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1BCD7">
      <w:pPr>
        <w:tabs>
          <w:tab w:val="center" w:pos="1985"/>
        </w:tabs>
        <w:jc w:val="center"/>
        <w:rPr>
          <w:sz w:val="26"/>
          <w:szCs w:val="26"/>
        </w:rPr>
      </w:pPr>
      <w:r>
        <w:rPr>
          <w:sz w:val="26"/>
          <w:szCs w:val="26"/>
        </w:rPr>
        <w:t>KHOA KỸ THUẬT VÀ CÔNG NGHỆ</w:t>
      </w:r>
    </w:p>
    <w:p w14:paraId="3E3DC0B9">
      <w:pPr>
        <w:tabs>
          <w:tab w:val="center" w:pos="1985"/>
        </w:tabs>
        <w:jc w:val="center"/>
        <w:rPr>
          <w:b/>
          <w:sz w:val="26"/>
          <w:szCs w:val="26"/>
          <w:lang w:val="vi-VN"/>
        </w:rPr>
      </w:pPr>
      <w:r>
        <w:rPr>
          <w:b/>
          <w:sz w:val="26"/>
          <w:szCs w:val="26"/>
        </w:rPr>
        <w:t>BỘ MÔN CÔNG NGHỆ THÔNG TIN</w:t>
      </w:r>
    </w:p>
    <w:p w14:paraId="711434BD">
      <w:pPr>
        <w:tabs>
          <w:tab w:val="center" w:pos="1985"/>
        </w:tabs>
        <w:spacing w:line="360" w:lineRule="auto"/>
        <w:jc w:val="both"/>
        <w:rPr>
          <w:sz w:val="26"/>
          <w:szCs w:val="26"/>
        </w:rPr>
      </w:pPr>
    </w:p>
    <w:p w14:paraId="7C232793">
      <w:pPr>
        <w:spacing w:after="200" w:line="276" w:lineRule="auto"/>
        <w:jc w:val="center"/>
        <w:rPr>
          <w:b/>
          <w:bCs/>
          <w:sz w:val="32"/>
          <w:szCs w:val="26"/>
        </w:rPr>
      </w:pPr>
      <w:r>
        <w:rPr>
          <w:b/>
          <w:bCs/>
          <w:sz w:val="32"/>
          <w:szCs w:val="26"/>
        </w:rPr>
        <w:t>ĐỀ CƯƠNG CHI TIẾT</w:t>
      </w:r>
      <w:r>
        <w:rPr>
          <w:b/>
          <w:bCs/>
          <w:sz w:val="32"/>
          <w:szCs w:val="26"/>
        </w:rPr>
        <w:br w:type="textWrapping"/>
      </w:r>
      <w:r>
        <w:rPr>
          <w:b/>
          <w:bCs/>
          <w:sz w:val="32"/>
          <w:szCs w:val="26"/>
        </w:rPr>
        <w:t>THỰC TẬP ĐỒ ÁN CHUYÊN NGÀNH</w:t>
      </w:r>
    </w:p>
    <w:p w14:paraId="70367569">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Pr>
          <w:b/>
          <w:sz w:val="26"/>
          <w:szCs w:val="26"/>
        </w:rPr>
        <w:t xml:space="preserve">ài: </w:t>
      </w:r>
      <w:r>
        <w:rPr>
          <w:bCs/>
          <w:sz w:val="26"/>
          <w:szCs w:val="26"/>
        </w:rPr>
        <w:t>Xây dựng website bán trang sức</w:t>
      </w:r>
    </w:p>
    <w:p w14:paraId="2FD1A492">
      <w:pPr>
        <w:spacing w:before="120" w:after="120" w:line="360" w:lineRule="auto"/>
        <w:jc w:val="both"/>
        <w:rPr>
          <w:b/>
          <w:sz w:val="26"/>
          <w:szCs w:val="26"/>
        </w:rPr>
      </w:pPr>
      <w:r>
        <w:rPr>
          <w:b/>
          <w:sz w:val="26"/>
          <w:szCs w:val="26"/>
        </w:rPr>
        <w:t xml:space="preserve">Giảng viên hướng dẫn: </w:t>
      </w:r>
      <w:r>
        <w:rPr>
          <w:bCs/>
          <w:sz w:val="26"/>
          <w:szCs w:val="26"/>
        </w:rPr>
        <w:t>Trầm Hoàng Nam</w:t>
      </w:r>
    </w:p>
    <w:p w14:paraId="6EA55D8E">
      <w:pPr>
        <w:spacing w:before="120" w:after="120" w:line="360" w:lineRule="auto"/>
        <w:jc w:val="both"/>
        <w:rPr>
          <w:sz w:val="26"/>
          <w:szCs w:val="26"/>
        </w:rPr>
      </w:pPr>
      <w:r>
        <w:rPr>
          <w:b/>
          <w:sz w:val="26"/>
          <w:szCs w:val="26"/>
        </w:rPr>
        <w:t xml:space="preserve">Thời gian thực hiện: </w:t>
      </w:r>
      <w:r>
        <w:rPr>
          <w:bCs/>
          <w:sz w:val="26"/>
          <w:szCs w:val="26"/>
        </w:rPr>
        <w:t>11/11/2024 đến 5/1/2025</w:t>
      </w:r>
    </w:p>
    <w:p w14:paraId="7F173EEE">
      <w:pPr>
        <w:spacing w:before="120" w:after="120" w:line="360" w:lineRule="auto"/>
        <w:jc w:val="both"/>
        <w:rPr>
          <w:sz w:val="26"/>
          <w:szCs w:val="26"/>
        </w:rPr>
      </w:pPr>
      <w:r>
        <w:rPr>
          <w:b/>
          <w:sz w:val="26"/>
          <w:szCs w:val="26"/>
        </w:rPr>
        <w:t xml:space="preserve">Sinh viên thực hiện: </w:t>
      </w:r>
      <w:r>
        <w:rPr>
          <w:bCs/>
          <w:sz w:val="26"/>
          <w:szCs w:val="26"/>
        </w:rPr>
        <w:t>Lâm Sơn Tùng</w:t>
      </w:r>
    </w:p>
    <w:p w14:paraId="4B92BCDA">
      <w:pPr>
        <w:spacing w:before="120" w:after="120" w:line="360" w:lineRule="auto"/>
        <w:jc w:val="both"/>
      </w:pPr>
      <w:r>
        <w:rPr>
          <w:b/>
          <w:sz w:val="26"/>
          <w:szCs w:val="26"/>
        </w:rPr>
        <w:t xml:space="preserve">Mã số sinh viên: </w:t>
      </w:r>
      <w:r>
        <w:rPr>
          <w:bCs/>
          <w:sz w:val="26"/>
          <w:szCs w:val="26"/>
        </w:rPr>
        <w:t>110121155</w:t>
      </w:r>
      <w:r>
        <w:rPr>
          <w:b/>
          <w:sz w:val="26"/>
          <w:szCs w:val="26"/>
        </w:rPr>
        <w:t xml:space="preserve"> </w:t>
      </w:r>
      <w:r>
        <w:rPr>
          <w:sz w:val="26"/>
          <w:szCs w:val="26"/>
        </w:rPr>
        <w:t xml:space="preserve">- </w:t>
      </w:r>
      <w:r>
        <w:rPr>
          <w:b/>
          <w:sz w:val="26"/>
          <w:szCs w:val="26"/>
        </w:rPr>
        <w:t>Mã lớp:</w:t>
      </w:r>
      <w:r>
        <w:rPr>
          <w:sz w:val="26"/>
          <w:szCs w:val="26"/>
        </w:rPr>
        <w:t xml:space="preserve"> DA21TTC</w:t>
      </w:r>
    </w:p>
    <w:p w14:paraId="3CAB6D53">
      <w:pPr>
        <w:spacing w:before="120" w:after="120" w:line="360" w:lineRule="auto"/>
        <w:jc w:val="both"/>
        <w:rPr>
          <w:sz w:val="26"/>
          <w:szCs w:val="26"/>
        </w:rPr>
      </w:pPr>
      <w:r>
        <w:rPr>
          <w:b/>
          <w:sz w:val="26"/>
          <w:szCs w:val="26"/>
        </w:rPr>
        <w:t>Nội dung đề tài:</w:t>
      </w:r>
    </w:p>
    <w:p w14:paraId="2E62AC7A">
      <w:pPr>
        <w:numPr>
          <w:ilvl w:val="0"/>
          <w:numId w:val="1"/>
        </w:numPr>
        <w:spacing w:before="120" w:after="120" w:line="360" w:lineRule="auto"/>
        <w:jc w:val="both"/>
        <w:rPr>
          <w:b/>
          <w:sz w:val="26"/>
          <w:szCs w:val="26"/>
        </w:rPr>
      </w:pPr>
      <w:r>
        <w:rPr>
          <w:b/>
          <w:sz w:val="26"/>
          <w:szCs w:val="26"/>
        </w:rPr>
        <w:t>Mô tả:</w:t>
      </w:r>
    </w:p>
    <w:p w14:paraId="57F06218">
      <w:pPr>
        <w:spacing w:before="120" w:after="120" w:line="360" w:lineRule="auto"/>
        <w:ind w:left="360"/>
        <w:jc w:val="both"/>
        <w:rPr>
          <w:b/>
          <w:sz w:val="26"/>
          <w:szCs w:val="26"/>
        </w:rPr>
      </w:pPr>
      <w:r>
        <w:rPr>
          <w:b/>
          <w:sz w:val="26"/>
          <w:szCs w:val="26"/>
        </w:rPr>
        <w:tab/>
      </w:r>
      <w:r>
        <w:rPr>
          <w:b/>
          <w:sz w:val="26"/>
          <w:szCs w:val="26"/>
        </w:rPr>
        <w:t xml:space="preserve">- </w:t>
      </w:r>
      <w:r>
        <w:rPr>
          <w:rFonts w:eastAsia="SimSun"/>
          <w:sz w:val="26"/>
          <w:szCs w:val="26"/>
        </w:rPr>
        <w:t>Đề tài nhằm xây dựng một website thương mại điện tử cho các sản phẩm trang sức, bao gồm các danh mục như trang sức thường, trang sức cưới, và đồng hồ. Website sẽ cung cấp một giao diện thân thiện cho người dùng có thể dễ dàng duyệt qua các sản phẩm mà không cần đăng nhập, đồng thời vẫn có tính năng đăng ký thành viên để nhận các ưu đãi đặc biệt. Website sẽ có cơ chế phân quyền cho người dùng và quản trị viên, trong đó quản trị viên có quyền quản lý sản phẩm, đơn hàng và khách hàng, còn người dùng chỉ có quyền duyệt sản phẩm và thực hiện giao dịch.</w:t>
      </w:r>
    </w:p>
    <w:p w14:paraId="21CDEEE4">
      <w:pPr>
        <w:numPr>
          <w:ilvl w:val="0"/>
          <w:numId w:val="1"/>
        </w:numPr>
        <w:spacing w:before="120" w:after="120" w:line="360" w:lineRule="auto"/>
        <w:jc w:val="both"/>
        <w:rPr>
          <w:b/>
          <w:sz w:val="26"/>
          <w:szCs w:val="26"/>
        </w:rPr>
      </w:pPr>
      <w:r>
        <w:rPr>
          <w:b/>
          <w:sz w:val="26"/>
          <w:szCs w:val="26"/>
        </w:rPr>
        <w:t>Phương pháp thực hiện:</w:t>
      </w:r>
    </w:p>
    <w:p w14:paraId="44E29C15">
      <w:pPr>
        <w:spacing w:line="360" w:lineRule="auto"/>
        <w:ind w:firstLine="720"/>
        <w:jc w:val="both"/>
        <w:rPr>
          <w:sz w:val="26"/>
          <w:szCs w:val="26"/>
        </w:rPr>
      </w:pPr>
      <w:r>
        <w:rPr>
          <w:sz w:val="26"/>
          <w:szCs w:val="26"/>
        </w:rPr>
        <w:t>- Tìm hiểu các lý thuyết liên quan đến phát triển website thương mại điện tử, bao gồm giao diện người dùng, trải nghiệm người dùng, và quản lý cơ sở dữ liệu.</w:t>
      </w:r>
    </w:p>
    <w:p w14:paraId="324B386C">
      <w:pPr>
        <w:spacing w:line="360" w:lineRule="auto"/>
        <w:jc w:val="both"/>
        <w:rPr>
          <w:sz w:val="26"/>
          <w:szCs w:val="26"/>
        </w:rPr>
      </w:pPr>
      <w:r>
        <w:rPr>
          <w:sz w:val="26"/>
          <w:szCs w:val="26"/>
        </w:rPr>
        <w:t>Sử dụng các công cụ và công nghệ mã nguồn mở để triển khai dự án, bao gồm:</w:t>
      </w:r>
    </w:p>
    <w:p w14:paraId="01F6B702">
      <w:pPr>
        <w:spacing w:beforeAutospacing="1" w:afterAutospacing="1"/>
        <w:ind w:firstLine="780" w:firstLineChars="300"/>
        <w:rPr>
          <w:sz w:val="26"/>
          <w:szCs w:val="26"/>
        </w:rPr>
      </w:pPr>
      <w:r>
        <w:rPr>
          <w:rStyle w:val="6"/>
          <w:sz w:val="26"/>
          <w:szCs w:val="26"/>
        </w:rPr>
        <w:t>- Frontend</w:t>
      </w:r>
      <w:r>
        <w:rPr>
          <w:sz w:val="26"/>
          <w:szCs w:val="26"/>
        </w:rPr>
        <w:t>: React.js để xây dựng giao diện.</w:t>
      </w:r>
    </w:p>
    <w:p w14:paraId="18F15D33">
      <w:pPr>
        <w:spacing w:beforeAutospacing="1" w:afterAutospacing="1"/>
        <w:ind w:firstLine="780" w:firstLineChars="300"/>
        <w:rPr>
          <w:sz w:val="26"/>
          <w:szCs w:val="26"/>
        </w:rPr>
      </w:pPr>
      <w:r>
        <w:rPr>
          <w:rStyle w:val="6"/>
          <w:sz w:val="26"/>
          <w:szCs w:val="26"/>
        </w:rPr>
        <w:t>- Backend</w:t>
      </w:r>
      <w:r>
        <w:rPr>
          <w:sz w:val="26"/>
          <w:szCs w:val="26"/>
        </w:rPr>
        <w:t xml:space="preserve">:  Node.js và </w:t>
      </w:r>
    </w:p>
    <w:p w14:paraId="06236DF8">
      <w:pPr>
        <w:spacing w:beforeAutospacing="1" w:afterAutospacing="1"/>
        <w:ind w:firstLine="780" w:firstLineChars="300"/>
        <w:rPr>
          <w:sz w:val="26"/>
          <w:szCs w:val="26"/>
        </w:rPr>
      </w:pPr>
      <w:r>
        <w:rPr>
          <w:rFonts w:hint="default"/>
          <w:sz w:val="26"/>
          <w:szCs w:val="26"/>
          <w:lang w:val="en-US"/>
        </w:rPr>
        <w:t xml:space="preserve">- </w:t>
      </w:r>
      <w:r>
        <w:rPr>
          <w:rFonts w:hint="default"/>
          <w:b/>
          <w:bCs/>
          <w:sz w:val="26"/>
          <w:szCs w:val="26"/>
          <w:lang w:val="en-US"/>
        </w:rPr>
        <w:t>Cơ sở dữ liệu</w:t>
      </w:r>
      <w:r>
        <w:rPr>
          <w:rFonts w:hint="default"/>
          <w:sz w:val="26"/>
          <w:szCs w:val="26"/>
          <w:lang w:val="en-US"/>
        </w:rPr>
        <w:t xml:space="preserve">: </w:t>
      </w:r>
      <w:r>
        <w:rPr>
          <w:sz w:val="26"/>
          <w:szCs w:val="26"/>
        </w:rPr>
        <w:t>MySQL để xử lý dữ liệu và quản lý cơ sở dữ liệu.</w:t>
      </w:r>
    </w:p>
    <w:p w14:paraId="6AC5E085">
      <w:pPr>
        <w:spacing w:beforeAutospacing="1" w:afterAutospacing="1"/>
        <w:rPr>
          <w:rFonts w:hint="default"/>
          <w:sz w:val="26"/>
          <w:szCs w:val="26"/>
          <w:lang w:val="en-US"/>
        </w:rPr>
      </w:pPr>
      <w:r>
        <w:rPr>
          <w:rFonts w:hint="default"/>
          <w:sz w:val="26"/>
          <w:szCs w:val="26"/>
          <w:lang w:val="en-US"/>
        </w:rPr>
        <w:t xml:space="preserve">            </w:t>
      </w:r>
      <w:bookmarkStart w:id="0" w:name="_GoBack"/>
      <w:bookmarkEnd w:id="0"/>
      <w:r>
        <w:rPr>
          <w:rFonts w:hint="default"/>
          <w:sz w:val="26"/>
          <w:szCs w:val="26"/>
          <w:lang w:val="en-US"/>
        </w:rPr>
        <w:t xml:space="preserve">- </w:t>
      </w:r>
      <w:r>
        <w:rPr>
          <w:rFonts w:hint="default"/>
          <w:b/>
          <w:bCs/>
          <w:sz w:val="26"/>
          <w:szCs w:val="26"/>
          <w:lang w:val="en-US"/>
        </w:rPr>
        <w:t>Công cụ thanh toán:</w:t>
      </w:r>
      <w:r>
        <w:rPr>
          <w:rFonts w:hint="default"/>
          <w:sz w:val="26"/>
          <w:szCs w:val="26"/>
          <w:lang w:val="en-US"/>
        </w:rPr>
        <w:t xml:space="preserve"> </w:t>
      </w:r>
      <w:r>
        <w:rPr>
          <w:sz w:val="26"/>
          <w:szCs w:val="26"/>
        </w:rPr>
        <w:t>tích hợp các công cụ thanh toán như Momo</w:t>
      </w:r>
    </w:p>
    <w:p w14:paraId="0E293809">
      <w:pPr>
        <w:numPr>
          <w:ilvl w:val="0"/>
          <w:numId w:val="1"/>
        </w:numPr>
        <w:spacing w:before="120" w:after="120" w:line="360" w:lineRule="auto"/>
        <w:jc w:val="both"/>
      </w:pPr>
      <w:r>
        <w:rPr>
          <w:b/>
          <w:sz w:val="26"/>
          <w:szCs w:val="26"/>
        </w:rPr>
        <w:t>Kết quả đạt được:</w:t>
      </w:r>
    </w:p>
    <w:p w14:paraId="2F23BFC4">
      <w:pPr>
        <w:spacing w:line="360" w:lineRule="auto"/>
        <w:jc w:val="both"/>
        <w:rPr>
          <w:sz w:val="26"/>
          <w:szCs w:val="26"/>
        </w:rPr>
      </w:pPr>
      <w:r>
        <w:rPr>
          <w:b/>
          <w:sz w:val="26"/>
          <w:szCs w:val="26"/>
        </w:rPr>
        <w:tab/>
      </w:r>
      <w:r>
        <w:rPr>
          <w:b/>
          <w:sz w:val="26"/>
          <w:szCs w:val="26"/>
        </w:rPr>
        <w:t xml:space="preserve">- </w:t>
      </w:r>
      <w:r>
        <w:rPr>
          <w:sz w:val="26"/>
          <w:szCs w:val="26"/>
        </w:rPr>
        <w:t>Website hoạt động ổn định và có thể ứng dụng vào thực tế.</w:t>
      </w:r>
    </w:p>
    <w:p w14:paraId="6FE2B59D">
      <w:pPr>
        <w:spacing w:line="360" w:lineRule="auto"/>
        <w:ind w:firstLine="720"/>
        <w:jc w:val="both"/>
        <w:rPr>
          <w:sz w:val="26"/>
          <w:szCs w:val="26"/>
        </w:rPr>
      </w:pPr>
      <w:r>
        <w:rPr>
          <w:sz w:val="26"/>
          <w:szCs w:val="26"/>
        </w:rPr>
        <w:t>- Quản lý doanh thu theo từng ngày, tháng, năm và có báo cáo chi tiết doanh số.</w:t>
      </w:r>
    </w:p>
    <w:p w14:paraId="4881A3CC">
      <w:pPr>
        <w:spacing w:line="360" w:lineRule="auto"/>
        <w:ind w:firstLine="720"/>
        <w:jc w:val="both"/>
        <w:rPr>
          <w:b/>
          <w:sz w:val="26"/>
          <w:szCs w:val="26"/>
        </w:rPr>
      </w:pPr>
      <w:r>
        <w:rPr>
          <w:sz w:val="26"/>
          <w:szCs w:val="26"/>
        </w:rPr>
        <w:t>- Khả năng quản lý khách hàng và đơn hàng hiệu quả, tạo điều kiện thuận lợi cho người sử dụng và quản trị viên.</w:t>
      </w:r>
    </w:p>
    <w:p w14:paraId="2E8AB5FB">
      <w:pPr>
        <w:numPr>
          <w:ilvl w:val="0"/>
          <w:numId w:val="1"/>
        </w:numPr>
        <w:spacing w:before="120" w:after="120" w:line="360" w:lineRule="auto"/>
        <w:jc w:val="both"/>
      </w:pPr>
      <w:r>
        <w:rPr>
          <w:b/>
          <w:sz w:val="26"/>
          <w:szCs w:val="26"/>
        </w:rPr>
        <w:t>Kế hoạch thực hiện:</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
        <w:gridCol w:w="2488"/>
        <w:gridCol w:w="3160"/>
        <w:gridCol w:w="2511"/>
      </w:tblGrid>
      <w:tr w14:paraId="2B0238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pct"/>
          </w:tcPr>
          <w:p w14:paraId="6B9D36DB">
            <w:pPr>
              <w:spacing w:before="120" w:after="120"/>
              <w:jc w:val="center"/>
              <w:rPr>
                <w:b/>
                <w:sz w:val="26"/>
                <w:szCs w:val="26"/>
              </w:rPr>
            </w:pPr>
            <w:r>
              <w:rPr>
                <w:b/>
                <w:sz w:val="26"/>
                <w:szCs w:val="26"/>
              </w:rPr>
              <w:t>Tuần</w:t>
            </w:r>
          </w:p>
        </w:tc>
        <w:tc>
          <w:tcPr>
            <w:tcW w:w="1381" w:type="pct"/>
          </w:tcPr>
          <w:p w14:paraId="57A7019C">
            <w:pPr>
              <w:spacing w:before="120" w:after="120"/>
              <w:jc w:val="center"/>
              <w:rPr>
                <w:b/>
                <w:sz w:val="26"/>
                <w:szCs w:val="26"/>
              </w:rPr>
            </w:pPr>
            <w:r>
              <w:rPr>
                <w:b/>
                <w:sz w:val="26"/>
                <w:szCs w:val="26"/>
              </w:rPr>
              <w:t>Thời gian</w:t>
            </w:r>
          </w:p>
        </w:tc>
        <w:tc>
          <w:tcPr>
            <w:tcW w:w="1754" w:type="pct"/>
          </w:tcPr>
          <w:p w14:paraId="2284A5D2">
            <w:pPr>
              <w:spacing w:before="120" w:after="120"/>
              <w:jc w:val="center"/>
              <w:rPr>
                <w:b/>
                <w:sz w:val="26"/>
                <w:szCs w:val="26"/>
              </w:rPr>
            </w:pPr>
            <w:r>
              <w:rPr>
                <w:b/>
                <w:sz w:val="26"/>
                <w:szCs w:val="26"/>
              </w:rPr>
              <w:t>Nội dung công việc</w:t>
            </w:r>
          </w:p>
        </w:tc>
        <w:tc>
          <w:tcPr>
            <w:tcW w:w="1394" w:type="pct"/>
          </w:tcPr>
          <w:p w14:paraId="4042FA13">
            <w:pPr>
              <w:spacing w:before="120" w:after="120"/>
              <w:jc w:val="center"/>
              <w:rPr>
                <w:b/>
                <w:sz w:val="26"/>
                <w:szCs w:val="26"/>
              </w:rPr>
            </w:pPr>
            <w:r>
              <w:rPr>
                <w:b/>
                <w:sz w:val="26"/>
                <w:szCs w:val="26"/>
              </w:rPr>
              <w:t>Kết quả dự kiến</w:t>
            </w:r>
          </w:p>
        </w:tc>
      </w:tr>
      <w:tr w14:paraId="1566C7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69" w:type="pct"/>
          </w:tcPr>
          <w:p w14:paraId="4DDF89A6">
            <w:pPr>
              <w:numPr>
                <w:ilvl w:val="0"/>
                <w:numId w:val="2"/>
              </w:numPr>
              <w:spacing w:before="120" w:after="120"/>
              <w:jc w:val="both"/>
              <w:rPr>
                <w:sz w:val="26"/>
                <w:szCs w:val="26"/>
              </w:rPr>
            </w:pPr>
          </w:p>
        </w:tc>
        <w:tc>
          <w:tcPr>
            <w:tcW w:w="1381" w:type="pct"/>
          </w:tcPr>
          <w:p w14:paraId="13B9E74B">
            <w:pPr>
              <w:spacing w:before="120" w:after="120"/>
              <w:jc w:val="both"/>
              <w:rPr>
                <w:sz w:val="26"/>
                <w:szCs w:val="26"/>
              </w:rPr>
            </w:pPr>
            <w:r>
              <w:rPr>
                <w:sz w:val="26"/>
                <w:szCs w:val="26"/>
              </w:rPr>
              <w:t>Từ ngày 11/11/2024</w:t>
            </w:r>
          </w:p>
          <w:p w14:paraId="6C427AD3">
            <w:pPr>
              <w:spacing w:before="120" w:after="120"/>
              <w:jc w:val="both"/>
              <w:rPr>
                <w:sz w:val="26"/>
                <w:szCs w:val="26"/>
              </w:rPr>
            </w:pPr>
            <w:r>
              <w:rPr>
                <w:sz w:val="26"/>
                <w:szCs w:val="26"/>
              </w:rPr>
              <w:t>đến 17/11/2204</w:t>
            </w:r>
          </w:p>
        </w:tc>
        <w:tc>
          <w:tcPr>
            <w:tcW w:w="1754" w:type="pct"/>
          </w:tcPr>
          <w:p w14:paraId="70C6615A">
            <w:pPr>
              <w:spacing w:before="120" w:after="120"/>
              <w:jc w:val="both"/>
              <w:rPr>
                <w:rFonts w:eastAsia="华文楷体"/>
                <w:color w:val="000000"/>
                <w:sz w:val="26"/>
                <w:szCs w:val="26"/>
              </w:rPr>
            </w:pPr>
            <w:r>
              <w:rPr>
                <w:rFonts w:eastAsia="SimSun"/>
                <w:sz w:val="26"/>
                <w:szCs w:val="26"/>
              </w:rPr>
              <w:t>- Tìm hiểu và nghiên cứu các tài liệu về xây dựng website thương mại điện tử.</w:t>
            </w:r>
            <w:r>
              <w:rPr>
                <w:rFonts w:eastAsia="SimSun"/>
                <w:sz w:val="26"/>
                <w:szCs w:val="26"/>
              </w:rPr>
              <w:br w:type="textWrapping"/>
            </w:r>
            <w:r>
              <w:rPr>
                <w:rFonts w:eastAsia="SimSun"/>
                <w:sz w:val="26"/>
                <w:szCs w:val="26"/>
              </w:rPr>
              <w:t>- Phân tích yêu cầu và tham khảo các website bán trang sức hiện có.</w:t>
            </w:r>
          </w:p>
          <w:p w14:paraId="7684769F">
            <w:pPr>
              <w:pStyle w:val="5"/>
              <w:spacing w:before="120" w:beforeAutospacing="0" w:after="120" w:afterAutospacing="0" w:line="10" w:lineRule="atLeast"/>
              <w:jc w:val="both"/>
              <w:rPr>
                <w:rFonts w:eastAsia="华文楷体"/>
                <w:color w:val="000000"/>
                <w:sz w:val="26"/>
                <w:szCs w:val="26"/>
              </w:rPr>
            </w:pPr>
            <w:r>
              <w:rPr>
                <w:rFonts w:eastAsia="华文楷体"/>
                <w:color w:val="000000"/>
                <w:sz w:val="26"/>
                <w:szCs w:val="26"/>
              </w:rPr>
              <w:t>- Viết báo cáo.</w:t>
            </w:r>
          </w:p>
          <w:p w14:paraId="23FD1CC9">
            <w:pPr>
              <w:pStyle w:val="5"/>
              <w:spacing w:before="120" w:beforeAutospacing="0" w:after="120" w:afterAutospacing="0" w:line="10" w:lineRule="atLeast"/>
              <w:jc w:val="both"/>
              <w:rPr>
                <w:rFonts w:eastAsia="华文楷体"/>
                <w:color w:val="000000"/>
                <w:sz w:val="26"/>
                <w:szCs w:val="26"/>
              </w:rPr>
            </w:pPr>
            <w:r>
              <w:rPr>
                <w:rFonts w:eastAsia="华文楷体"/>
                <w:color w:val="000000"/>
                <w:sz w:val="26"/>
                <w:szCs w:val="26"/>
              </w:rPr>
              <w:t>- Thiết lập cấu trúc dự án</w:t>
            </w:r>
          </w:p>
          <w:p w14:paraId="7646CAED">
            <w:pPr>
              <w:pStyle w:val="5"/>
              <w:spacing w:before="120" w:beforeAutospacing="0" w:after="120" w:afterAutospacing="0" w:line="10" w:lineRule="atLeast"/>
              <w:jc w:val="both"/>
              <w:rPr>
                <w:sz w:val="26"/>
                <w:szCs w:val="26"/>
              </w:rPr>
            </w:pPr>
            <w:r>
              <w:rPr>
                <w:rFonts w:eastAsia="华文楷体"/>
                <w:color w:val="000000"/>
                <w:sz w:val="26"/>
                <w:szCs w:val="26"/>
              </w:rPr>
              <w:t>- Báo cáo với GV hướng dẫn</w:t>
            </w:r>
          </w:p>
        </w:tc>
        <w:tc>
          <w:tcPr>
            <w:tcW w:w="1394" w:type="pct"/>
          </w:tcPr>
          <w:p w14:paraId="33CC9FCE">
            <w:pPr>
              <w:spacing w:before="120" w:after="120"/>
              <w:jc w:val="both"/>
              <w:rPr>
                <w:rFonts w:ascii="SimSun" w:hAnsi="SimSun" w:eastAsia="SimSun" w:cs="SimSun"/>
              </w:rPr>
            </w:pPr>
            <w:r>
              <w:rPr>
                <w:rFonts w:eastAsia="SimSun"/>
                <w:sz w:val="26"/>
                <w:szCs w:val="26"/>
              </w:rPr>
              <w:t>- Có đủ tài liệu và thông tin cần thiết để bắt đầu thiết kế giao diện và lập kế hoạch chi tiết.</w:t>
            </w:r>
          </w:p>
          <w:p w14:paraId="396DADE3">
            <w:pPr>
              <w:spacing w:before="120" w:after="120"/>
              <w:jc w:val="both"/>
              <w:rPr>
                <w:rFonts w:eastAsia="SimSun"/>
                <w:color w:val="000000"/>
                <w:sz w:val="26"/>
                <w:szCs w:val="26"/>
              </w:rPr>
            </w:pPr>
            <w:r>
              <w:rPr>
                <w:rFonts w:eastAsia="SimSun"/>
                <w:color w:val="000000"/>
                <w:sz w:val="26"/>
                <w:szCs w:val="26"/>
              </w:rPr>
              <w:t>- Lý do chọn đề tài</w:t>
            </w:r>
          </w:p>
          <w:p w14:paraId="297434C4">
            <w:pPr>
              <w:spacing w:before="120" w:after="120"/>
              <w:jc w:val="both"/>
              <w:rPr>
                <w:rFonts w:eastAsia="SimSun"/>
                <w:color w:val="000000"/>
                <w:sz w:val="26"/>
                <w:szCs w:val="26"/>
              </w:rPr>
            </w:pPr>
            <w:r>
              <w:rPr>
                <w:rFonts w:eastAsia="SimSun"/>
                <w:color w:val="000000"/>
                <w:sz w:val="26"/>
                <w:szCs w:val="26"/>
              </w:rPr>
              <w:t>- Toàn bộ những sản phẩm trên</w:t>
            </w:r>
          </w:p>
        </w:tc>
      </w:tr>
      <w:tr w14:paraId="142CB6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69" w:type="pct"/>
          </w:tcPr>
          <w:p w14:paraId="6CD595DE">
            <w:pPr>
              <w:numPr>
                <w:ilvl w:val="0"/>
                <w:numId w:val="2"/>
              </w:numPr>
              <w:spacing w:before="120" w:after="120"/>
              <w:jc w:val="both"/>
              <w:rPr>
                <w:sz w:val="26"/>
                <w:szCs w:val="26"/>
              </w:rPr>
            </w:pPr>
          </w:p>
        </w:tc>
        <w:tc>
          <w:tcPr>
            <w:tcW w:w="1381" w:type="pct"/>
          </w:tcPr>
          <w:p w14:paraId="4E8FAAC1">
            <w:pPr>
              <w:spacing w:before="120" w:after="120"/>
              <w:jc w:val="both"/>
              <w:rPr>
                <w:sz w:val="26"/>
                <w:szCs w:val="26"/>
              </w:rPr>
            </w:pPr>
            <w:r>
              <w:rPr>
                <w:sz w:val="26"/>
                <w:szCs w:val="26"/>
              </w:rPr>
              <w:t>Từ ngày 25/11/2024</w:t>
            </w:r>
          </w:p>
          <w:p w14:paraId="6F0CC65B">
            <w:pPr>
              <w:spacing w:before="120" w:after="120"/>
              <w:jc w:val="both"/>
              <w:rPr>
                <w:sz w:val="26"/>
                <w:szCs w:val="26"/>
              </w:rPr>
            </w:pPr>
            <w:r>
              <w:rPr>
                <w:sz w:val="26"/>
                <w:szCs w:val="26"/>
              </w:rPr>
              <w:t>đến 01/12/2024</w:t>
            </w:r>
          </w:p>
        </w:tc>
        <w:tc>
          <w:tcPr>
            <w:tcW w:w="1754" w:type="pct"/>
          </w:tcPr>
          <w:p w14:paraId="0AAC8A1F">
            <w:pPr>
              <w:pStyle w:val="5"/>
              <w:spacing w:before="120" w:beforeAutospacing="0" w:after="120" w:afterAutospacing="0" w:line="10" w:lineRule="atLeast"/>
              <w:jc w:val="both"/>
              <w:rPr>
                <w:sz w:val="26"/>
                <w:szCs w:val="26"/>
              </w:rPr>
            </w:pPr>
            <w:r>
              <w:rPr>
                <w:color w:val="000000"/>
                <w:sz w:val="26"/>
                <w:szCs w:val="26"/>
              </w:rPr>
              <w:t>- K</w:t>
            </w:r>
            <w:r>
              <w:rPr>
                <w:sz w:val="26"/>
                <w:szCs w:val="26"/>
              </w:rPr>
              <w:t>hảo sát và phân tích yêu cầu để hiểu rõ các tính năng và dữ liệu mà hệ thống cần quản lý.</w:t>
            </w:r>
          </w:p>
          <w:p w14:paraId="33EAF558">
            <w:pPr>
              <w:pStyle w:val="5"/>
              <w:spacing w:before="120" w:beforeAutospacing="0" w:after="120" w:afterAutospacing="0" w:line="10" w:lineRule="atLeast"/>
              <w:jc w:val="both"/>
              <w:rPr>
                <w:sz w:val="26"/>
                <w:szCs w:val="26"/>
              </w:rPr>
            </w:pPr>
            <w:r>
              <w:rPr>
                <w:sz w:val="26"/>
                <w:szCs w:val="26"/>
              </w:rPr>
              <w:t>- Thiết kế CSDL trên các yêu cầu đã thu thập.</w:t>
            </w:r>
          </w:p>
          <w:p w14:paraId="407C267E">
            <w:pPr>
              <w:pStyle w:val="5"/>
              <w:spacing w:before="120" w:beforeAutospacing="0" w:after="120" w:afterAutospacing="0" w:line="10" w:lineRule="atLeast"/>
              <w:jc w:val="both"/>
            </w:pPr>
            <w:r>
              <w:rPr>
                <w:sz w:val="26"/>
                <w:szCs w:val="26"/>
              </w:rPr>
              <w:t xml:space="preserve">- </w:t>
            </w:r>
            <w:r>
              <w:rPr>
                <w:color w:val="000000"/>
                <w:sz w:val="26"/>
                <w:szCs w:val="26"/>
              </w:rPr>
              <w:t>Vẽ sơ đồ usecase</w:t>
            </w:r>
          </w:p>
          <w:p w14:paraId="037470F1">
            <w:pPr>
              <w:pStyle w:val="5"/>
              <w:spacing w:before="120" w:beforeAutospacing="0" w:after="120" w:afterAutospacing="0" w:line="10" w:lineRule="atLeast"/>
              <w:jc w:val="both"/>
              <w:rPr>
                <w:sz w:val="26"/>
                <w:szCs w:val="26"/>
              </w:rPr>
            </w:pPr>
            <w:r>
              <w:rPr>
                <w:color w:val="000000"/>
                <w:sz w:val="26"/>
                <w:szCs w:val="26"/>
              </w:rPr>
              <w:t>- Thiết kế sơ đồ ERD và DFD</w:t>
            </w:r>
          </w:p>
          <w:p w14:paraId="3AE7A95A">
            <w:pPr>
              <w:pStyle w:val="5"/>
              <w:spacing w:before="120" w:beforeAutospacing="0" w:after="120" w:afterAutospacing="0" w:line="10" w:lineRule="atLeast"/>
              <w:jc w:val="both"/>
              <w:rPr>
                <w:sz w:val="26"/>
                <w:szCs w:val="26"/>
              </w:rPr>
            </w:pPr>
            <w:r>
              <w:rPr>
                <w:sz w:val="26"/>
                <w:szCs w:val="26"/>
              </w:rPr>
              <w:t>- Thực hiện song song CSDL và giao diện.</w:t>
            </w:r>
          </w:p>
          <w:p w14:paraId="3AA50245">
            <w:pPr>
              <w:pStyle w:val="5"/>
              <w:spacing w:before="120" w:beforeAutospacing="0" w:after="120" w:afterAutospacing="0" w:line="10" w:lineRule="atLeast"/>
              <w:jc w:val="both"/>
              <w:rPr>
                <w:sz w:val="26"/>
                <w:szCs w:val="26"/>
              </w:rPr>
            </w:pPr>
            <w:r>
              <w:rPr>
                <w:sz w:val="26"/>
                <w:szCs w:val="26"/>
              </w:rPr>
              <w:t>- Báo cáo với GV hướng dẫn</w:t>
            </w:r>
          </w:p>
        </w:tc>
        <w:tc>
          <w:tcPr>
            <w:tcW w:w="1394" w:type="pct"/>
          </w:tcPr>
          <w:p w14:paraId="15C56CA6">
            <w:pPr>
              <w:spacing w:before="120" w:after="120"/>
              <w:jc w:val="both"/>
              <w:rPr>
                <w:rFonts w:eastAsia="SimSun"/>
                <w:sz w:val="26"/>
                <w:szCs w:val="26"/>
              </w:rPr>
            </w:pPr>
            <w:r>
              <w:rPr>
                <w:rFonts w:ascii="SimSun" w:hAnsi="SimSun" w:eastAsia="SimSun" w:cs="SimSun"/>
              </w:rPr>
              <w:t xml:space="preserve">- </w:t>
            </w:r>
            <w:r>
              <w:rPr>
                <w:rFonts w:eastAsia="SimSun"/>
                <w:sz w:val="26"/>
                <w:szCs w:val="26"/>
              </w:rPr>
              <w:t>Danh sách dữ liệu cần quản lý và cấu trúc ban đầu của hệ thống, làm cơ sở cho thiết kế cơ sở dữ liệu.</w:t>
            </w:r>
          </w:p>
          <w:p w14:paraId="3C69E9D6">
            <w:pPr>
              <w:pStyle w:val="5"/>
              <w:spacing w:before="120" w:beforeAutospacing="0" w:after="120" w:afterAutospacing="0" w:line="10" w:lineRule="atLeast"/>
              <w:jc w:val="both"/>
            </w:pPr>
            <w:r>
              <w:rPr>
                <w:sz w:val="26"/>
                <w:szCs w:val="26"/>
              </w:rPr>
              <w:t xml:space="preserve">- </w:t>
            </w:r>
            <w:r>
              <w:rPr>
                <w:color w:val="000000"/>
                <w:sz w:val="26"/>
                <w:szCs w:val="26"/>
              </w:rPr>
              <w:t>Sơ đồ UML</w:t>
            </w:r>
          </w:p>
          <w:p w14:paraId="773ECB34">
            <w:pPr>
              <w:pStyle w:val="5"/>
              <w:spacing w:before="120" w:beforeAutospacing="0" w:after="120" w:afterAutospacing="0" w:line="10" w:lineRule="atLeast"/>
              <w:jc w:val="both"/>
            </w:pPr>
            <w:r>
              <w:rPr>
                <w:color w:val="000000"/>
                <w:sz w:val="26"/>
                <w:szCs w:val="26"/>
              </w:rPr>
              <w:t>- ERD Diagram</w:t>
            </w:r>
          </w:p>
          <w:p w14:paraId="5924EBCA">
            <w:pPr>
              <w:spacing w:before="120" w:after="120"/>
              <w:jc w:val="both"/>
              <w:rPr>
                <w:rFonts w:eastAsia="SimSun"/>
                <w:sz w:val="26"/>
                <w:szCs w:val="26"/>
              </w:rPr>
            </w:pPr>
            <w:r>
              <w:rPr>
                <w:rFonts w:eastAsia="SimSun"/>
                <w:sz w:val="26"/>
                <w:szCs w:val="26"/>
              </w:rPr>
              <w:t>- Toàn bộ những sản phẩm trên</w:t>
            </w:r>
          </w:p>
        </w:tc>
      </w:tr>
      <w:tr w14:paraId="77C1A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69" w:type="pct"/>
          </w:tcPr>
          <w:p w14:paraId="2C6821E5">
            <w:pPr>
              <w:numPr>
                <w:ilvl w:val="0"/>
                <w:numId w:val="2"/>
              </w:numPr>
              <w:spacing w:before="120" w:after="120"/>
              <w:jc w:val="both"/>
              <w:rPr>
                <w:sz w:val="26"/>
                <w:szCs w:val="26"/>
              </w:rPr>
            </w:pPr>
          </w:p>
        </w:tc>
        <w:tc>
          <w:tcPr>
            <w:tcW w:w="1381" w:type="pct"/>
          </w:tcPr>
          <w:p w14:paraId="754AB9AB">
            <w:pPr>
              <w:spacing w:before="120" w:after="120"/>
              <w:jc w:val="both"/>
              <w:rPr>
                <w:sz w:val="26"/>
                <w:szCs w:val="26"/>
              </w:rPr>
            </w:pPr>
            <w:r>
              <w:rPr>
                <w:sz w:val="26"/>
                <w:szCs w:val="26"/>
              </w:rPr>
              <w:t>Từ ngày 09/12/2024</w:t>
            </w:r>
          </w:p>
          <w:p w14:paraId="751FC577">
            <w:pPr>
              <w:spacing w:before="120" w:after="120"/>
              <w:jc w:val="both"/>
              <w:rPr>
                <w:sz w:val="26"/>
                <w:szCs w:val="26"/>
              </w:rPr>
            </w:pPr>
            <w:r>
              <w:rPr>
                <w:sz w:val="26"/>
                <w:szCs w:val="26"/>
              </w:rPr>
              <w:t>đến 15/12/2024</w:t>
            </w:r>
          </w:p>
        </w:tc>
        <w:tc>
          <w:tcPr>
            <w:tcW w:w="3160" w:type="dxa"/>
          </w:tcPr>
          <w:p w14:paraId="0B4853D0">
            <w:pPr>
              <w:spacing w:before="120" w:after="120"/>
              <w:jc w:val="both"/>
              <w:rPr>
                <w:rFonts w:eastAsia="SimSun"/>
                <w:sz w:val="26"/>
                <w:szCs w:val="26"/>
              </w:rPr>
            </w:pPr>
            <w:r>
              <w:rPr>
                <w:rFonts w:eastAsia="SimSun"/>
                <w:sz w:val="26"/>
                <w:szCs w:val="26"/>
              </w:rPr>
              <w:t>-Thiết kế giao diện website: trang chủ, trang sản phẩm, trang đăng nhập/đăng ký.</w:t>
            </w:r>
            <w:r>
              <w:rPr>
                <w:rFonts w:eastAsia="SimSun"/>
                <w:sz w:val="26"/>
                <w:szCs w:val="26"/>
              </w:rPr>
              <w:br w:type="textWrapping"/>
            </w:r>
            <w:r>
              <w:rPr>
                <w:rFonts w:eastAsia="SimSun"/>
                <w:sz w:val="26"/>
                <w:szCs w:val="26"/>
              </w:rPr>
              <w:t>- Thiết kế bố cục và chức năng chính.</w:t>
            </w:r>
          </w:p>
          <w:p w14:paraId="24442CB1">
            <w:pPr>
              <w:pStyle w:val="5"/>
              <w:spacing w:before="120" w:beforeAutospacing="0" w:after="120" w:afterAutospacing="0" w:line="10" w:lineRule="atLeast"/>
              <w:jc w:val="both"/>
              <w:rPr>
                <w:sz w:val="26"/>
                <w:szCs w:val="26"/>
              </w:rPr>
            </w:pPr>
            <w:r>
              <w:rPr>
                <w:color w:val="000000"/>
                <w:sz w:val="26"/>
                <w:szCs w:val="26"/>
              </w:rPr>
              <w:t>- Viết báo cáo.</w:t>
            </w:r>
          </w:p>
          <w:p w14:paraId="24060219">
            <w:pPr>
              <w:pStyle w:val="5"/>
              <w:spacing w:before="120" w:beforeAutospacing="0" w:after="120" w:afterAutospacing="0" w:line="10" w:lineRule="atLeast"/>
              <w:jc w:val="both"/>
              <w:rPr>
                <w:rFonts w:ascii="SimSun" w:hAnsi="SimSun" w:cs="SimSun"/>
              </w:rPr>
            </w:pPr>
            <w:r>
              <w:rPr>
                <w:color w:val="000000"/>
                <w:sz w:val="26"/>
                <w:szCs w:val="26"/>
              </w:rPr>
              <w:t>- Báo cáo với GV hướng dẫn</w:t>
            </w:r>
          </w:p>
        </w:tc>
        <w:tc>
          <w:tcPr>
            <w:tcW w:w="2511" w:type="dxa"/>
          </w:tcPr>
          <w:p w14:paraId="5B46D03A">
            <w:pPr>
              <w:spacing w:before="120" w:after="120"/>
              <w:jc w:val="both"/>
              <w:rPr>
                <w:rFonts w:eastAsia="SimSun"/>
                <w:sz w:val="26"/>
                <w:szCs w:val="26"/>
              </w:rPr>
            </w:pPr>
            <w:r>
              <w:rPr>
                <w:rFonts w:eastAsia="SimSun"/>
                <w:sz w:val="26"/>
                <w:szCs w:val="26"/>
              </w:rPr>
              <w:t>- Hoàn thành giao diện cơ bản của website, trang đăng nhập và đăng ký</w:t>
            </w:r>
          </w:p>
          <w:p w14:paraId="723BF931">
            <w:pPr>
              <w:spacing w:before="120" w:after="120"/>
              <w:jc w:val="both"/>
              <w:rPr>
                <w:rFonts w:ascii="SimSun" w:hAnsi="SimSun" w:eastAsia="SimSun" w:cs="SimSun"/>
              </w:rPr>
            </w:pPr>
            <w:r>
              <w:rPr>
                <w:rFonts w:ascii="SimSun" w:hAnsi="SimSun" w:eastAsia="SimSun" w:cs="SimSun"/>
              </w:rPr>
              <w:t xml:space="preserve">- </w:t>
            </w:r>
            <w:r>
              <w:rPr>
                <w:rFonts w:eastAsia="SimSun"/>
                <w:color w:val="000000"/>
                <w:sz w:val="26"/>
                <w:szCs w:val="26"/>
              </w:rPr>
              <w:t>Toàn bộ những sản phẩm trên</w:t>
            </w:r>
          </w:p>
        </w:tc>
      </w:tr>
      <w:tr w14:paraId="12D9A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69" w:type="pct"/>
          </w:tcPr>
          <w:p w14:paraId="12197A21">
            <w:pPr>
              <w:numPr>
                <w:ilvl w:val="0"/>
                <w:numId w:val="2"/>
              </w:numPr>
              <w:spacing w:before="120" w:after="120"/>
              <w:jc w:val="both"/>
              <w:rPr>
                <w:sz w:val="26"/>
                <w:szCs w:val="26"/>
              </w:rPr>
            </w:pPr>
          </w:p>
        </w:tc>
        <w:tc>
          <w:tcPr>
            <w:tcW w:w="1381" w:type="pct"/>
          </w:tcPr>
          <w:p w14:paraId="759731D1">
            <w:pPr>
              <w:spacing w:before="120" w:after="120"/>
              <w:jc w:val="both"/>
              <w:rPr>
                <w:sz w:val="26"/>
                <w:szCs w:val="26"/>
              </w:rPr>
            </w:pPr>
            <w:r>
              <w:rPr>
                <w:sz w:val="26"/>
                <w:szCs w:val="26"/>
              </w:rPr>
              <w:t>Từ ngày 23/12/2024</w:t>
            </w:r>
          </w:p>
          <w:p w14:paraId="02464DD0">
            <w:pPr>
              <w:spacing w:before="120" w:after="120"/>
              <w:jc w:val="both"/>
              <w:rPr>
                <w:sz w:val="26"/>
                <w:szCs w:val="26"/>
              </w:rPr>
            </w:pPr>
            <w:r>
              <w:rPr>
                <w:sz w:val="26"/>
                <w:szCs w:val="26"/>
              </w:rPr>
              <w:t>đến 29/12/2024</w:t>
            </w:r>
          </w:p>
        </w:tc>
        <w:tc>
          <w:tcPr>
            <w:tcW w:w="1754" w:type="pct"/>
          </w:tcPr>
          <w:p w14:paraId="3E139E2A">
            <w:pPr>
              <w:spacing w:before="120" w:after="120"/>
              <w:jc w:val="both"/>
              <w:rPr>
                <w:rFonts w:eastAsia="SimSun"/>
                <w:sz w:val="26"/>
                <w:szCs w:val="26"/>
              </w:rPr>
            </w:pPr>
            <w:r>
              <w:rPr>
                <w:rFonts w:eastAsia="SimSun"/>
                <w:sz w:val="26"/>
                <w:szCs w:val="26"/>
              </w:rPr>
              <w:t>- Hoàn thiện giao diện và tối ưu hóa trải nghiệm người dùng.</w:t>
            </w:r>
            <w:r>
              <w:rPr>
                <w:rFonts w:eastAsia="SimSun"/>
                <w:sz w:val="26"/>
                <w:szCs w:val="26"/>
              </w:rPr>
              <w:br w:type="textWrapping"/>
            </w:r>
            <w:r>
              <w:rPr>
                <w:rFonts w:eastAsia="SimSun"/>
                <w:sz w:val="26"/>
                <w:szCs w:val="26"/>
              </w:rPr>
              <w:t>- Kiểm tra và sửa lỗi các chức năng chính của website.</w:t>
            </w:r>
            <w:r>
              <w:rPr>
                <w:rFonts w:eastAsia="SimSun"/>
                <w:sz w:val="26"/>
                <w:szCs w:val="26"/>
              </w:rPr>
              <w:br w:type="textWrapping"/>
            </w:r>
            <w:r>
              <w:rPr>
                <w:rFonts w:eastAsia="SimSun"/>
                <w:sz w:val="26"/>
                <w:szCs w:val="26"/>
              </w:rPr>
              <w:t>- Đảm bảo tính tương thích trên các thiết bị khác nhau.</w:t>
            </w:r>
          </w:p>
          <w:p w14:paraId="464FBAF1">
            <w:pPr>
              <w:pStyle w:val="5"/>
              <w:spacing w:before="120" w:beforeAutospacing="0" w:after="120" w:afterAutospacing="0" w:line="10" w:lineRule="atLeast"/>
              <w:jc w:val="both"/>
              <w:rPr>
                <w:color w:val="000000"/>
                <w:sz w:val="26"/>
                <w:szCs w:val="26"/>
              </w:rPr>
            </w:pPr>
            <w:r>
              <w:rPr>
                <w:sz w:val="26"/>
                <w:szCs w:val="26"/>
              </w:rPr>
              <w:t>- T</w:t>
            </w:r>
            <w:r>
              <w:rPr>
                <w:color w:val="000000"/>
                <w:sz w:val="26"/>
                <w:szCs w:val="26"/>
              </w:rPr>
              <w:t>ối ưu hóa các chức năng</w:t>
            </w:r>
          </w:p>
          <w:p w14:paraId="552A36BE">
            <w:pPr>
              <w:pStyle w:val="5"/>
              <w:spacing w:before="120" w:beforeAutospacing="0" w:after="120" w:afterAutospacing="0" w:line="10" w:lineRule="atLeast"/>
              <w:jc w:val="both"/>
              <w:rPr>
                <w:sz w:val="26"/>
                <w:szCs w:val="26"/>
              </w:rPr>
            </w:pPr>
            <w:r>
              <w:rPr>
                <w:color w:val="000000"/>
                <w:sz w:val="26"/>
                <w:szCs w:val="26"/>
              </w:rPr>
              <w:t>-  Kiểm tra hiệu suất </w:t>
            </w:r>
          </w:p>
          <w:p w14:paraId="73661068">
            <w:pPr>
              <w:pStyle w:val="5"/>
              <w:spacing w:before="120" w:beforeAutospacing="0" w:after="120" w:afterAutospacing="0" w:line="10" w:lineRule="atLeast"/>
              <w:jc w:val="both"/>
              <w:rPr>
                <w:rFonts w:ascii="SimSun" w:hAnsi="SimSun" w:cs="SimSun"/>
              </w:rPr>
            </w:pPr>
            <w:r>
              <w:rPr>
                <w:color w:val="000000"/>
                <w:sz w:val="26"/>
                <w:szCs w:val="26"/>
              </w:rPr>
              <w:t>- Báo cáo với GV hướng dẫn</w:t>
            </w:r>
          </w:p>
        </w:tc>
        <w:tc>
          <w:tcPr>
            <w:tcW w:w="1394" w:type="pct"/>
          </w:tcPr>
          <w:p w14:paraId="081102D0">
            <w:pPr>
              <w:spacing w:before="120" w:after="120"/>
              <w:jc w:val="both"/>
              <w:rPr>
                <w:rFonts w:eastAsia="SimSun"/>
                <w:sz w:val="26"/>
                <w:szCs w:val="26"/>
              </w:rPr>
            </w:pPr>
            <w:r>
              <w:rPr>
                <w:rFonts w:eastAsia="SimSun"/>
                <w:sz w:val="26"/>
                <w:szCs w:val="26"/>
              </w:rPr>
              <w:t>- Tối ưu hóa giao diện và hoàn chỉnh chức năng của website.</w:t>
            </w:r>
          </w:p>
          <w:p w14:paraId="6A36FD57">
            <w:pPr>
              <w:pStyle w:val="5"/>
              <w:spacing w:before="120" w:beforeAutospacing="0" w:after="120" w:afterAutospacing="0" w:line="10" w:lineRule="atLeast"/>
              <w:jc w:val="both"/>
            </w:pPr>
            <w:r>
              <w:rPr>
                <w:color w:val="000000"/>
                <w:sz w:val="26"/>
                <w:szCs w:val="26"/>
              </w:rPr>
              <w:t>- Chức năng xem, thêm, sửa, xóa của đề tài</w:t>
            </w:r>
          </w:p>
          <w:p w14:paraId="5F658B3F">
            <w:pPr>
              <w:pStyle w:val="5"/>
              <w:spacing w:before="120" w:beforeAutospacing="0" w:after="120" w:afterAutospacing="0" w:line="10" w:lineRule="atLeast"/>
              <w:jc w:val="both"/>
            </w:pPr>
            <w:r>
              <w:rPr>
                <w:color w:val="000000"/>
                <w:sz w:val="26"/>
                <w:szCs w:val="26"/>
              </w:rPr>
              <w:t>- Toàn bộ những sản phẩm trên</w:t>
            </w:r>
          </w:p>
          <w:p w14:paraId="77A1601C">
            <w:pPr>
              <w:spacing w:before="120" w:after="120"/>
              <w:jc w:val="both"/>
              <w:rPr>
                <w:rFonts w:ascii="SimSun" w:hAnsi="SimSun" w:eastAsia="SimSun" w:cs="SimSun"/>
                <w:lang w:val="vi-VN"/>
              </w:rPr>
            </w:pPr>
          </w:p>
        </w:tc>
      </w:tr>
      <w:tr w14:paraId="69460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69" w:type="pct"/>
          </w:tcPr>
          <w:p w14:paraId="1E41AD97">
            <w:pPr>
              <w:numPr>
                <w:ilvl w:val="0"/>
                <w:numId w:val="2"/>
              </w:numPr>
              <w:spacing w:before="120" w:after="120"/>
              <w:jc w:val="both"/>
              <w:rPr>
                <w:sz w:val="26"/>
                <w:szCs w:val="26"/>
              </w:rPr>
            </w:pPr>
          </w:p>
        </w:tc>
        <w:tc>
          <w:tcPr>
            <w:tcW w:w="1381" w:type="pct"/>
          </w:tcPr>
          <w:p w14:paraId="27B85A86">
            <w:pPr>
              <w:spacing w:before="120" w:after="120"/>
              <w:jc w:val="both"/>
              <w:rPr>
                <w:sz w:val="26"/>
                <w:szCs w:val="26"/>
              </w:rPr>
            </w:pPr>
            <w:r>
              <w:rPr>
                <w:sz w:val="26"/>
                <w:szCs w:val="26"/>
              </w:rPr>
              <w:t>Từ ngày 30/12/2024 đến 05/01/2024</w:t>
            </w:r>
          </w:p>
        </w:tc>
        <w:tc>
          <w:tcPr>
            <w:tcW w:w="1754" w:type="pct"/>
          </w:tcPr>
          <w:p w14:paraId="5353FB97">
            <w:pPr>
              <w:pStyle w:val="5"/>
              <w:spacing w:before="120" w:beforeAutospacing="0" w:after="120" w:afterAutospacing="0" w:line="10" w:lineRule="atLeast"/>
              <w:jc w:val="both"/>
            </w:pPr>
            <w:r>
              <w:rPr>
                <w:color w:val="000000"/>
                <w:sz w:val="26"/>
                <w:szCs w:val="26"/>
              </w:rPr>
              <w:t>- Thiết kế bài thuyết trình, chỉnh sửa báo cáo.</w:t>
            </w:r>
          </w:p>
          <w:p w14:paraId="57EA2FA3">
            <w:pPr>
              <w:pStyle w:val="5"/>
              <w:spacing w:before="120" w:beforeAutospacing="0" w:after="120" w:afterAutospacing="0" w:line="10" w:lineRule="atLeast"/>
              <w:jc w:val="both"/>
              <w:rPr>
                <w:sz w:val="26"/>
                <w:szCs w:val="26"/>
              </w:rPr>
            </w:pPr>
            <w:r>
              <w:rPr>
                <w:color w:val="000000"/>
                <w:sz w:val="26"/>
                <w:szCs w:val="26"/>
              </w:rPr>
              <w:t>- Báo cáo với GV hướng dẫn</w:t>
            </w:r>
          </w:p>
        </w:tc>
        <w:tc>
          <w:tcPr>
            <w:tcW w:w="1394" w:type="pct"/>
          </w:tcPr>
          <w:p w14:paraId="44E4A14B">
            <w:pPr>
              <w:spacing w:before="120" w:after="120"/>
              <w:jc w:val="both"/>
              <w:rPr>
                <w:sz w:val="26"/>
                <w:szCs w:val="26"/>
              </w:rPr>
            </w:pPr>
            <w:r>
              <w:rPr>
                <w:rFonts w:eastAsia="SimSun"/>
                <w:sz w:val="26"/>
                <w:szCs w:val="26"/>
              </w:rPr>
              <w:t>- Hoàn tất báo cáo và nộp đúng hạn.</w:t>
            </w:r>
          </w:p>
        </w:tc>
      </w:tr>
    </w:tbl>
    <w:p w14:paraId="09618645">
      <w:pPr>
        <w:tabs>
          <w:tab w:val="center" w:pos="1439"/>
          <w:tab w:val="center" w:pos="7088"/>
        </w:tabs>
        <w:spacing w:before="120" w:after="120"/>
        <w:rPr>
          <w:rFonts w:hint="default"/>
          <w:i/>
          <w:sz w:val="26"/>
          <w:szCs w:val="26"/>
          <w:lang w:val="en-US"/>
        </w:rPr>
      </w:pPr>
      <w:r>
        <w:rPr>
          <w:b/>
          <w:sz w:val="26"/>
          <w:szCs w:val="26"/>
        </w:rPr>
        <w:tab/>
      </w:r>
      <w:r>
        <w:rPr>
          <w:b/>
          <w:sz w:val="26"/>
          <w:szCs w:val="26"/>
        </w:rPr>
        <w:t>Xác nhận của GVHD</w:t>
      </w:r>
      <w:r>
        <w:rPr>
          <w:i/>
          <w:sz w:val="26"/>
          <w:szCs w:val="26"/>
        </w:rPr>
        <w:tab/>
      </w:r>
      <w:r>
        <w:rPr>
          <w:i/>
          <w:sz w:val="26"/>
          <w:szCs w:val="26"/>
        </w:rPr>
        <w:t xml:space="preserve">Ngày </w:t>
      </w:r>
      <w:r>
        <w:rPr>
          <w:rFonts w:hint="default"/>
          <w:i/>
          <w:sz w:val="26"/>
          <w:szCs w:val="26"/>
          <w:lang w:val="en-US"/>
        </w:rPr>
        <w:t>08</w:t>
      </w:r>
      <w:r>
        <w:rPr>
          <w:i/>
          <w:sz w:val="26"/>
          <w:szCs w:val="26"/>
        </w:rPr>
        <w:t xml:space="preserve"> tháng </w:t>
      </w:r>
      <w:r>
        <w:rPr>
          <w:rFonts w:hint="default"/>
          <w:i/>
          <w:sz w:val="26"/>
          <w:szCs w:val="26"/>
          <w:lang w:val="en-US"/>
        </w:rPr>
        <w:t>01</w:t>
      </w:r>
      <w:r>
        <w:rPr>
          <w:i/>
          <w:sz w:val="26"/>
          <w:szCs w:val="26"/>
        </w:rPr>
        <w:t xml:space="preserve"> năm 202</w:t>
      </w:r>
      <w:r>
        <w:rPr>
          <w:rFonts w:hint="default"/>
          <w:i/>
          <w:sz w:val="26"/>
          <w:szCs w:val="26"/>
          <w:lang w:val="en-US"/>
        </w:rPr>
        <w:t>5</w:t>
      </w:r>
    </w:p>
    <w:p w14:paraId="1EC9D7C3">
      <w:pPr>
        <w:tabs>
          <w:tab w:val="center" w:pos="1439"/>
          <w:tab w:val="center" w:pos="7088"/>
        </w:tabs>
        <w:spacing w:before="120" w:after="120"/>
        <w:rPr>
          <w:b/>
          <w:sz w:val="26"/>
          <w:szCs w:val="26"/>
        </w:rPr>
      </w:pPr>
      <w:r>
        <w:rPr>
          <w:i/>
          <w:sz w:val="26"/>
          <w:szCs w:val="26"/>
        </w:rPr>
        <w:tab/>
      </w:r>
      <w:r>
        <w:rPr>
          <w:i/>
          <w:sz w:val="26"/>
          <w:szCs w:val="26"/>
        </w:rPr>
        <w:tab/>
      </w:r>
      <w:r>
        <w:rPr>
          <w:b/>
          <w:sz w:val="26"/>
          <w:szCs w:val="26"/>
        </w:rPr>
        <w:t>Sinh viên thực hiện</w:t>
      </w:r>
    </w:p>
    <w:p w14:paraId="122D2993">
      <w:pPr>
        <w:tabs>
          <w:tab w:val="center" w:pos="1439"/>
          <w:tab w:val="center" w:pos="7088"/>
        </w:tabs>
        <w:spacing w:before="120" w:after="120"/>
        <w:rPr>
          <w:b/>
          <w:sz w:val="26"/>
          <w:szCs w:val="26"/>
        </w:rPr>
      </w:pPr>
      <w:r>
        <w:rPr>
          <w:b/>
          <w:sz w:val="26"/>
          <w:szCs w:val="26"/>
        </w:rPr>
        <w:tab/>
      </w:r>
      <w:r>
        <w:rPr>
          <w:b/>
          <w:sz w:val="26"/>
          <w:szCs w:val="26"/>
        </w:rPr>
        <w:tab/>
      </w:r>
    </w:p>
    <w:p w14:paraId="3C49C88F">
      <w:pPr>
        <w:tabs>
          <w:tab w:val="center" w:pos="1439"/>
          <w:tab w:val="center" w:pos="7088"/>
        </w:tabs>
        <w:spacing w:before="120" w:after="120"/>
        <w:rPr>
          <w:b/>
          <w:sz w:val="26"/>
          <w:szCs w:val="26"/>
        </w:rPr>
      </w:pPr>
    </w:p>
    <w:p w14:paraId="7E1D1C46">
      <w:pPr>
        <w:tabs>
          <w:tab w:val="center" w:pos="1439"/>
          <w:tab w:val="center" w:pos="7088"/>
        </w:tabs>
        <w:spacing w:before="120" w:after="120"/>
        <w:rPr>
          <w:b/>
          <w:sz w:val="26"/>
          <w:szCs w:val="26"/>
        </w:rPr>
      </w:pPr>
    </w:p>
    <w:p w14:paraId="4BB97E23">
      <w:pPr>
        <w:tabs>
          <w:tab w:val="center" w:pos="1439"/>
          <w:tab w:val="center" w:pos="7088"/>
        </w:tabs>
        <w:spacing w:before="120" w:after="120"/>
        <w:rPr>
          <w:b/>
          <w:sz w:val="26"/>
          <w:szCs w:val="26"/>
        </w:rPr>
      </w:pPr>
    </w:p>
    <w:p w14:paraId="7862FC05">
      <w:pPr>
        <w:tabs>
          <w:tab w:val="center" w:pos="1439"/>
          <w:tab w:val="center" w:pos="7088"/>
        </w:tabs>
        <w:spacing w:before="120" w:after="120"/>
        <w:rPr>
          <w:b/>
          <w:sz w:val="26"/>
          <w:szCs w:val="26"/>
        </w:rPr>
      </w:pPr>
    </w:p>
    <w:p w14:paraId="535B48B5">
      <w:pPr>
        <w:tabs>
          <w:tab w:val="center" w:pos="1439"/>
          <w:tab w:val="center" w:pos="7088"/>
        </w:tabs>
        <w:spacing w:before="120" w:after="120"/>
        <w:jc w:val="center"/>
        <w:rPr>
          <w:b/>
          <w:sz w:val="26"/>
          <w:szCs w:val="26"/>
        </w:rPr>
      </w:pPr>
      <w:r>
        <w:rPr>
          <w:b/>
          <w:sz w:val="26"/>
          <w:szCs w:val="26"/>
        </w:rPr>
        <w:tab/>
      </w:r>
      <w:r>
        <w:rPr>
          <w:b/>
          <w:sz w:val="26"/>
          <w:szCs w:val="26"/>
        </w:rPr>
        <w:t xml:space="preserve">                                                                                  Lâm Sơn Tùng</w:t>
      </w:r>
    </w:p>
    <w:sectPr>
      <w:pgSz w:w="11907" w:h="16840"/>
      <w:pgMar w:top="1134" w:right="1134" w:bottom="1134" w:left="1985"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楷体">
    <w:altName w:val="SimSun"/>
    <w:panose1 w:val="02010600040101010101"/>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934B89"/>
    <w:multiLevelType w:val="multilevel"/>
    <w:tmpl w:val="42934B8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7C940A9A"/>
    <w:multiLevelType w:val="multilevel"/>
    <w:tmpl w:val="7C940A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KwNDcxM7Y0MDE3NDBS0lEKTi0uzszPAykwrAUA5kLw1SwAAAA="/>
  </w:docVars>
  <w:rsids>
    <w:rsidRoot w:val="001B7192"/>
    <w:rsid w:val="000A16FB"/>
    <w:rsid w:val="000A40AA"/>
    <w:rsid w:val="00125FC8"/>
    <w:rsid w:val="0015168D"/>
    <w:rsid w:val="001A15D7"/>
    <w:rsid w:val="001B7192"/>
    <w:rsid w:val="00206CCE"/>
    <w:rsid w:val="0023634C"/>
    <w:rsid w:val="00260291"/>
    <w:rsid w:val="0026466A"/>
    <w:rsid w:val="00277128"/>
    <w:rsid w:val="002A04F0"/>
    <w:rsid w:val="002C7975"/>
    <w:rsid w:val="00367F08"/>
    <w:rsid w:val="00412ECD"/>
    <w:rsid w:val="004A1F35"/>
    <w:rsid w:val="00521E6F"/>
    <w:rsid w:val="00551C9F"/>
    <w:rsid w:val="005616EC"/>
    <w:rsid w:val="005E205C"/>
    <w:rsid w:val="005E70A0"/>
    <w:rsid w:val="00667951"/>
    <w:rsid w:val="006876BD"/>
    <w:rsid w:val="006A7B31"/>
    <w:rsid w:val="006E1A8B"/>
    <w:rsid w:val="007D74C0"/>
    <w:rsid w:val="00872EF3"/>
    <w:rsid w:val="008E258E"/>
    <w:rsid w:val="008F1C63"/>
    <w:rsid w:val="00955C31"/>
    <w:rsid w:val="009E3FB5"/>
    <w:rsid w:val="00A15CB8"/>
    <w:rsid w:val="00A47AA3"/>
    <w:rsid w:val="00A962A5"/>
    <w:rsid w:val="00AD111F"/>
    <w:rsid w:val="00B10390"/>
    <w:rsid w:val="00B168A0"/>
    <w:rsid w:val="00B63535"/>
    <w:rsid w:val="00B740F1"/>
    <w:rsid w:val="00BC7710"/>
    <w:rsid w:val="00CD4EE2"/>
    <w:rsid w:val="00D528D9"/>
    <w:rsid w:val="00E42CB9"/>
    <w:rsid w:val="00E5242F"/>
    <w:rsid w:val="00E566A9"/>
    <w:rsid w:val="00E72BB1"/>
    <w:rsid w:val="00EC7189"/>
    <w:rsid w:val="00EE737A"/>
    <w:rsid w:val="00F36CD1"/>
    <w:rsid w:val="00F45F5E"/>
    <w:rsid w:val="00FA3063"/>
    <w:rsid w:val="016966E0"/>
    <w:rsid w:val="0A983F6E"/>
    <w:rsid w:val="0C4044A2"/>
    <w:rsid w:val="1B132AFA"/>
    <w:rsid w:val="1DDE06AA"/>
    <w:rsid w:val="27407F98"/>
    <w:rsid w:val="4199432E"/>
    <w:rsid w:val="451E70F3"/>
    <w:rsid w:val="538F119C"/>
    <w:rsid w:val="587E5B38"/>
    <w:rsid w:val="60137CAB"/>
    <w:rsid w:val="62255EA3"/>
    <w:rsid w:val="62B56081"/>
    <w:rsid w:val="6777664F"/>
    <w:rsid w:val="6FDB3510"/>
    <w:rsid w:val="74FC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rPr>
      <w:sz w:val="20"/>
      <w:szCs w:val="20"/>
    </w:rPr>
  </w:style>
  <w:style w:type="paragraph" w:styleId="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2"/>
    <w:qFormat/>
    <w:uiPriority w:val="22"/>
    <w:rPr>
      <w:b/>
      <w:bCs/>
    </w:rPr>
  </w:style>
  <w:style w:type="table" w:styleId="7">
    <w:name w:val="Table Grid"/>
    <w:basedOn w:val="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525</Words>
  <Characters>2997</Characters>
  <Lines>24</Lines>
  <Paragraphs>7</Paragraphs>
  <TotalTime>0</TotalTime>
  <ScaleCrop>false</ScaleCrop>
  <LinksUpToDate>false</LinksUpToDate>
  <CharactersWithSpaces>3515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2024-10-31T09:50:00Z</dcterms:created>
  <dc:creator>Danthanh</dc:creator>
  <cp:lastModifiedBy>Son Tung Lam</cp:lastModifiedBy>
  <dcterms:modified xsi:type="dcterms:W3CDTF">2025-01-08T15:37:09Z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8A6CBE105B1245A69CFBBD40C196B0BD_13</vt:lpwstr>
  </property>
</Properties>
</file>