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7F426" w14:textId="06C2E454" w:rsidR="007C72A7" w:rsidRPr="00666277" w:rsidRDefault="00666277" w:rsidP="00666277">
      <w:pPr>
        <w:rPr>
          <w:sz w:val="32"/>
          <w:szCs w:val="32"/>
        </w:rPr>
      </w:pPr>
      <w:r>
        <w:rPr>
          <w:sz w:val="32"/>
          <w:szCs w:val="32"/>
        </w:rPr>
        <w:t>1.</w:t>
      </w:r>
      <w:r w:rsidR="00B82390" w:rsidRPr="00A27891">
        <w:rPr>
          <w:sz w:val="28"/>
          <w:szCs w:val="28"/>
        </w:rPr>
        <w:t>What is Message Based Architecture? What is the difference between Message Based Architecture and Event Based Architecture?</w:t>
      </w:r>
    </w:p>
    <w:p w14:paraId="71146DC0" w14:textId="77777777" w:rsidR="00612E3D" w:rsidRDefault="00612E3D" w:rsidP="00612E3D">
      <w:pPr>
        <w:rPr>
          <w:sz w:val="28"/>
          <w:szCs w:val="28"/>
          <w:lang w:val="en-GB"/>
        </w:rPr>
      </w:pPr>
    </w:p>
    <w:p w14:paraId="12FC0ED9" w14:textId="19477BFD" w:rsidR="00612E3D" w:rsidRDefault="00666277" w:rsidP="00612E3D">
      <w:pPr>
        <w:rPr>
          <w:sz w:val="28"/>
          <w:szCs w:val="28"/>
        </w:rPr>
      </w:pPr>
      <w:r w:rsidRPr="00666277">
        <w:rPr>
          <w:sz w:val="28"/>
          <w:szCs w:val="28"/>
        </w:rPr>
        <w:t>In a message-based architecture, communication between different components or services is achieved through messages. Messages are packets of data that contain information and are sent from one component to another. This communication can be synchronous or asynchronous.</w:t>
      </w:r>
    </w:p>
    <w:p w14:paraId="1ADB8602" w14:textId="03D330F4" w:rsidR="00666277" w:rsidRDefault="00666277" w:rsidP="00612E3D">
      <w:pPr>
        <w:rPr>
          <w:sz w:val="28"/>
          <w:szCs w:val="28"/>
        </w:rPr>
      </w:pPr>
      <w:r w:rsidRPr="00666277">
        <w:rPr>
          <w:sz w:val="28"/>
          <w:szCs w:val="28"/>
        </w:rPr>
        <w:t>Event-based architectures can use messages as a means of communication, but not all messages in a system are necessarily events. Events typically represent meaningful occurrences that drive the flow of the application.</w:t>
      </w:r>
    </w:p>
    <w:p w14:paraId="099A1A31" w14:textId="39C781FE" w:rsidR="00666277" w:rsidRDefault="00666277" w:rsidP="00612E3D">
      <w:pPr>
        <w:rPr>
          <w:sz w:val="28"/>
          <w:szCs w:val="28"/>
        </w:rPr>
      </w:pPr>
      <w:r w:rsidRPr="00666277">
        <w:rPr>
          <w:sz w:val="28"/>
          <w:szCs w:val="28"/>
        </w:rPr>
        <w:t>In summary, while message-based architectures focus on the exchange of messages between components, event-based architectures revolve around the detection and response to meaningful events within a system. Messages can be a means of implementing communication in an event-driven system, but not all messages in such systems are events.</w:t>
      </w:r>
    </w:p>
    <w:p w14:paraId="2202B869" w14:textId="77777777" w:rsidR="00666277" w:rsidRDefault="00666277" w:rsidP="00612E3D">
      <w:pPr>
        <w:rPr>
          <w:sz w:val="28"/>
          <w:szCs w:val="28"/>
        </w:rPr>
      </w:pPr>
    </w:p>
    <w:p w14:paraId="0CB66A44" w14:textId="1951CB84" w:rsidR="00A27891" w:rsidRDefault="00666277" w:rsidP="00612E3D">
      <w:pPr>
        <w:rPr>
          <w:sz w:val="28"/>
          <w:szCs w:val="28"/>
        </w:rPr>
      </w:pPr>
      <w:r>
        <w:rPr>
          <w:sz w:val="28"/>
          <w:szCs w:val="28"/>
        </w:rPr>
        <w:t>2.</w:t>
      </w:r>
      <w:r w:rsidR="00A27891">
        <w:rPr>
          <w:sz w:val="28"/>
          <w:szCs w:val="28"/>
        </w:rPr>
        <w:t xml:space="preserve"> </w:t>
      </w:r>
      <w:r w:rsidR="00A27891" w:rsidRPr="00A27891">
        <w:rPr>
          <w:sz w:val="28"/>
          <w:szCs w:val="28"/>
        </w:rPr>
        <w:t>What is Message Broker? How do message brokers work?</w:t>
      </w:r>
    </w:p>
    <w:p w14:paraId="14957173" w14:textId="4699F0E7" w:rsidR="00A27891" w:rsidRDefault="00A27891" w:rsidP="00612E3D">
      <w:pPr>
        <w:rPr>
          <w:sz w:val="28"/>
          <w:szCs w:val="28"/>
        </w:rPr>
      </w:pPr>
      <w:r w:rsidRPr="00A27891">
        <w:rPr>
          <w:sz w:val="28"/>
          <w:szCs w:val="28"/>
        </w:rPr>
        <w:t>A message broker is an intermediary computer program or service that facilitates communication between distributed systems or components by managing the routing, storage, and exchange of messages. It acts as a middle layer that enables different software applications to communicate with each other by sending and receiving messages. Message brokers play a crucial role in building scalable, decoupled, and flexible architectures.</w:t>
      </w:r>
    </w:p>
    <w:p w14:paraId="35AD646F" w14:textId="77777777" w:rsidR="00506057" w:rsidRDefault="00506057" w:rsidP="00612E3D">
      <w:pPr>
        <w:rPr>
          <w:sz w:val="28"/>
          <w:szCs w:val="28"/>
        </w:rPr>
      </w:pPr>
    </w:p>
    <w:p w14:paraId="179BFEC8" w14:textId="2B4B27AB" w:rsidR="00506057" w:rsidRDefault="00506057" w:rsidP="00612E3D">
      <w:pPr>
        <w:rPr>
          <w:sz w:val="28"/>
          <w:szCs w:val="28"/>
        </w:rPr>
      </w:pPr>
      <w:r w:rsidRPr="00E86217">
        <w:rPr>
          <w:sz w:val="28"/>
          <w:szCs w:val="28"/>
        </w:rPr>
        <w:t>3.</w:t>
      </w:r>
      <w:r w:rsidR="00E86217" w:rsidRPr="00E86217">
        <w:rPr>
          <w:sz w:val="28"/>
          <w:szCs w:val="28"/>
        </w:rPr>
        <w:t xml:space="preserve"> </w:t>
      </w:r>
      <w:r w:rsidR="00E86217" w:rsidRPr="00E86217">
        <w:rPr>
          <w:sz w:val="28"/>
          <w:szCs w:val="28"/>
        </w:rPr>
        <w:t>When should you use message brokers?</w:t>
      </w:r>
    </w:p>
    <w:p w14:paraId="62CA4884" w14:textId="77777777" w:rsidR="00E86217" w:rsidRDefault="00E86217" w:rsidP="00612E3D">
      <w:pPr>
        <w:rPr>
          <w:sz w:val="28"/>
          <w:szCs w:val="28"/>
        </w:rPr>
      </w:pPr>
    </w:p>
    <w:p w14:paraId="247466C7" w14:textId="029EF448" w:rsidR="00923CC8" w:rsidRDefault="00202036" w:rsidP="00612E3D">
      <w:pPr>
        <w:rPr>
          <w:sz w:val="28"/>
          <w:szCs w:val="28"/>
        </w:rPr>
      </w:pPr>
      <w:r w:rsidRPr="00202036">
        <w:rPr>
          <w:sz w:val="28"/>
          <w:szCs w:val="28"/>
        </w:rPr>
        <w:t>Message brokers are particularly useful in various scenarios where scalable, reliable, and asynchronous communication between distributed components or systems is required.</w:t>
      </w:r>
      <w:r>
        <w:rPr>
          <w:sz w:val="28"/>
          <w:szCs w:val="28"/>
        </w:rPr>
        <w:t xml:space="preserve"> (</w:t>
      </w:r>
      <w:r w:rsidRPr="00202036">
        <w:rPr>
          <w:b/>
          <w:bCs/>
          <w:sz w:val="28"/>
          <w:szCs w:val="28"/>
        </w:rPr>
        <w:t>Asynchronous Communication</w:t>
      </w:r>
      <w:r>
        <w:rPr>
          <w:b/>
          <w:bCs/>
          <w:sz w:val="28"/>
          <w:szCs w:val="28"/>
        </w:rPr>
        <w:t xml:space="preserve">, </w:t>
      </w:r>
      <w:r w:rsidRPr="00202036">
        <w:rPr>
          <w:b/>
          <w:bCs/>
          <w:sz w:val="28"/>
          <w:szCs w:val="28"/>
        </w:rPr>
        <w:t>Decoupling Components</w:t>
      </w:r>
      <w:r>
        <w:rPr>
          <w:b/>
          <w:bCs/>
          <w:sz w:val="28"/>
          <w:szCs w:val="28"/>
        </w:rPr>
        <w:t>,</w:t>
      </w:r>
      <w:r w:rsidRPr="00202036">
        <w:rPr>
          <w:rFonts w:ascii="Segoe UI" w:hAnsi="Segoe UI" w:cs="Segoe UI"/>
          <w:b/>
          <w:bCs/>
          <w:bdr w:val="single" w:sz="2" w:space="0" w:color="D9D9E3" w:frame="1"/>
        </w:rPr>
        <w:t xml:space="preserve"> </w:t>
      </w:r>
      <w:r w:rsidRPr="00202036">
        <w:rPr>
          <w:b/>
          <w:bCs/>
          <w:sz w:val="28"/>
          <w:szCs w:val="28"/>
        </w:rPr>
        <w:t>Scalability</w:t>
      </w:r>
      <w:r>
        <w:rPr>
          <w:sz w:val="28"/>
          <w:szCs w:val="28"/>
        </w:rPr>
        <w:t>)</w:t>
      </w:r>
    </w:p>
    <w:p w14:paraId="72EFD405" w14:textId="157FC072" w:rsidR="00923CC8" w:rsidRDefault="00923CC8" w:rsidP="00612E3D">
      <w:pPr>
        <w:rPr>
          <w:sz w:val="28"/>
          <w:szCs w:val="28"/>
        </w:rPr>
      </w:pPr>
      <w:r>
        <w:rPr>
          <w:sz w:val="28"/>
          <w:szCs w:val="28"/>
        </w:rPr>
        <w:lastRenderedPageBreak/>
        <w:t xml:space="preserve">4. </w:t>
      </w:r>
      <w:r w:rsidRPr="00923CC8">
        <w:rPr>
          <w:sz w:val="28"/>
          <w:szCs w:val="28"/>
        </w:rPr>
        <w:t>Name and describe any distribution pattern.</w:t>
      </w:r>
    </w:p>
    <w:p w14:paraId="6418F66E" w14:textId="77777777" w:rsidR="00923CC8" w:rsidRDefault="00923CC8" w:rsidP="00612E3D">
      <w:pPr>
        <w:rPr>
          <w:sz w:val="28"/>
          <w:szCs w:val="28"/>
        </w:rPr>
      </w:pPr>
    </w:p>
    <w:p w14:paraId="609CBAA4" w14:textId="388AB2B3" w:rsidR="00923CC8" w:rsidRDefault="00D27FCD" w:rsidP="00612E3D">
      <w:pPr>
        <w:rPr>
          <w:sz w:val="28"/>
          <w:szCs w:val="28"/>
        </w:rPr>
      </w:pPr>
      <w:r w:rsidRPr="00D27FCD">
        <w:rPr>
          <w:sz w:val="28"/>
          <w:szCs w:val="28"/>
        </w:rPr>
        <w:t xml:space="preserve">One distribution pattern commonly used in software architecture is the </w:t>
      </w:r>
      <w:r w:rsidRPr="00D27FCD">
        <w:rPr>
          <w:b/>
          <w:bCs/>
          <w:sz w:val="28"/>
          <w:szCs w:val="28"/>
        </w:rPr>
        <w:t>Publisher-Subscriber (Pub-Sub) Pattern</w:t>
      </w:r>
      <w:r w:rsidRPr="00D27FCD">
        <w:rPr>
          <w:sz w:val="28"/>
          <w:szCs w:val="28"/>
        </w:rPr>
        <w:t>. This pattern is often employed in event-driven architectures to enable loose coupling between different components or systems.</w:t>
      </w:r>
      <w:r w:rsidRPr="00D27FCD">
        <w:rPr>
          <w:rFonts w:ascii="Segoe UI" w:hAnsi="Segoe UI" w:cs="Segoe UI"/>
          <w:color w:val="0F0F0F"/>
        </w:rPr>
        <w:t xml:space="preserve"> </w:t>
      </w:r>
      <w:r w:rsidRPr="00D27FCD">
        <w:rPr>
          <w:sz w:val="28"/>
          <w:szCs w:val="28"/>
        </w:rPr>
        <w:t xml:space="preserve">In the Publisher-Subscriber pattern, there are two main components: publishers and subscribers. Publishers are responsible for generating events or messages, while </w:t>
      </w:r>
      <w:proofErr w:type="gramStart"/>
      <w:r w:rsidRPr="00D27FCD">
        <w:rPr>
          <w:sz w:val="28"/>
          <w:szCs w:val="28"/>
        </w:rPr>
        <w:t>subscribers</w:t>
      </w:r>
      <w:proofErr w:type="gramEnd"/>
      <w:r w:rsidRPr="00D27FCD">
        <w:rPr>
          <w:sz w:val="28"/>
          <w:szCs w:val="28"/>
        </w:rPr>
        <w:t xml:space="preserve"> express interest in and receive notifications about specific types of events. The pattern introduces a mediator, often called a message broker, that facilitates communication between publishers and subscribers without them being directly aware of each other.</w:t>
      </w:r>
    </w:p>
    <w:p w14:paraId="6A185EAC" w14:textId="77777777" w:rsidR="0054102D" w:rsidRDefault="0054102D" w:rsidP="00612E3D">
      <w:pPr>
        <w:rPr>
          <w:sz w:val="28"/>
          <w:szCs w:val="28"/>
        </w:rPr>
      </w:pPr>
    </w:p>
    <w:p w14:paraId="211887F0" w14:textId="6403E848" w:rsidR="0054102D" w:rsidRDefault="0054102D" w:rsidP="00612E3D">
      <w:pPr>
        <w:rPr>
          <w:sz w:val="28"/>
          <w:szCs w:val="28"/>
        </w:rPr>
      </w:pPr>
      <w:r>
        <w:rPr>
          <w:sz w:val="28"/>
          <w:szCs w:val="28"/>
        </w:rPr>
        <w:t>5.</w:t>
      </w:r>
      <w:r w:rsidR="00D376BA" w:rsidRPr="00D376BA">
        <w:t xml:space="preserve"> </w:t>
      </w:r>
      <w:r w:rsidR="00D376BA" w:rsidRPr="00D376BA">
        <w:rPr>
          <w:sz w:val="28"/>
          <w:szCs w:val="28"/>
        </w:rPr>
        <w:t>What are the advantages and disadvantages of using message broker?</w:t>
      </w:r>
    </w:p>
    <w:p w14:paraId="10F8B5D0" w14:textId="408F7D5A" w:rsidR="00F92969" w:rsidRDefault="000D1ACB" w:rsidP="00612E3D">
      <w:pPr>
        <w:rPr>
          <w:b/>
          <w:bCs/>
          <w:sz w:val="28"/>
          <w:szCs w:val="28"/>
        </w:rPr>
      </w:pPr>
      <w:r w:rsidRPr="00D376BA">
        <w:rPr>
          <w:sz w:val="28"/>
          <w:szCs w:val="28"/>
        </w:rPr>
        <w:t>A</w:t>
      </w:r>
      <w:r w:rsidRPr="00D376BA">
        <w:rPr>
          <w:sz w:val="28"/>
          <w:szCs w:val="28"/>
        </w:rPr>
        <w:t>dvantages</w:t>
      </w:r>
      <w:r>
        <w:rPr>
          <w:sz w:val="28"/>
          <w:szCs w:val="28"/>
        </w:rPr>
        <w:t xml:space="preserve">: </w:t>
      </w:r>
      <w:r w:rsidRPr="000D1ACB">
        <w:rPr>
          <w:b/>
          <w:bCs/>
          <w:sz w:val="28"/>
          <w:szCs w:val="28"/>
        </w:rPr>
        <w:t>Loose Coupling</w:t>
      </w:r>
      <w:r>
        <w:rPr>
          <w:b/>
          <w:bCs/>
          <w:sz w:val="28"/>
          <w:szCs w:val="28"/>
        </w:rPr>
        <w:t xml:space="preserve">, </w:t>
      </w:r>
      <w:r w:rsidRPr="000D1ACB">
        <w:rPr>
          <w:b/>
          <w:bCs/>
          <w:sz w:val="28"/>
          <w:szCs w:val="28"/>
        </w:rPr>
        <w:t>Asynchronous Communication</w:t>
      </w:r>
      <w:r>
        <w:rPr>
          <w:b/>
          <w:bCs/>
          <w:sz w:val="28"/>
          <w:szCs w:val="28"/>
        </w:rPr>
        <w:t xml:space="preserve">, </w:t>
      </w:r>
      <w:r w:rsidR="00780823" w:rsidRPr="00780823">
        <w:rPr>
          <w:b/>
          <w:bCs/>
          <w:sz w:val="28"/>
          <w:szCs w:val="28"/>
        </w:rPr>
        <w:t>Scalability</w:t>
      </w:r>
      <w:r w:rsidR="00780823">
        <w:rPr>
          <w:b/>
          <w:bCs/>
          <w:sz w:val="28"/>
          <w:szCs w:val="28"/>
        </w:rPr>
        <w:t>,</w:t>
      </w:r>
      <w:r w:rsidR="00CE6962">
        <w:rPr>
          <w:b/>
          <w:bCs/>
          <w:sz w:val="28"/>
          <w:szCs w:val="28"/>
        </w:rPr>
        <w:t xml:space="preserve"> </w:t>
      </w:r>
      <w:r w:rsidR="00C61A3C" w:rsidRPr="00C61A3C">
        <w:rPr>
          <w:b/>
          <w:bCs/>
          <w:sz w:val="28"/>
          <w:szCs w:val="28"/>
        </w:rPr>
        <w:t>Decoupling Microservices</w:t>
      </w:r>
      <w:r w:rsidR="00C61A3C">
        <w:rPr>
          <w:b/>
          <w:bCs/>
          <w:sz w:val="28"/>
          <w:szCs w:val="28"/>
        </w:rPr>
        <w:t xml:space="preserve">, </w:t>
      </w:r>
      <w:r w:rsidR="006657DD" w:rsidRPr="006657DD">
        <w:rPr>
          <w:b/>
          <w:bCs/>
          <w:sz w:val="28"/>
          <w:szCs w:val="28"/>
        </w:rPr>
        <w:t>Event-Driven Architecture</w:t>
      </w:r>
      <w:r w:rsidR="0028335D">
        <w:rPr>
          <w:b/>
          <w:bCs/>
          <w:sz w:val="28"/>
          <w:szCs w:val="28"/>
        </w:rPr>
        <w:t>.</w:t>
      </w:r>
    </w:p>
    <w:p w14:paraId="3FF875FA" w14:textId="5A95649F" w:rsidR="0028335D" w:rsidRDefault="0028335D" w:rsidP="00612E3D">
      <w:pPr>
        <w:rPr>
          <w:b/>
          <w:bCs/>
          <w:sz w:val="28"/>
          <w:szCs w:val="28"/>
        </w:rPr>
      </w:pPr>
      <w:r w:rsidRPr="0028335D">
        <w:rPr>
          <w:sz w:val="28"/>
          <w:szCs w:val="28"/>
        </w:rPr>
        <w:t>Disadvantages</w:t>
      </w:r>
      <w:r>
        <w:rPr>
          <w:b/>
          <w:bCs/>
          <w:sz w:val="28"/>
          <w:szCs w:val="28"/>
        </w:rPr>
        <w:t xml:space="preserve">:  </w:t>
      </w:r>
      <w:r w:rsidR="00EC01B7" w:rsidRPr="00EC01B7">
        <w:rPr>
          <w:b/>
          <w:bCs/>
          <w:sz w:val="28"/>
          <w:szCs w:val="28"/>
        </w:rPr>
        <w:t>Increased Complexity</w:t>
      </w:r>
      <w:r w:rsidR="00EC01B7">
        <w:rPr>
          <w:b/>
          <w:bCs/>
          <w:sz w:val="28"/>
          <w:szCs w:val="28"/>
        </w:rPr>
        <w:t>,</w:t>
      </w:r>
      <w:r w:rsidR="00275F09" w:rsidRPr="00275F09">
        <w:rPr>
          <w:rFonts w:ascii="Segoe UI" w:hAnsi="Segoe UI" w:cs="Segoe UI"/>
          <w:b/>
          <w:bCs/>
          <w:bdr w:val="single" w:sz="2" w:space="0" w:color="D9D9E3" w:frame="1"/>
        </w:rPr>
        <w:t xml:space="preserve"> </w:t>
      </w:r>
      <w:r w:rsidR="00275F09" w:rsidRPr="00275F09">
        <w:rPr>
          <w:b/>
          <w:bCs/>
          <w:sz w:val="28"/>
          <w:szCs w:val="28"/>
        </w:rPr>
        <w:t>Data Serialization/Deserialization</w:t>
      </w:r>
      <w:r w:rsidR="00275F09">
        <w:rPr>
          <w:b/>
          <w:bCs/>
          <w:sz w:val="28"/>
          <w:szCs w:val="28"/>
        </w:rPr>
        <w:t>, Cost,</w:t>
      </w:r>
      <w:r w:rsidR="00570740">
        <w:rPr>
          <w:b/>
          <w:bCs/>
          <w:sz w:val="28"/>
          <w:szCs w:val="28"/>
        </w:rPr>
        <w:t xml:space="preserve"> </w:t>
      </w:r>
      <w:r w:rsidR="00570740" w:rsidRPr="00570740">
        <w:rPr>
          <w:b/>
          <w:bCs/>
          <w:sz w:val="28"/>
          <w:szCs w:val="28"/>
        </w:rPr>
        <w:t>Complex Debugging</w:t>
      </w:r>
      <w:r w:rsidR="00570740">
        <w:rPr>
          <w:b/>
          <w:bCs/>
          <w:sz w:val="28"/>
          <w:szCs w:val="28"/>
        </w:rPr>
        <w:t>.</w:t>
      </w:r>
    </w:p>
    <w:p w14:paraId="25073EE1" w14:textId="77777777" w:rsidR="00B4780C" w:rsidRDefault="00B4780C" w:rsidP="00612E3D">
      <w:pPr>
        <w:rPr>
          <w:b/>
          <w:bCs/>
          <w:sz w:val="28"/>
          <w:szCs w:val="28"/>
        </w:rPr>
      </w:pPr>
    </w:p>
    <w:p w14:paraId="0D942DC9" w14:textId="01CF2E5E" w:rsidR="00B4780C" w:rsidRDefault="001D5AC9" w:rsidP="00612E3D">
      <w:pPr>
        <w:rPr>
          <w:sz w:val="28"/>
          <w:szCs w:val="28"/>
        </w:rPr>
      </w:pPr>
      <w:r w:rsidRPr="005E1699">
        <w:rPr>
          <w:sz w:val="28"/>
          <w:szCs w:val="28"/>
        </w:rPr>
        <w:t>6.</w:t>
      </w:r>
      <w:r w:rsidRPr="005E1699">
        <w:t xml:space="preserve"> </w:t>
      </w:r>
      <w:r w:rsidRPr="005E1699">
        <w:rPr>
          <w:sz w:val="28"/>
          <w:szCs w:val="28"/>
        </w:rPr>
        <w:t>What is the difference between Queue and Topic?</w:t>
      </w:r>
    </w:p>
    <w:p w14:paraId="7295BEE4" w14:textId="5366BBDD" w:rsidR="005E1699" w:rsidRDefault="003E21E2" w:rsidP="00612E3D">
      <w:pPr>
        <w:rPr>
          <w:sz w:val="28"/>
          <w:szCs w:val="28"/>
        </w:rPr>
      </w:pPr>
      <w:r>
        <w:rPr>
          <w:sz w:val="28"/>
          <w:szCs w:val="28"/>
        </w:rPr>
        <w:t>Q</w:t>
      </w:r>
      <w:r w:rsidRPr="003E21E2">
        <w:rPr>
          <w:sz w:val="28"/>
          <w:szCs w:val="28"/>
        </w:rPr>
        <w:t>ueues are designed for point-to-point communication. In a queue, each message is consumed by only one consumer.</w:t>
      </w:r>
      <w:r w:rsidR="006608EB" w:rsidRPr="006608EB">
        <w:rPr>
          <w:rFonts w:ascii="Segoe UI" w:hAnsi="Segoe UI" w:cs="Segoe UI"/>
          <w:color w:val="0F0F0F"/>
        </w:rPr>
        <w:t xml:space="preserve"> </w:t>
      </w:r>
      <w:r w:rsidR="006608EB" w:rsidRPr="006608EB">
        <w:rPr>
          <w:sz w:val="28"/>
          <w:szCs w:val="28"/>
        </w:rPr>
        <w:t>A message sent to a queue is typically consumed by a single recipient, and the messages are processed in the order they are received.</w:t>
      </w:r>
    </w:p>
    <w:p w14:paraId="1CAB87D5" w14:textId="6C944935" w:rsidR="00811A03" w:rsidRDefault="00811A03" w:rsidP="00612E3D">
      <w:pPr>
        <w:rPr>
          <w:sz w:val="28"/>
          <w:szCs w:val="28"/>
        </w:rPr>
      </w:pPr>
      <w:r w:rsidRPr="00811A03">
        <w:rPr>
          <w:sz w:val="28"/>
          <w:szCs w:val="28"/>
        </w:rPr>
        <w:t>Topics are designed for publish-subscribe communication. In a topic, a message is broadcast to all subscribers interested in that topic.</w:t>
      </w:r>
      <w:r w:rsidR="00B063A9" w:rsidRPr="00B063A9">
        <w:rPr>
          <w:rFonts w:ascii="Segoe UI" w:hAnsi="Segoe UI" w:cs="Segoe UI"/>
          <w:color w:val="0F0F0F"/>
        </w:rPr>
        <w:t xml:space="preserve"> </w:t>
      </w:r>
      <w:r w:rsidR="00B063A9" w:rsidRPr="00B063A9">
        <w:rPr>
          <w:sz w:val="28"/>
          <w:szCs w:val="28"/>
        </w:rPr>
        <w:t>A message sent to a topic is broadcasted to all subscribers, and each subscriber interested in that topic receives a copy of the message.</w:t>
      </w:r>
    </w:p>
    <w:p w14:paraId="0E4A1AF5" w14:textId="77777777" w:rsidR="00FA17AD" w:rsidRDefault="00FA17AD" w:rsidP="00612E3D">
      <w:pPr>
        <w:rPr>
          <w:sz w:val="28"/>
          <w:szCs w:val="28"/>
        </w:rPr>
      </w:pPr>
    </w:p>
    <w:p w14:paraId="279370D0" w14:textId="60844F86" w:rsidR="00FA17AD" w:rsidRDefault="00FA17AD" w:rsidP="00612E3D">
      <w:pPr>
        <w:rPr>
          <w:sz w:val="28"/>
          <w:szCs w:val="28"/>
        </w:rPr>
      </w:pPr>
      <w:r>
        <w:rPr>
          <w:sz w:val="28"/>
          <w:szCs w:val="28"/>
        </w:rPr>
        <w:t>7.</w:t>
      </w:r>
      <w:r w:rsidR="00F80532" w:rsidRPr="00F80532">
        <w:t xml:space="preserve"> </w:t>
      </w:r>
      <w:r w:rsidR="00F80532" w:rsidRPr="00F80532">
        <w:rPr>
          <w:sz w:val="28"/>
          <w:szCs w:val="28"/>
        </w:rPr>
        <w:t>What are the typical failures in MBA? How can you address them? What is Saga pattern?</w:t>
      </w:r>
    </w:p>
    <w:p w14:paraId="2452D93E" w14:textId="3E8E7571" w:rsidR="003D4A23" w:rsidRDefault="003D4A23" w:rsidP="00612E3D">
      <w:pPr>
        <w:rPr>
          <w:b/>
          <w:bCs/>
          <w:sz w:val="28"/>
          <w:szCs w:val="28"/>
        </w:rPr>
      </w:pPr>
      <w:r w:rsidRPr="003D4A23">
        <w:rPr>
          <w:b/>
          <w:bCs/>
          <w:sz w:val="28"/>
          <w:szCs w:val="28"/>
        </w:rPr>
        <w:lastRenderedPageBreak/>
        <w:t>Message Loss</w:t>
      </w:r>
      <w:r>
        <w:rPr>
          <w:b/>
          <w:bCs/>
          <w:sz w:val="28"/>
          <w:szCs w:val="28"/>
        </w:rPr>
        <w:t>,</w:t>
      </w:r>
      <w:r w:rsidR="00B20BD6">
        <w:rPr>
          <w:b/>
          <w:bCs/>
          <w:sz w:val="28"/>
          <w:szCs w:val="28"/>
        </w:rPr>
        <w:t xml:space="preserve"> </w:t>
      </w:r>
      <w:r w:rsidR="00440D45" w:rsidRPr="00440D45">
        <w:rPr>
          <w:b/>
          <w:bCs/>
          <w:sz w:val="28"/>
          <w:szCs w:val="28"/>
        </w:rPr>
        <w:t>Message Duplication</w:t>
      </w:r>
      <w:r w:rsidR="00C3144A">
        <w:rPr>
          <w:b/>
          <w:bCs/>
          <w:sz w:val="28"/>
          <w:szCs w:val="28"/>
        </w:rPr>
        <w:t xml:space="preserve">, </w:t>
      </w:r>
      <w:r w:rsidR="00C3144A" w:rsidRPr="00C3144A">
        <w:rPr>
          <w:b/>
          <w:bCs/>
          <w:sz w:val="28"/>
          <w:szCs w:val="28"/>
        </w:rPr>
        <w:t>Message Order Violation</w:t>
      </w:r>
      <w:r w:rsidR="00A1710E">
        <w:rPr>
          <w:b/>
          <w:bCs/>
          <w:sz w:val="28"/>
          <w:szCs w:val="28"/>
        </w:rPr>
        <w:t>,</w:t>
      </w:r>
      <w:r w:rsidR="00ED4C6E">
        <w:rPr>
          <w:b/>
          <w:bCs/>
          <w:sz w:val="28"/>
          <w:szCs w:val="28"/>
        </w:rPr>
        <w:t xml:space="preserve"> </w:t>
      </w:r>
      <w:r w:rsidR="00ED4C6E" w:rsidRPr="00ED4C6E">
        <w:rPr>
          <w:b/>
          <w:bCs/>
          <w:sz w:val="28"/>
          <w:szCs w:val="28"/>
        </w:rPr>
        <w:t>Faulty Consumers</w:t>
      </w:r>
      <w:r w:rsidR="00ED4C6E">
        <w:rPr>
          <w:b/>
          <w:bCs/>
          <w:sz w:val="28"/>
          <w:szCs w:val="28"/>
        </w:rPr>
        <w:t xml:space="preserve">, </w:t>
      </w:r>
      <w:r w:rsidR="00A83C01" w:rsidRPr="00A83C01">
        <w:rPr>
          <w:b/>
          <w:bCs/>
          <w:sz w:val="28"/>
          <w:szCs w:val="28"/>
        </w:rPr>
        <w:t>Message Broker Outages</w:t>
      </w:r>
      <w:r w:rsidR="00A83C01">
        <w:rPr>
          <w:b/>
          <w:bCs/>
          <w:sz w:val="28"/>
          <w:szCs w:val="28"/>
        </w:rPr>
        <w:t xml:space="preserve">, </w:t>
      </w:r>
      <w:r w:rsidR="000D7DE5" w:rsidRPr="000D7DE5">
        <w:rPr>
          <w:b/>
          <w:bCs/>
          <w:sz w:val="28"/>
          <w:szCs w:val="28"/>
        </w:rPr>
        <w:t>Security Concerns</w:t>
      </w:r>
      <w:r w:rsidR="00616057">
        <w:rPr>
          <w:b/>
          <w:bCs/>
          <w:sz w:val="28"/>
          <w:szCs w:val="28"/>
        </w:rPr>
        <w:t>.</w:t>
      </w:r>
    </w:p>
    <w:p w14:paraId="7430D56A" w14:textId="77777777" w:rsidR="00616057" w:rsidRDefault="00616057" w:rsidP="00612E3D">
      <w:pPr>
        <w:rPr>
          <w:b/>
          <w:bCs/>
          <w:sz w:val="28"/>
          <w:szCs w:val="28"/>
        </w:rPr>
      </w:pPr>
    </w:p>
    <w:p w14:paraId="06F57AE6" w14:textId="32C03F4B" w:rsidR="00D848D3" w:rsidRPr="00D848D3" w:rsidRDefault="00D848D3" w:rsidP="00612E3D">
      <w:pPr>
        <w:rPr>
          <w:sz w:val="28"/>
          <w:szCs w:val="28"/>
        </w:rPr>
      </w:pPr>
      <w:r w:rsidRPr="00D848D3">
        <w:rPr>
          <w:sz w:val="28"/>
          <w:szCs w:val="28"/>
        </w:rPr>
        <w:t>The Saga pattern breaks down a transaction into a series of smaller, localized transactions (sagas) that are easier to manage. Each saga represents a step in the overall transaction, and if a step fails, compensating transactions are executed to revert the changes made by previous steps.</w:t>
      </w:r>
    </w:p>
    <w:p w14:paraId="6E188DE6" w14:textId="77777777" w:rsidR="00616057" w:rsidRPr="005E1699" w:rsidRDefault="00616057" w:rsidP="00612E3D">
      <w:pPr>
        <w:rPr>
          <w:sz w:val="28"/>
          <w:szCs w:val="28"/>
        </w:rPr>
      </w:pPr>
    </w:p>
    <w:sectPr w:rsidR="00616057" w:rsidRPr="005E1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97A7F"/>
    <w:multiLevelType w:val="hybridMultilevel"/>
    <w:tmpl w:val="31144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5360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518"/>
    <w:rsid w:val="000D1ACB"/>
    <w:rsid w:val="000D7DE5"/>
    <w:rsid w:val="001D5AC9"/>
    <w:rsid w:val="00202036"/>
    <w:rsid w:val="00275F09"/>
    <w:rsid w:val="0028335D"/>
    <w:rsid w:val="003D4A23"/>
    <w:rsid w:val="003E21E2"/>
    <w:rsid w:val="003E6F81"/>
    <w:rsid w:val="00432B55"/>
    <w:rsid w:val="00440D45"/>
    <w:rsid w:val="00506057"/>
    <w:rsid w:val="0054102D"/>
    <w:rsid w:val="00570740"/>
    <w:rsid w:val="005E1699"/>
    <w:rsid w:val="005E7518"/>
    <w:rsid w:val="00612E3D"/>
    <w:rsid w:val="00616057"/>
    <w:rsid w:val="006608EB"/>
    <w:rsid w:val="006657DD"/>
    <w:rsid w:val="00666277"/>
    <w:rsid w:val="006F6A64"/>
    <w:rsid w:val="00780823"/>
    <w:rsid w:val="007C72A7"/>
    <w:rsid w:val="00811A03"/>
    <w:rsid w:val="008A3B3A"/>
    <w:rsid w:val="00923CC8"/>
    <w:rsid w:val="00956AA2"/>
    <w:rsid w:val="00A1710E"/>
    <w:rsid w:val="00A27891"/>
    <w:rsid w:val="00A83C01"/>
    <w:rsid w:val="00AE7B56"/>
    <w:rsid w:val="00B063A9"/>
    <w:rsid w:val="00B20BD6"/>
    <w:rsid w:val="00B4780C"/>
    <w:rsid w:val="00B82390"/>
    <w:rsid w:val="00C3144A"/>
    <w:rsid w:val="00C61A3C"/>
    <w:rsid w:val="00C734DF"/>
    <w:rsid w:val="00CE6962"/>
    <w:rsid w:val="00D27FCD"/>
    <w:rsid w:val="00D376BA"/>
    <w:rsid w:val="00D848D3"/>
    <w:rsid w:val="00E86217"/>
    <w:rsid w:val="00EC01B7"/>
    <w:rsid w:val="00ED4C6E"/>
    <w:rsid w:val="00F80532"/>
    <w:rsid w:val="00F92969"/>
    <w:rsid w:val="00FA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3E3A"/>
  <w15:chartTrackingRefBased/>
  <w15:docId w15:val="{CEF57602-888F-49AD-BA65-99F280790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 Arshakyan</dc:creator>
  <cp:keywords/>
  <dc:description/>
  <cp:lastModifiedBy>Sona Arshakyan</cp:lastModifiedBy>
  <cp:revision>46</cp:revision>
  <dcterms:created xsi:type="dcterms:W3CDTF">2023-11-22T12:03:00Z</dcterms:created>
  <dcterms:modified xsi:type="dcterms:W3CDTF">2023-11-25T19:41:00Z</dcterms:modified>
</cp:coreProperties>
</file>