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SONAAL TOPNO</w:t>
      </w:r>
    </w:p>
    <w:p>
      <w:r>
        <w:t>Analytics &amp; Consulting Leader | Customer, Growth &amp; Experimentation | B2C Consumer Digital</w:t>
      </w:r>
    </w:p>
    <w:p>
      <w:r>
        <w:t>+91-7549053816 | sonaaltopno.iitr@gmail.com | LinkedIn | New Delhi, India</w:t>
      </w:r>
    </w:p>
    <w:p>
      <w:r>
        <w:rPr>
          <w:b/>
          <w:sz w:val="22"/>
        </w:rPr>
        <w:t>PROFESSIONAL SUMMARY</w:t>
      </w:r>
    </w:p>
    <w:p>
      <w:r>
        <w:t>Senior Business Consultant and analytics professional with 10+ years in B2C consumer digital, gaming, and market research, driving growth, retention, and monetisation through customer analytics, experimentation, and executive reporting. Partners with marketing, product, and commercial leadership to frame metrics, run disciplined tests, and turn complex analysis into clear, actionable decisions. Skilled in SQL, Python, Power BI, and Tableau, with hands-on experience building AI-assisted analytics and workflow automation (Cursor, GitHub Copilot, Claude, MCP, LLMs).</w:t>
      </w:r>
    </w:p>
    <w:p>
      <w:r>
        <w:rPr>
          <w:b/>
          <w:sz w:val="22"/>
        </w:rPr>
        <w:t>CORE SKILLS</w:t>
      </w:r>
    </w:p>
    <w:p>
      <w:r>
        <w:rPr>
          <w:b/>
        </w:rPr>
        <w:t xml:space="preserve">Analytics Strategy &amp; Leadership: </w:t>
      </w:r>
      <w:r>
        <w:t>Customer Analytics, KPI &amp; Metrics Design, Consumer Insights, Marketing Analytics, Stakeholder Management, Cross-Functional Delivery, Insight-to-Action</w:t>
      </w:r>
    </w:p>
    <w:p>
      <w:r>
        <w:rPr>
          <w:b/>
        </w:rPr>
        <w:t xml:space="preserve">Growth &amp; Customer Analytics: </w:t>
      </w:r>
      <w:r>
        <w:t>A/B Testing &amp; Experimentation, Segmentation, Churn &amp; Retention, LTV, Monetisation, Campaign Analytics, Attribution, Predictive Modelling</w:t>
      </w:r>
    </w:p>
    <w:p>
      <w:r>
        <w:rPr>
          <w:b/>
        </w:rPr>
        <w:t xml:space="preserve">Reporting &amp; Data Platforms: </w:t>
      </w:r>
      <w:r>
        <w:t>Executive Dashboards, Power BI, Tableau, Looker Studio, ETL &amp; Pipelines, Databricks, Snowflake, AWS (S3, Athena, Lambda)</w:t>
      </w:r>
    </w:p>
    <w:p>
      <w:r>
        <w:rPr>
          <w:b/>
        </w:rPr>
        <w:t xml:space="preserve">Tools &amp; Engineering: </w:t>
      </w:r>
      <w:r>
        <w:t>SQL, Python, R, Excel, Jupyter, Plotly, XGBoost, Classification &amp; Risk Models</w:t>
      </w:r>
    </w:p>
    <w:p>
      <w:r>
        <w:rPr>
          <w:b/>
        </w:rPr>
        <w:t xml:space="preserve">Applied AI: </w:t>
      </w:r>
      <w:r>
        <w:t>Cursor, GitHub Copilot, ChatGPT, Claude, MCP Integrations, LLM Workflows, Prompt Engineering, Analytics Automation</w:t>
      </w:r>
    </w:p>
    <w:p>
      <w:r>
        <w:rPr>
          <w:b/>
          <w:sz w:val="22"/>
        </w:rPr>
        <w:t>PROFESSIONAL EXPERIENCE</w:t>
      </w:r>
    </w:p>
    <w:p>
      <w:r>
        <w:rPr>
          <w:b/>
        </w:rPr>
        <w:t>Senior Business Consultant (Analytics) | Flutter Entertainment — Junglee Games, Gurugram &amp; Sportsbet APAC, Melbourne</w:t>
        <w:tab/>
        <w:t>Jul 2022 – Sep 2026</w:t>
      </w:r>
    </w:p>
    <w:p>
      <w:pPr>
        <w:pStyle w:val="ListBullet"/>
      </w:pPr>
      <w:r>
        <w:rPr>
          <w:b/>
        </w:rPr>
        <w:t xml:space="preserve">Retention &amp; lifecycle analytics: </w:t>
      </w:r>
      <w:r>
        <w:t>Built ML churn models and operationalised risk scores into CRM and campaign interventions, contributing to 21% lower new-user churn and 12% lower existing-user churn.</w:t>
      </w:r>
    </w:p>
    <w:p>
      <w:pPr>
        <w:pStyle w:val="ListBullet"/>
      </w:pPr>
      <w:r>
        <w:rPr>
          <w:b/>
        </w:rPr>
        <w:t xml:space="preserve">Experimentation &amp; monetisation: </w:t>
      </w:r>
      <w:r>
        <w:t>Led A/B testing on Rummy.com money-movement flows, delivering a 12 percentage-point uplift in revenue-to-deposit ratio, 2.1% ARPU growth, and 4.2% NGR growth.</w:t>
      </w:r>
    </w:p>
    <w:p>
      <w:pPr>
        <w:pStyle w:val="ListBullet"/>
      </w:pPr>
      <w:r>
        <w:rPr>
          <w:b/>
        </w:rPr>
        <w:t xml:space="preserve">Re-engagement &amp; revenue: </w:t>
      </w:r>
      <w:r>
        <w:t>Designed free-to-cash re-engagement journeys and personalised campaigns, contributing to approximately 6% incremental revenue.</w:t>
      </w:r>
    </w:p>
    <w:p>
      <w:pPr>
        <w:pStyle w:val="ListBullet"/>
      </w:pPr>
      <w:r>
        <w:rPr>
          <w:b/>
        </w:rPr>
        <w:t xml:space="preserve">Fraud &amp; risk: </w:t>
      </w:r>
      <w:r>
        <w:t>Deployed XGBoost fraud-risk models with 84% accuracy in the evaluated classification task, supporting safer money-movement decisions.</w:t>
      </w:r>
    </w:p>
    <w:p>
      <w:pPr>
        <w:pStyle w:val="ListBullet"/>
      </w:pPr>
      <w:r>
        <w:rPr>
          <w:b/>
        </w:rPr>
        <w:t xml:space="preserve">Sportsbet marketing insights: </w:t>
      </w:r>
      <w:r>
        <w:t>Led campaign performance analysis and consumer insights for APAC marketing, product, and commercial teams; built Power BI reporting and experiment readouts for stakeholder decisions.</w:t>
      </w:r>
    </w:p>
    <w:p>
      <w:pPr>
        <w:pStyle w:val="ListBullet"/>
      </w:pPr>
      <w:r>
        <w:rPr>
          <w:b/>
        </w:rPr>
        <w:t xml:space="preserve">Reporting &amp; automation: </w:t>
      </w:r>
      <w:r>
        <w:t>Built internal tools and workflows to reduce manual CRM list preparation and recurring analysis; accelerated SQL and tooling delivery using Cursor and GitHub Copilot.</w:t>
      </w:r>
    </w:p>
    <w:p>
      <w:r>
        <w:rPr>
          <w:b/>
        </w:rPr>
        <w:t>Team Lead – Analytics | Ipsos (Crownit), Gurugram</w:t>
        <w:tab/>
        <w:t>Apr 2018 – Jul 2022</w:t>
      </w:r>
    </w:p>
    <w:p>
      <w:pPr>
        <w:pStyle w:val="ListBullet"/>
      </w:pPr>
      <w:r>
        <w:rPr>
          <w:b/>
        </w:rPr>
        <w:t xml:space="preserve">Team leadership: </w:t>
      </w:r>
      <w:r>
        <w:t>Led a team delivering market research, consumer insights, and quantitative analysis for business and marketing decisions.</w:t>
      </w:r>
    </w:p>
    <w:p>
      <w:pPr>
        <w:pStyle w:val="ListBullet"/>
      </w:pPr>
      <w:r>
        <w:rPr>
          <w:b/>
        </w:rPr>
        <w:t xml:space="preserve">Segmentation &amp; efficiency: </w:t>
      </w:r>
      <w:r>
        <w:t>Applied segmentation and predictive methods to improve marketing allocation, contributing to approximately 30% lower marketing costs.</w:t>
      </w:r>
    </w:p>
    <w:p>
      <w:pPr>
        <w:pStyle w:val="ListBullet"/>
      </w:pPr>
      <w:r>
        <w:rPr>
          <w:b/>
        </w:rPr>
        <w:t xml:space="preserve">Targeting &amp; dashboards: </w:t>
      </w:r>
      <w:r>
        <w:t>Built Naive Bayes and KNN targeting models and R/Python KPI dashboards for monitoring and client delivery.</w:t>
      </w:r>
    </w:p>
    <w:p>
      <w:pPr>
        <w:pStyle w:val="ListBullet"/>
      </w:pPr>
      <w:r>
        <w:rPr>
          <w:b/>
        </w:rPr>
        <w:t xml:space="preserve">Process automation: </w:t>
      </w:r>
      <w:r>
        <w:t>Automated recurring recommendation workflows, improving team efficiency by approximately 40%.</w:t>
      </w:r>
    </w:p>
    <w:p>
      <w:r>
        <w:rPr>
          <w:b/>
        </w:rPr>
        <w:t>Co-Founder &amp; Strategy Head | MadCloud Technologies, Hyderabad</w:t>
        <w:tab/>
        <w:t>Jul 2015 – Apr 2018</w:t>
      </w:r>
    </w:p>
    <w:p>
      <w:pPr>
        <w:pStyle w:val="ListBullet"/>
      </w:pPr>
      <w:r>
        <w:rPr>
          <w:b/>
        </w:rPr>
        <w:t xml:space="preserve">Product &amp; GTM: </w:t>
      </w:r>
      <w:r>
        <w:t>Co-founded an ed-tech platform for government exam preparation across four regional languages; owned strategy, product, hiring, and fundraising.</w:t>
      </w:r>
    </w:p>
    <w:p>
      <w:pPr>
        <w:pStyle w:val="ListBullet"/>
      </w:pPr>
      <w:r>
        <w:rPr>
          <w:b/>
        </w:rPr>
        <w:t xml:space="preserve">Growth: </w:t>
      </w:r>
      <w:r>
        <w:t>Scaled to 1M+ downloads and increased Google Ads revenue by approximately 45% through data-led user acquisition and go-to-market decisions.</w:t>
      </w:r>
    </w:p>
    <w:p>
      <w:r>
        <w:rPr>
          <w:b/>
          <w:sz w:val="22"/>
        </w:rPr>
        <w:t>EDUCATION</w:t>
      </w:r>
    </w:p>
    <w:p>
      <w:r>
        <w:t>Integrated B.Tech &amp; M.Tech, Geophysical Technology | Indian Institute of Technology (IIT) Roorkee | 2010 – 2015</w:t>
      </w:r>
    </w:p>
    <w:p>
      <w:r>
        <w:rPr>
          <w:b/>
          <w:sz w:val="22"/>
        </w:rPr>
        <w:t>KEY ACHIEVEMENTS &amp; RECOGNITION</w:t>
      </w:r>
    </w:p>
    <w:p>
      <w:pPr>
        <w:pStyle w:val="ListBullet"/>
      </w:pPr>
      <w:r>
        <w:t>Top Rookie Award (Junglee Games): Recognised in OND 2023 and AMJ 2024 for rapid ramp-up and early business impact.</w:t>
      </w:r>
    </w:p>
    <w:p>
      <w:pPr>
        <w:pStyle w:val="ListBullet"/>
      </w:pPr>
      <w:r>
        <w:t>Exceptional Performance &amp; SPOT Awards: OND 2024 and JFM 2025 recognition for sustained delivery above role expectations.</w:t>
      </w:r>
    </w:p>
    <w:p>
      <w:pPr>
        <w:pStyle w:val="ListBullet"/>
      </w:pPr>
      <w:r>
        <w:t>Troubleshooter Award (AMJ 2025): For resolving high-priority analytics and business problems under tight timelines.</w:t>
      </w:r>
    </w:p>
    <w:p>
      <w:pPr>
        <w:pStyle w:val="ListBullet"/>
      </w:pPr>
      <w:r>
        <w:t>Entrepreneurship: Co-founded MadCloud Technologies; achieved 1M+ app downloads within the first year of launch.</w:t>
      </w:r>
    </w:p>
    <w:p>
      <w:pPr>
        <w:pStyle w:val="ListBullet"/>
      </w:pPr>
      <w:r>
        <w:t>IIT-JEE 2010: All India Rank 4157; Integrated B.Tech &amp; M.Tech from IIT Roorkee.</w:t>
      </w:r>
    </w:p>
    <w:p>
      <w:r>
        <w:rPr>
          <w:b/>
          <w:sz w:val="22"/>
        </w:rPr>
        <w:t>AI PROJECTS (APPLIED LEARNING)</w:t>
      </w:r>
    </w:p>
    <w:p>
      <w:pPr>
        <w:pStyle w:val="ListBullet"/>
      </w:pPr>
      <w:r>
        <w:rPr>
          <w:b/>
        </w:rPr>
        <w:t xml:space="preserve">Marketing analytics workflow (Cursor, Claude, MCP): </w:t>
      </w:r>
      <w:r>
        <w:t>Built an end-to-end pipeline connecting monday.com service requests to Databricks SQL via MCP; LLM-assisted context handling, governed query execution, and structured responses posted back to monday.com—reducing manual handoffs on recurring insight requests.</w:t>
      </w:r>
    </w:p>
    <w:p>
      <w:pPr>
        <w:pStyle w:val="ListBullet"/>
      </w:pPr>
      <w:r>
        <w:rPr>
          <w:b/>
        </w:rPr>
        <w:t xml:space="preserve">AI-assisted analytics delivery: </w:t>
      </w:r>
      <w:r>
        <w:t>Uses Cursor and GitHub Copilot to accelerate SQL development, internal app builds, Power BI logic, and repeatable reporting for marketing and commercial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