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925" w:rsidRDefault="00202F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5172075</wp:posOffset>
                </wp:positionV>
                <wp:extent cx="2281555" cy="570865"/>
                <wp:effectExtent l="0" t="0" r="0" b="0"/>
                <wp:wrapSquare wrapText="bothSides"/>
                <wp:docPr id="7130354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8BB" w:rsidRDefault="00CB28BB">
                            <w:r>
                              <w:t xml:space="preserve">Graph of Ecm vs Evaporation Residue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pt;margin-top:407.25pt;width:179.65pt;height:44.9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VZFAIAACYEAAAOAAAAZHJzL2Uyb0RvYy54bWysk9tu2zAMhu8H7B0E3S8+IG5TI07Rpcsw&#10;oDsA3R5AluVYmCxqkhI7e/pRsptmp5thvhBEU/pJfqTWt2OvyFFYJ0FXNFuklAjNoZF6X9Evn3ev&#10;VpQ4z3TDFGhR0ZNw9Hbz8sV6MKXIoQPVCEtQRLtyMBXtvDdlkjjeiZ65BRih0dmC7ZlH0+6TxrIB&#10;1XuV5Gl6lQxgG2OBC+fw7/3kpJuo37aC+49t64QnqqKYm4+rjWsd1mSzZuXeMtNJPqfB/iGLnkmN&#10;Qc9S98wzcrDyN6lecgsOWr/g0CfQtpKLWANWk6W/VPPYMSNiLQjHmTMm9/9k+Yfjo/lkiR9fw4gN&#10;jEU48wD8qyMath3Te3FnLQydYA0GzgKyZDCunK8G1K50QaQe3kODTWYHD1FobG0fqGCdBNWxAacz&#10;dDF6wvFnnq+yoigo4egrrtPVVRFDsPLptrHOvxXQk7CpqMWmRnV2fHA+ZMPKpyMhmAMlm51UKhp2&#10;X2+VJUeGA7CL36z+0zGlyVDRmyIvJgB/lUjj9yeJXnqcZCX7iq7Oh1gZsL3RTZwzz6Sa9piy0jPH&#10;gG6C6Md6JLJBJiFAwFpDc0KwFqbBxYeGmw7sd0oGHNqKum8HZgUl6p3G5txky2WY8mgsi+scDXvp&#10;qS89THOUqqinZNpufXwZkZu5wybuZOT7nMmcMg5jxD4/nDDtl3Y89fy8Nz8AAAD//wMAUEsDBBQA&#10;BgAIAAAAIQByt+Qq4AAAAAsBAAAPAAAAZHJzL2Rvd25yZXYueG1sTI/BTsMwEETvSPyDtUjcqN3g&#10;Vk0ap6oiuFZqi8R1G5skJV6H2EnD32NOcBzNaOZNvpttxyYz+NaRguVCADNUOd1SreDt/Pq0AeYD&#10;ksbOkVHwbTzsivu7HDPtbnQ00ynULJaQz1BBE0Kfce6rxlj0C9cbit6HGyyGKIea6wFvsdx2PBFi&#10;zS22FBca7E3ZmOrzNFoF47ncT8cyub5PBy0P6xe02H0p9fgw77fAgpnDXxh+8SM6FJHp4kbSnnUK&#10;Einil6Bgs5QrYDGxStNnYBcFqZASeJHz/x+KHwAAAP//AwBQSwECLQAUAAYACAAAACEAtoM4kv4A&#10;AADhAQAAEwAAAAAAAAAAAAAAAAAAAAAAW0NvbnRlbnRfVHlwZXNdLnhtbFBLAQItABQABgAIAAAA&#10;IQA4/SH/1gAAAJQBAAALAAAAAAAAAAAAAAAAAC8BAABfcmVscy8ucmVsc1BLAQItABQABgAIAAAA&#10;IQAeV5VZFAIAACYEAAAOAAAAAAAAAAAAAAAAAC4CAABkcnMvZTJvRG9jLnhtbFBLAQItABQABgAI&#10;AAAAIQByt+Qq4AAAAAsBAAAPAAAAAAAAAAAAAAAAAG4EAABkcnMvZG93bnJldi54bWxQSwUGAAAA&#10;AAQABADzAAAAewUAAAAA&#10;">
                <v:textbox style="mso-fit-shape-to-text:t">
                  <w:txbxContent>
                    <w:p w:rsidR="00CB28BB" w:rsidRDefault="00CB28BB">
                      <w:r>
                        <w:t xml:space="preserve">Graph of Ecm vs Evaporation Residue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8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alt="T1" style="width:456.95pt;height:349.15pt" o:ole="">
            <v:imagedata r:id="rId4" o:title=""/>
          </v:shape>
        </w:pict>
      </w:r>
      <w:r w:rsidR="00CB28BB">
        <w:rPr>
          <w:noProof/>
        </w:rPr>
        <w:lastRenderedPageBreak/>
        <w:pict>
          <v:shape id="Text Box 2" o:spid="_x0000_s1026" type="#_x0000_t202" style="position:absolute;margin-left:100.5pt;margin-top:367.5pt;width:178.9pt;height:44.9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:rsidR="00CB28BB" w:rsidRDefault="00CB28BB">
                  <w:r>
                    <w:t>We have used a scaling factor of 52.95</w:t>
                  </w:r>
                </w:p>
              </w:txbxContent>
            </v:textbox>
            <w10:wrap type="square"/>
          </v:shape>
        </w:pict>
      </w:r>
      <w:r w:rsidR="00CB28BB">
        <w:pict>
          <v:shape id="_x0000_i1081" type="#_x0000_t75" style="width:467.75pt;height:358pt" o:ole="">
            <v:imagedata r:id="rId5" o:title=""/>
          </v:shape>
        </w:pict>
      </w:r>
      <w:r w:rsidR="00CB28BB">
        <w:rPr>
          <w:noProof/>
        </w:rPr>
        <w:lastRenderedPageBreak/>
        <w:pict>
          <v:shape id="_x0000_s1028" type="#_x0000_t202" style="position:absolute;margin-left:135.75pt;margin-top:390pt;width:179.4pt;height:88.4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:rsidR="00CB28BB" w:rsidRDefault="00CB28BB"/>
              </w:txbxContent>
            </v:textbox>
            <w10:wrap type="square"/>
          </v:shape>
        </w:pict>
      </w:r>
      <w:r w:rsidR="00CB28BB">
        <w:object w:dxaOrig="15437" w:dyaOrig="11815">
          <v:shape id="_x0000_i1069" type="#_x0000_t75" alt="T0" style="width:448.45pt;height:342.65pt" o:ole="">
            <v:imagedata r:id="rId6" o:title=""/>
          </v:shape>
          <o:OLEObject Type="Embed" ProgID="Origin95.Graph" ShapeID="_x0000_i1069" DrawAspect="Content" ObjectID="_1747060960" r:id="rId7"/>
        </w:object>
      </w:r>
    </w:p>
    <w:sectPr w:rsidR="0051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25"/>
    <w:rsid w:val="001831F7"/>
    <w:rsid w:val="00202F10"/>
    <w:rsid w:val="00270926"/>
    <w:rsid w:val="00512925"/>
    <w:rsid w:val="0082048C"/>
    <w:rsid w:val="009A3646"/>
    <w:rsid w:val="00B27B24"/>
    <w:rsid w:val="00CB28BB"/>
    <w:rsid w:val="00D339C6"/>
    <w:rsid w:val="00DB30EF"/>
    <w:rsid w:val="00EA25FE"/>
    <w:rsid w:val="00EC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03D38B"/>
  <w15:chartTrackingRefBased/>
  <w15:docId w15:val="{DDF89816-2F33-4B1F-B1C7-36983DD1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2</cp:revision>
  <dcterms:created xsi:type="dcterms:W3CDTF">2023-05-31T12:25:00Z</dcterms:created>
  <dcterms:modified xsi:type="dcterms:W3CDTF">2023-05-31T12:25:00Z</dcterms:modified>
</cp:coreProperties>
</file>