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rPr>
          <w:cantSplit w:val="0"/>
          <w:trHeight w:val="420" w:hRule="atLeast"/>
          <w:tblHeader w:val="0"/>
        </w:trPr>
        <w:tc>
          <w:tcPr>
            <w:gridSpan w:val="2"/>
            <w:vMerge w:val="restart"/>
          </w:tcPr>
          <w:p w:rsidR="00000000" w:rsidDel="00000000" w:rsidP="00000000" w:rsidRDefault="00000000" w:rsidRPr="00000000" w14:paraId="00000003">
            <w:pPr>
              <w:widowControl w:val="0"/>
              <w:spacing w:line="240" w:lineRule="auto"/>
              <w:rPr/>
            </w:pPr>
            <w:r w:rsidDel="00000000" w:rsidR="00000000" w:rsidRPr="00000000">
              <w:rPr>
                <w:rtl w:val="0"/>
              </w:rPr>
              <w:t xml:space="preserve">footer-provider</w:t>
            </w:r>
          </w:p>
        </w:tc>
      </w:tr>
      <w:tr>
        <w:trPr>
          <w:cantSplit w:val="0"/>
          <w:trHeight w:val="420" w:hRule="atLeast"/>
          <w:tblHeader w:val="0"/>
        </w:trPr>
        <w:tc>
          <w:tcPr>
            <w:gridSpan w:val="2"/>
            <w:vMerge w:val="continue"/>
          </w:tcPr>
          <w:p w:rsidR="00000000" w:rsidDel="00000000" w:rsidP="00000000" w:rsidRDefault="00000000" w:rsidRPr="00000000" w14:paraId="00000005">
            <w:pPr>
              <w:widowControl w:val="0"/>
              <w:spacing w:line="240" w:lineRule="auto"/>
              <w:rPr/>
            </w:pPr>
            <w:r w:rsidDel="00000000" w:rsidR="00000000" w:rsidRPr="00000000">
              <w:rPr>
                <w:rtl w:val="0"/>
              </w:rPr>
            </w:r>
          </w:p>
        </w:tc>
      </w:tr>
      <w:tr>
        <w:trPr>
          <w:cantSplit w:val="0"/>
          <w:trHeight w:val="600" w:hRule="atLeast"/>
          <w:tblHeader w:val="0"/>
        </w:trPr>
        <w:tc>
          <w:tcPr>
            <w:gridSpan w:val="2"/>
          </w:tcPr>
          <w:p w:rsidR="00000000" w:rsidDel="00000000" w:rsidP="00000000" w:rsidRDefault="00000000" w:rsidRPr="00000000" w14:paraId="00000007">
            <w:pPr>
              <w:widowControl w:val="0"/>
              <w:spacing w:line="240" w:lineRule="auto"/>
              <w:rPr/>
            </w:pPr>
            <w:hyperlink r:id="rId6">
              <w:r w:rsidDel="00000000" w:rsidR="00000000" w:rsidRPr="00000000">
                <w:rPr>
                  <w:color w:val="1155cc"/>
                  <w:u w:val="single"/>
                  <w:rtl w:val="0"/>
                </w:rPr>
                <w:t xml:space="preserve">:facebook:</w:t>
              </w:r>
            </w:hyperlink>
            <w:r w:rsidDel="00000000" w:rsidR="00000000" w:rsidRPr="00000000">
              <w:rPr>
                <w:rtl w:val="0"/>
              </w:rPr>
              <w:t xml:space="preserve"> </w:t>
            </w:r>
            <w:hyperlink r:id="rId7">
              <w:r w:rsidDel="00000000" w:rsidR="00000000" w:rsidRPr="00000000">
                <w:rPr>
                  <w:color w:val="1155cc"/>
                  <w:u w:val="single"/>
                  <w:rtl w:val="0"/>
                </w:rPr>
                <w:t xml:space="preserve">:x:</w:t>
              </w:r>
            </w:hyperlink>
            <w:r w:rsidDel="00000000" w:rsidR="00000000" w:rsidRPr="00000000">
              <w:rPr>
                <w:rtl w:val="0"/>
              </w:rPr>
              <w:t xml:space="preserve"> </w:t>
            </w:r>
            <w:hyperlink r:id="rId8">
              <w:r w:rsidDel="00000000" w:rsidR="00000000" w:rsidRPr="00000000">
                <w:rPr>
                  <w:color w:val="1155cc"/>
                  <w:u w:val="single"/>
                  <w:rtl w:val="0"/>
                </w:rPr>
                <w:t xml:space="preserve">:youtube:</w:t>
              </w:r>
            </w:hyperlink>
            <w:r w:rsidDel="00000000" w:rsidR="00000000" w:rsidRPr="00000000">
              <w:rPr>
                <w:rtl w:val="0"/>
              </w:rPr>
              <w:t xml:space="preserve"> </w:t>
            </w:r>
            <w:hyperlink r:id="rId9">
              <w:r w:rsidDel="00000000" w:rsidR="00000000" w:rsidRPr="00000000">
                <w:rPr>
                  <w:color w:val="1155cc"/>
                  <w:u w:val="single"/>
                  <w:rtl w:val="0"/>
                </w:rPr>
                <w:t xml:space="preserve">:instagram:</w:t>
              </w:r>
            </w:hyperlink>
            <w:r w:rsidDel="00000000" w:rsidR="00000000" w:rsidRPr="00000000">
              <w:rPr>
                <w:rtl w:val="0"/>
              </w:rPr>
              <w:t xml:space="preserve"> </w:t>
            </w:r>
            <w:hyperlink r:id="rId10">
              <w:r w:rsidDel="00000000" w:rsidR="00000000" w:rsidRPr="00000000">
                <w:rPr>
                  <w:color w:val="1155cc"/>
                  <w:u w:val="single"/>
                  <w:rtl w:val="0"/>
                </w:rPr>
                <w:t xml:space="preserve">:linkedin:</w:t>
              </w:r>
            </w:hyperlink>
            <w:r w:rsidDel="00000000" w:rsidR="00000000" w:rsidRPr="00000000">
              <w:rPr>
                <w:rtl w:val="0"/>
              </w:rPr>
            </w:r>
          </w:p>
        </w:tc>
      </w:tr>
      <w:tr>
        <w:trPr>
          <w:cantSplit w:val="0"/>
          <w:trHeight w:val="1620" w:hRule="atLeast"/>
          <w:tblHeader w:val="0"/>
        </w:trPr>
        <w:tc>
          <w:tcPr>
            <w:gridSpan w:val="2"/>
          </w:tcPr>
          <w:p w:rsidR="00000000" w:rsidDel="00000000" w:rsidP="00000000" w:rsidRDefault="00000000" w:rsidRPr="00000000" w14:paraId="00000009">
            <w:pPr>
              <w:numPr>
                <w:ilvl w:val="0"/>
                <w:numId w:val="2"/>
              </w:numPr>
              <w:ind w:left="720" w:hanging="360"/>
            </w:pPr>
            <w:hyperlink r:id="rId11">
              <w:r w:rsidDel="00000000" w:rsidR="00000000" w:rsidRPr="00000000">
                <w:rPr>
                  <w:color w:val="1155cc"/>
                  <w:u w:val="single"/>
                  <w:rtl w:val="0"/>
                </w:rPr>
                <w:t xml:space="preserve">Claims/benefits lookup</w:t>
              </w:r>
            </w:hyperlink>
            <w:r w:rsidDel="00000000" w:rsidR="00000000" w:rsidRPr="00000000">
              <w:rPr>
                <w:rtl w:val="0"/>
              </w:rPr>
              <w:t xml:space="preserve"> :lock:</w:t>
            </w:r>
          </w:p>
          <w:p w:rsidR="00000000" w:rsidDel="00000000" w:rsidP="00000000" w:rsidRDefault="00000000" w:rsidRPr="00000000" w14:paraId="0000000A">
            <w:pPr>
              <w:numPr>
                <w:ilvl w:val="0"/>
                <w:numId w:val="2"/>
              </w:numPr>
              <w:ind w:left="720" w:hanging="360"/>
            </w:pPr>
            <w:hyperlink r:id="rId12">
              <w:r w:rsidDel="00000000" w:rsidR="00000000" w:rsidRPr="00000000">
                <w:rPr>
                  <w:color w:val="1155cc"/>
                  <w:u w:val="single"/>
                  <w:rtl w:val="0"/>
                </w:rPr>
                <w:t xml:space="preserve">Provider forms</w:t>
              </w:r>
            </w:hyperlink>
            <w:r w:rsidDel="00000000" w:rsidR="00000000" w:rsidRPr="00000000">
              <w:rPr>
                <w:rtl w:val="0"/>
              </w:rPr>
              <w:t xml:space="preserve"> </w:t>
            </w:r>
          </w:p>
          <w:p w:rsidR="00000000" w:rsidDel="00000000" w:rsidP="00000000" w:rsidRDefault="00000000" w:rsidRPr="00000000" w14:paraId="0000000B">
            <w:pPr>
              <w:numPr>
                <w:ilvl w:val="0"/>
                <w:numId w:val="2"/>
              </w:numPr>
              <w:ind w:left="720" w:hanging="360"/>
            </w:pPr>
            <w:hyperlink r:id="rId13">
              <w:r w:rsidDel="00000000" w:rsidR="00000000" w:rsidRPr="00000000">
                <w:rPr>
                  <w:color w:val="1155cc"/>
                  <w:u w:val="single"/>
                  <w:rtl w:val="0"/>
                </w:rPr>
                <w:t xml:space="preserve">Physical medicine treatment plan</w:t>
              </w:r>
            </w:hyperlink>
            <w:r w:rsidDel="00000000" w:rsidR="00000000" w:rsidRPr="00000000">
              <w:rPr>
                <w:rtl w:val="0"/>
              </w:rPr>
              <w:t xml:space="preserve"> </w:t>
            </w:r>
          </w:p>
          <w:p w:rsidR="00000000" w:rsidDel="00000000" w:rsidP="00000000" w:rsidRDefault="00000000" w:rsidRPr="00000000" w14:paraId="0000000C">
            <w:pPr>
              <w:numPr>
                <w:ilvl w:val="0"/>
                <w:numId w:val="2"/>
              </w:numPr>
              <w:ind w:left="720" w:hanging="360"/>
            </w:pPr>
            <w:hyperlink r:id="rId14">
              <w:r w:rsidDel="00000000" w:rsidR="00000000" w:rsidRPr="00000000">
                <w:rPr>
                  <w:color w:val="1155cc"/>
                  <w:u w:val="single"/>
                  <w:rtl w:val="0"/>
                </w:rPr>
                <w:t xml:space="preserve">Submission status tracker</w:t>
              </w:r>
            </w:hyperlink>
            <w:r w:rsidDel="00000000" w:rsidR="00000000" w:rsidRPr="00000000">
              <w:rPr>
                <w:rtl w:val="0"/>
              </w:rPr>
              <w:t xml:space="preserve"> </w:t>
            </w:r>
          </w:p>
        </w:tc>
      </w:tr>
      <w:tr>
        <w:trPr>
          <w:cantSplit w:val="0"/>
          <w:trHeight w:val="2506.3427734374995" w:hRule="atLeast"/>
          <w:tblHeader w:val="0"/>
        </w:trPr>
        <w:tc>
          <w:tcPr>
            <w:gridSpan w:val="2"/>
          </w:tcPr>
          <w:p w:rsidR="00000000" w:rsidDel="00000000" w:rsidP="00000000" w:rsidRDefault="00000000" w:rsidRPr="00000000" w14:paraId="0000000E">
            <w:pPr>
              <w:numPr>
                <w:ilvl w:val="0"/>
                <w:numId w:val="1"/>
              </w:numPr>
              <w:spacing w:after="0" w:afterAutospacing="0"/>
              <w:ind w:left="720" w:hanging="360"/>
            </w:pPr>
            <w:hyperlink r:id="rId15">
              <w:r w:rsidDel="00000000" w:rsidR="00000000" w:rsidRPr="00000000">
                <w:rPr>
                  <w:color w:val="1155cc"/>
                  <w:u w:val="single"/>
                  <w:rtl w:val="0"/>
                </w:rPr>
                <w:t xml:space="preserve">Wellmark drug lists</w:t>
              </w:r>
            </w:hyperlink>
            <w:r w:rsidDel="00000000" w:rsidR="00000000" w:rsidRPr="00000000">
              <w:rPr>
                <w:rtl w:val="0"/>
              </w:rPr>
              <w:t xml:space="preserve"> </w:t>
            </w:r>
          </w:p>
          <w:p w:rsidR="00000000" w:rsidDel="00000000" w:rsidP="00000000" w:rsidRDefault="00000000" w:rsidRPr="00000000" w14:paraId="0000000F">
            <w:pPr>
              <w:pStyle w:val="Heading3"/>
              <w:keepNext w:val="0"/>
              <w:keepLines w:val="0"/>
              <w:numPr>
                <w:ilvl w:val="0"/>
                <w:numId w:val="1"/>
              </w:numPr>
              <w:spacing w:after="0" w:afterAutospacing="0" w:before="0" w:beforeAutospacing="0" w:lineRule="auto"/>
              <w:ind w:left="720" w:hanging="360"/>
              <w:rPr>
                <w:color w:val="434343"/>
                <w:sz w:val="28"/>
                <w:szCs w:val="28"/>
              </w:rPr>
            </w:pPr>
            <w:bookmarkStart w:colFirst="0" w:colLast="0" w:name="_zehurdau2yl2" w:id="0"/>
            <w:bookmarkEnd w:id="0"/>
            <w:hyperlink r:id="rId16">
              <w:r w:rsidDel="00000000" w:rsidR="00000000" w:rsidRPr="00000000">
                <w:rPr>
                  <w:color w:val="1155cc"/>
                  <w:sz w:val="22"/>
                  <w:szCs w:val="22"/>
                  <w:u w:val="single"/>
                  <w:rtl w:val="0"/>
                </w:rPr>
                <w:t xml:space="preserve">myWellmark member portal</w:t>
              </w:r>
            </w:hyperlink>
            <w:r w:rsidDel="00000000" w:rsidR="00000000" w:rsidRPr="00000000">
              <w:rPr>
                <w:rtl w:val="0"/>
              </w:rPr>
            </w:r>
          </w:p>
          <w:p w:rsidR="00000000" w:rsidDel="00000000" w:rsidP="00000000" w:rsidRDefault="00000000" w:rsidRPr="00000000" w14:paraId="00000010">
            <w:pPr>
              <w:pStyle w:val="Heading3"/>
              <w:keepNext w:val="0"/>
              <w:keepLines w:val="0"/>
              <w:numPr>
                <w:ilvl w:val="0"/>
                <w:numId w:val="1"/>
              </w:numPr>
              <w:spacing w:after="0" w:afterAutospacing="0" w:before="0" w:beforeAutospacing="0" w:lineRule="auto"/>
              <w:ind w:left="720" w:hanging="360"/>
              <w:rPr>
                <w:color w:val="434343"/>
                <w:sz w:val="28"/>
                <w:szCs w:val="28"/>
              </w:rPr>
            </w:pPr>
            <w:bookmarkStart w:colFirst="0" w:colLast="0" w:name="_4j9volwp9rz5" w:id="1"/>
            <w:bookmarkEnd w:id="1"/>
            <w:hyperlink r:id="rId17">
              <w:r w:rsidDel="00000000" w:rsidR="00000000" w:rsidRPr="00000000">
                <w:rPr>
                  <w:color w:val="1155cc"/>
                  <w:sz w:val="22"/>
                  <w:szCs w:val="22"/>
                  <w:u w:val="single"/>
                  <w:rtl w:val="0"/>
                </w:rPr>
                <w:t xml:space="preserve">ACA preventive services</w:t>
              </w:r>
            </w:hyperlink>
            <w:r w:rsidDel="00000000" w:rsidR="00000000" w:rsidRPr="00000000">
              <w:rPr>
                <w:rtl w:val="0"/>
              </w:rPr>
              <w:t xml:space="preserve"> </w:t>
            </w:r>
            <w:r w:rsidDel="00000000" w:rsidR="00000000" w:rsidRPr="00000000">
              <w:rPr>
                <w:color w:val="000000"/>
                <w:sz w:val="22"/>
                <w:szCs w:val="22"/>
                <w:rtl w:val="0"/>
              </w:rPr>
              <w:t xml:space="preserve">:pdf:</w:t>
            </w:r>
            <w:r w:rsidDel="00000000" w:rsidR="00000000" w:rsidRPr="00000000">
              <w:rPr>
                <w:rtl w:val="0"/>
              </w:rPr>
            </w:r>
          </w:p>
          <w:p w:rsidR="00000000" w:rsidDel="00000000" w:rsidP="00000000" w:rsidRDefault="00000000" w:rsidRPr="00000000" w14:paraId="00000011">
            <w:pPr>
              <w:pStyle w:val="Heading3"/>
              <w:keepNext w:val="0"/>
              <w:keepLines w:val="0"/>
              <w:numPr>
                <w:ilvl w:val="0"/>
                <w:numId w:val="1"/>
              </w:numPr>
              <w:spacing w:after="0" w:afterAutospacing="0" w:before="0" w:beforeAutospacing="0" w:lineRule="auto"/>
              <w:ind w:left="720" w:hanging="360"/>
              <w:rPr>
                <w:color w:val="434343"/>
                <w:sz w:val="28"/>
                <w:szCs w:val="28"/>
              </w:rPr>
            </w:pPr>
            <w:bookmarkStart w:colFirst="0" w:colLast="0" w:name="_dz3d0b4squj" w:id="2"/>
            <w:bookmarkEnd w:id="2"/>
            <w:hyperlink r:id="rId18">
              <w:r w:rsidDel="00000000" w:rsidR="00000000" w:rsidRPr="00000000">
                <w:rPr>
                  <w:color w:val="1155cc"/>
                  <w:sz w:val="22"/>
                  <w:szCs w:val="22"/>
                  <w:u w:val="single"/>
                  <w:rtl w:val="0"/>
                </w:rPr>
                <w:t xml:space="preserve">Member forms</w:t>
              </w:r>
            </w:hyperlink>
            <w:r w:rsidDel="00000000" w:rsidR="00000000" w:rsidRPr="00000000">
              <w:rPr>
                <w:rtl w:val="0"/>
              </w:rPr>
            </w:r>
          </w:p>
          <w:p w:rsidR="00000000" w:rsidDel="00000000" w:rsidP="00000000" w:rsidRDefault="00000000" w:rsidRPr="00000000" w14:paraId="00000012">
            <w:pPr>
              <w:pStyle w:val="Heading3"/>
              <w:keepNext w:val="0"/>
              <w:keepLines w:val="0"/>
              <w:numPr>
                <w:ilvl w:val="0"/>
                <w:numId w:val="1"/>
              </w:numPr>
              <w:spacing w:before="0" w:beforeAutospacing="0" w:lineRule="auto"/>
              <w:ind w:left="720" w:hanging="360"/>
              <w:rPr>
                <w:color w:val="434343"/>
                <w:sz w:val="28"/>
                <w:szCs w:val="28"/>
              </w:rPr>
            </w:pPr>
            <w:bookmarkStart w:colFirst="0" w:colLast="0" w:name="_wegly9c9ivs" w:id="3"/>
            <w:bookmarkEnd w:id="3"/>
            <w:hyperlink r:id="rId19">
              <w:r w:rsidDel="00000000" w:rsidR="00000000" w:rsidRPr="00000000">
                <w:rPr>
                  <w:color w:val="1155cc"/>
                  <w:sz w:val="22"/>
                  <w:szCs w:val="22"/>
                  <w:u w:val="single"/>
                  <w:rtl w:val="0"/>
                </w:rPr>
                <w:t xml:space="preserve">Find a provider</w:t>
              </w:r>
            </w:hyperlink>
            <w:r w:rsidDel="00000000" w:rsidR="00000000" w:rsidRPr="00000000">
              <w:rPr>
                <w:rtl w:val="0"/>
              </w:rPr>
            </w:r>
          </w:p>
        </w:tc>
      </w:tr>
      <w:tr>
        <w:trPr>
          <w:cantSplit w:val="0"/>
          <w:trHeight w:val="420" w:hRule="atLeast"/>
          <w:tblHeader w:val="0"/>
        </w:trPr>
        <w:tc>
          <w:tcPr>
            <w:gridSpan w:val="2"/>
            <w:vMerge w:val="restart"/>
          </w:tcPr>
          <w:p w:rsidR="00000000" w:rsidDel="00000000" w:rsidP="00000000" w:rsidRDefault="00000000" w:rsidRPr="00000000" w14:paraId="00000014">
            <w:pPr>
              <w:widowControl w:val="0"/>
              <w:spacing w:line="240" w:lineRule="auto"/>
              <w:rPr>
                <w:rFonts w:ascii="Roboto" w:cs="Roboto" w:eastAsia="Roboto" w:hAnsi="Roboto"/>
                <w:sz w:val="20"/>
                <w:szCs w:val="20"/>
                <w:shd w:fill="fafafa" w:val="clear"/>
              </w:rPr>
            </w:pPr>
            <w:r w:rsidDel="00000000" w:rsidR="00000000" w:rsidRPr="00000000">
              <w:rPr>
                <w:rFonts w:ascii="Roboto" w:cs="Roboto" w:eastAsia="Roboto" w:hAnsi="Roboto"/>
                <w:sz w:val="20"/>
                <w:szCs w:val="20"/>
                <w:shd w:fill="fafafa" w:val="clear"/>
                <w:rtl w:val="0"/>
              </w:rPr>
              <w:t xml:space="preserve">© 2024 Wellmark Inc. All rights reserved. Wellmark Blue Cross and Blue Shield of Iowa, Wellmark Health Plan of Iowa, Inc., Wellmark Blue Cross and Blue Shield of South Dakota, Wellmark Advantage Health Plan and Wellmark Administrators, Inc. are independent licensees of the Blue Cross and Blue Shield Association.</w:t>
            </w:r>
          </w:p>
          <w:p w:rsidR="00000000" w:rsidDel="00000000" w:rsidP="00000000" w:rsidRDefault="00000000" w:rsidRPr="00000000" w14:paraId="00000015">
            <w:pPr>
              <w:pStyle w:val="Heading3"/>
              <w:keepNext w:val="0"/>
              <w:keepLines w:val="0"/>
              <w:numPr>
                <w:ilvl w:val="0"/>
                <w:numId w:val="1"/>
              </w:numPr>
              <w:spacing w:after="0" w:afterAutospacing="0" w:before="280" w:lineRule="auto"/>
              <w:ind w:left="720" w:hanging="360"/>
              <w:rPr>
                <w:color w:val="434343"/>
                <w:sz w:val="28"/>
                <w:szCs w:val="28"/>
              </w:rPr>
            </w:pPr>
            <w:bookmarkStart w:colFirst="0" w:colLast="0" w:name="_3721v3yi7neo" w:id="4"/>
            <w:bookmarkEnd w:id="4"/>
            <w:hyperlink r:id="rId20">
              <w:r w:rsidDel="00000000" w:rsidR="00000000" w:rsidRPr="00000000">
                <w:rPr>
                  <w:color w:val="1155cc"/>
                  <w:sz w:val="22"/>
                  <w:szCs w:val="22"/>
                  <w:u w:val="single"/>
                  <w:rtl w:val="0"/>
                </w:rPr>
                <w:t xml:space="preserve">Privacy &amp; Legal </w:t>
              </w:r>
            </w:hyperlink>
            <w:r w:rsidDel="00000000" w:rsidR="00000000" w:rsidRPr="00000000">
              <w:rPr>
                <w:rtl w:val="0"/>
              </w:rPr>
            </w:r>
          </w:p>
          <w:p w:rsidR="00000000" w:rsidDel="00000000" w:rsidP="00000000" w:rsidRDefault="00000000" w:rsidRPr="00000000" w14:paraId="00000016">
            <w:pPr>
              <w:pStyle w:val="Heading3"/>
              <w:keepNext w:val="0"/>
              <w:keepLines w:val="0"/>
              <w:numPr>
                <w:ilvl w:val="0"/>
                <w:numId w:val="1"/>
              </w:numPr>
              <w:spacing w:after="0" w:afterAutospacing="0" w:before="0" w:beforeAutospacing="0" w:lineRule="auto"/>
              <w:ind w:left="720" w:hanging="360"/>
              <w:rPr>
                <w:color w:val="434343"/>
                <w:sz w:val="28"/>
                <w:szCs w:val="28"/>
              </w:rPr>
            </w:pPr>
            <w:bookmarkStart w:colFirst="0" w:colLast="0" w:name="_4td5vd70a2rw" w:id="5"/>
            <w:bookmarkEnd w:id="5"/>
            <w:hyperlink r:id="rId21">
              <w:r w:rsidDel="00000000" w:rsidR="00000000" w:rsidRPr="00000000">
                <w:rPr>
                  <w:color w:val="1155cc"/>
                  <w:sz w:val="22"/>
                  <w:szCs w:val="22"/>
                  <w:u w:val="single"/>
                  <w:rtl w:val="0"/>
                </w:rPr>
                <w:t xml:space="preserve">California Consumers Privacy Notice</w:t>
              </w:r>
            </w:hyperlink>
            <w:r w:rsidDel="00000000" w:rsidR="00000000" w:rsidRPr="00000000">
              <w:rPr>
                <w:rtl w:val="0"/>
              </w:rPr>
            </w:r>
          </w:p>
          <w:p w:rsidR="00000000" w:rsidDel="00000000" w:rsidP="00000000" w:rsidRDefault="00000000" w:rsidRPr="00000000" w14:paraId="00000017">
            <w:pPr>
              <w:pStyle w:val="Heading3"/>
              <w:keepNext w:val="0"/>
              <w:keepLines w:val="0"/>
              <w:numPr>
                <w:ilvl w:val="0"/>
                <w:numId w:val="1"/>
              </w:numPr>
              <w:spacing w:before="0" w:beforeAutospacing="0" w:lineRule="auto"/>
              <w:ind w:left="720" w:hanging="360"/>
              <w:rPr>
                <w:color w:val="434343"/>
                <w:sz w:val="28"/>
                <w:szCs w:val="28"/>
              </w:rPr>
            </w:pPr>
            <w:bookmarkStart w:colFirst="0" w:colLast="0" w:name="_8pmasa4cd20n" w:id="6"/>
            <w:bookmarkEnd w:id="6"/>
            <w:hyperlink r:id="rId22">
              <w:r w:rsidDel="00000000" w:rsidR="00000000" w:rsidRPr="00000000">
                <w:rPr>
                  <w:color w:val="1155cc"/>
                  <w:sz w:val="22"/>
                  <w:szCs w:val="22"/>
                  <w:u w:val="single"/>
                  <w:rtl w:val="0"/>
                </w:rPr>
                <w:t xml:space="preserve">Patient API Access</w:t>
              </w:r>
            </w:hyperlink>
            <w:r w:rsidDel="00000000" w:rsidR="00000000" w:rsidRPr="00000000">
              <w:rPr>
                <w:rtl w:val="0"/>
              </w:rPr>
            </w:r>
          </w:p>
        </w:tc>
      </w:tr>
      <w:tr>
        <w:trPr>
          <w:cantSplit w:val="0"/>
          <w:trHeight w:val="1546.8505859374998" w:hRule="atLeast"/>
          <w:tblHeader w:val="0"/>
        </w:trPr>
        <w:tc>
          <w:tcPr>
            <w:gridSpan w:val="2"/>
            <w:vMerge w:val="continue"/>
          </w:tcPr>
          <w:p w:rsidR="00000000" w:rsidDel="00000000" w:rsidP="00000000" w:rsidRDefault="00000000" w:rsidRPr="00000000" w14:paraId="00000019">
            <w:pPr>
              <w:spacing w:line="240" w:lineRule="auto"/>
              <w:rPr/>
            </w:pPr>
            <w:bookmarkStart w:colFirst="0" w:colLast="0" w:name="_m01xii4mahas" w:id="7"/>
            <w:bookmarkEnd w:id="7"/>
            <w:r w:rsidDel="00000000" w:rsidR="00000000" w:rsidRPr="00000000">
              <w:rPr>
                <w:rtl w:val="0"/>
              </w:rPr>
            </w:r>
          </w:p>
        </w:tc>
      </w:tr>
    </w:tbl>
    <w:p w:rsidR="00000000" w:rsidDel="00000000" w:rsidP="00000000" w:rsidRDefault="00000000" w:rsidRPr="00000000" w14:paraId="0000001B">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4VbxOgJabhGqFwgEfc9jhywB_5MuQmHxWmmIu4VENK4/edit#" TargetMode="External"/><Relationship Id="rId11" Type="http://schemas.openxmlformats.org/officeDocument/2006/relationships/hyperlink" Target="https://main--helix-block-collection--adobe.hlx.page/block-collection/breadcrumbs" TargetMode="External"/><Relationship Id="rId22" Type="http://schemas.openxmlformats.org/officeDocument/2006/relationships/hyperlink" Target="https://docs.google.com/document/d/14VbxOgJabhGqFwgEfc9jhywB_5MuQmHxWmmIu4VENK4/edit#" TargetMode="External"/><Relationship Id="rId10" Type="http://schemas.openxmlformats.org/officeDocument/2006/relationships/hyperlink" Target="http://linkedin.com" TargetMode="External"/><Relationship Id="rId21" Type="http://schemas.openxmlformats.org/officeDocument/2006/relationships/hyperlink" Target="https://docs.google.com/document/d/14VbxOgJabhGqFwgEfc9jhywB_5MuQmHxWmmIu4VENK4/edit#" TargetMode="External"/><Relationship Id="rId13" Type="http://schemas.openxmlformats.org/officeDocument/2006/relationships/hyperlink" Target="https://main--helix-block-collection--adobe.hlx.page/block-collection/breadcrumbs" TargetMode="External"/><Relationship Id="rId12" Type="http://schemas.openxmlformats.org/officeDocument/2006/relationships/hyperlink" Target="https://main--helix-block-collection--adobe.hlx.page/block-collection/breadcrumb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stagram.com" TargetMode="External"/><Relationship Id="rId15" Type="http://schemas.openxmlformats.org/officeDocument/2006/relationships/hyperlink" Target="https://docs.google.com/document/d/14VbxOgJabhGqFwgEfc9jhywB_5MuQmHxWmmIu4VENK4/edit#" TargetMode="External"/><Relationship Id="rId14" Type="http://schemas.openxmlformats.org/officeDocument/2006/relationships/hyperlink" Target="https://main--helix-block-collection--adobe.hlx.page/block-collection/breadcrumbs" TargetMode="External"/><Relationship Id="rId17" Type="http://schemas.openxmlformats.org/officeDocument/2006/relationships/hyperlink" Target="https://docs.google.com/document/d/14VbxOgJabhGqFwgEfc9jhywB_5MuQmHxWmmIu4VENK4/edit#" TargetMode="External"/><Relationship Id="rId16" Type="http://schemas.openxmlformats.org/officeDocument/2006/relationships/hyperlink" Target="https://docs.google.com/document/d/14VbxOgJabhGqFwgEfc9jhywB_5MuQmHxWmmIu4VENK4/edit#" TargetMode="External"/><Relationship Id="rId5" Type="http://schemas.openxmlformats.org/officeDocument/2006/relationships/styles" Target="styles.xml"/><Relationship Id="rId19" Type="http://schemas.openxmlformats.org/officeDocument/2006/relationships/hyperlink" Target="https://docs.google.com/document/d/14VbxOgJabhGqFwgEfc9jhywB_5MuQmHxWmmIu4VENK4/edit#" TargetMode="External"/><Relationship Id="rId6" Type="http://schemas.openxmlformats.org/officeDocument/2006/relationships/hyperlink" Target="http://facebook.com" TargetMode="External"/><Relationship Id="rId18" Type="http://schemas.openxmlformats.org/officeDocument/2006/relationships/hyperlink" Target="https://docs.google.com/document/d/14VbxOgJabhGqFwgEfc9jhywB_5MuQmHxWmmIu4VENK4/edit#" TargetMode="External"/><Relationship Id="rId7" Type="http://schemas.openxmlformats.org/officeDocument/2006/relationships/hyperlink" Target="http://x.com" TargetMode="External"/><Relationship Id="rId8" Type="http://schemas.openxmlformats.org/officeDocument/2006/relationships/hyperlink" Target="http://youtub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