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Este curso se actualizó el martes 1 de agosto de 2023, fecha en que es posible que se hubiera interrumpido su progreso en el curso. Si completó el curso antes de esa fecha, su progreso no se vio afectado.</w:t>
        <w:br/>
        <w:t>Este curso está diseñado para personas que buscan una comprensión general de AWS Cloud, independientemente de los roles técnicos específicos. Aprenderá sobre conceptos de AWS Cloud, servicios de AWS, seguridad, arquitectura, precios y soporte para construir sus conocimientos de AWS Cloud. Este curso también lo ayudará a prepararse para el examen de certificación AWS Certified Cloud Practitioner. Este esquema de curso fue preparado por sonal. Puedes leer más sobre él más adelante en este documento.</w:t>
        <w:br/>
        <w:t>Nivel del curso: fundamental</w:t>
        <w:br/>
        <w:t>Duración: 4 horas</w:t>
        <w:br/>
        <w:t>Actividades</w:t>
        <w:br/>
        <w:t>Este curso incluye presentaciones de video, demostraciones, enlaces a recursos y comprobaciones de conocimiento.</w:t>
        <w:br/>
        <w:t>Objetivos del curso</w:t>
        <w:br/>
        <w:t>En este curso, aprenderá a:</w:t>
        <w:br/>
        <w:t>Resumir la definición general de AWS</w:t>
        <w:br/>
        <w:t>Differentiate entre entrega a pedido y implementaciones en la nube</w:t>
        <w:br/>
        <w:t>Resumir el modelo de precios de pago por uso</w:t>
        <w:br/>
        <w:t>Differentiación entre los diferentes tipos de instancias de Amazon EC2</w:t>
        <w:br/>
        <w:t>Differentiar entre las diferentes opciones de facturación para Amazon EC2</w:t>
        <w:br/>
        <w:t>Describa los beneficios de Amazon EC2 Auto Scaling</w:t>
        <w:br/>
        <w:t>Resumir los beneficios de Elastic Load Balancing</w:t>
        <w:br/>
        <w:t>Dar un ejemplo de los usos de Elastic Load Balancing</w:t>
        <w:br/>
        <w:t>Differentiar entre Amazon Simple Notification Service (Amazon SNS) y Amazon Simple Queue Service (Amazon SQS)</w:t>
        <w:br/>
        <w:t>Resumir las opciones adicionales de cómputo de AWS</w:t>
        <w:br/>
        <w:t>Leer más en det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