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/>
          <w:b/>
          <w:color w:val="B4862C"/>
          <w:sz w:val="22"/>
        </w:rPr>
        <w:t>OPERATIONS HANDBOOK</w:t>
      </w:r>
    </w:p>
    <w:p>
      <w:pPr>
        <w:spacing w:after="180"/>
        <w:jc w:val="center"/>
      </w:pPr>
      <w:r>
        <w:rPr>
          <w:rFonts w:ascii="Calibri" w:hAnsi="Calibri"/>
          <w:b/>
          <w:color w:val="0B2545"/>
          <w:sz w:val="60"/>
        </w:rPr>
        <w:t>Odoo 17 Manufacturing</w:t>
      </w:r>
    </w:p>
    <w:p>
      <w:pPr>
        <w:spacing w:after="600"/>
        <w:jc w:val="center"/>
      </w:pPr>
      <w:r>
        <w:rPr>
          <w:rFonts w:ascii="Calibri" w:hAnsi="Calibri"/>
          <w:b w:val="0"/>
          <w:color w:val="2E74B5"/>
          <w:sz w:val="34"/>
        </w:rPr>
        <w:t>Step-by-Step User Manual</w:t>
      </w:r>
    </w:p>
    <w:p>
      <w:pPr>
        <w:jc w:val="center"/>
      </w:pPr>
      <w:r>
        <w:rPr>
          <w:rFonts w:ascii="Calibri" w:hAnsi="Calibri"/>
          <w:b/>
          <w:color w:val="0B2545"/>
          <w:sz w:val="24"/>
        </w:rPr>
        <w:t>LEGACY MANUFACTURERS LIMITED</w:t>
      </w:r>
    </w:p>
    <w:p>
      <w:pPr>
        <w:spacing w:after="1000"/>
        <w:jc w:val="center"/>
      </w:pPr>
      <w:r>
        <w:rPr>
          <w:rFonts w:ascii="Calibri" w:hAnsi="Calibri"/>
          <w:i/>
          <w:color w:val="5D6670"/>
          <w:sz w:val="20"/>
        </w:rPr>
        <w:t>Validated against: odoo17_legacy_masterdata_dev</w:t>
      </w:r>
    </w:p>
    <w:p>
      <w:pPr>
        <w:spacing w:after="500"/>
        <w:ind w:left="648" w:right="648"/>
        <w:jc w:val="center"/>
      </w:pPr>
      <w:r>
        <w:rPr>
          <w:rFonts w:ascii="Calibri" w:hAnsi="Calibri"/>
          <w:color w:val="5D6670"/>
          <w:sz w:val="21"/>
        </w:rPr>
        <w:t>Covers master data setup, packaging recipes, custom multi-output manufacturing, reconciliation, work orders, Shop Floor, planning, and reporting.</w:t>
      </w:r>
    </w:p>
    <w:p>
      <w:pPr>
        <w:jc w:val="center"/>
      </w:pPr>
      <w:r>
        <w:rPr>
          <w:rFonts w:ascii="Calibri" w:hAnsi="Calibri"/>
          <w:b/>
          <w:color w:val="B4862C"/>
          <w:sz w:val="19"/>
        </w:rPr>
        <w:t>Version 1.0  |  3 August 2026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How to Use This Manual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Follow the sections in sequence for setup; use the later checklists during daily production.</w:t>
      </w:r>
    </w:p>
    <w:p>
      <w:pPr>
        <w:pStyle w:val="Callout"/>
        <w:shd w:fill="F4F7FA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SCOPE  </w:t>
      </w:r>
      <w:r>
        <w:rPr>
          <w:rFonts w:ascii="Calibri" w:hAnsi="Calibri"/>
          <w:color w:val="0B2545"/>
          <w:sz w:val="21"/>
        </w:rPr>
        <w:t>This guide documents the Manufacturing and Shop Floor interfaces visible in the Legacy development master-data database. It uses the configured TSP production line and packaging recipe as examples. Screen labels may vary slightly by user access rights.</w:t>
      </w:r>
    </w:p>
    <w:p>
      <w:pPr>
        <w:pStyle w:val="Heading1"/>
      </w:pPr>
      <w:r>
        <w:t>Contents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8110"/>
      </w:tblGrid>
      <w:tr>
        <w:trPr>
          <w:tblHeader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Section</w:t>
            </w:r>
          </w:p>
        </w:tc>
        <w:tc>
          <w:tcPr>
            <w:tcW w:type="dxa" w:w="8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Topic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Access and navigation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2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Manufacturing process at a glance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3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Master-data setup sequence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4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Create and maintain packaging recipes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5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Create a custom multi-output Bill of Materials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6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Create a manufacturing order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7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 finished outputs and packaging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8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Confirm and execute production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9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Reconcile output, loss, and packaging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10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Complete, scrap, unbuild, and correct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11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Planning and reporting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12</w:t>
            </w:r>
          </w:p>
        </w:tc>
        <w:tc>
          <w:tcPr>
            <w:tcW w:type="dxa" w:w="8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Daily checklists and troubleshooting</w:t>
            </w:r>
          </w:p>
        </w:tc>
      </w:tr>
    </w:tbl>
    <w:p>
      <w:pPr>
        <w:spacing w:after="40"/>
      </w:pPr>
    </w:p>
    <w:p>
      <w:pPr>
        <w:pStyle w:val="Callout"/>
        <w:shd w:fill="FFF8E8"/>
        <w:pBdr>
          <w:left w:val="single" w:sz="18" w:space="6" w:color="B4862C"/>
        </w:pBdr>
      </w:pPr>
      <w:r>
        <w:rPr>
          <w:rFonts w:ascii="Calibri" w:hAnsi="Calibri"/>
          <w:b/>
          <w:color w:val="B4862C"/>
          <w:sz w:val="21"/>
        </w:rPr>
        <w:t xml:space="preserve">TEST DATABASE  </w:t>
      </w:r>
      <w:r>
        <w:rPr>
          <w:rFonts w:ascii="Calibri" w:hAnsi="Calibri"/>
          <w:color w:val="0B2545"/>
          <w:sz w:val="21"/>
        </w:rPr>
        <w:t>The database displays a neutralization banner. Treat it as a test environment; repeat approved steps in production only after validation and authorization.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1. Access and Navigation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Log in to the correct database and open the Manufacturing workspace.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1  </w:t>
      </w:r>
      <w:r>
        <w:rPr>
          <w:rFonts w:ascii="Calibri" w:hAnsi="Calibri"/>
          <w:b/>
          <w:color w:val="0B2545"/>
          <w:sz w:val="24"/>
        </w:rPr>
        <w:t>Open the Odoo database</w:t>
      </w:r>
      <w:r>
        <w:br/>
      </w:r>
      <w:r>
        <w:rPr>
          <w:rFonts w:ascii="Calibri" w:hAnsi="Calibri"/>
          <w:color w:val="000000"/>
          <w:sz w:val="22"/>
        </w:rPr>
        <w:t>Browse to http://localhost:8077/web?db=odoo17_legacy_masterdata_dev.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2  </w:t>
      </w:r>
      <w:r>
        <w:rPr>
          <w:rFonts w:ascii="Calibri" w:hAnsi="Calibri"/>
          <w:b/>
          <w:color w:val="0B2545"/>
          <w:sz w:val="24"/>
        </w:rPr>
        <w:t>Sign in</w:t>
      </w:r>
      <w:r>
        <w:br/>
      </w:r>
      <w:r>
        <w:rPr>
          <w:rFonts w:ascii="Calibri" w:hAnsi="Calibri"/>
          <w:color w:val="000000"/>
          <w:sz w:val="22"/>
        </w:rPr>
        <w:t>Enter your assigned Odoo email or username and password, then select Log in. The administrator account was used only to validate this manual.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3  </w:t>
      </w:r>
      <w:r>
        <w:rPr>
          <w:rFonts w:ascii="Calibri" w:hAnsi="Calibri"/>
          <w:b/>
          <w:color w:val="0B2545"/>
          <w:sz w:val="24"/>
        </w:rPr>
        <w:t>Open Manufacturing</w:t>
      </w:r>
      <w:r>
        <w:br/>
      </w:r>
      <w:r>
        <w:rPr>
          <w:rFonts w:ascii="Calibri" w:hAnsi="Calibri"/>
          <w:color w:val="000000"/>
          <w:sz w:val="22"/>
        </w:rPr>
        <w:t>From the application launcher, select Manufacturing. The landing page is the Work Centers Overview.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4  </w:t>
      </w:r>
      <w:r>
        <w:rPr>
          <w:rFonts w:ascii="Calibri" w:hAnsi="Calibri"/>
          <w:b/>
          <w:color w:val="0B2545"/>
          <w:sz w:val="24"/>
        </w:rPr>
        <w:t>Use the main menus</w:t>
      </w:r>
      <w:r>
        <w:br/>
      </w:r>
      <w:r>
        <w:rPr>
          <w:rFonts w:ascii="Calibri" w:hAnsi="Calibri"/>
          <w:color w:val="000000"/>
          <w:sz w:val="22"/>
        </w:rPr>
        <w:t>Use Operations for Manufacturing Orders and Work Orders; Planning for schedules; Products for products and Bills of Materials; Reporting for analysis; and Configuration for packaging recipes, work centers, and operations.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 title="Figure 1. Manufacturing Work Centers Overview in the Legacy database." descr="Odoo Manufacturing overview showing four Legacy production-line work centers: TSP, Instant Thobwa, Instant Porridge, and Corn Puff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nufacturing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Manufacturing Work Centers Overview in the Legacy database.</w:t>
      </w:r>
    </w:p>
    <w:p>
      <w:pPr>
        <w:pStyle w:val="Callout"/>
        <w:shd w:fill="F4F7FA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ACCESS NOTE  </w:t>
      </w:r>
      <w:r>
        <w:rPr>
          <w:rFonts w:ascii="Calibri" w:hAnsi="Calibri"/>
          <w:color w:val="0B2545"/>
          <w:sz w:val="21"/>
        </w:rPr>
        <w:t>If a menu described in this manual is missing, request the appropriate Manufacturing, Inventory, or Shop Floor access group. Do not use the administrator account for routine production work.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2. Manufacturing Process at a Glance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Legacy custom manufacturing links bulk production, packaged finished goods, and packaging-material reconciliation.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50"/>
        <w:gridCol w:w="601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Stage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  <w:tc>
          <w:tcPr>
            <w:tcW w:type="dxa" w:w="6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Primary result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Maintain master data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Products, work centers, operations, packaging materials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Define packaging recipes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Finished pack, base quantity, recipe version, material quantities, waste and rounding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Build the BoM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Bulk/WIP product, raw materials, Custom Multi-Output workflow, process type, operations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4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Create the MO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Select product, quantity, BoM, dates, responsible person, finished-output plan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Confirm and execute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Reserve components, perform work orders, record output and packaging consumption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6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Reconcile and close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Review usable output, loss, packaged equivalent, balance/variance, lots, and completion</w:t>
            </w:r>
          </w:p>
        </w:tc>
      </w:tr>
    </w:tbl>
    <w:p>
      <w:pPr>
        <w:spacing w:after="40"/>
      </w:pPr>
    </w:p>
    <w:p>
      <w:pPr>
        <w:pStyle w:val="Callout"/>
        <w:shd w:fill="FCEEEE"/>
        <w:pBdr>
          <w:left w:val="single" w:sz="18" w:space="6" w:color="9B1C1C"/>
        </w:pBdr>
      </w:pPr>
      <w:r>
        <w:rPr>
          <w:rFonts w:ascii="Calibri" w:hAnsi="Calibri"/>
          <w:b/>
          <w:color w:val="9B1C1C"/>
          <w:sz w:val="21"/>
        </w:rPr>
        <w:t xml:space="preserve">CONTROL POINT  </w:t>
      </w:r>
      <w:r>
        <w:rPr>
          <w:rFonts w:ascii="Calibri" w:hAnsi="Calibri"/>
          <w:color w:val="0B2545"/>
          <w:sz w:val="21"/>
        </w:rPr>
        <w:t>Do not confirm an MO until the selected BoM, packaging recipes, output quantities, and scheduled date have been reviewed. Confirmation creates operational demand and work orders.</w:t>
      </w:r>
    </w:p>
    <w:p>
      <w:pPr>
        <w:pStyle w:val="Heading2"/>
      </w:pPr>
      <w:r>
        <w:t>Custom workflow choices</w:t>
      </w:r>
    </w:p>
    <w:p>
      <w:pPr>
        <w:pStyle w:val="ListBullet"/>
      </w:pPr>
      <w:r>
        <w:rPr>
          <w:rFonts w:ascii="Calibri" w:hAnsi="Calibri"/>
          <w:b/>
          <w:color w:val="0B2545"/>
        </w:rPr>
        <w:t>Custom Multi-Output:</w:t>
      </w:r>
      <w:r>
        <w:t xml:space="preserve"> enables the Legacy output-plan, packaging-consumption, and reconciliation controls.</w:t>
      </w:r>
    </w:p>
    <w:p>
      <w:pPr>
        <w:pStyle w:val="ListBullet"/>
      </w:pPr>
      <w:r>
        <w:rPr>
          <w:rFonts w:ascii="Calibri" w:hAnsi="Calibri"/>
          <w:b/>
          <w:color w:val="0B2545"/>
        </w:rPr>
        <w:t>Integrated Production and Packaging:</w:t>
      </w:r>
      <w:r>
        <w:t xml:space="preserve"> use when bulk production and final packaging are controlled in one manufacturing order.</w:t>
      </w:r>
    </w:p>
    <w:p>
      <w:pPr>
        <w:pStyle w:val="ListBullet"/>
      </w:pPr>
      <w:r>
        <w:rPr>
          <w:rFonts w:ascii="Calibri" w:hAnsi="Calibri"/>
          <w:b/>
          <w:color w:val="0B2545"/>
        </w:rPr>
        <w:t>Multi-Variant Packaging:</w:t>
      </w:r>
      <w:r>
        <w:t xml:space="preserve"> use when one bulk output is packed into more than one finished-product variant.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3. Master Data Setup Sequence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Create records in dependency order to avoid missing selections and calculation errors.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900"/>
        <w:gridCol w:w="2180"/>
        <w:gridCol w:w="4480"/>
      </w:tblGrid>
      <w:tr>
        <w:trPr>
          <w:tblHeader w:val="true"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Order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Record</w:t>
            </w:r>
          </w:p>
        </w:tc>
        <w:tc>
          <w:tcPr>
            <w:tcW w:type="dxa" w:w="21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Menu path</w:t>
            </w:r>
          </w:p>
        </w:tc>
        <w:tc>
          <w:tcPr>
            <w:tcW w:type="dxa" w:w="4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verify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Products / Product Variants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Products &gt; Products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Create raw materials, WIP/bulk items, packaging items, and finished packaged goods with correct UoM and tracking.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Work Centers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Configuration &gt; Work Centers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Set the production line, capacity, calendar, efficiency, and costing settings.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Operations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Configuration &gt; Operations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Create the production steps and assign each to the correct work center.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Packaging Recipes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Configuration &gt; Packaging Recipes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Define materials and quantities required for each finished package.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Bills of Materials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Products &gt; Bills of Materials</w:t>
            </w:r>
          </w:p>
        </w:tc>
        <w:tc>
          <w:tcPr>
            <w:tcW w:type="dxa" w:w="4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Link raw materials, workflow, process type, and ordered operations.</w:t>
            </w:r>
          </w:p>
        </w:tc>
      </w:tr>
    </w:tbl>
    <w:p>
      <w:pPr>
        <w:spacing w:after="40"/>
      </w:pPr>
    </w:p>
    <w:p>
      <w:pPr>
        <w:pStyle w:val="Heading2"/>
      </w:pPr>
      <w:r>
        <w:t>Product-code conventions observed in the database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Prefix</w:t>
            </w:r>
          </w:p>
        </w:tc>
        <w:tc>
          <w:tcPr>
            <w:tcW w:type="dxa" w:w="7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Observed use and example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RM-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Raw material, for example [RM-SOYA-BEANS].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WIP-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Bulk or work-in-process material, for example [WIP-BULK-TSP].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PKG-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Packaging material, for example [PKG-INNER-PACKAGING-700G].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FG-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Finished packaged product, for example [FG-TSP-CASE-10-X-700G].</w:t>
            </w:r>
          </w:p>
        </w:tc>
      </w:tr>
    </w:tbl>
    <w:p>
      <w:pPr>
        <w:spacing w:after="40"/>
      </w:pPr>
    </w:p>
    <w:p>
      <w:pPr>
        <w:pStyle w:val="Callout"/>
        <w:shd w:fill="FFF8E8"/>
        <w:pBdr>
          <w:left w:val="single" w:sz="18" w:space="6" w:color="B4862C"/>
        </w:pBdr>
      </w:pPr>
      <w:r>
        <w:rPr>
          <w:rFonts w:ascii="Calibri" w:hAnsi="Calibri"/>
          <w:b/>
          <w:color w:val="B4862C"/>
          <w:sz w:val="21"/>
        </w:rPr>
        <w:t xml:space="preserve">UNIT-OF-MEASURE CHECK  </w:t>
      </w:r>
      <w:r>
        <w:rPr>
          <w:rFonts w:ascii="Calibri" w:hAnsi="Calibri"/>
          <w:color w:val="0B2545"/>
          <w:sz w:val="21"/>
        </w:rPr>
        <w:t>Keep mass, units, and pack conversions consistent. The configured TSP example manufactures 7.00000 kg of bulk TSP and uses a finished case packaging recipe with unit-based packaging materials.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4. Create and Maintain Packaging Recipes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Menu: Manufacturing &gt; Configuration &gt; Packaging Recipes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1  </w:t>
      </w:r>
      <w:r>
        <w:rPr>
          <w:rFonts w:ascii="Calibri" w:hAnsi="Calibri"/>
          <w:b/>
          <w:color w:val="0B2545"/>
          <w:sz w:val="24"/>
        </w:rPr>
        <w:t>Select New</w:t>
      </w:r>
      <w:r>
        <w:br/>
      </w:r>
      <w:r>
        <w:rPr>
          <w:rFonts w:ascii="Calibri" w:hAnsi="Calibri"/>
          <w:color w:val="000000"/>
          <w:sz w:val="22"/>
        </w:rPr>
        <w:t>Create one active recipe for each packaged finished product and recipe version.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2  </w:t>
      </w:r>
      <w:r>
        <w:rPr>
          <w:rFonts w:ascii="Calibri" w:hAnsi="Calibri"/>
          <w:b/>
          <w:color w:val="0B2545"/>
          <w:sz w:val="24"/>
        </w:rPr>
        <w:t>Complete the recipe header</w:t>
      </w:r>
      <w:r>
        <w:br/>
      </w:r>
      <w:r>
        <w:rPr>
          <w:rFonts w:ascii="Calibri" w:hAnsi="Calibri"/>
          <w:color w:val="000000"/>
          <w:sz w:val="22"/>
        </w:rPr>
        <w:t>Enter Name, Code, Product, Base Qty and UoM, Version, Company, Valid From/To, Active, Operation, and Workcenter.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3  </w:t>
      </w:r>
      <w:r>
        <w:rPr>
          <w:rFonts w:ascii="Calibri" w:hAnsi="Calibri"/>
          <w:b/>
          <w:color w:val="0B2545"/>
          <w:sz w:val="24"/>
        </w:rPr>
        <w:t>Add packaging materials</w:t>
      </w:r>
      <w:r>
        <w:br/>
      </w:r>
      <w:r>
        <w:rPr>
          <w:rFonts w:ascii="Calibri" w:hAnsi="Calibri"/>
          <w:color w:val="000000"/>
          <w:sz w:val="22"/>
        </w:rPr>
        <w:t>On Packaging Materials, select Add a line for each item. Enter Packaging Product, Qty Per Base, Product UoM, Wastage Percentage, Rounding Method, Operation, and whether manual adjustment is allowed.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4  </w:t>
      </w:r>
      <w:r>
        <w:rPr>
          <w:rFonts w:ascii="Calibri" w:hAnsi="Calibri"/>
          <w:b/>
          <w:color w:val="0B2545"/>
          <w:sz w:val="24"/>
        </w:rPr>
        <w:t>Add notes and validate</w:t>
      </w:r>
      <w:r>
        <w:br/>
      </w:r>
      <w:r>
        <w:rPr>
          <w:rFonts w:ascii="Calibri" w:hAnsi="Calibri"/>
          <w:color w:val="000000"/>
          <w:sz w:val="22"/>
        </w:rPr>
        <w:t>Use Notes for instructions or assumptions. Confirm that the recipe is active and its validity dates cover the planned production date.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title="Figure 2. Configured TSP case packaging recipe and packaging-material lines." descr="Packaging Recipe form for TSP Case 10 by 700 grams, showing header fields and inner and outer packaging material li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ckaging_reci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Configured TSP case packaging recipe and packaging-material lines.</w:t>
      </w:r>
    </w:p>
    <w:p>
      <w:pPr>
        <w:pStyle w:val="Heading2"/>
      </w:pPr>
      <w:r>
        <w:t>Configured example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Configured value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Recipe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PR-TSP-CASE-10-X-700G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Finished product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[FG-TSP-CASE-10-X-700G] TSP (Case (10 x 700g))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Base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1.00000 Units, version 1.0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Inner packaging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[PKG-INNER-PACKAGING-700G] - 10.00000 Units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Outer packaging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[PKG-OUTER-PACKAGING-700G] - 1.00000 Units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Operation / work center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Packaging / WC-TSP-01 TSP Production Line</w:t>
            </w:r>
          </w:p>
        </w:tc>
      </w:tr>
    </w:tbl>
    <w:p>
      <w:pPr>
        <w:spacing w:after="40"/>
      </w:pPr>
    </w:p>
    <w:p>
      <w:pPr>
        <w:pStyle w:val="Callout"/>
        <w:shd w:fill="F4F7FA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VERSIONING  </w:t>
      </w:r>
      <w:r>
        <w:rPr>
          <w:rFonts w:ascii="Calibri" w:hAnsi="Calibri"/>
          <w:color w:val="0B2545"/>
          <w:sz w:val="21"/>
        </w:rPr>
        <w:t>When material content or consumption rules change, close the old validity period and create a new version. Avoid overwriting a recipe that has already supported completed production.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5. Create a Custom Multi-Output Bill of Materials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Menu: Manufacturing &gt; Products &gt; Bills of Materials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1  </w:t>
      </w:r>
      <w:r>
        <w:rPr>
          <w:rFonts w:ascii="Calibri" w:hAnsi="Calibri"/>
          <w:b/>
          <w:color w:val="0B2545"/>
          <w:sz w:val="24"/>
        </w:rPr>
        <w:t>Select New</w:t>
      </w:r>
      <w:r>
        <w:br/>
      </w:r>
      <w:r>
        <w:rPr>
          <w:rFonts w:ascii="Calibri" w:hAnsi="Calibri"/>
          <w:color w:val="000000"/>
          <w:sz w:val="22"/>
        </w:rPr>
        <w:t>Choose the bulk/WIP product and product variant that will be produced before or during packaging.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2  </w:t>
      </w:r>
      <w:r>
        <w:rPr>
          <w:rFonts w:ascii="Calibri" w:hAnsi="Calibri"/>
          <w:b/>
          <w:color w:val="0B2545"/>
          <w:sz w:val="24"/>
        </w:rPr>
        <w:t>Enter quantity and reference</w:t>
      </w:r>
      <w:r>
        <w:br/>
      </w:r>
      <w:r>
        <w:rPr>
          <w:rFonts w:ascii="Calibri" w:hAnsi="Calibri"/>
          <w:color w:val="000000"/>
          <w:sz w:val="22"/>
        </w:rPr>
        <w:t>Set the base manufacturing quantity and UoM. Use a clear reference such as LEGACY-TSP-CASE-10-X-700G.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3  </w:t>
      </w:r>
      <w:r>
        <w:rPr>
          <w:rFonts w:ascii="Calibri" w:hAnsi="Calibri"/>
          <w:b/>
          <w:color w:val="0B2545"/>
          <w:sz w:val="24"/>
        </w:rPr>
        <w:t>Select the workflow</w:t>
      </w:r>
      <w:r>
        <w:br/>
      </w:r>
      <w:r>
        <w:rPr>
          <w:rFonts w:ascii="Calibri" w:hAnsi="Calibri"/>
          <w:color w:val="000000"/>
          <w:sz w:val="22"/>
        </w:rPr>
        <w:t>Set Manufacturing Workflow to Custom Multi-Output. Choose Integrated Production and Packaging or Multi-Variant Packaging as required.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4  </w:t>
      </w:r>
      <w:r>
        <w:rPr>
          <w:rFonts w:ascii="Calibri" w:hAnsi="Calibri"/>
          <w:b/>
          <w:color w:val="0B2545"/>
          <w:sz w:val="24"/>
        </w:rPr>
        <w:t>Set the BoM type</w:t>
      </w:r>
      <w:r>
        <w:br/>
      </w:r>
      <w:r>
        <w:rPr>
          <w:rFonts w:ascii="Calibri" w:hAnsi="Calibri"/>
          <w:color w:val="000000"/>
          <w:sz w:val="22"/>
        </w:rPr>
        <w:t>Use Manufacture this product for production BoMs. Use Kit only when the business process genuinely requires a kit.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5  </w:t>
      </w:r>
      <w:r>
        <w:rPr>
          <w:rFonts w:ascii="Calibri" w:hAnsi="Calibri"/>
          <w:b/>
          <w:color w:val="0B2545"/>
          <w:sz w:val="24"/>
        </w:rPr>
        <w:t>Add components</w:t>
      </w:r>
      <w:r>
        <w:br/>
      </w:r>
      <w:r>
        <w:rPr>
          <w:rFonts w:ascii="Calibri" w:hAnsi="Calibri"/>
          <w:color w:val="000000"/>
          <w:sz w:val="22"/>
        </w:rPr>
        <w:t>On Components, enter the raw materials and quantities required for the BoM base quantity.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 title="Figure 3. TSP custom multi-output BoM header and component setup." descr="Bill of Materials form for Bulk TSP showing quantity 7 kilograms, Custom Multi-Output workflow, Integrated Production and Packaging process type, and Soya Beans compon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ustom_b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TSP custom multi-output BoM header and component setup.</w:t>
      </w:r>
    </w:p>
    <w:p>
      <w:pPr>
        <w:pStyle w:val="Callout"/>
        <w:shd w:fill="FFF8E8"/>
        <w:pBdr>
          <w:left w:val="single" w:sz="18" w:space="6" w:color="B4862C"/>
        </w:pBdr>
      </w:pPr>
      <w:r>
        <w:rPr>
          <w:rFonts w:ascii="Calibri" w:hAnsi="Calibri"/>
          <w:b/>
          <w:color w:val="B4862C"/>
          <w:sz w:val="21"/>
        </w:rPr>
        <w:t xml:space="preserve">EXAMPLE  </w:t>
      </w:r>
      <w:r>
        <w:rPr>
          <w:rFonts w:ascii="Calibri" w:hAnsi="Calibri"/>
          <w:color w:val="0B2545"/>
          <w:sz w:val="21"/>
        </w:rPr>
        <w:t>The configured TSP BoM produces 7.00000 kg of [WIP-BULK-TSP] from 7.00000 kg of [RM-SOYA-BEANS]. Verify real yields and losses with the production owner before using a BoM operationally.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5.1 Configure BoM Operations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Operations define the ordered work that appears on Manufacturing Orders and Shop Floor.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1  </w:t>
      </w:r>
      <w:r>
        <w:rPr>
          <w:rFonts w:ascii="Calibri" w:hAnsi="Calibri"/>
          <w:b/>
          <w:color w:val="0B2545"/>
          <w:sz w:val="24"/>
        </w:rPr>
        <w:t>Open the Operations tab</w:t>
      </w:r>
      <w:r>
        <w:br/>
      </w:r>
      <w:r>
        <w:rPr>
          <w:rFonts w:ascii="Calibri" w:hAnsi="Calibri"/>
          <w:color w:val="000000"/>
          <w:sz w:val="22"/>
        </w:rPr>
        <w:t>Select Add a line to create a new operation or Copy Existing Operations to reuse validated operations.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2  </w:t>
      </w:r>
      <w:r>
        <w:rPr>
          <w:rFonts w:ascii="Calibri" w:hAnsi="Calibri"/>
          <w:b/>
          <w:color w:val="0B2545"/>
          <w:sz w:val="24"/>
        </w:rPr>
        <w:t>Assign each operation</w:t>
      </w:r>
      <w:r>
        <w:br/>
      </w:r>
      <w:r>
        <w:rPr>
          <w:rFonts w:ascii="Calibri" w:hAnsi="Calibri"/>
          <w:color w:val="000000"/>
          <w:sz w:val="22"/>
        </w:rPr>
        <w:t>Set the operation name, work center, duration method, duration, and instructions.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3  </w:t>
      </w:r>
      <w:r>
        <w:rPr>
          <w:rFonts w:ascii="Calibri" w:hAnsi="Calibri"/>
          <w:b/>
          <w:color w:val="0B2545"/>
          <w:sz w:val="24"/>
        </w:rPr>
        <w:t>Place operations in production order</w:t>
      </w:r>
      <w:r>
        <w:br/>
      </w:r>
      <w:r>
        <w:rPr>
          <w:rFonts w:ascii="Calibri" w:hAnsi="Calibri"/>
          <w:color w:val="000000"/>
          <w:sz w:val="22"/>
        </w:rPr>
        <w:t>Drag the row handles so the list matches the actual routing. Dependencies determine whether a work order is Ready or Waiting for another WO.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4  </w:t>
      </w:r>
      <w:r>
        <w:rPr>
          <w:rFonts w:ascii="Calibri" w:hAnsi="Calibri"/>
          <w:b/>
          <w:color w:val="0B2545"/>
          <w:sz w:val="24"/>
        </w:rPr>
        <w:t>Review outputs</w:t>
      </w:r>
      <w:r>
        <w:br/>
      </w:r>
      <w:r>
        <w:rPr>
          <w:rFonts w:ascii="Calibri" w:hAnsi="Calibri"/>
          <w:color w:val="000000"/>
          <w:sz w:val="22"/>
        </w:rPr>
        <w:t>Use By-products only for genuine secondary outputs. The Legacy Finished Output Plan is handled on the MO when Custom Multi-Output is selected.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 title="Figure 4. TSP BoM operations assigned to the TSP production line." descr="BoM Operations tab listing Soya Bean Cleaning, Milling, Extrusion, Oil Extraction, Cake Milling, Grading, Packaging, Weighing, and Palletizing on WC-TSP-0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om_oper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 TSP BoM operations assigned to the TSP production line.</w:t>
      </w:r>
    </w:p>
    <w:p>
      <w:pPr>
        <w:pStyle w:val="Callout"/>
        <w:shd w:fill="FCEEEE"/>
        <w:pBdr>
          <w:left w:val="single" w:sz="18" w:space="6" w:color="9B1C1C"/>
        </w:pBdr>
      </w:pPr>
      <w:r>
        <w:rPr>
          <w:rFonts w:ascii="Calibri" w:hAnsi="Calibri"/>
          <w:b/>
          <w:color w:val="9B1C1C"/>
          <w:sz w:val="21"/>
        </w:rPr>
        <w:t xml:space="preserve">DURATION  </w:t>
      </w:r>
      <w:r>
        <w:rPr>
          <w:rFonts w:ascii="Calibri" w:hAnsi="Calibri"/>
          <w:color w:val="0B2545"/>
          <w:sz w:val="21"/>
        </w:rPr>
        <w:t>The configured example displays manual durations of 00:00. Enter realistic expected durations before relying on capacity planning or OEE analysis.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6. Create a Manufacturing Order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Menu: Manufacturing &gt; Operations &gt; Manufacturing Orders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1  </w:t>
      </w:r>
      <w:r>
        <w:rPr>
          <w:rFonts w:ascii="Calibri" w:hAnsi="Calibri"/>
          <w:b/>
          <w:color w:val="0B2545"/>
          <w:sz w:val="24"/>
        </w:rPr>
        <w:t>Select New</w:t>
      </w:r>
      <w:r>
        <w:br/>
      </w:r>
      <w:r>
        <w:rPr>
          <w:rFonts w:ascii="Calibri" w:hAnsi="Calibri"/>
          <w:color w:val="000000"/>
          <w:sz w:val="22"/>
        </w:rPr>
        <w:t>The MO opens in Draft status. Do not confirm until all planning fields are complete.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2  </w:t>
      </w:r>
      <w:r>
        <w:rPr>
          <w:rFonts w:ascii="Calibri" w:hAnsi="Calibri"/>
          <w:b/>
          <w:color w:val="0B2545"/>
          <w:sz w:val="24"/>
        </w:rPr>
        <w:t>Select product and quantity</w:t>
      </w:r>
      <w:r>
        <w:br/>
      </w:r>
      <w:r>
        <w:rPr>
          <w:rFonts w:ascii="Calibri" w:hAnsi="Calibri"/>
          <w:color w:val="000000"/>
          <w:sz w:val="22"/>
        </w:rPr>
        <w:t>Choose the bulk/WIP product to manufacture and enter the planned quantity and UoM.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3  </w:t>
      </w:r>
      <w:r>
        <w:rPr>
          <w:rFonts w:ascii="Calibri" w:hAnsi="Calibri"/>
          <w:b/>
          <w:color w:val="0B2545"/>
          <w:sz w:val="24"/>
        </w:rPr>
        <w:t>Select the BoM</w:t>
      </w:r>
      <w:r>
        <w:br/>
      </w:r>
      <w:r>
        <w:rPr>
          <w:rFonts w:ascii="Calibri" w:hAnsi="Calibri"/>
          <w:color w:val="000000"/>
          <w:sz w:val="22"/>
        </w:rPr>
        <w:t>Choose the matching, approved BoM. Confirm that its workflow is Custom Multi-Output and its process type is correct.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4  </w:t>
      </w:r>
      <w:r>
        <w:rPr>
          <w:rFonts w:ascii="Calibri" w:hAnsi="Calibri"/>
          <w:b/>
          <w:color w:val="0B2545"/>
          <w:sz w:val="24"/>
        </w:rPr>
        <w:t>Set schedule and owner</w:t>
      </w:r>
      <w:r>
        <w:br/>
      </w:r>
      <w:r>
        <w:rPr>
          <w:rFonts w:ascii="Calibri" w:hAnsi="Calibri"/>
          <w:color w:val="000000"/>
          <w:sz w:val="22"/>
        </w:rPr>
        <w:t>Enter Scheduled Date and review the calculated End date. Assign the Responsible user.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5  </w:t>
      </w:r>
      <w:r>
        <w:rPr>
          <w:rFonts w:ascii="Calibri" w:hAnsi="Calibri"/>
          <w:b/>
          <w:color w:val="0B2545"/>
          <w:sz w:val="24"/>
        </w:rPr>
        <w:t>Load packaging logic</w:t>
      </w:r>
      <w:r>
        <w:br/>
      </w:r>
      <w:r>
        <w:rPr>
          <w:rFonts w:ascii="Calibri" w:hAnsi="Calibri"/>
          <w:color w:val="000000"/>
          <w:sz w:val="22"/>
        </w:rPr>
        <w:t>Use Reload Packaging Recipes after selecting/changing outputs or recipes. Use Recalculate Outputs after quantity or actual-output changes.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 title="Figure 5. New MO with Custom Multi-Output reconciliation controls enabled." descr="New Manufacturing Order form with Custom Multi-Output selected, buttons to Reload Packaging Recipes and Recalculate Outputs, and reconciliation fields for usable output, process loss, packaged equivalents, remaining bulk, and variance approv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ustom_multi_output_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 New MO with Custom Multi-Output reconciliation controls enabled.</w:t>
      </w:r>
    </w:p>
    <w:p>
      <w:pPr>
        <w:pStyle w:val="Callout"/>
        <w:shd w:fill="F4F7FA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DO NOT SAVE TEST DATA  </w:t>
      </w:r>
      <w:r>
        <w:rPr>
          <w:rFonts w:ascii="Calibri" w:hAnsi="Calibri"/>
          <w:color w:val="0B2545"/>
          <w:sz w:val="21"/>
        </w:rPr>
        <w:t>This manual used an unsaved draft only to inspect fields; the draft was discarded. In live use, save and confirm only genuine, authorized production orders.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7. Plan Finished Outputs and Packaging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Complete the output plan before confirmation so material demand and reconciliation have a reliable baseline.</w:t>
      </w:r>
    </w:p>
    <w:p>
      <w:pPr>
        <w:pStyle w:val="Heading2"/>
      </w:pPr>
      <w:r>
        <w:t>Finished Output Plan tab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How to use it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Product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Finished packaged product to receive into stock.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Output Classification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Select the classification required by the configured workflow.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Planned Qty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Planned number of finished units or packs.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Actual Qty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Enter after production; do not use planned quantity as a substitute.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Net Content Qty / UoM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Bulk content represented by one finished unit.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Equivalent Bulk Qty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Calculated/controlled bulk equivalent of the output.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Packaging Recipe / 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Recipe that determines packaging-material demand.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Lot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Finished-output lot or serial reference when tracking is enabled.</w:t>
            </w:r>
          </w:p>
        </w:tc>
      </w:tr>
    </w:tbl>
    <w:p>
      <w:pPr>
        <w:spacing w:after="40"/>
      </w:pPr>
    </w:p>
    <w:p>
      <w:pPr>
        <w:pStyle w:val="Heading2"/>
      </w:pPr>
      <w:r>
        <w:t>Packaging Consumption tab</w:t>
      </w:r>
    </w:p>
    <w:p>
      <w:pPr>
        <w:pStyle w:val="ListBullet"/>
      </w:pPr>
      <w:r>
        <w:t>Review Finished Product, Packaging Product, Qty Per Unit, Planned Output Qty, and Planned Packaging Qty.</w:t>
      </w:r>
    </w:p>
    <w:p>
      <w:pPr>
        <w:pStyle w:val="ListBullet"/>
      </w:pPr>
      <w:r>
        <w:t>After production, review Actual Output Qty, Expected Actual Packaging Qty, and Actual Consumed Qty.</w:t>
      </w:r>
    </w:p>
    <w:p>
      <w:pPr>
        <w:pStyle w:val="ListBullet"/>
      </w:pPr>
      <w:r>
        <w:t>Investigate Variance Qty and Variance Percentage. Enter a specific Variance Reason when consumption differs from expectation.</w:t>
      </w:r>
    </w:p>
    <w:p>
      <w:pPr>
        <w:pStyle w:val="ListBullet"/>
      </w:pPr>
      <w:r>
        <w:t>Confirm the linked Stock Move and Operation are correct before completion.</w:t>
      </w:r>
    </w:p>
    <w:p>
      <w:pPr>
        <w:pStyle w:val="Callout"/>
        <w:shd w:fill="FFF8E8"/>
        <w:pBdr>
          <w:left w:val="single" w:sz="18" w:space="6" w:color="B4862C"/>
        </w:pBdr>
      </w:pPr>
      <w:r>
        <w:rPr>
          <w:rFonts w:ascii="Calibri" w:hAnsi="Calibri"/>
          <w:b/>
          <w:color w:val="B4862C"/>
          <w:sz w:val="21"/>
        </w:rPr>
        <w:t xml:space="preserve">RECALCULATE  </w:t>
      </w:r>
      <w:r>
        <w:rPr>
          <w:rFonts w:ascii="Calibri" w:hAnsi="Calibri"/>
          <w:color w:val="0B2545"/>
          <w:sz w:val="21"/>
        </w:rPr>
        <w:t>Run Recalculate Outputs whenever output quantities, recipes, or actual quantities change. Then re-check packaging consumption and reconciliation totals.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8. Confirm and Execute Production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Confirmation activates component demand and generates work orders from the BoM routing.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1  </w:t>
      </w:r>
      <w:r>
        <w:rPr>
          <w:rFonts w:ascii="Calibri" w:hAnsi="Calibri"/>
          <w:b/>
          <w:color w:val="0B2545"/>
          <w:sz w:val="24"/>
        </w:rPr>
        <w:t>Review components</w:t>
      </w:r>
      <w:r>
        <w:br/>
      </w:r>
      <w:r>
        <w:rPr>
          <w:rFonts w:ascii="Calibri" w:hAnsi="Calibri"/>
          <w:color w:val="000000"/>
          <w:sz w:val="22"/>
        </w:rPr>
        <w:t>On Components, confirm the products, source locations, quantities to consume, UoMs, and availability. Resolve shortages before starting affected work.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2  </w:t>
      </w:r>
      <w:r>
        <w:rPr>
          <w:rFonts w:ascii="Calibri" w:hAnsi="Calibri"/>
          <w:b/>
          <w:color w:val="0B2545"/>
          <w:sz w:val="24"/>
        </w:rPr>
        <w:t>Select Confirm</w:t>
      </w:r>
      <w:r>
        <w:br/>
      </w:r>
      <w:r>
        <w:rPr>
          <w:rFonts w:ascii="Calibri" w:hAnsi="Calibri"/>
          <w:color w:val="000000"/>
          <w:sz w:val="22"/>
        </w:rPr>
        <w:t>The MO moves from Draft to Confirmed. Work orders become Pending, Waiting, Ready, or In Progress according to availability and dependencies.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3  </w:t>
      </w:r>
      <w:r>
        <w:rPr>
          <w:rFonts w:ascii="Calibri" w:hAnsi="Calibri"/>
          <w:b/>
          <w:color w:val="0B2545"/>
          <w:sz w:val="24"/>
        </w:rPr>
        <w:t>Open Work Orders or Shop Floor</w:t>
      </w:r>
      <w:r>
        <w:br/>
      </w:r>
      <w:r>
        <w:rPr>
          <w:rFonts w:ascii="Calibri" w:hAnsi="Calibri"/>
          <w:color w:val="000000"/>
          <w:sz w:val="22"/>
        </w:rPr>
        <w:t>Use Manufacturing &gt; Operations &gt; Work Orders for a list view, or open the Shop Floor application for operator execution.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4  </w:t>
      </w:r>
      <w:r>
        <w:rPr>
          <w:rFonts w:ascii="Calibri" w:hAnsi="Calibri"/>
          <w:b/>
          <w:color w:val="0B2545"/>
          <w:sz w:val="24"/>
        </w:rPr>
        <w:t>Assign the station and operator</w:t>
      </w:r>
      <w:r>
        <w:br/>
      </w:r>
      <w:r>
        <w:rPr>
          <w:rFonts w:ascii="Calibri" w:hAnsi="Calibri"/>
          <w:color w:val="000000"/>
          <w:sz w:val="22"/>
        </w:rPr>
        <w:t>In Shop Floor, select the relevant Legacy work center and operator. Use All MO or My WO to control the display.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5  </w:t>
      </w:r>
      <w:r>
        <w:rPr>
          <w:rFonts w:ascii="Calibri" w:hAnsi="Calibri"/>
          <w:b/>
          <w:color w:val="0B2545"/>
          <w:sz w:val="24"/>
        </w:rPr>
        <w:t>Run the operation</w:t>
      </w:r>
      <w:r>
        <w:br/>
      </w:r>
      <w:r>
        <w:rPr>
          <w:rFonts w:ascii="Calibri" w:hAnsi="Calibri"/>
          <w:color w:val="000000"/>
          <w:sz w:val="22"/>
        </w:rPr>
        <w:t>Start the ready work order, follow instructions, record consumed quantities and lots, pause when work stops, use Block for a genuine constraint, and select Done when the operation is completed.</w:t>
      </w:r>
    </w:p>
    <w:p>
      <w:pPr>
        <w:keepNext w:val="0"/>
        <w:spacing w:before="100" w:after="140"/>
      </w:pPr>
      <w:r>
        <w:rPr>
          <w:rFonts w:ascii="Calibri" w:hAnsi="Calibri"/>
          <w:b/>
          <w:color w:val="2E74B5"/>
          <w:sz w:val="20"/>
        </w:rPr>
        <w:t xml:space="preserve">STEP 6  </w:t>
      </w:r>
      <w:r>
        <w:rPr>
          <w:rFonts w:ascii="Calibri" w:hAnsi="Calibri"/>
          <w:b/>
          <w:color w:val="0B2545"/>
          <w:sz w:val="24"/>
        </w:rPr>
        <w:t>Register production</w:t>
      </w:r>
      <w:r>
        <w:br/>
      </w:r>
      <w:r>
        <w:rPr>
          <w:rFonts w:ascii="Calibri" w:hAnsi="Calibri"/>
          <w:color w:val="000000"/>
          <w:sz w:val="22"/>
        </w:rPr>
        <w:t>Use Register Production for produced quantity and tracked lots. Close Production only after production and quality entries are complete.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 title="Figure 6. Shop Floor station selection for the four Legacy production lines." descr="Shop Floor interface showing work-center selection for TSP, Instant Thobwa, Instant Porridge, and Corn Puffs production li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hop_flo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6. Shop Floor station selection for the four Legacy production lines.</w:t>
      </w:r>
    </w:p>
    <w:p>
      <w:pPr>
        <w:pStyle w:val="Callout"/>
        <w:shd w:fill="F4F7FA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STATUS GUIDE  </w:t>
      </w:r>
      <w:r>
        <w:rPr>
          <w:rFonts w:ascii="Calibri" w:hAnsi="Calibri"/>
          <w:color w:val="0B2545"/>
          <w:sz w:val="21"/>
        </w:rPr>
        <w:t>Waiting for components means required material is unavailable; Waiting for another WO means an earlier operation must finish; Ready means the work may start; In Progress means time is being recorded; Finished means the work order is complete.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9. Reconcile Output, Loss, and Packaging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The MO should explain where planned bulk material went before it is closed.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6310"/>
      </w:tblGrid>
      <w:tr>
        <w:trPr>
          <w:tblHeader w:val="true"/>
        </w:trPr>
        <w:tc>
          <w:tcPr>
            <w:tcW w:type="dxa" w:w="3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Control</w:t>
            </w:r>
          </w:p>
        </w:tc>
        <w:tc>
          <w:tcPr>
            <w:tcW w:type="dxa" w:w="6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review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Planned Usable Output Qty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Expected usable bulk output.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Actual Usable Output Qty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Measured usable bulk output after processing.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Planned Process Loss Qty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Expected production loss.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Process Loss Qty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Actual measured production loss.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Total Planned Packaged Equivalent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Planned bulk represented by finished-output lines.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Total Actual Packaged Equivalent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Actual bulk represented by actual finished output.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Expected / Remaining Bulk Qty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Bulk expected to remain and the actual remainder.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Reconciliation Difference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Unexplained difference after outputs, losses, and remainder.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Reconciliation Status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Balanced when the configured reconciliation equation is satisfied.</w:t>
            </w:r>
          </w:p>
        </w:tc>
      </w:tr>
      <w:tr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Variance Reason / Approved</w:t>
            </w:r>
          </w:p>
        </w:tc>
        <w:tc>
          <w:tcPr>
            <w:tcW w:type="dxa" w:w="6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Document and authorize accepted variance according to policy.</w:t>
            </w:r>
          </w:p>
        </w:tc>
      </w:tr>
    </w:tbl>
    <w:p>
      <w:pPr>
        <w:spacing w:after="40"/>
      </w:pPr>
    </w:p>
    <w:p>
      <w:pPr>
        <w:pStyle w:val="Heading2"/>
      </w:pPr>
      <w:r>
        <w:t>Recommended close sequence</w:t>
      </w:r>
    </w:p>
    <w:p>
      <w:pPr>
        <w:pStyle w:val="ListNumber"/>
      </w:pPr>
      <w:r>
        <w:t>Enter actual usable output and actual process loss.</w:t>
      </w:r>
    </w:p>
    <w:p>
      <w:pPr>
        <w:pStyle w:val="ListNumber"/>
      </w:pPr>
      <w:r>
        <w:t>Enter actual finished quantities and lots on Finished Output Plan.</w:t>
      </w:r>
    </w:p>
    <w:p>
      <w:pPr>
        <w:pStyle w:val="ListNumber"/>
      </w:pPr>
      <w:r>
        <w:t>Record actual packaging consumption and variance reasons.</w:t>
      </w:r>
    </w:p>
    <w:p>
      <w:pPr>
        <w:pStyle w:val="ListNumber"/>
      </w:pPr>
      <w:r>
        <w:t>Select Recalculate Outputs.</w:t>
      </w:r>
    </w:p>
    <w:p>
      <w:pPr>
        <w:pStyle w:val="ListNumber"/>
      </w:pPr>
      <w:r>
        <w:t>Confirm packaged equivalents, remaining bulk, and difference.</w:t>
      </w:r>
    </w:p>
    <w:p>
      <w:pPr>
        <w:pStyle w:val="ListNumber"/>
      </w:pPr>
      <w:r>
        <w:t>Resolve the difference or document and obtain variance approval.</w:t>
      </w:r>
    </w:p>
    <w:p>
      <w:pPr>
        <w:pStyle w:val="ListNumber"/>
      </w:pPr>
      <w:r>
        <w:t>Complete remaining work orders and mark the MO Done.</w:t>
      </w:r>
    </w:p>
    <w:p>
      <w:pPr>
        <w:pStyle w:val="Callout"/>
        <w:shd w:fill="FCEEEE"/>
        <w:pBdr>
          <w:left w:val="single" w:sz="18" w:space="6" w:color="9B1C1C"/>
        </w:pBdr>
      </w:pPr>
      <w:r>
        <w:rPr>
          <w:rFonts w:ascii="Calibri" w:hAnsi="Calibri"/>
          <w:b/>
          <w:color w:val="9B1C1C"/>
          <w:sz w:val="21"/>
        </w:rPr>
        <w:t xml:space="preserve">BALANCE RULE  </w:t>
      </w:r>
      <w:r>
        <w:rPr>
          <w:rFonts w:ascii="Calibri" w:hAnsi="Calibri"/>
          <w:color w:val="0B2545"/>
          <w:sz w:val="21"/>
        </w:rPr>
        <w:t>Do not approve a variance merely to force closure. The approver should be independent of the data entry where practical and should confirm physical quantities, stock moves, and supporting notes.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10. Completion, Scrap, Unbuild, and Corrections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Use the transaction that matches the physical event and preserve traceability.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57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Where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When to use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Finish the MO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MO form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Use when all components, outputs, work orders, lots, and reconciliation are complete.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Scrap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Operations &gt; Scrap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Use for material or output that is physically lost, damaged, contaminated, or otherwise unusable. Select product, quantity, UoM, source, scrap location, and lot where required.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Unbuild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Operations &gt; Unbuild Orders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Use to reverse a manufactured product into components when the physical operation and accounting treatment require it.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Cancel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MO action, subject to state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Use only for an order that will not be executed. Review reservations and related moves.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Correct actuals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MO / stock moves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Correct before closure where possible. After closure, follow the approved inventory/accounting correction process instead of silently changing history.</w:t>
            </w:r>
          </w:p>
        </w:tc>
      </w:tr>
    </w:tbl>
    <w:p>
      <w:pPr>
        <w:spacing w:after="40"/>
      </w:pPr>
    </w:p>
    <w:p>
      <w:pPr>
        <w:pStyle w:val="Callout"/>
        <w:shd w:fill="F4F7FA"/>
        <w:pBdr>
          <w:left w:val="single" w:sz="18" w:space="6" w:color="2E74B5"/>
        </w:pBdr>
      </w:pPr>
      <w:r>
        <w:rPr>
          <w:rFonts w:ascii="Calibri" w:hAnsi="Calibri"/>
          <w:b/>
          <w:color w:val="2E74B5"/>
          <w:sz w:val="21"/>
        </w:rPr>
        <w:t xml:space="preserve">TRACEABILITY  </w:t>
      </w:r>
      <w:r>
        <w:rPr>
          <w:rFonts w:ascii="Calibri" w:hAnsi="Calibri"/>
          <w:color w:val="0B2545"/>
          <w:sz w:val="21"/>
        </w:rPr>
        <w:t>Use lot/serial tracking consistently for raw materials, bulk output, and finished products whenever configured. Attach supporting records or log a note when correcting a significant variance.</w:t>
      </w: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11. Planning and Reporting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Use planning to sequence work and reporting to monitor duration, productivity, and equipment effectiveness.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100"/>
        <w:gridCol w:w="39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View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Menu path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Planning by Production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Planning &gt; Planning by Production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Review and schedule work by manufacturing order.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Planning by Workcenter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Planning &gt; Planning by Workcenter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Balance work across the TSP, Thobwa, Porridge, and Corn Puffs lines.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Master Production Schedule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Planning &gt; Master Production Schedule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 demand-driven production when the MPS process is in use.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Work Orders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Reporting &gt; Work Orders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Compare expected and real operation performance.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Overall Equipment Effectiveness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Reporting &gt; Overall Equipment Effectiveness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Review availability, performance, and quality-related equipment effectiveness.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Production Analysis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Reporting &gt; Production Analysis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Analyze manufacturing quantities, timing, products, and other available measures.</w:t>
            </w:r>
          </w:p>
        </w:tc>
      </w:tr>
    </w:tbl>
    <w:p>
      <w:pPr>
        <w:spacing w:after="40"/>
      </w:pPr>
    </w:p>
    <w:p>
      <w:pPr>
        <w:pStyle w:val="Heading2"/>
      </w:pPr>
      <w:r>
        <w:t>Planning discipline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710"/>
      </w:tblGrid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Maintain realistic operation durations and work-center calendars; otherwise capacity and OEE results will be misleading.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Plan by work center when competing orders use the same production line.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Review late, blocked, and waiting work orders daily and assign an owner for each constraint.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Use the same filters and date basis when comparing reports between periods.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80"/>
      </w:pPr>
      <w:r>
        <w:rPr>
          <w:rFonts w:ascii="Calibri" w:hAnsi="Calibri"/>
          <w:b/>
          <w:color w:val="0B2545"/>
          <w:sz w:val="40"/>
        </w:rPr>
        <w:t>12. Daily Operating Checklists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Use these checks at handover, before confirmation, and before closure.</w:t>
      </w:r>
    </w:p>
    <w:p>
      <w:pPr>
        <w:pStyle w:val="Heading2"/>
      </w:pPr>
      <w:r>
        <w:t>Planner / production supervisor - before confirmation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710"/>
      </w:tblGrid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Correct bulk/WIP product, quantity, UoM, and BoM selected.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Custom Multi-Output and the correct process type selected.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Scheduled date, end date, responsible person, and work center are realistic.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Finished Output Plan matches the approved production plan.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Packaging recipes are active, within validity dates, and at the correct version.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Components and packaging materials are available or have an approved shortage plan.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Reload Packaging Recipes and Recalculate Outputs completed after changes.</w:t>
            </w:r>
          </w:p>
        </w:tc>
      </w:tr>
    </w:tbl>
    <w:p>
      <w:pPr>
        <w:spacing w:after="40"/>
      </w:pPr>
    </w:p>
    <w:p>
      <w:pPr>
        <w:pStyle w:val="Heading2"/>
      </w:pPr>
      <w:r>
        <w:t>Operator - during production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710"/>
      </w:tblGrid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Correct station, work order, operator, and product confirmed.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Work started only when status is Ready and safety/quality prerequisites are met.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Actual consumption, quantities, lots, scrap, downtime, and blocks recorded promptly.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Work paused when production stops and marked Done only when the operation is complete.</w:t>
            </w:r>
          </w:p>
        </w:tc>
      </w:tr>
    </w:tbl>
    <w:p>
      <w:pPr>
        <w:spacing w:after="40"/>
      </w:pPr>
    </w:p>
    <w:p>
      <w:pPr>
        <w:pStyle w:val="Heading2"/>
      </w:pPr>
      <w:r>
        <w:t>Supervisor / approver - before MO completion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8710"/>
      </w:tblGrid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All work orders complete and no unexplained block remains.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Actual usable output, process loss, packaged outputs, and lots entered.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Actual packaging consumption recorded and variances explained.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Recalculate Outputs completed; remaining bulk verified physically.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Reconciliation is Balanced, or variance is supported and properly approved.</w:t>
            </w:r>
          </w:p>
        </w:tc>
      </w:tr>
      <w:t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E74B5"/>
                <w:sz w:val="20"/>
              </w:rPr>
              <w:t>[ ]</w:t>
            </w:r>
          </w:p>
        </w:tc>
        <w:tc>
          <w:tcPr>
            <w:tcW w:type="dxa" w:w="8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0"/>
              </w:rPr>
              <w:t>Stock moves and destination locations are correct before marking Done.</w:t>
            </w:r>
          </w:p>
        </w:tc>
      </w:tr>
    </w:tbl>
    <w:p>
      <w:pPr>
        <w:spacing w:after="40"/>
      </w:pPr>
    </w:p>
    <w:p>
      <w:pPr>
        <w:pageBreakBefore/>
        <w:spacing w:before="0" w:after="0" w:line="20" w:lineRule="exact"/>
      </w:pPr>
    </w:p>
    <w:p>
      <w:pPr>
        <w:keepNext/>
        <w:spacing w:before="0" w:after="80"/>
      </w:pPr>
      <w:r>
        <w:rPr>
          <w:rFonts w:ascii="Calibri" w:hAnsi="Calibri"/>
          <w:b/>
          <w:color w:val="0B2545"/>
          <w:sz w:val="40"/>
        </w:rPr>
        <w:t>12.1 Troubleshooting</w:t>
      </w:r>
    </w:p>
    <w:p>
      <w:pPr>
        <w:spacing w:after="200"/>
      </w:pPr>
      <w:r>
        <w:rPr>
          <w:rFonts w:ascii="Calibri" w:hAnsi="Calibri"/>
          <w:i/>
          <w:color w:val="5D6670"/>
          <w:sz w:val="22"/>
        </w:rPr>
        <w:t>Use the symptom to identify the first control to check.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400"/>
        <w:gridCol w:w="39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Symptom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Likely cause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First action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Packaging recipe not available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Recipe inactive, outside validity date, wrong company/product, or wrong version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Check recipe header, dates, product, company, and Active; then Reload Packaging Recipes.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Packaging demand is wrong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Base quantity, Qty Per Base, waste, rounding, output quantity, or recipe version is wrong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Correct the recipe/output plan and run Recalculate Outputs.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Work order is waiting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Component shortage or preceding operation incomplete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Review status, availability, reservations, and operation sequence.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Reconciliation is not balanced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Actual output, loss, remainder, finished quantities, packaging consumption, or UoM conversion is incomplete/wrong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Verify physical counts and each actual field, then recalculate. Do not approve until the cause is documented.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Cannot complete MO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Open work order, missing lot, insufficient consumption/output entry, or unresolved validation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Read the validation message; complete the relevant tab or work order and retry.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Planning is unrealistic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Operation durations, calendars, capacities, or work-center assignments are incomplete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Correct master data and reschedule; do not treat inaccurate plan output as a production commitment.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Menu or button is missing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Insufficient user access or feature configuration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9"/>
              </w:rPr>
              <w:t>Ask the system administrator to review access groups and Manufacturing settings.</w:t>
            </w:r>
          </w:p>
        </w:tc>
      </w:tr>
    </w:tbl>
    <w:p>
      <w:pPr>
        <w:spacing w:after="40"/>
      </w:pPr>
    </w:p>
    <w:p>
      <w:pPr>
        <w:pStyle w:val="Callout"/>
        <w:shd w:fill="FCEEEE"/>
        <w:pBdr>
          <w:left w:val="single" w:sz="18" w:space="6" w:color="9B1C1C"/>
        </w:pBdr>
      </w:pPr>
      <w:r>
        <w:rPr>
          <w:rFonts w:ascii="Calibri" w:hAnsi="Calibri"/>
          <w:b/>
          <w:color w:val="9B1C1C"/>
          <w:sz w:val="21"/>
        </w:rPr>
        <w:t xml:space="preserve">ESCALATE  </w:t>
      </w:r>
      <w:r>
        <w:rPr>
          <w:rFonts w:ascii="Calibri" w:hAnsi="Calibri"/>
          <w:color w:val="0B2545"/>
          <w:sz w:val="21"/>
        </w:rPr>
        <w:t>Escalate repeated calculation differences, unexpected stock moves, access-control failures, or posting errors to the Odoo support/development team with the MO reference, product, date/time, user, screenshots, and exact error message.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670"/>
        <w:sz w:val="17"/>
      </w:rPr>
      <w:t xml:space="preserve">Manufacturing User Manual  |  Page </w:t>
    </w:r>
    <w:r>
      <w:rPr>
        <w:rFonts w:ascii="Calibri" w:hAnsi="Calibri"/>
        <w:color w:val="5D6670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670"/>
        <w:sz w:val="17"/>
      </w:rPr>
      <w:t xml:space="preserve">Manufacturing User Manual  |  Page </w:t>
    </w:r>
    <w:r>
      <w:rPr>
        <w:rFonts w:ascii="Calibri" w:hAnsi="Calibri"/>
        <w:color w:val="5D6670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D6670"/>
        <w:sz w:val="17"/>
      </w:rPr>
      <w:t>LEGACY MANUFACTURERS LIMITED  |  ODOO 17 MANUFACTURING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D6670"/>
        <w:sz w:val="17"/>
      </w:rPr>
      <w:t>LEGACY MANUFACTURERS LIMITED  |  ODOO 17 MANUFACTURING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200"/>
      <w:jc w:val="center"/>
    </w:pPr>
    <w:rPr>
      <w:rFonts w:ascii="Calibri" w:hAnsi="Calibri"/>
      <w:b/>
      <w:bCs/>
      <w:i/>
      <w:color w:val="5D66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80" w:line="288" w:lineRule="auto"/>
      <w:ind w:left="259" w:right="173"/>
    </w:pPr>
    <w:rPr>
      <w:rFonts w:ascii="Calibri" w:hAnsi="Calibri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Odoo 17 Manufacturing User Manual</dc:title>
  <dc:subject>Step-by-step operating guide for Legacy Manufacturers Limited</dc:subject>
  <dc:creator>Legacy Manufacturers Limited</dc:creator>
  <cp:keywords>Odoo 17, Manufacturing, Multi-Output, Packaging Recipe, Shop Floor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