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38D3F" w14:textId="77777777" w:rsidR="005B6764" w:rsidRDefault="005B6764" w:rsidP="00E7003F">
      <w:pPr>
        <w:jc w:val="center"/>
        <w:rPr>
          <w:rFonts w:ascii="Times New Roman" w:hAnsi="Times New Roman" w:cs="Times New Roman"/>
          <w:color w:val="333333"/>
          <w:sz w:val="32"/>
          <w:szCs w:val="32"/>
          <w:shd w:val="clear" w:color="auto" w:fill="FFFFFF"/>
        </w:rPr>
      </w:pPr>
    </w:p>
    <w:p w14:paraId="1E5BD221" w14:textId="77777777" w:rsidR="005B6764" w:rsidRDefault="005B6764" w:rsidP="00E7003F">
      <w:pPr>
        <w:jc w:val="center"/>
        <w:rPr>
          <w:rFonts w:ascii="Times New Roman" w:hAnsi="Times New Roman" w:cs="Times New Roman"/>
          <w:color w:val="333333"/>
          <w:sz w:val="32"/>
          <w:szCs w:val="32"/>
          <w:shd w:val="clear" w:color="auto" w:fill="FFFFFF"/>
        </w:rPr>
      </w:pPr>
    </w:p>
    <w:p w14:paraId="087BF772" w14:textId="65B7ED78" w:rsidR="00810B17" w:rsidRDefault="009544E2" w:rsidP="00E7003F">
      <w:pPr>
        <w:jc w:val="center"/>
        <w:rPr>
          <w:rFonts w:ascii="Times New Roman" w:hAnsi="Times New Roman" w:cs="Times New Roman"/>
          <w:color w:val="333333"/>
          <w:sz w:val="32"/>
          <w:szCs w:val="32"/>
          <w:shd w:val="clear" w:color="auto" w:fill="FFFFFF"/>
        </w:rPr>
      </w:pPr>
      <w:r w:rsidRPr="009544E2">
        <w:rPr>
          <w:rFonts w:ascii="Times New Roman" w:hAnsi="Times New Roman" w:cs="Times New Roman"/>
          <w:color w:val="333333"/>
          <w:sz w:val="32"/>
          <w:szCs w:val="32"/>
          <w:shd w:val="clear" w:color="auto" w:fill="FFFFFF"/>
        </w:rPr>
        <w:t>Privacy Risks and the Census</w:t>
      </w:r>
    </w:p>
    <w:p w14:paraId="418B903C" w14:textId="77777777" w:rsidR="00E7003F" w:rsidRDefault="00E7003F" w:rsidP="00E7003F">
      <w:pPr>
        <w:jc w:val="center"/>
        <w:rPr>
          <w:rFonts w:ascii="Times New Roman" w:hAnsi="Times New Roman" w:cs="Times New Roman"/>
          <w:color w:val="333333"/>
          <w:sz w:val="32"/>
          <w:szCs w:val="32"/>
          <w:shd w:val="clear" w:color="auto" w:fill="FFFFFF"/>
        </w:rPr>
      </w:pPr>
    </w:p>
    <w:p w14:paraId="1C2E6C18" w14:textId="682C05E9" w:rsidR="000D318B" w:rsidRDefault="000D318B" w:rsidP="009544E2">
      <w:pPr>
        <w:jc w:val="cente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Sonali Sabnam</w:t>
      </w:r>
    </w:p>
    <w:p w14:paraId="1B284150" w14:textId="326867B5" w:rsidR="000D318B" w:rsidRDefault="000D318B" w:rsidP="009544E2">
      <w:pPr>
        <w:jc w:val="cente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Data Analytics II (</w:t>
      </w:r>
      <w:r w:rsidRPr="000D318B">
        <w:rPr>
          <w:rFonts w:ascii="Times New Roman" w:hAnsi="Times New Roman" w:cs="Times New Roman"/>
          <w:color w:val="333333"/>
          <w:sz w:val="32"/>
          <w:szCs w:val="32"/>
          <w:shd w:val="clear" w:color="auto" w:fill="FFFFFF"/>
        </w:rPr>
        <w:t>ADTA 5230.401 (4808)</w:t>
      </w:r>
      <w:r>
        <w:rPr>
          <w:rFonts w:ascii="Times New Roman" w:hAnsi="Times New Roman" w:cs="Times New Roman"/>
          <w:color w:val="333333"/>
          <w:sz w:val="32"/>
          <w:szCs w:val="32"/>
          <w:shd w:val="clear" w:color="auto" w:fill="FFFFFF"/>
        </w:rPr>
        <w:t>)</w:t>
      </w:r>
    </w:p>
    <w:p w14:paraId="3A7AFF56" w14:textId="4256E08A" w:rsidR="00AA0501" w:rsidRDefault="00AA0501" w:rsidP="009544E2">
      <w:pPr>
        <w:jc w:val="cente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 xml:space="preserve">Sara </w:t>
      </w:r>
      <w:r w:rsidRPr="00AA0501">
        <w:rPr>
          <w:rFonts w:ascii="Times New Roman" w:hAnsi="Times New Roman" w:cs="Times New Roman"/>
          <w:color w:val="333333"/>
          <w:sz w:val="32"/>
          <w:szCs w:val="32"/>
          <w:shd w:val="clear" w:color="auto" w:fill="FFFFFF"/>
        </w:rPr>
        <w:t>Quintanar</w:t>
      </w:r>
    </w:p>
    <w:p w14:paraId="7E76D36C" w14:textId="59552D70" w:rsidR="00AA0501" w:rsidRDefault="00AA0501" w:rsidP="009544E2">
      <w:pPr>
        <w:jc w:val="cente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06/24/2024</w:t>
      </w:r>
    </w:p>
    <w:p w14:paraId="2F062098" w14:textId="77777777" w:rsidR="003016BD" w:rsidRDefault="003016BD" w:rsidP="009544E2">
      <w:pPr>
        <w:jc w:val="center"/>
        <w:rPr>
          <w:rFonts w:ascii="Times New Roman" w:hAnsi="Times New Roman" w:cs="Times New Roman"/>
          <w:color w:val="333333"/>
          <w:sz w:val="32"/>
          <w:szCs w:val="32"/>
          <w:shd w:val="clear" w:color="auto" w:fill="FFFFFF"/>
        </w:rPr>
      </w:pPr>
    </w:p>
    <w:p w14:paraId="118F570C" w14:textId="77777777" w:rsidR="003016BD" w:rsidRDefault="003016BD" w:rsidP="009544E2">
      <w:pPr>
        <w:jc w:val="center"/>
        <w:rPr>
          <w:rFonts w:ascii="Times New Roman" w:hAnsi="Times New Roman" w:cs="Times New Roman"/>
          <w:color w:val="333333"/>
          <w:sz w:val="32"/>
          <w:szCs w:val="32"/>
          <w:shd w:val="clear" w:color="auto" w:fill="FFFFFF"/>
        </w:rPr>
      </w:pPr>
    </w:p>
    <w:p w14:paraId="1E5E9AE8" w14:textId="77777777" w:rsidR="003016BD" w:rsidRDefault="003016BD" w:rsidP="009544E2">
      <w:pPr>
        <w:jc w:val="center"/>
        <w:rPr>
          <w:rFonts w:ascii="Times New Roman" w:hAnsi="Times New Roman" w:cs="Times New Roman"/>
          <w:color w:val="333333"/>
          <w:sz w:val="32"/>
          <w:szCs w:val="32"/>
          <w:shd w:val="clear" w:color="auto" w:fill="FFFFFF"/>
        </w:rPr>
      </w:pPr>
    </w:p>
    <w:p w14:paraId="1CDA2B59" w14:textId="77777777" w:rsidR="003016BD" w:rsidRDefault="003016BD" w:rsidP="009544E2">
      <w:pPr>
        <w:jc w:val="center"/>
        <w:rPr>
          <w:rFonts w:ascii="Times New Roman" w:hAnsi="Times New Roman" w:cs="Times New Roman"/>
          <w:color w:val="333333"/>
          <w:sz w:val="32"/>
          <w:szCs w:val="32"/>
          <w:shd w:val="clear" w:color="auto" w:fill="FFFFFF"/>
        </w:rPr>
      </w:pPr>
    </w:p>
    <w:p w14:paraId="23B088F2" w14:textId="77777777" w:rsidR="003016BD" w:rsidRDefault="003016BD" w:rsidP="009544E2">
      <w:pPr>
        <w:jc w:val="center"/>
        <w:rPr>
          <w:rFonts w:ascii="Times New Roman" w:hAnsi="Times New Roman" w:cs="Times New Roman"/>
          <w:color w:val="333333"/>
          <w:sz w:val="32"/>
          <w:szCs w:val="32"/>
          <w:shd w:val="clear" w:color="auto" w:fill="FFFFFF"/>
        </w:rPr>
      </w:pPr>
    </w:p>
    <w:p w14:paraId="13B1C412" w14:textId="77777777" w:rsidR="003016BD" w:rsidRDefault="003016BD" w:rsidP="009544E2">
      <w:pPr>
        <w:jc w:val="center"/>
        <w:rPr>
          <w:rFonts w:ascii="Times New Roman" w:hAnsi="Times New Roman" w:cs="Times New Roman"/>
          <w:color w:val="333333"/>
          <w:sz w:val="32"/>
          <w:szCs w:val="32"/>
          <w:shd w:val="clear" w:color="auto" w:fill="FFFFFF"/>
        </w:rPr>
      </w:pPr>
    </w:p>
    <w:p w14:paraId="2A7A8CD5" w14:textId="77777777" w:rsidR="003016BD" w:rsidRDefault="003016BD" w:rsidP="009544E2">
      <w:pPr>
        <w:jc w:val="center"/>
        <w:rPr>
          <w:rFonts w:ascii="Times New Roman" w:hAnsi="Times New Roman" w:cs="Times New Roman"/>
          <w:color w:val="333333"/>
          <w:sz w:val="32"/>
          <w:szCs w:val="32"/>
          <w:shd w:val="clear" w:color="auto" w:fill="FFFFFF"/>
        </w:rPr>
      </w:pPr>
    </w:p>
    <w:p w14:paraId="6405D73A" w14:textId="77777777" w:rsidR="003016BD" w:rsidRDefault="003016BD" w:rsidP="009544E2">
      <w:pPr>
        <w:jc w:val="center"/>
        <w:rPr>
          <w:rFonts w:ascii="Times New Roman" w:hAnsi="Times New Roman" w:cs="Times New Roman"/>
          <w:color w:val="333333"/>
          <w:sz w:val="32"/>
          <w:szCs w:val="32"/>
          <w:shd w:val="clear" w:color="auto" w:fill="FFFFFF"/>
        </w:rPr>
      </w:pPr>
    </w:p>
    <w:p w14:paraId="663168EB" w14:textId="77777777" w:rsidR="003016BD" w:rsidRDefault="003016BD" w:rsidP="009544E2">
      <w:pPr>
        <w:jc w:val="center"/>
        <w:rPr>
          <w:rFonts w:ascii="Times New Roman" w:hAnsi="Times New Roman" w:cs="Times New Roman"/>
          <w:color w:val="333333"/>
          <w:sz w:val="32"/>
          <w:szCs w:val="32"/>
          <w:shd w:val="clear" w:color="auto" w:fill="FFFFFF"/>
        </w:rPr>
      </w:pPr>
    </w:p>
    <w:p w14:paraId="6E92280B" w14:textId="77777777" w:rsidR="003016BD" w:rsidRDefault="003016BD" w:rsidP="009544E2">
      <w:pPr>
        <w:jc w:val="center"/>
        <w:rPr>
          <w:rFonts w:ascii="Times New Roman" w:hAnsi="Times New Roman" w:cs="Times New Roman"/>
          <w:color w:val="333333"/>
          <w:sz w:val="32"/>
          <w:szCs w:val="32"/>
          <w:shd w:val="clear" w:color="auto" w:fill="FFFFFF"/>
        </w:rPr>
      </w:pPr>
    </w:p>
    <w:p w14:paraId="29858C9B" w14:textId="77777777" w:rsidR="003016BD" w:rsidRDefault="003016BD" w:rsidP="009544E2">
      <w:pPr>
        <w:jc w:val="center"/>
        <w:rPr>
          <w:rFonts w:ascii="Times New Roman" w:hAnsi="Times New Roman" w:cs="Times New Roman"/>
          <w:color w:val="333333"/>
          <w:sz w:val="32"/>
          <w:szCs w:val="32"/>
          <w:shd w:val="clear" w:color="auto" w:fill="FFFFFF"/>
        </w:rPr>
      </w:pPr>
    </w:p>
    <w:p w14:paraId="7884F1AA" w14:textId="77777777" w:rsidR="003016BD" w:rsidRDefault="003016BD" w:rsidP="009544E2">
      <w:pPr>
        <w:jc w:val="center"/>
        <w:rPr>
          <w:rFonts w:ascii="Times New Roman" w:hAnsi="Times New Roman" w:cs="Times New Roman"/>
          <w:color w:val="333333"/>
          <w:sz w:val="32"/>
          <w:szCs w:val="32"/>
          <w:shd w:val="clear" w:color="auto" w:fill="FFFFFF"/>
        </w:rPr>
      </w:pPr>
    </w:p>
    <w:p w14:paraId="4078FF42" w14:textId="77777777" w:rsidR="003016BD" w:rsidRDefault="003016BD" w:rsidP="009544E2">
      <w:pPr>
        <w:jc w:val="center"/>
        <w:rPr>
          <w:rFonts w:ascii="Times New Roman" w:hAnsi="Times New Roman" w:cs="Times New Roman"/>
          <w:color w:val="333333"/>
          <w:sz w:val="32"/>
          <w:szCs w:val="32"/>
          <w:shd w:val="clear" w:color="auto" w:fill="FFFFFF"/>
        </w:rPr>
      </w:pPr>
    </w:p>
    <w:p w14:paraId="040B42C5" w14:textId="77777777" w:rsidR="003016BD" w:rsidRDefault="003016BD" w:rsidP="009544E2">
      <w:pPr>
        <w:jc w:val="center"/>
        <w:rPr>
          <w:rFonts w:ascii="Times New Roman" w:hAnsi="Times New Roman" w:cs="Times New Roman"/>
          <w:color w:val="333333"/>
          <w:sz w:val="32"/>
          <w:szCs w:val="32"/>
          <w:shd w:val="clear" w:color="auto" w:fill="FFFFFF"/>
        </w:rPr>
      </w:pPr>
    </w:p>
    <w:p w14:paraId="77B9C6AF" w14:textId="77777777" w:rsidR="003016BD" w:rsidRDefault="003016BD" w:rsidP="009544E2">
      <w:pPr>
        <w:jc w:val="center"/>
        <w:rPr>
          <w:rFonts w:ascii="Times New Roman" w:hAnsi="Times New Roman" w:cs="Times New Roman"/>
          <w:color w:val="333333"/>
          <w:sz w:val="32"/>
          <w:szCs w:val="32"/>
          <w:shd w:val="clear" w:color="auto" w:fill="FFFFFF"/>
        </w:rPr>
      </w:pPr>
    </w:p>
    <w:p w14:paraId="2AE56652" w14:textId="77777777" w:rsidR="003016BD" w:rsidRDefault="003016BD" w:rsidP="009544E2">
      <w:pPr>
        <w:jc w:val="center"/>
        <w:rPr>
          <w:rFonts w:ascii="Times New Roman" w:hAnsi="Times New Roman" w:cs="Times New Roman"/>
          <w:color w:val="333333"/>
          <w:sz w:val="32"/>
          <w:szCs w:val="32"/>
          <w:shd w:val="clear" w:color="auto" w:fill="FFFFFF"/>
        </w:rPr>
      </w:pPr>
    </w:p>
    <w:p w14:paraId="500C7FE1" w14:textId="77777777" w:rsidR="003016BD" w:rsidRDefault="003016BD" w:rsidP="009544E2">
      <w:pPr>
        <w:jc w:val="center"/>
        <w:rPr>
          <w:rFonts w:ascii="Times New Roman" w:hAnsi="Times New Roman" w:cs="Times New Roman"/>
          <w:color w:val="333333"/>
          <w:sz w:val="32"/>
          <w:szCs w:val="32"/>
          <w:shd w:val="clear" w:color="auto" w:fill="FFFFFF"/>
        </w:rPr>
      </w:pPr>
    </w:p>
    <w:p w14:paraId="4F98A63E" w14:textId="56966AB2" w:rsidR="00F42856" w:rsidRPr="00C045CD" w:rsidRDefault="00F42856" w:rsidP="006B6D0E">
      <w:pPr>
        <w:spacing w:line="480" w:lineRule="auto"/>
        <w:jc w:val="both"/>
        <w:rPr>
          <w:rFonts w:ascii="Times New Roman" w:hAnsi="Times New Roman" w:cs="Times New Roman"/>
          <w:color w:val="333333"/>
          <w:sz w:val="24"/>
          <w:szCs w:val="24"/>
          <w:shd w:val="clear" w:color="auto" w:fill="FFFFFF"/>
        </w:rPr>
      </w:pPr>
      <w:r w:rsidRPr="00C045CD">
        <w:rPr>
          <w:rFonts w:ascii="Times New Roman" w:hAnsi="Times New Roman" w:cs="Times New Roman"/>
          <w:color w:val="333333"/>
          <w:sz w:val="24"/>
          <w:szCs w:val="24"/>
          <w:shd w:val="clear" w:color="auto" w:fill="FFFFFF"/>
        </w:rPr>
        <w:lastRenderedPageBreak/>
        <w:t>With great computational power comes great responsibility of securing privacy while maintaining accuracy.</w:t>
      </w:r>
      <w:r w:rsidR="008A1789" w:rsidRPr="00C045CD">
        <w:rPr>
          <w:rFonts w:ascii="Times New Roman" w:hAnsi="Times New Roman" w:cs="Times New Roman"/>
          <w:color w:val="333333"/>
          <w:sz w:val="24"/>
          <w:szCs w:val="24"/>
          <w:shd w:val="clear" w:color="auto" w:fill="FFFFFF"/>
        </w:rPr>
        <w:t xml:space="preserve"> </w:t>
      </w:r>
      <w:r w:rsidR="001F34DF" w:rsidRPr="00C045CD">
        <w:rPr>
          <w:rFonts w:ascii="Times New Roman" w:hAnsi="Times New Roman" w:cs="Times New Roman"/>
          <w:color w:val="333333"/>
          <w:sz w:val="24"/>
          <w:szCs w:val="24"/>
          <w:shd w:val="clear" w:color="auto" w:fill="FFFFFF"/>
        </w:rPr>
        <w:t>The article is about the concerns of confidentiality and accuracy of the census data while “differential privacy” is adopted by the Census Bureau. Arguments supporting both sides of the issue are represented here:</w:t>
      </w:r>
    </w:p>
    <w:p w14:paraId="560800C5" w14:textId="4CC59646" w:rsidR="00A069F7" w:rsidRPr="00C045CD" w:rsidRDefault="00A069F7" w:rsidP="006B6D0E">
      <w:pPr>
        <w:pStyle w:val="ListParagraph"/>
        <w:numPr>
          <w:ilvl w:val="0"/>
          <w:numId w:val="5"/>
        </w:numPr>
        <w:spacing w:line="480" w:lineRule="auto"/>
        <w:jc w:val="both"/>
        <w:rPr>
          <w:rFonts w:ascii="Times New Roman" w:hAnsi="Times New Roman" w:cs="Times New Roman"/>
          <w:b/>
          <w:bCs/>
          <w:color w:val="333333"/>
          <w:sz w:val="24"/>
          <w:szCs w:val="24"/>
          <w:shd w:val="clear" w:color="auto" w:fill="FFFFFF"/>
        </w:rPr>
      </w:pPr>
      <w:r w:rsidRPr="00C045CD">
        <w:rPr>
          <w:rFonts w:ascii="Times New Roman" w:hAnsi="Times New Roman" w:cs="Times New Roman"/>
          <w:b/>
          <w:bCs/>
          <w:color w:val="333333"/>
          <w:sz w:val="24"/>
          <w:szCs w:val="24"/>
          <w:shd w:val="clear" w:color="auto" w:fill="FFFFFF"/>
        </w:rPr>
        <w:t>Confidentiality:</w:t>
      </w:r>
    </w:p>
    <w:p w14:paraId="38BB05A8" w14:textId="72BDCE2F" w:rsidR="00A069F7" w:rsidRPr="00C045CD" w:rsidRDefault="00A069F7" w:rsidP="006B6D0E">
      <w:pPr>
        <w:pStyle w:val="ListParagraph"/>
        <w:numPr>
          <w:ilvl w:val="1"/>
          <w:numId w:val="5"/>
        </w:numPr>
        <w:spacing w:line="480" w:lineRule="auto"/>
        <w:jc w:val="both"/>
        <w:rPr>
          <w:rFonts w:ascii="Times New Roman" w:hAnsi="Times New Roman" w:cs="Times New Roman"/>
          <w:color w:val="333333"/>
          <w:sz w:val="24"/>
          <w:szCs w:val="24"/>
          <w:shd w:val="clear" w:color="auto" w:fill="FFFFFF"/>
        </w:rPr>
      </w:pPr>
      <w:r w:rsidRPr="00C045CD">
        <w:rPr>
          <w:rFonts w:ascii="Times New Roman" w:hAnsi="Times New Roman" w:cs="Times New Roman"/>
          <w:b/>
          <w:bCs/>
          <w:color w:val="333333"/>
          <w:sz w:val="24"/>
          <w:szCs w:val="24"/>
          <w:shd w:val="clear" w:color="auto" w:fill="FFFFFF"/>
        </w:rPr>
        <w:t>Pro Confidentiality:</w:t>
      </w:r>
      <w:r w:rsidRPr="00C045CD">
        <w:rPr>
          <w:rFonts w:ascii="Times New Roman" w:hAnsi="Times New Roman" w:cs="Times New Roman"/>
          <w:color w:val="333333"/>
          <w:sz w:val="24"/>
          <w:szCs w:val="24"/>
          <w:shd w:val="clear" w:color="auto" w:fill="FFFFFF"/>
        </w:rPr>
        <w:t xml:space="preserve"> In today’s hi-tech world, where there is nearly no limit to the computational power</w:t>
      </w:r>
      <w:r w:rsidR="0099046A" w:rsidRPr="00C045CD">
        <w:rPr>
          <w:rFonts w:ascii="Times New Roman" w:hAnsi="Times New Roman" w:cs="Times New Roman"/>
          <w:color w:val="333333"/>
          <w:sz w:val="24"/>
          <w:szCs w:val="24"/>
          <w:shd w:val="clear" w:color="auto" w:fill="FFFFFF"/>
        </w:rPr>
        <w:t xml:space="preserve">, it is not a distant vision but a ground reality that the individual’s privacy is breached as there is a high risk of getting re-identified from the aggregate data. Differential privacy is </w:t>
      </w:r>
      <w:r w:rsidR="000B13FE" w:rsidRPr="00C045CD">
        <w:rPr>
          <w:rFonts w:ascii="Times New Roman" w:hAnsi="Times New Roman" w:cs="Times New Roman"/>
          <w:color w:val="333333"/>
          <w:sz w:val="24"/>
          <w:szCs w:val="24"/>
          <w:shd w:val="clear" w:color="auto" w:fill="FFFFFF"/>
        </w:rPr>
        <w:t>an innovative new framework which determines the amount of “noise” that can be added to the data before releasing it. This ensures privacy and the data quality</w:t>
      </w:r>
      <w:r w:rsidR="003707C1" w:rsidRPr="00C045CD">
        <w:rPr>
          <w:rFonts w:ascii="Times New Roman" w:hAnsi="Times New Roman" w:cs="Times New Roman"/>
          <w:color w:val="333333"/>
          <w:sz w:val="24"/>
          <w:szCs w:val="24"/>
          <w:shd w:val="clear" w:color="auto" w:fill="FFFFFF"/>
        </w:rPr>
        <w:t>/accuracy</w:t>
      </w:r>
      <w:r w:rsidR="000B13FE" w:rsidRPr="00C045CD">
        <w:rPr>
          <w:rFonts w:ascii="Times New Roman" w:hAnsi="Times New Roman" w:cs="Times New Roman"/>
          <w:color w:val="333333"/>
          <w:sz w:val="24"/>
          <w:szCs w:val="24"/>
          <w:shd w:val="clear" w:color="auto" w:fill="FFFFFF"/>
        </w:rPr>
        <w:t xml:space="preserve"> is also retained.</w:t>
      </w:r>
    </w:p>
    <w:p w14:paraId="41E7A3AB" w14:textId="31B9798B" w:rsidR="00CB7226" w:rsidRPr="00C045CD" w:rsidRDefault="00CB7226" w:rsidP="006B6D0E">
      <w:pPr>
        <w:pStyle w:val="ListParagraph"/>
        <w:numPr>
          <w:ilvl w:val="1"/>
          <w:numId w:val="5"/>
        </w:numPr>
        <w:spacing w:line="480" w:lineRule="auto"/>
        <w:jc w:val="both"/>
        <w:rPr>
          <w:rFonts w:ascii="Times New Roman" w:hAnsi="Times New Roman" w:cs="Times New Roman"/>
          <w:color w:val="333333"/>
          <w:sz w:val="24"/>
          <w:szCs w:val="24"/>
          <w:shd w:val="clear" w:color="auto" w:fill="FFFFFF"/>
        </w:rPr>
      </w:pPr>
      <w:r w:rsidRPr="00C045CD">
        <w:rPr>
          <w:rFonts w:ascii="Times New Roman" w:hAnsi="Times New Roman" w:cs="Times New Roman"/>
          <w:b/>
          <w:bCs/>
          <w:color w:val="333333"/>
          <w:sz w:val="24"/>
          <w:szCs w:val="24"/>
          <w:shd w:val="clear" w:color="auto" w:fill="FFFFFF"/>
        </w:rPr>
        <w:t>Concerns:</w:t>
      </w:r>
      <w:r w:rsidRPr="00C045CD">
        <w:rPr>
          <w:rFonts w:ascii="Times New Roman" w:hAnsi="Times New Roman" w:cs="Times New Roman"/>
          <w:color w:val="333333"/>
          <w:sz w:val="24"/>
          <w:szCs w:val="24"/>
          <w:shd w:val="clear" w:color="auto" w:fill="FFFFFF"/>
        </w:rPr>
        <w:t xml:space="preserve"> In another school of thought,</w:t>
      </w:r>
      <w:r w:rsidR="009E3952" w:rsidRPr="00C045CD">
        <w:rPr>
          <w:rFonts w:ascii="Times New Roman" w:hAnsi="Times New Roman" w:cs="Times New Roman"/>
          <w:color w:val="333333"/>
          <w:sz w:val="24"/>
          <w:szCs w:val="24"/>
          <w:shd w:val="clear" w:color="auto" w:fill="FFFFFF"/>
        </w:rPr>
        <w:t xml:space="preserve"> the experts suggest that this new framework of differential privacy would prove as an impediment for research as the noise or impurity in the data would introduce uncertainty and degrade the </w:t>
      </w:r>
      <w:r w:rsidR="00030B37" w:rsidRPr="00C045CD">
        <w:rPr>
          <w:rFonts w:ascii="Times New Roman" w:hAnsi="Times New Roman" w:cs="Times New Roman"/>
          <w:color w:val="333333"/>
          <w:sz w:val="24"/>
          <w:szCs w:val="24"/>
          <w:shd w:val="clear" w:color="auto" w:fill="FFFFFF"/>
        </w:rPr>
        <w:t xml:space="preserve">data </w:t>
      </w:r>
      <w:r w:rsidR="009E3952" w:rsidRPr="00C045CD">
        <w:rPr>
          <w:rFonts w:ascii="Times New Roman" w:hAnsi="Times New Roman" w:cs="Times New Roman"/>
          <w:color w:val="333333"/>
          <w:sz w:val="24"/>
          <w:szCs w:val="24"/>
          <w:shd w:val="clear" w:color="auto" w:fill="FFFFFF"/>
        </w:rPr>
        <w:t>quality</w:t>
      </w:r>
      <w:r w:rsidR="00030B37" w:rsidRPr="00C045CD">
        <w:rPr>
          <w:rFonts w:ascii="Times New Roman" w:hAnsi="Times New Roman" w:cs="Times New Roman"/>
          <w:color w:val="333333"/>
          <w:sz w:val="24"/>
          <w:szCs w:val="24"/>
          <w:shd w:val="clear" w:color="auto" w:fill="FFFFFF"/>
        </w:rPr>
        <w:t xml:space="preserve">. This would have a direct impact on </w:t>
      </w:r>
      <w:r w:rsidR="00030B37" w:rsidRPr="00B61711">
        <w:rPr>
          <w:rFonts w:ascii="Times New Roman" w:hAnsi="Times New Roman" w:cs="Times New Roman"/>
          <w:color w:val="333333"/>
          <w:sz w:val="24"/>
          <w:szCs w:val="24"/>
          <w:shd w:val="clear" w:color="auto" w:fill="FFFFFF"/>
        </w:rPr>
        <w:t>purposes like redistricting, enforcing the Voting Rights Act, or conducting academic research</w:t>
      </w:r>
      <w:r w:rsidR="00E04E4A" w:rsidRPr="00C045CD">
        <w:rPr>
          <w:rFonts w:ascii="Times New Roman" w:hAnsi="Times New Roman" w:cs="Times New Roman"/>
          <w:color w:val="333333"/>
          <w:sz w:val="24"/>
          <w:szCs w:val="24"/>
          <w:shd w:val="clear" w:color="auto" w:fill="FFFFFF"/>
        </w:rPr>
        <w:t xml:space="preserve"> where the </w:t>
      </w:r>
      <w:r w:rsidR="00C045CD">
        <w:rPr>
          <w:rFonts w:ascii="Times New Roman" w:hAnsi="Times New Roman" w:cs="Times New Roman"/>
          <w:color w:val="333333"/>
          <w:sz w:val="24"/>
          <w:szCs w:val="24"/>
          <w:shd w:val="clear" w:color="auto" w:fill="FFFFFF"/>
        </w:rPr>
        <w:t>d</w:t>
      </w:r>
      <w:r w:rsidR="00E04E4A" w:rsidRPr="00C045CD">
        <w:rPr>
          <w:rFonts w:ascii="Times New Roman" w:hAnsi="Times New Roman" w:cs="Times New Roman"/>
          <w:color w:val="333333"/>
          <w:sz w:val="24"/>
          <w:szCs w:val="24"/>
          <w:shd w:val="clear" w:color="auto" w:fill="FFFFFF"/>
        </w:rPr>
        <w:t>ata is not accurate enough to produce any meaningful outcomes.</w:t>
      </w:r>
    </w:p>
    <w:p w14:paraId="64FD4BEC" w14:textId="6EF7F785" w:rsidR="00165D34" w:rsidRPr="00165D34" w:rsidRDefault="00165D34" w:rsidP="006B6D0E">
      <w:pPr>
        <w:pStyle w:val="ListParagraph"/>
        <w:numPr>
          <w:ilvl w:val="0"/>
          <w:numId w:val="5"/>
        </w:numPr>
        <w:spacing w:line="480" w:lineRule="auto"/>
        <w:jc w:val="both"/>
        <w:rPr>
          <w:rFonts w:ascii="Times New Roman" w:hAnsi="Times New Roman" w:cs="Times New Roman"/>
          <w:b/>
          <w:bCs/>
          <w:color w:val="333333"/>
          <w:sz w:val="24"/>
          <w:szCs w:val="24"/>
          <w:shd w:val="clear" w:color="auto" w:fill="FFFFFF"/>
        </w:rPr>
      </w:pPr>
      <w:r w:rsidRPr="00165D34">
        <w:rPr>
          <w:rFonts w:ascii="Times New Roman" w:hAnsi="Times New Roman" w:cs="Times New Roman"/>
          <w:b/>
          <w:bCs/>
          <w:color w:val="333333"/>
          <w:sz w:val="24"/>
          <w:szCs w:val="24"/>
          <w:shd w:val="clear" w:color="auto" w:fill="FFFFFF"/>
        </w:rPr>
        <w:t>Accuracy</w:t>
      </w:r>
      <w:r w:rsidR="00705822" w:rsidRPr="00C045CD">
        <w:rPr>
          <w:rFonts w:ascii="Times New Roman" w:hAnsi="Times New Roman" w:cs="Times New Roman"/>
          <w:b/>
          <w:bCs/>
          <w:color w:val="333333"/>
          <w:sz w:val="24"/>
          <w:szCs w:val="24"/>
          <w:shd w:val="clear" w:color="auto" w:fill="FFFFFF"/>
        </w:rPr>
        <w:t xml:space="preserve"> of Data</w:t>
      </w:r>
      <w:r w:rsidRPr="00165D34">
        <w:rPr>
          <w:rFonts w:ascii="Times New Roman" w:hAnsi="Times New Roman" w:cs="Times New Roman"/>
          <w:b/>
          <w:bCs/>
          <w:color w:val="333333"/>
          <w:sz w:val="24"/>
          <w:szCs w:val="24"/>
          <w:shd w:val="clear" w:color="auto" w:fill="FFFFFF"/>
        </w:rPr>
        <w:t>:</w:t>
      </w:r>
    </w:p>
    <w:p w14:paraId="12E75052" w14:textId="44450044" w:rsidR="00E27D9D" w:rsidRPr="00C045CD" w:rsidRDefault="00165D34" w:rsidP="006B6D0E">
      <w:pPr>
        <w:pStyle w:val="ListParagraph"/>
        <w:numPr>
          <w:ilvl w:val="1"/>
          <w:numId w:val="5"/>
        </w:numPr>
        <w:spacing w:line="480" w:lineRule="auto"/>
        <w:jc w:val="both"/>
        <w:rPr>
          <w:rFonts w:ascii="Times New Roman" w:hAnsi="Times New Roman" w:cs="Times New Roman"/>
          <w:color w:val="333333"/>
          <w:sz w:val="24"/>
          <w:szCs w:val="24"/>
          <w:shd w:val="clear" w:color="auto" w:fill="FFFFFF"/>
        </w:rPr>
      </w:pPr>
      <w:r w:rsidRPr="00165D34">
        <w:rPr>
          <w:rFonts w:ascii="Times New Roman" w:hAnsi="Times New Roman" w:cs="Times New Roman"/>
          <w:color w:val="333333"/>
          <w:sz w:val="24"/>
          <w:szCs w:val="24"/>
          <w:shd w:val="clear" w:color="auto" w:fill="FFFFFF"/>
        </w:rPr>
        <w:t xml:space="preserve">Pro Accuracy: </w:t>
      </w:r>
      <w:r w:rsidR="00E27D9D" w:rsidRPr="00C045CD">
        <w:rPr>
          <w:rFonts w:ascii="Times New Roman" w:hAnsi="Times New Roman" w:cs="Times New Roman"/>
          <w:color w:val="333333"/>
          <w:sz w:val="24"/>
          <w:szCs w:val="24"/>
          <w:shd w:val="clear" w:color="auto" w:fill="FFFFFF"/>
        </w:rPr>
        <w:t>Data is the new gold, and the purity of the gold is of utmost importance. Similarly, accuracy of data is also important to achieve meaningful insights out of it. Moreover, the broader purpose of census data is to utilize the same for policy making and academic research. In the previous system the censes data enabled the researche</w:t>
      </w:r>
      <w:r w:rsidR="001C6674" w:rsidRPr="00C045CD">
        <w:rPr>
          <w:rFonts w:ascii="Times New Roman" w:hAnsi="Times New Roman" w:cs="Times New Roman"/>
          <w:color w:val="333333"/>
          <w:sz w:val="24"/>
          <w:szCs w:val="24"/>
          <w:shd w:val="clear" w:color="auto" w:fill="FFFFFF"/>
        </w:rPr>
        <w:t>r</w:t>
      </w:r>
      <w:r w:rsidR="00E27D9D" w:rsidRPr="00C045CD">
        <w:rPr>
          <w:rFonts w:ascii="Times New Roman" w:hAnsi="Times New Roman" w:cs="Times New Roman"/>
          <w:color w:val="333333"/>
          <w:sz w:val="24"/>
          <w:szCs w:val="24"/>
          <w:shd w:val="clear" w:color="auto" w:fill="FFFFFF"/>
        </w:rPr>
        <w:t xml:space="preserve">s and policy makers </w:t>
      </w:r>
      <w:r w:rsidR="00E0614D" w:rsidRPr="00C045CD">
        <w:rPr>
          <w:rFonts w:ascii="Times New Roman" w:hAnsi="Times New Roman" w:cs="Times New Roman"/>
          <w:color w:val="333333"/>
          <w:sz w:val="24"/>
          <w:szCs w:val="24"/>
          <w:shd w:val="clear" w:color="auto" w:fill="FFFFFF"/>
        </w:rPr>
        <w:t>to access a highly accurate data for drawing valuable insights and predictions.</w:t>
      </w:r>
    </w:p>
    <w:p w14:paraId="16774BC3" w14:textId="273DE256" w:rsidR="00FC6C74" w:rsidRPr="00C045CD" w:rsidRDefault="00FC6C74" w:rsidP="006B6D0E">
      <w:pPr>
        <w:pStyle w:val="ListParagraph"/>
        <w:numPr>
          <w:ilvl w:val="1"/>
          <w:numId w:val="5"/>
        </w:numPr>
        <w:spacing w:line="480" w:lineRule="auto"/>
        <w:jc w:val="both"/>
        <w:rPr>
          <w:rFonts w:ascii="Times New Roman" w:hAnsi="Times New Roman" w:cs="Times New Roman"/>
          <w:color w:val="333333"/>
          <w:sz w:val="24"/>
          <w:szCs w:val="24"/>
          <w:shd w:val="clear" w:color="auto" w:fill="FFFFFF"/>
        </w:rPr>
      </w:pPr>
      <w:r w:rsidRPr="00C045CD">
        <w:rPr>
          <w:rFonts w:ascii="Times New Roman" w:hAnsi="Times New Roman" w:cs="Times New Roman"/>
          <w:color w:val="333333"/>
          <w:sz w:val="24"/>
          <w:szCs w:val="24"/>
          <w:shd w:val="clear" w:color="auto" w:fill="FFFFFF"/>
        </w:rPr>
        <w:lastRenderedPageBreak/>
        <w:t>Accuracy Concerns:</w:t>
      </w:r>
      <w:r w:rsidR="001C6674" w:rsidRPr="00C045CD">
        <w:rPr>
          <w:rFonts w:ascii="Times New Roman" w:hAnsi="Times New Roman" w:cs="Times New Roman"/>
          <w:color w:val="333333"/>
          <w:sz w:val="24"/>
          <w:szCs w:val="24"/>
          <w:shd w:val="clear" w:color="auto" w:fill="FFFFFF"/>
        </w:rPr>
        <w:t xml:space="preserve"> The article mentions about a reconstruction exercise, where the aggregate tables were used to successfully match the actual records with high accuracy which is alarming and a threat to</w:t>
      </w:r>
      <w:r w:rsidR="00DB08EA" w:rsidRPr="00C045CD">
        <w:rPr>
          <w:rFonts w:ascii="Times New Roman" w:hAnsi="Times New Roman" w:cs="Times New Roman"/>
          <w:color w:val="333333"/>
          <w:sz w:val="24"/>
          <w:szCs w:val="24"/>
          <w:shd w:val="clear" w:color="auto" w:fill="FFFFFF"/>
        </w:rPr>
        <w:t xml:space="preserve"> individual’s</w:t>
      </w:r>
      <w:r w:rsidR="001C6674" w:rsidRPr="00C045CD">
        <w:rPr>
          <w:rFonts w:ascii="Times New Roman" w:hAnsi="Times New Roman" w:cs="Times New Roman"/>
          <w:color w:val="333333"/>
          <w:sz w:val="24"/>
          <w:szCs w:val="24"/>
          <w:shd w:val="clear" w:color="auto" w:fill="FFFFFF"/>
        </w:rPr>
        <w:t xml:space="preserve"> confidentiality. Having a highly accurate dataset possess risk of Individual’s privacy and </w:t>
      </w:r>
      <w:r w:rsidR="00C045CD" w:rsidRPr="00C045CD">
        <w:rPr>
          <w:rFonts w:ascii="Times New Roman" w:hAnsi="Times New Roman" w:cs="Times New Roman"/>
          <w:color w:val="333333"/>
          <w:sz w:val="24"/>
          <w:szCs w:val="24"/>
          <w:shd w:val="clear" w:color="auto" w:fill="FFFFFF"/>
        </w:rPr>
        <w:t>violation of</w:t>
      </w:r>
      <w:r w:rsidR="001C6674" w:rsidRPr="00C045CD">
        <w:rPr>
          <w:rFonts w:ascii="Times New Roman" w:hAnsi="Times New Roman" w:cs="Times New Roman"/>
          <w:color w:val="333333"/>
          <w:sz w:val="24"/>
          <w:szCs w:val="24"/>
          <w:shd w:val="clear" w:color="auto" w:fill="FFFFFF"/>
        </w:rPr>
        <w:t xml:space="preserve">  Title 13 </w:t>
      </w:r>
      <w:r w:rsidR="009C1BD1" w:rsidRPr="00C045CD">
        <w:rPr>
          <w:rFonts w:ascii="Times New Roman" w:hAnsi="Times New Roman" w:cs="Times New Roman"/>
          <w:color w:val="333333"/>
          <w:sz w:val="24"/>
          <w:szCs w:val="24"/>
          <w:shd w:val="clear" w:color="auto" w:fill="FFFFFF"/>
        </w:rPr>
        <w:t>of the US code to keep each person’s information private, and it’s responsibility to provide useful data.</w:t>
      </w:r>
    </w:p>
    <w:p w14:paraId="722F08B8" w14:textId="55F6B734" w:rsidR="00142CA1" w:rsidRPr="00C045CD" w:rsidRDefault="00142CA1" w:rsidP="006B6D0E">
      <w:pPr>
        <w:spacing w:line="480" w:lineRule="auto"/>
        <w:jc w:val="both"/>
        <w:rPr>
          <w:rFonts w:ascii="Times New Roman" w:hAnsi="Times New Roman" w:cs="Times New Roman"/>
          <w:color w:val="333333"/>
          <w:sz w:val="24"/>
          <w:szCs w:val="24"/>
          <w:shd w:val="clear" w:color="auto" w:fill="FFFFFF"/>
        </w:rPr>
      </w:pPr>
      <w:r w:rsidRPr="00C045CD">
        <w:rPr>
          <w:rFonts w:ascii="Times New Roman" w:hAnsi="Times New Roman" w:cs="Times New Roman"/>
          <w:color w:val="333333"/>
          <w:sz w:val="24"/>
          <w:szCs w:val="24"/>
          <w:shd w:val="clear" w:color="auto" w:fill="FFFFFF"/>
        </w:rPr>
        <w:t xml:space="preserve">Upon analysing both the perspectives, I would prioritise protecting individual’s privacy. While an accurate data can facilitate </w:t>
      </w:r>
      <w:r w:rsidR="005612A7" w:rsidRPr="00C045CD">
        <w:rPr>
          <w:rFonts w:ascii="Times New Roman" w:hAnsi="Times New Roman" w:cs="Times New Roman"/>
          <w:color w:val="333333"/>
          <w:sz w:val="24"/>
          <w:szCs w:val="24"/>
          <w:shd w:val="clear" w:color="auto" w:fill="FFFFFF"/>
        </w:rPr>
        <w:t>research</w:t>
      </w:r>
      <w:r w:rsidRPr="00C045CD">
        <w:rPr>
          <w:rFonts w:ascii="Times New Roman" w:hAnsi="Times New Roman" w:cs="Times New Roman"/>
          <w:color w:val="333333"/>
          <w:sz w:val="24"/>
          <w:szCs w:val="24"/>
          <w:shd w:val="clear" w:color="auto" w:fill="FFFFFF"/>
        </w:rPr>
        <w:t xml:space="preserve"> and help make important policies, it is of utmost importance to protect individual from confidentiality breaches which may have profound implications. </w:t>
      </w:r>
      <w:r w:rsidR="006A40DD" w:rsidRPr="00C045CD">
        <w:rPr>
          <w:rFonts w:ascii="Times New Roman" w:hAnsi="Times New Roman" w:cs="Times New Roman"/>
          <w:color w:val="333333"/>
          <w:sz w:val="24"/>
          <w:szCs w:val="24"/>
          <w:shd w:val="clear" w:color="auto" w:fill="FFFFFF"/>
        </w:rPr>
        <w:t xml:space="preserve">Privacy is not the only concern; unethical utilization of the precise data can also put national security at risk. In my opinion, implementing differential privacy by the Census Bureau is important and necessary. This will reassure public trust in the census process. </w:t>
      </w:r>
    </w:p>
    <w:p w14:paraId="64C6120D" w14:textId="6E641086" w:rsidR="00AA0501" w:rsidRPr="00C045CD" w:rsidRDefault="006A40DD" w:rsidP="006B6D0E">
      <w:pPr>
        <w:spacing w:line="480" w:lineRule="auto"/>
        <w:jc w:val="both"/>
        <w:rPr>
          <w:rFonts w:ascii="Times New Roman" w:hAnsi="Times New Roman" w:cs="Times New Roman"/>
          <w:color w:val="333333"/>
          <w:sz w:val="24"/>
          <w:szCs w:val="24"/>
          <w:shd w:val="clear" w:color="auto" w:fill="FFFFFF"/>
        </w:rPr>
      </w:pPr>
      <w:r w:rsidRPr="00C045CD">
        <w:rPr>
          <w:rFonts w:ascii="Times New Roman" w:hAnsi="Times New Roman" w:cs="Times New Roman"/>
          <w:color w:val="333333"/>
          <w:sz w:val="24"/>
          <w:szCs w:val="24"/>
          <w:shd w:val="clear" w:color="auto" w:fill="FFFFFF"/>
        </w:rPr>
        <w:t>Data is the new gold! Protect it!</w:t>
      </w:r>
    </w:p>
    <w:p w14:paraId="38C8FC12" w14:textId="77777777" w:rsidR="00557597" w:rsidRDefault="00557597" w:rsidP="006B6D0E">
      <w:pPr>
        <w:spacing w:line="480" w:lineRule="auto"/>
        <w:jc w:val="both"/>
        <w:rPr>
          <w:rFonts w:ascii="Times New Roman" w:hAnsi="Times New Roman" w:cs="Times New Roman"/>
          <w:b/>
          <w:bCs/>
          <w:color w:val="333333"/>
          <w:sz w:val="24"/>
          <w:szCs w:val="24"/>
          <w:shd w:val="clear" w:color="auto" w:fill="FFFFFF"/>
        </w:rPr>
      </w:pPr>
      <w:r w:rsidRPr="006B6D0E">
        <w:rPr>
          <w:rFonts w:ascii="Times New Roman" w:hAnsi="Times New Roman" w:cs="Times New Roman"/>
          <w:b/>
          <w:bCs/>
          <w:color w:val="333333"/>
          <w:sz w:val="24"/>
          <w:szCs w:val="24"/>
          <w:shd w:val="clear" w:color="auto" w:fill="FFFFFF"/>
        </w:rPr>
        <w:t xml:space="preserve">References: </w:t>
      </w:r>
    </w:p>
    <w:p w14:paraId="3756492B" w14:textId="151D71B5" w:rsidR="006B6D0E" w:rsidRDefault="00000000" w:rsidP="006B6D0E">
      <w:pPr>
        <w:spacing w:line="480" w:lineRule="auto"/>
        <w:jc w:val="both"/>
        <w:rPr>
          <w:rFonts w:ascii="Times New Roman" w:hAnsi="Times New Roman" w:cs="Times New Roman"/>
          <w:b/>
          <w:bCs/>
          <w:color w:val="333333"/>
          <w:sz w:val="24"/>
          <w:szCs w:val="24"/>
          <w:shd w:val="clear" w:color="auto" w:fill="FFFFFF"/>
        </w:rPr>
      </w:pPr>
      <w:hyperlink r:id="rId7" w:history="1">
        <w:r w:rsidR="006B6D0E" w:rsidRPr="00131BBB">
          <w:rPr>
            <w:rStyle w:val="Hyperlink"/>
            <w:rFonts w:ascii="Times New Roman" w:hAnsi="Times New Roman" w:cs="Times New Roman"/>
            <w:b/>
            <w:bCs/>
            <w:sz w:val="24"/>
            <w:szCs w:val="24"/>
            <w:shd w:val="clear" w:color="auto" w:fill="FFFFFF"/>
          </w:rPr>
          <w:t>https://apastyle.apa.org/style-grammar-guidelines/paper-format/title-page</w:t>
        </w:r>
      </w:hyperlink>
    </w:p>
    <w:p w14:paraId="44452869" w14:textId="3D5D923A" w:rsidR="006B6D0E" w:rsidRDefault="00000000" w:rsidP="006B6D0E">
      <w:pPr>
        <w:spacing w:line="480" w:lineRule="auto"/>
        <w:jc w:val="both"/>
      </w:pPr>
      <w:hyperlink r:id="rId8" w:history="1">
        <w:r w:rsidR="006B6D0E">
          <w:rPr>
            <w:rStyle w:val="Hyperlink"/>
          </w:rPr>
          <w:t>Copilot (microsoft.com)</w:t>
        </w:r>
      </w:hyperlink>
    </w:p>
    <w:p w14:paraId="2E3D2EA0" w14:textId="084A2AA6" w:rsidR="006B6D0E" w:rsidRDefault="00000000" w:rsidP="006B6D0E">
      <w:pPr>
        <w:spacing w:line="480" w:lineRule="auto"/>
        <w:jc w:val="both"/>
        <w:rPr>
          <w:rFonts w:ascii="Times New Roman" w:hAnsi="Times New Roman" w:cs="Times New Roman"/>
          <w:b/>
          <w:bCs/>
          <w:color w:val="333333"/>
          <w:sz w:val="24"/>
          <w:szCs w:val="24"/>
          <w:shd w:val="clear" w:color="auto" w:fill="FFFFFF"/>
        </w:rPr>
      </w:pPr>
      <w:hyperlink r:id="rId9" w:history="1">
        <w:r w:rsidR="006B6D0E" w:rsidRPr="00131BBB">
          <w:rPr>
            <w:rStyle w:val="Hyperlink"/>
            <w:rFonts w:ascii="Times New Roman" w:hAnsi="Times New Roman" w:cs="Times New Roman"/>
            <w:b/>
            <w:bCs/>
            <w:sz w:val="24"/>
            <w:szCs w:val="24"/>
            <w:shd w:val="clear" w:color="auto" w:fill="FFFFFF"/>
          </w:rPr>
          <w:t>https://support.microsoft.com/en-us/office/add-page-numbers-to-a-header-or-footer-in-word-46d6dfe5-f99b-40d8-8809-be4808a291f4</w:t>
        </w:r>
      </w:hyperlink>
    </w:p>
    <w:p w14:paraId="4045BECE" w14:textId="77777777" w:rsidR="006B6D0E" w:rsidRDefault="006B6D0E" w:rsidP="006B6D0E">
      <w:pPr>
        <w:spacing w:line="480" w:lineRule="auto"/>
        <w:jc w:val="both"/>
        <w:rPr>
          <w:rFonts w:ascii="Times New Roman" w:hAnsi="Times New Roman" w:cs="Times New Roman"/>
          <w:b/>
          <w:bCs/>
          <w:color w:val="333333"/>
          <w:sz w:val="24"/>
          <w:szCs w:val="24"/>
          <w:shd w:val="clear" w:color="auto" w:fill="FFFFFF"/>
        </w:rPr>
      </w:pPr>
    </w:p>
    <w:sectPr w:rsidR="006B6D0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DE801" w14:textId="77777777" w:rsidR="00602F12" w:rsidRDefault="00602F12" w:rsidP="009E308E">
      <w:pPr>
        <w:spacing w:after="0" w:line="240" w:lineRule="auto"/>
      </w:pPr>
      <w:r>
        <w:separator/>
      </w:r>
    </w:p>
  </w:endnote>
  <w:endnote w:type="continuationSeparator" w:id="0">
    <w:p w14:paraId="0D84166A" w14:textId="77777777" w:rsidR="00602F12" w:rsidRDefault="00602F12" w:rsidP="009E3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3D850" w14:textId="616BCEA6" w:rsidR="005B6764" w:rsidRDefault="005B6764">
    <w:pPr>
      <w:pStyle w:val="Footer"/>
    </w:pPr>
  </w:p>
  <w:p w14:paraId="29549C68" w14:textId="77777777" w:rsidR="005B6764" w:rsidRDefault="005B6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2648D" w14:textId="77777777" w:rsidR="00602F12" w:rsidRDefault="00602F12" w:rsidP="009E308E">
      <w:pPr>
        <w:spacing w:after="0" w:line="240" w:lineRule="auto"/>
      </w:pPr>
      <w:r>
        <w:separator/>
      </w:r>
    </w:p>
  </w:footnote>
  <w:footnote w:type="continuationSeparator" w:id="0">
    <w:p w14:paraId="4A24E373" w14:textId="77777777" w:rsidR="00602F12" w:rsidRDefault="00602F12" w:rsidP="009E3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2274528"/>
      <w:docPartObj>
        <w:docPartGallery w:val="Page Numbers (Top of Page)"/>
        <w:docPartUnique/>
      </w:docPartObj>
    </w:sdtPr>
    <w:sdtEndPr>
      <w:rPr>
        <w:noProof/>
      </w:rPr>
    </w:sdtEndPr>
    <w:sdtContent>
      <w:p w14:paraId="6093547F" w14:textId="77777777" w:rsidR="009077EA" w:rsidRDefault="00B431DE" w:rsidP="00807539">
        <w:pPr>
          <w:pStyle w:val="Header"/>
        </w:pPr>
        <w:r w:rsidRPr="00B431DE">
          <w:rPr>
            <w:rFonts w:ascii="Times New Roman" w:hAnsi="Times New Roman" w:cs="Times New Roman"/>
          </w:rPr>
          <w:t>Privacy Risks and the Census</w:t>
        </w:r>
        <w:r>
          <w:rPr>
            <w:rFonts w:ascii="Times New Roman" w:hAnsi="Times New Roman" w:cs="Times New Roman"/>
          </w:rPr>
          <w:tab/>
        </w:r>
        <w:r>
          <w:rPr>
            <w:rFonts w:ascii="Times New Roman" w:hAnsi="Times New Roman" w:cs="Times New Roman"/>
          </w:rPr>
          <w:tab/>
        </w:r>
        <w:r w:rsidRPr="00B431DE">
          <w:rPr>
            <w:rFonts w:ascii="Times New Roman" w:hAnsi="Times New Roman" w:cs="Times New Roman"/>
          </w:rPr>
          <w:fldChar w:fldCharType="begin"/>
        </w:r>
        <w:r w:rsidRPr="00B431DE">
          <w:rPr>
            <w:rFonts w:ascii="Times New Roman" w:hAnsi="Times New Roman" w:cs="Times New Roman"/>
          </w:rPr>
          <w:instrText xml:space="preserve"> PAGE   \* MERGEFORMAT </w:instrText>
        </w:r>
        <w:r w:rsidRPr="00B431DE">
          <w:rPr>
            <w:rFonts w:ascii="Times New Roman" w:hAnsi="Times New Roman" w:cs="Times New Roman"/>
          </w:rPr>
          <w:fldChar w:fldCharType="separate"/>
        </w:r>
        <w:r w:rsidRPr="00B431DE">
          <w:rPr>
            <w:rFonts w:ascii="Times New Roman" w:hAnsi="Times New Roman" w:cs="Times New Roman"/>
            <w:noProof/>
          </w:rPr>
          <w:t>1</w:t>
        </w:r>
        <w:r w:rsidRPr="00B431DE">
          <w:rPr>
            <w:rFonts w:ascii="Times New Roman" w:hAnsi="Times New Roman" w:cs="Times New Roman"/>
            <w:noProof/>
          </w:rPr>
          <w:fldChar w:fldCharType="end"/>
        </w:r>
      </w:p>
    </w:sdtContent>
  </w:sdt>
  <w:p w14:paraId="64761AB9" w14:textId="77777777" w:rsidR="009E308E" w:rsidRDefault="009E30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752B9"/>
    <w:multiLevelType w:val="multilevel"/>
    <w:tmpl w:val="A7169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67E03"/>
    <w:multiLevelType w:val="multilevel"/>
    <w:tmpl w:val="0E0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85123"/>
    <w:multiLevelType w:val="multilevel"/>
    <w:tmpl w:val="0436F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D2BD6"/>
    <w:multiLevelType w:val="hybridMultilevel"/>
    <w:tmpl w:val="5AF26C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6706B0"/>
    <w:multiLevelType w:val="hybridMultilevel"/>
    <w:tmpl w:val="970A03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5251945">
    <w:abstractNumId w:val="2"/>
  </w:num>
  <w:num w:numId="2" w16cid:durableId="462234377">
    <w:abstractNumId w:val="1"/>
  </w:num>
  <w:num w:numId="3" w16cid:durableId="815149102">
    <w:abstractNumId w:val="0"/>
  </w:num>
  <w:num w:numId="4" w16cid:durableId="1649091799">
    <w:abstractNumId w:val="4"/>
  </w:num>
  <w:num w:numId="5" w16cid:durableId="209920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2"/>
    <w:rsid w:val="0001797C"/>
    <w:rsid w:val="00030B37"/>
    <w:rsid w:val="00071625"/>
    <w:rsid w:val="00090A1D"/>
    <w:rsid w:val="000A7650"/>
    <w:rsid w:val="000B13FE"/>
    <w:rsid w:val="000B71AA"/>
    <w:rsid w:val="000D318B"/>
    <w:rsid w:val="0013758D"/>
    <w:rsid w:val="00142CA1"/>
    <w:rsid w:val="00165D34"/>
    <w:rsid w:val="001C6674"/>
    <w:rsid w:val="001E3557"/>
    <w:rsid w:val="001F34DF"/>
    <w:rsid w:val="002A4ED8"/>
    <w:rsid w:val="003016BD"/>
    <w:rsid w:val="003707C1"/>
    <w:rsid w:val="00557597"/>
    <w:rsid w:val="005612A7"/>
    <w:rsid w:val="005A6B72"/>
    <w:rsid w:val="005B6764"/>
    <w:rsid w:val="00602F12"/>
    <w:rsid w:val="006A40DD"/>
    <w:rsid w:val="006B6D0E"/>
    <w:rsid w:val="00705822"/>
    <w:rsid w:val="00807539"/>
    <w:rsid w:val="00810B17"/>
    <w:rsid w:val="008A1789"/>
    <w:rsid w:val="008A2EFB"/>
    <w:rsid w:val="008B182C"/>
    <w:rsid w:val="009077EA"/>
    <w:rsid w:val="009544E2"/>
    <w:rsid w:val="0099046A"/>
    <w:rsid w:val="009C1BD1"/>
    <w:rsid w:val="009E308E"/>
    <w:rsid w:val="009E3952"/>
    <w:rsid w:val="00A069F7"/>
    <w:rsid w:val="00AA0501"/>
    <w:rsid w:val="00B431DE"/>
    <w:rsid w:val="00B61711"/>
    <w:rsid w:val="00C045CD"/>
    <w:rsid w:val="00C055AB"/>
    <w:rsid w:val="00C171DC"/>
    <w:rsid w:val="00CB7226"/>
    <w:rsid w:val="00DB08EA"/>
    <w:rsid w:val="00E04E4A"/>
    <w:rsid w:val="00E0614D"/>
    <w:rsid w:val="00E27D9D"/>
    <w:rsid w:val="00E60F0B"/>
    <w:rsid w:val="00E7003F"/>
    <w:rsid w:val="00F42856"/>
    <w:rsid w:val="00F500EF"/>
    <w:rsid w:val="00F870F0"/>
    <w:rsid w:val="00FB328D"/>
    <w:rsid w:val="00FC6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27488"/>
  <w15:chartTrackingRefBased/>
  <w15:docId w15:val="{21EF6B44-0962-4953-BD36-75357843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4E2"/>
    <w:rPr>
      <w:rFonts w:eastAsiaTheme="majorEastAsia" w:cstheme="majorBidi"/>
      <w:color w:val="272727" w:themeColor="text1" w:themeTint="D8"/>
    </w:rPr>
  </w:style>
  <w:style w:type="paragraph" w:styleId="Title">
    <w:name w:val="Title"/>
    <w:basedOn w:val="Normal"/>
    <w:next w:val="Normal"/>
    <w:link w:val="TitleChar"/>
    <w:uiPriority w:val="10"/>
    <w:qFormat/>
    <w:rsid w:val="00954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4E2"/>
    <w:pPr>
      <w:spacing w:before="160"/>
      <w:jc w:val="center"/>
    </w:pPr>
    <w:rPr>
      <w:i/>
      <w:iCs/>
      <w:color w:val="404040" w:themeColor="text1" w:themeTint="BF"/>
    </w:rPr>
  </w:style>
  <w:style w:type="character" w:customStyle="1" w:styleId="QuoteChar">
    <w:name w:val="Quote Char"/>
    <w:basedOn w:val="DefaultParagraphFont"/>
    <w:link w:val="Quote"/>
    <w:uiPriority w:val="29"/>
    <w:rsid w:val="009544E2"/>
    <w:rPr>
      <w:i/>
      <w:iCs/>
      <w:color w:val="404040" w:themeColor="text1" w:themeTint="BF"/>
    </w:rPr>
  </w:style>
  <w:style w:type="paragraph" w:styleId="ListParagraph">
    <w:name w:val="List Paragraph"/>
    <w:basedOn w:val="Normal"/>
    <w:uiPriority w:val="34"/>
    <w:qFormat/>
    <w:rsid w:val="009544E2"/>
    <w:pPr>
      <w:ind w:left="720"/>
      <w:contextualSpacing/>
    </w:pPr>
  </w:style>
  <w:style w:type="character" w:styleId="IntenseEmphasis">
    <w:name w:val="Intense Emphasis"/>
    <w:basedOn w:val="DefaultParagraphFont"/>
    <w:uiPriority w:val="21"/>
    <w:qFormat/>
    <w:rsid w:val="009544E2"/>
    <w:rPr>
      <w:i/>
      <w:iCs/>
      <w:color w:val="0F4761" w:themeColor="accent1" w:themeShade="BF"/>
    </w:rPr>
  </w:style>
  <w:style w:type="paragraph" w:styleId="IntenseQuote">
    <w:name w:val="Intense Quote"/>
    <w:basedOn w:val="Normal"/>
    <w:next w:val="Normal"/>
    <w:link w:val="IntenseQuoteChar"/>
    <w:uiPriority w:val="30"/>
    <w:qFormat/>
    <w:rsid w:val="00954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4E2"/>
    <w:rPr>
      <w:i/>
      <w:iCs/>
      <w:color w:val="0F4761" w:themeColor="accent1" w:themeShade="BF"/>
    </w:rPr>
  </w:style>
  <w:style w:type="character" w:styleId="IntenseReference">
    <w:name w:val="Intense Reference"/>
    <w:basedOn w:val="DefaultParagraphFont"/>
    <w:uiPriority w:val="32"/>
    <w:qFormat/>
    <w:rsid w:val="009544E2"/>
    <w:rPr>
      <w:b/>
      <w:bCs/>
      <w:smallCaps/>
      <w:color w:val="0F4761" w:themeColor="accent1" w:themeShade="BF"/>
      <w:spacing w:val="5"/>
    </w:rPr>
  </w:style>
  <w:style w:type="paragraph" w:styleId="NormalWeb">
    <w:name w:val="Normal (Web)"/>
    <w:basedOn w:val="Normal"/>
    <w:uiPriority w:val="99"/>
    <w:semiHidden/>
    <w:unhideWhenUsed/>
    <w:rsid w:val="00B617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61711"/>
    <w:rPr>
      <w:b/>
      <w:bCs/>
    </w:rPr>
  </w:style>
  <w:style w:type="paragraph" w:styleId="Header">
    <w:name w:val="header"/>
    <w:basedOn w:val="Normal"/>
    <w:link w:val="HeaderChar"/>
    <w:uiPriority w:val="99"/>
    <w:unhideWhenUsed/>
    <w:rsid w:val="009E3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08E"/>
  </w:style>
  <w:style w:type="paragraph" w:styleId="Footer">
    <w:name w:val="footer"/>
    <w:basedOn w:val="Normal"/>
    <w:link w:val="FooterChar"/>
    <w:uiPriority w:val="99"/>
    <w:unhideWhenUsed/>
    <w:rsid w:val="009E3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08E"/>
  </w:style>
  <w:style w:type="character" w:styleId="Hyperlink">
    <w:name w:val="Hyperlink"/>
    <w:basedOn w:val="DefaultParagraphFont"/>
    <w:uiPriority w:val="99"/>
    <w:unhideWhenUsed/>
    <w:rsid w:val="00557597"/>
    <w:rPr>
      <w:color w:val="467886" w:themeColor="hyperlink"/>
      <w:u w:val="single"/>
    </w:rPr>
  </w:style>
  <w:style w:type="character" w:styleId="UnresolvedMention">
    <w:name w:val="Unresolved Mention"/>
    <w:basedOn w:val="DefaultParagraphFont"/>
    <w:uiPriority w:val="99"/>
    <w:semiHidden/>
    <w:unhideWhenUsed/>
    <w:rsid w:val="00557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190066">
      <w:bodyDiv w:val="1"/>
      <w:marLeft w:val="0"/>
      <w:marRight w:val="0"/>
      <w:marTop w:val="0"/>
      <w:marBottom w:val="0"/>
      <w:divBdr>
        <w:top w:val="none" w:sz="0" w:space="0" w:color="auto"/>
        <w:left w:val="none" w:sz="0" w:space="0" w:color="auto"/>
        <w:bottom w:val="none" w:sz="0" w:space="0" w:color="auto"/>
        <w:right w:val="none" w:sz="0" w:space="0" w:color="auto"/>
      </w:divBdr>
    </w:div>
    <w:div w:id="1279097594">
      <w:bodyDiv w:val="1"/>
      <w:marLeft w:val="0"/>
      <w:marRight w:val="0"/>
      <w:marTop w:val="0"/>
      <w:marBottom w:val="0"/>
      <w:divBdr>
        <w:top w:val="none" w:sz="0" w:space="0" w:color="auto"/>
        <w:left w:val="none" w:sz="0" w:space="0" w:color="auto"/>
        <w:bottom w:val="none" w:sz="0" w:space="0" w:color="auto"/>
        <w:right w:val="none" w:sz="0" w:space="0" w:color="auto"/>
      </w:divBdr>
    </w:div>
    <w:div w:id="128603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pilot.microsoft.com/?FORM=undexpand&am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astyle.apa.org/style-grammar-guidelines/paper-format/title-p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upport.microsoft.com/en-us/office/add-page-numbers-to-a-header-or-footer-in-word-46d6dfe5-f99b-40d8-8809-be4808a291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2466</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Sabnam, Sonali</dc:creator>
  <cp:keywords/>
  <dc:description/>
  <cp:lastModifiedBy>Sabnam, Sonali</cp:lastModifiedBy>
  <cp:revision>48</cp:revision>
  <dcterms:created xsi:type="dcterms:W3CDTF">2024-06-25T03:14:00Z</dcterms:created>
  <dcterms:modified xsi:type="dcterms:W3CDTF">2024-06-28T03:34:00Z</dcterms:modified>
</cp:coreProperties>
</file>