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B056" w14:textId="77777777" w:rsidR="007D6037" w:rsidRPr="008545B5" w:rsidRDefault="007D6037" w:rsidP="007D6037">
      <w:pPr>
        <w:jc w:val="center"/>
        <w:rPr>
          <w:rFonts w:ascii="Times New Roman" w:hAnsi="Times New Roman" w:cs="Times New Roman"/>
          <w:b/>
          <w:bCs/>
          <w:color w:val="000000" w:themeColor="text1"/>
          <w:sz w:val="44"/>
          <w:szCs w:val="44"/>
        </w:rPr>
      </w:pPr>
      <w:r w:rsidRPr="008545B5">
        <w:rPr>
          <w:rFonts w:ascii="Times New Roman" w:eastAsia="Times New Roman" w:hAnsi="Times New Roman" w:cs="Times New Roman"/>
          <w:b/>
          <w:bCs/>
          <w:color w:val="000000" w:themeColor="text1"/>
          <w:sz w:val="44"/>
          <w:szCs w:val="44"/>
        </w:rPr>
        <w:t>Implementation of SDR Classifier</w:t>
      </w:r>
      <w:r w:rsidRPr="008545B5">
        <w:rPr>
          <w:rFonts w:ascii="Times New Roman" w:hAnsi="Times New Roman" w:cs="Times New Roman"/>
          <w:b/>
          <w:bCs/>
          <w:color w:val="000000" w:themeColor="text1"/>
          <w:sz w:val="44"/>
          <w:szCs w:val="44"/>
        </w:rPr>
        <w:t xml:space="preserve"> </w:t>
      </w:r>
    </w:p>
    <w:p w14:paraId="6A16AA06" w14:textId="17CBB47A" w:rsidR="00980EC8" w:rsidRPr="008545B5" w:rsidRDefault="00980EC8" w:rsidP="007D6037">
      <w:pPr>
        <w:jc w:val="center"/>
        <w:rPr>
          <w:rFonts w:ascii="Times New Roman" w:hAnsi="Times New Roman" w:cs="Times New Roman"/>
          <w:color w:val="000000" w:themeColor="text1"/>
          <w:sz w:val="18"/>
          <w:szCs w:val="18"/>
        </w:rPr>
      </w:pPr>
      <w:r w:rsidRPr="008545B5">
        <w:rPr>
          <w:rFonts w:ascii="Times New Roman" w:hAnsi="Times New Roman" w:cs="Times New Roman"/>
          <w:color w:val="000000" w:themeColor="text1"/>
          <w:sz w:val="18"/>
          <w:szCs w:val="18"/>
        </w:rPr>
        <w:t>Information Technology Course</w:t>
      </w:r>
    </w:p>
    <w:p w14:paraId="6DCDA36B" w14:textId="6EEACE9B" w:rsidR="00980EC8" w:rsidRPr="008545B5" w:rsidRDefault="00980EC8" w:rsidP="007D6037">
      <w:pPr>
        <w:jc w:val="center"/>
        <w:rPr>
          <w:rFonts w:ascii="Times New Roman" w:hAnsi="Times New Roman" w:cs="Times New Roman"/>
          <w:color w:val="000000" w:themeColor="text1"/>
          <w:sz w:val="18"/>
          <w:szCs w:val="18"/>
        </w:rPr>
      </w:pPr>
      <w:r w:rsidRPr="008545B5">
        <w:rPr>
          <w:rFonts w:ascii="Times New Roman" w:hAnsi="Times New Roman" w:cs="Times New Roman"/>
          <w:color w:val="000000" w:themeColor="text1"/>
          <w:sz w:val="18"/>
          <w:szCs w:val="18"/>
        </w:rPr>
        <w:t>Module Software Engineering</w:t>
      </w:r>
    </w:p>
    <w:p w14:paraId="7B2ED9B5" w14:textId="217A2142" w:rsidR="00980EC8" w:rsidRPr="008545B5" w:rsidRDefault="00980EC8" w:rsidP="007D6037">
      <w:pPr>
        <w:jc w:val="center"/>
        <w:rPr>
          <w:rFonts w:ascii="Times New Roman" w:hAnsi="Times New Roman" w:cs="Times New Roman"/>
          <w:color w:val="000000" w:themeColor="text1"/>
        </w:rPr>
      </w:pPr>
      <w:r w:rsidRPr="008545B5">
        <w:rPr>
          <w:rFonts w:ascii="Times New Roman" w:hAnsi="Times New Roman" w:cs="Times New Roman"/>
          <w:color w:val="000000" w:themeColor="text1"/>
          <w:sz w:val="18"/>
          <w:szCs w:val="18"/>
        </w:rPr>
        <w:t xml:space="preserve">By Damir </w:t>
      </w:r>
      <w:proofErr w:type="spellStart"/>
      <w:r w:rsidRPr="008545B5">
        <w:rPr>
          <w:rFonts w:ascii="Times New Roman" w:hAnsi="Times New Roman" w:cs="Times New Roman"/>
          <w:color w:val="000000" w:themeColor="text1"/>
          <w:sz w:val="18"/>
          <w:szCs w:val="18"/>
        </w:rPr>
        <w:t>Dobric</w:t>
      </w:r>
      <w:proofErr w:type="spellEnd"/>
      <w:r w:rsidRPr="008545B5">
        <w:rPr>
          <w:rFonts w:ascii="Times New Roman" w:hAnsi="Times New Roman" w:cs="Times New Roman"/>
          <w:color w:val="000000" w:themeColor="text1"/>
          <w:sz w:val="18"/>
          <w:szCs w:val="18"/>
        </w:rPr>
        <w:t xml:space="preserve">/ Andreas </w:t>
      </w:r>
      <w:proofErr w:type="spellStart"/>
      <w:r w:rsidRPr="008545B5">
        <w:rPr>
          <w:rFonts w:ascii="Times New Roman" w:hAnsi="Times New Roman" w:cs="Times New Roman"/>
          <w:color w:val="000000" w:themeColor="text1"/>
          <w:sz w:val="18"/>
          <w:szCs w:val="18"/>
        </w:rPr>
        <w:t>Pech</w:t>
      </w:r>
      <w:proofErr w:type="spellEnd"/>
    </w:p>
    <w:p w14:paraId="2EEE6D6F" w14:textId="77777777" w:rsidR="007D6037" w:rsidRPr="008545B5" w:rsidRDefault="007D6037" w:rsidP="00980EC8">
      <w:pPr>
        <w:spacing w:line="240" w:lineRule="auto"/>
        <w:rPr>
          <w:rFonts w:ascii="Times New Roman" w:eastAsia="Times New Roman" w:hAnsi="Times New Roman" w:cs="Times New Roman"/>
          <w:color w:val="000000" w:themeColor="text1"/>
          <w:sz w:val="18"/>
          <w:szCs w:val="18"/>
          <w:lang w:eastAsia="en-GB"/>
        </w:rPr>
      </w:pPr>
    </w:p>
    <w:p w14:paraId="0BE91697" w14:textId="34B1BAF5" w:rsidR="007D6037" w:rsidRPr="008545B5" w:rsidRDefault="007D6037" w:rsidP="007D6037">
      <w:pPr>
        <w:spacing w:line="240" w:lineRule="auto"/>
        <w:rPr>
          <w:rFonts w:ascii="Times New Roman" w:eastAsia="Times New Roman" w:hAnsi="Times New Roman" w:cs="Times New Roman"/>
          <w:color w:val="000000" w:themeColor="text1"/>
          <w:sz w:val="18"/>
          <w:szCs w:val="18"/>
        </w:rPr>
      </w:pPr>
      <w:proofErr w:type="spellStart"/>
      <w:r w:rsidRPr="008545B5">
        <w:rPr>
          <w:rFonts w:ascii="Times New Roman" w:eastAsia="Times New Roman" w:hAnsi="Times New Roman" w:cs="Times New Roman"/>
          <w:color w:val="000000" w:themeColor="text1"/>
          <w:sz w:val="18"/>
          <w:szCs w:val="18"/>
        </w:rPr>
        <w:t>Farima</w:t>
      </w:r>
      <w:proofErr w:type="spellEnd"/>
      <w:r w:rsidRPr="008545B5">
        <w:rPr>
          <w:rFonts w:ascii="Times New Roman" w:eastAsia="Times New Roman" w:hAnsi="Times New Roman" w:cs="Times New Roman"/>
          <w:color w:val="000000" w:themeColor="text1"/>
          <w:sz w:val="18"/>
          <w:szCs w:val="18"/>
        </w:rPr>
        <w:t xml:space="preserve"> </w:t>
      </w:r>
      <w:proofErr w:type="spellStart"/>
      <w:r w:rsidRPr="008545B5">
        <w:rPr>
          <w:rFonts w:ascii="Times New Roman" w:eastAsia="Times New Roman" w:hAnsi="Times New Roman" w:cs="Times New Roman"/>
          <w:color w:val="000000" w:themeColor="text1"/>
          <w:sz w:val="18"/>
          <w:szCs w:val="18"/>
        </w:rPr>
        <w:t>Javadi</w:t>
      </w:r>
      <w:proofErr w:type="spellEnd"/>
      <w:r w:rsidRPr="008545B5">
        <w:rPr>
          <w:rFonts w:ascii="Times New Roman" w:hAnsi="Times New Roman" w:cs="Times New Roman"/>
          <w:color w:val="000000" w:themeColor="text1"/>
          <w:sz w:val="18"/>
          <w:szCs w:val="18"/>
        </w:rPr>
        <w:tab/>
      </w:r>
      <w:r w:rsidRPr="008545B5">
        <w:rPr>
          <w:rFonts w:ascii="Times New Roman" w:hAnsi="Times New Roman" w:cs="Times New Roman"/>
          <w:color w:val="000000" w:themeColor="text1"/>
          <w:sz w:val="18"/>
          <w:szCs w:val="18"/>
        </w:rPr>
        <w:tab/>
      </w:r>
      <w:r w:rsidRPr="008545B5">
        <w:rPr>
          <w:rFonts w:ascii="Times New Roman" w:hAnsi="Times New Roman" w:cs="Times New Roman"/>
          <w:color w:val="000000" w:themeColor="text1"/>
          <w:sz w:val="18"/>
          <w:szCs w:val="18"/>
        </w:rPr>
        <w:tab/>
        <w:t xml:space="preserve">                   </w:t>
      </w:r>
      <w:r w:rsidR="008545B5" w:rsidRPr="008545B5">
        <w:rPr>
          <w:rFonts w:ascii="Times New Roman" w:hAnsi="Times New Roman" w:cs="Times New Roman"/>
          <w:color w:val="000000" w:themeColor="text1"/>
          <w:sz w:val="18"/>
          <w:szCs w:val="18"/>
        </w:rPr>
        <w:t xml:space="preserve">         </w:t>
      </w:r>
      <w:r w:rsidRPr="008545B5">
        <w:rPr>
          <w:rFonts w:ascii="Times New Roman" w:hAnsi="Times New Roman" w:cs="Times New Roman"/>
          <w:color w:val="000000" w:themeColor="text1"/>
          <w:sz w:val="18"/>
          <w:szCs w:val="18"/>
        </w:rPr>
        <w:t xml:space="preserve">   </w:t>
      </w:r>
      <w:r w:rsidRPr="008545B5">
        <w:rPr>
          <w:rFonts w:ascii="Times New Roman" w:eastAsia="Times New Roman" w:hAnsi="Times New Roman" w:cs="Times New Roman"/>
          <w:color w:val="000000" w:themeColor="text1"/>
          <w:sz w:val="18"/>
          <w:szCs w:val="18"/>
        </w:rPr>
        <w:t>Nitu Shrestha</w:t>
      </w:r>
      <w:r w:rsidR="008545B5" w:rsidRPr="008545B5">
        <w:rPr>
          <w:rFonts w:ascii="Times New Roman" w:eastAsia="Times New Roman" w:hAnsi="Times New Roman" w:cs="Times New Roman"/>
          <w:color w:val="000000" w:themeColor="text1"/>
          <w:sz w:val="18"/>
          <w:szCs w:val="18"/>
        </w:rPr>
        <w:tab/>
      </w:r>
      <w:r w:rsidRPr="008545B5">
        <w:rPr>
          <w:rFonts w:ascii="Times New Roman" w:hAnsi="Times New Roman" w:cs="Times New Roman"/>
          <w:color w:val="000000" w:themeColor="text1"/>
          <w:sz w:val="18"/>
          <w:szCs w:val="18"/>
        </w:rPr>
        <w:tab/>
        <w:t xml:space="preserve">                             </w:t>
      </w:r>
      <w:r w:rsidR="008545B5" w:rsidRPr="008545B5">
        <w:rPr>
          <w:rFonts w:ascii="Times New Roman" w:hAnsi="Times New Roman" w:cs="Times New Roman"/>
          <w:color w:val="000000" w:themeColor="text1"/>
          <w:sz w:val="18"/>
          <w:szCs w:val="18"/>
        </w:rPr>
        <w:t xml:space="preserve">     </w:t>
      </w:r>
      <w:r w:rsidRPr="008545B5">
        <w:rPr>
          <w:rFonts w:ascii="Times New Roman" w:eastAsia="Times New Roman" w:hAnsi="Times New Roman" w:cs="Times New Roman"/>
          <w:color w:val="000000" w:themeColor="text1"/>
          <w:sz w:val="18"/>
          <w:szCs w:val="18"/>
        </w:rPr>
        <w:t>Sonam Priya</w:t>
      </w:r>
    </w:p>
    <w:p w14:paraId="08145B7A" w14:textId="0496FFB1" w:rsidR="007D6037" w:rsidRPr="008545B5" w:rsidRDefault="00000000" w:rsidP="007D6037">
      <w:pPr>
        <w:spacing w:line="240" w:lineRule="auto"/>
        <w:jc w:val="both"/>
        <w:rPr>
          <w:rFonts w:ascii="Times New Roman" w:eastAsia="Times New Roman" w:hAnsi="Times New Roman" w:cs="Times New Roman"/>
          <w:color w:val="000000" w:themeColor="text1"/>
          <w:sz w:val="18"/>
          <w:szCs w:val="18"/>
        </w:rPr>
      </w:pPr>
      <w:hyperlink r:id="rId8" w:history="1">
        <w:r w:rsidR="007D6037" w:rsidRPr="008545B5">
          <w:rPr>
            <w:rStyle w:val="Hyperlink"/>
            <w:rFonts w:ascii="Times New Roman" w:eastAsia="Times New Roman" w:hAnsi="Times New Roman" w:cs="Times New Roman"/>
            <w:color w:val="000000" w:themeColor="text1"/>
            <w:sz w:val="18"/>
            <w:szCs w:val="18"/>
            <w:u w:val="none"/>
          </w:rPr>
          <w:t>farima.javadi@stud.fra-uas.de</w:t>
        </w:r>
      </w:hyperlink>
      <w:r w:rsidR="007D6037" w:rsidRPr="008545B5">
        <w:rPr>
          <w:rStyle w:val="Hyperlink"/>
          <w:rFonts w:ascii="Times New Roman" w:eastAsia="Times New Roman" w:hAnsi="Times New Roman" w:cs="Times New Roman"/>
          <w:color w:val="000000" w:themeColor="text1"/>
          <w:sz w:val="18"/>
          <w:szCs w:val="18"/>
          <w:u w:val="none"/>
        </w:rPr>
        <w:t xml:space="preserve">                                nitu.shrestha@stud.fra-uas.de</w:t>
      </w:r>
      <w:r w:rsidR="007D6037" w:rsidRPr="008545B5">
        <w:rPr>
          <w:rFonts w:ascii="Times New Roman" w:eastAsia="Times New Roman" w:hAnsi="Times New Roman" w:cs="Times New Roman"/>
          <w:color w:val="000000" w:themeColor="text1"/>
          <w:sz w:val="18"/>
          <w:szCs w:val="18"/>
        </w:rPr>
        <w:t xml:space="preserve">                               </w:t>
      </w:r>
      <w:r w:rsidR="00BB153B" w:rsidRPr="008545B5">
        <w:rPr>
          <w:rFonts w:ascii="Times New Roman" w:eastAsia="Times New Roman" w:hAnsi="Times New Roman" w:cs="Times New Roman"/>
          <w:color w:val="000000" w:themeColor="text1"/>
          <w:sz w:val="18"/>
          <w:szCs w:val="18"/>
        </w:rPr>
        <w:t>sonam.priya</w:t>
      </w:r>
      <w:r w:rsidR="007D6037" w:rsidRPr="008545B5">
        <w:rPr>
          <w:rFonts w:ascii="Times New Roman" w:eastAsia="Times New Roman" w:hAnsi="Times New Roman" w:cs="Times New Roman"/>
          <w:color w:val="000000" w:themeColor="text1"/>
          <w:sz w:val="18"/>
          <w:szCs w:val="18"/>
        </w:rPr>
        <w:t>@stud.fra-uas.de</w:t>
      </w:r>
    </w:p>
    <w:p w14:paraId="100608C7" w14:textId="77777777" w:rsidR="007D6037" w:rsidRPr="008545B5" w:rsidRDefault="007D6037" w:rsidP="007D6037">
      <w:pPr>
        <w:spacing w:line="240" w:lineRule="auto"/>
        <w:jc w:val="both"/>
        <w:rPr>
          <w:rFonts w:ascii="Times New Roman" w:eastAsia="Times New Roman" w:hAnsi="Times New Roman" w:cs="Times New Roman"/>
          <w:color w:val="000000" w:themeColor="text1"/>
          <w:sz w:val="18"/>
          <w:szCs w:val="18"/>
          <w:lang w:val="de-DE"/>
        </w:rPr>
      </w:pPr>
      <w:proofErr w:type="spellStart"/>
      <w:r w:rsidRPr="008545B5">
        <w:rPr>
          <w:rFonts w:ascii="Times New Roman" w:eastAsia="Times New Roman" w:hAnsi="Times New Roman" w:cs="Times New Roman"/>
          <w:color w:val="000000" w:themeColor="text1"/>
          <w:sz w:val="18"/>
          <w:szCs w:val="18"/>
          <w:lang w:val="de-DE"/>
        </w:rPr>
        <w:t>Wubishet</w:t>
      </w:r>
      <w:proofErr w:type="spellEnd"/>
      <w:r w:rsidRPr="008545B5">
        <w:rPr>
          <w:rFonts w:ascii="Times New Roman" w:eastAsia="Times New Roman" w:hAnsi="Times New Roman" w:cs="Times New Roman"/>
          <w:color w:val="000000" w:themeColor="text1"/>
          <w:sz w:val="18"/>
          <w:szCs w:val="18"/>
          <w:lang w:val="de-DE"/>
        </w:rPr>
        <w:t xml:space="preserve"> </w:t>
      </w:r>
      <w:proofErr w:type="spellStart"/>
      <w:r w:rsidRPr="008545B5">
        <w:rPr>
          <w:rFonts w:ascii="Times New Roman" w:eastAsia="Times New Roman" w:hAnsi="Times New Roman" w:cs="Times New Roman"/>
          <w:color w:val="000000" w:themeColor="text1"/>
          <w:sz w:val="18"/>
          <w:szCs w:val="18"/>
          <w:lang w:val="de-DE"/>
        </w:rPr>
        <w:t>Damtie</w:t>
      </w:r>
      <w:proofErr w:type="spellEnd"/>
    </w:p>
    <w:p w14:paraId="5DC0A529" w14:textId="77777777" w:rsidR="007D6037" w:rsidRPr="008545B5" w:rsidRDefault="00000000" w:rsidP="00980EC8">
      <w:pPr>
        <w:spacing w:line="240" w:lineRule="auto"/>
        <w:jc w:val="both"/>
        <w:rPr>
          <w:rFonts w:ascii="Times New Roman" w:eastAsia="Times New Roman" w:hAnsi="Times New Roman" w:cs="Times New Roman"/>
          <w:color w:val="000000" w:themeColor="text1"/>
          <w:sz w:val="18"/>
          <w:szCs w:val="18"/>
          <w:lang w:val="de-DE"/>
        </w:rPr>
      </w:pPr>
      <w:hyperlink r:id="rId9">
        <w:r w:rsidR="007D6037" w:rsidRPr="008545B5">
          <w:rPr>
            <w:rStyle w:val="Hyperlink"/>
            <w:rFonts w:ascii="Times New Roman" w:eastAsia="Times New Roman" w:hAnsi="Times New Roman" w:cs="Times New Roman"/>
            <w:color w:val="000000" w:themeColor="text1"/>
            <w:sz w:val="18"/>
            <w:szCs w:val="18"/>
            <w:lang w:val="de-DE"/>
          </w:rPr>
          <w:t>youremail@stud.fra-uas.de</w:t>
        </w:r>
      </w:hyperlink>
      <w:r w:rsidR="007D6037" w:rsidRPr="008545B5">
        <w:rPr>
          <w:rStyle w:val="Hyperlink"/>
          <w:rFonts w:ascii="Times New Roman" w:eastAsia="Times New Roman" w:hAnsi="Times New Roman" w:cs="Times New Roman"/>
          <w:color w:val="000000" w:themeColor="text1"/>
          <w:sz w:val="18"/>
          <w:szCs w:val="18"/>
          <w:lang w:val="de-DE"/>
        </w:rPr>
        <w:t xml:space="preserve"> </w:t>
      </w:r>
    </w:p>
    <w:p w14:paraId="7D2D5F5B" w14:textId="77777777" w:rsidR="00980EC8" w:rsidRPr="008545B5" w:rsidRDefault="00980EC8" w:rsidP="00980EC8">
      <w:pPr>
        <w:spacing w:line="240" w:lineRule="auto"/>
        <w:jc w:val="both"/>
        <w:rPr>
          <w:rFonts w:ascii="Times New Roman" w:eastAsia="Times New Roman" w:hAnsi="Times New Roman" w:cs="Times New Roman"/>
          <w:color w:val="000000" w:themeColor="text1"/>
          <w:lang w:val="de-DE"/>
        </w:rPr>
      </w:pPr>
    </w:p>
    <w:p w14:paraId="7BD25C1B" w14:textId="7959981C" w:rsidR="00980EC8" w:rsidRPr="008545B5" w:rsidRDefault="00980EC8" w:rsidP="00980EC8">
      <w:pPr>
        <w:spacing w:line="240" w:lineRule="auto"/>
        <w:jc w:val="both"/>
        <w:rPr>
          <w:rFonts w:ascii="Times New Roman" w:eastAsia="Times New Roman" w:hAnsi="Times New Roman" w:cs="Times New Roman"/>
          <w:color w:val="000000" w:themeColor="text1"/>
          <w:sz w:val="18"/>
          <w:szCs w:val="18"/>
          <w:lang w:val="de-DE"/>
        </w:rPr>
        <w:sectPr w:rsidR="00980EC8" w:rsidRPr="008545B5" w:rsidSect="00BE2B7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pPr>
    </w:p>
    <w:p w14:paraId="50247C48"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b/>
          <w:bCs/>
          <w:i/>
          <w:iCs/>
          <w:color w:val="000000" w:themeColor="text1"/>
        </w:rPr>
        <w:t>Abstract</w:t>
      </w:r>
      <w:r w:rsidRPr="008545B5">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w:t>
      </w:r>
      <w:proofErr w:type="spellStart"/>
      <w:r w:rsidRPr="008545B5">
        <w:rPr>
          <w:rFonts w:ascii="Times New Roman" w:eastAsia="Times New Roman" w:hAnsi="Times New Roman" w:cs="Times New Roman"/>
          <w:b/>
          <w:bCs/>
          <w:color w:val="000000" w:themeColor="text1"/>
        </w:rPr>
        <w:t>Numenta's</w:t>
      </w:r>
      <w:proofErr w:type="spellEnd"/>
      <w:r w:rsidRPr="008545B5">
        <w:rPr>
          <w:rFonts w:ascii="Times New Roman" w:eastAsia="Times New Roman" w:hAnsi="Times New Roman" w:cs="Times New Roman"/>
          <w:b/>
          <w:bCs/>
          <w:color w:val="000000" w:themeColor="text1"/>
        </w:rPr>
        <w:t xml:space="preserve">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22C0B564" w14:textId="77777777" w:rsidR="007D6037" w:rsidRPr="008545B5" w:rsidRDefault="007D6037" w:rsidP="007D6037">
      <w:pPr>
        <w:spacing w:line="276" w:lineRule="auto"/>
        <w:jc w:val="both"/>
        <w:rPr>
          <w:rFonts w:ascii="Times New Roman" w:eastAsia="Times New Roman" w:hAnsi="Times New Roman" w:cs="Times New Roman"/>
          <w:b/>
          <w:bCs/>
          <w:color w:val="000000" w:themeColor="text1"/>
        </w:rPr>
      </w:pPr>
      <w:r w:rsidRPr="008545B5">
        <w:rPr>
          <w:rFonts w:ascii="Times New Roman" w:eastAsia="Times New Roman" w:hAnsi="Times New Roman" w:cs="Times New Roman"/>
          <w:b/>
          <w:bCs/>
          <w:color w:val="000000" w:themeColor="text1"/>
        </w:rPr>
        <w:t>Keywords: Sparse Distributed Representations (SDRs), Classification, Hierarchical approach, Binary features</w:t>
      </w:r>
    </w:p>
    <w:p w14:paraId="25DD669F" w14:textId="77777777" w:rsidR="00980EC8" w:rsidRPr="008545B5" w:rsidRDefault="00980EC8" w:rsidP="007D6037">
      <w:pPr>
        <w:spacing w:line="276" w:lineRule="auto"/>
        <w:jc w:val="both"/>
        <w:rPr>
          <w:rFonts w:ascii="Times New Roman" w:eastAsia="Times New Roman" w:hAnsi="Times New Roman" w:cs="Times New Roman"/>
          <w:b/>
          <w:bCs/>
          <w:color w:val="000000" w:themeColor="text1"/>
        </w:rPr>
      </w:pPr>
    </w:p>
    <w:p w14:paraId="55FB91FF" w14:textId="77777777" w:rsidR="007D6037" w:rsidRPr="008545B5" w:rsidRDefault="007D6037" w:rsidP="00453501">
      <w:pPr>
        <w:pStyle w:val="Heading1"/>
        <w:rPr>
          <w:rFonts w:eastAsia="Times New Roman"/>
          <w:b/>
          <w:bCs/>
          <w:color w:val="000000" w:themeColor="text1"/>
        </w:rPr>
      </w:pPr>
      <w:r w:rsidRPr="008545B5">
        <w:rPr>
          <w:rFonts w:eastAsia="Times New Roman"/>
          <w:b/>
          <w:bCs/>
          <w:color w:val="000000" w:themeColor="text1"/>
        </w:rPr>
        <w:t xml:space="preserve">1. Introduction </w:t>
      </w:r>
    </w:p>
    <w:p w14:paraId="2F1CC738"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 </w:t>
      </w:r>
      <w:sdt>
        <w:sdtPr>
          <w:rPr>
            <w:rFonts w:ascii="Times New Roman" w:eastAsia="Times New Roman" w:hAnsi="Times New Roman" w:cs="Times New Roman"/>
            <w:color w:val="000000" w:themeColor="text1"/>
          </w:rPr>
          <w:id w:val="-1382087252"/>
          <w:citation/>
        </w:sdtPr>
        <w:sdtContent>
          <w:r w:rsidRPr="008545B5">
            <w:rPr>
              <w:rFonts w:ascii="Times New Roman" w:eastAsia="Times New Roman" w:hAnsi="Times New Roman" w:cs="Times New Roman"/>
              <w:color w:val="000000" w:themeColor="text1"/>
            </w:rPr>
            <w:fldChar w:fldCharType="begin"/>
          </w:r>
          <w:r w:rsidRPr="008545B5">
            <w:rPr>
              <w:rFonts w:ascii="Times New Roman" w:eastAsia="Times New Roman" w:hAnsi="Times New Roman" w:cs="Times New Roman"/>
              <w:color w:val="000000" w:themeColor="text1"/>
              <w:lang w:val="en-US"/>
            </w:rPr>
            <w:instrText xml:space="preserve">CITATION 1MI \l 1031 </w:instrText>
          </w:r>
          <w:r w:rsidRPr="008545B5">
            <w:rPr>
              <w:rFonts w:ascii="Times New Roman" w:eastAsia="Times New Roman" w:hAnsi="Times New Roman" w:cs="Times New Roman"/>
              <w:color w:val="000000" w:themeColor="text1"/>
            </w:rPr>
            <w:fldChar w:fldCharType="separate"/>
          </w:r>
          <w:r w:rsidRPr="008545B5">
            <w:rPr>
              <w:rFonts w:ascii="Times New Roman" w:eastAsia="Times New Roman" w:hAnsi="Times New Roman" w:cs="Times New Roman"/>
              <w:noProof/>
              <w:color w:val="000000" w:themeColor="text1"/>
              <w:lang w:val="en-US"/>
            </w:rPr>
            <w:t>[1]</w:t>
          </w:r>
          <w:r w:rsidRPr="008545B5">
            <w:rPr>
              <w:rFonts w:ascii="Times New Roman" w:eastAsia="Times New Roman" w:hAnsi="Times New Roman" w:cs="Times New Roman"/>
              <w:color w:val="000000" w:themeColor="text1"/>
            </w:rPr>
            <w:fldChar w:fldCharType="end"/>
          </w:r>
        </w:sdtContent>
      </w:sdt>
    </w:p>
    <w:p w14:paraId="7E13722D"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4B102973"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lastRenderedPageBreak/>
        <w:t xml:space="preserve">The SDR classifier consists of two main components: the encoder and the classifier. The encoder is responsible for converting input data 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4612F96B"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The main objective of this paper is to implement SDR Classifier using </w:t>
      </w:r>
      <w:proofErr w:type="spellStart"/>
      <w:r w:rsidRPr="008545B5">
        <w:rPr>
          <w:rFonts w:ascii="Times New Roman" w:eastAsia="Times New Roman" w:hAnsi="Times New Roman" w:cs="Times New Roman"/>
          <w:color w:val="000000" w:themeColor="text1"/>
        </w:rPr>
        <w:t>Numenta's</w:t>
      </w:r>
      <w:proofErr w:type="spellEnd"/>
      <w:r w:rsidRPr="008545B5">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60F75323" w14:textId="77777777" w:rsidR="007D6037" w:rsidRPr="008545B5" w:rsidRDefault="007D6037" w:rsidP="00453501">
      <w:pPr>
        <w:pStyle w:val="Heading1"/>
        <w:rPr>
          <w:rFonts w:eastAsia="Times New Roman"/>
          <w:b/>
          <w:bCs/>
          <w:color w:val="000000" w:themeColor="text1"/>
        </w:rPr>
      </w:pPr>
      <w:r w:rsidRPr="008545B5">
        <w:rPr>
          <w:rFonts w:eastAsia="Times New Roman"/>
          <w:b/>
          <w:bCs/>
          <w:color w:val="000000" w:themeColor="text1"/>
        </w:rPr>
        <w:t xml:space="preserve">2. Methodology </w:t>
      </w:r>
    </w:p>
    <w:p w14:paraId="0B3D5AAE"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8545B5">
        <w:rPr>
          <w:rFonts w:ascii="Times New Roman" w:eastAsia="Times New Roman" w:hAnsi="Times New Roman" w:cs="Times New Roman"/>
          <w:color w:val="000000" w:themeColor="text1"/>
        </w:rPr>
        <w:t>t+n</w:t>
      </w:r>
      <w:proofErr w:type="spellEnd"/>
      <w:r w:rsidRPr="008545B5">
        <w:rPr>
          <w:rFonts w:ascii="Times New Roman" w:eastAsia="Times New Roman" w:hAnsi="Times New Roman" w:cs="Times New Roman"/>
          <w:color w:val="000000" w:themeColor="text1"/>
        </w:rPr>
        <w:t xml:space="preserve">, where n indicates no. of stages in future to be inferred [2]. </w:t>
      </w:r>
    </w:p>
    <w:p w14:paraId="4BCC8D71"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015B05CA" w14:textId="77777777" w:rsidR="007D6037" w:rsidRPr="008545B5" w:rsidRDefault="007D6037" w:rsidP="00453501">
      <w:pPr>
        <w:pStyle w:val="Heading2"/>
        <w:rPr>
          <w:rFonts w:eastAsia="Times New Roman"/>
          <w:b/>
          <w:bCs/>
          <w:color w:val="000000" w:themeColor="text1"/>
        </w:rPr>
      </w:pPr>
      <w:r w:rsidRPr="008545B5">
        <w:rPr>
          <w:rFonts w:eastAsia="Times New Roman"/>
          <w:b/>
          <w:bCs/>
          <w:color w:val="000000" w:themeColor="text1"/>
        </w:rPr>
        <w:t xml:space="preserve">2.1 Input for SDR Classifier </w:t>
      </w:r>
    </w:p>
    <w:p w14:paraId="1BF9D2C7"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w:t>
      </w:r>
      <w:proofErr w:type="spellStart"/>
      <w:r w:rsidRPr="008545B5">
        <w:rPr>
          <w:rFonts w:ascii="Times New Roman" w:eastAsia="Times New Roman" w:hAnsi="Times New Roman" w:cs="Times New Roman"/>
          <w:color w:val="000000" w:themeColor="text1"/>
        </w:rPr>
        <w:t>boolean</w:t>
      </w:r>
      <w:proofErr w:type="spellEnd"/>
      <w:r w:rsidRPr="008545B5">
        <w:rPr>
          <w:rFonts w:ascii="Times New Roman" w:eastAsia="Times New Roman" w:hAnsi="Times New Roman" w:cs="Times New Roman"/>
          <w:color w:val="000000" w:themeColor="text1"/>
        </w:rPr>
        <w:t xml:space="preserve"> values, text, images, or other forms of data, and produces a binary SDR representation of the </w:t>
      </w:r>
      <w:proofErr w:type="gramStart"/>
      <w:r w:rsidRPr="008545B5">
        <w:rPr>
          <w:rFonts w:ascii="Times New Roman" w:eastAsia="Times New Roman" w:hAnsi="Times New Roman" w:cs="Times New Roman"/>
          <w:color w:val="000000" w:themeColor="text1"/>
        </w:rPr>
        <w:t>input[</w:t>
      </w:r>
      <w:proofErr w:type="gramEnd"/>
      <w:r w:rsidRPr="008545B5">
        <w:rPr>
          <w:rFonts w:ascii="Times New Roman" w:eastAsia="Times New Roman" w:hAnsi="Times New Roman" w:cs="Times New Roman"/>
          <w:color w:val="000000" w:themeColor="text1"/>
        </w:rPr>
        <w:t xml:space="preserve">5]. </w:t>
      </w:r>
    </w:p>
    <w:p w14:paraId="5A17DF34" w14:textId="77777777" w:rsidR="007D6037" w:rsidRPr="008545B5" w:rsidRDefault="007D6037" w:rsidP="007D6037">
      <w:pPr>
        <w:spacing w:line="276" w:lineRule="auto"/>
        <w:jc w:val="both"/>
        <w:rPr>
          <w:rFonts w:ascii="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 </w:t>
      </w:r>
      <w:r w:rsidRPr="008545B5">
        <w:rPr>
          <w:rFonts w:ascii="Times New Roman" w:hAnsi="Times New Roman" w:cs="Times New Roman"/>
          <w:noProof/>
          <w:color w:val="000000" w:themeColor="text1"/>
        </w:rPr>
        <w:drawing>
          <wp:inline distT="0" distB="0" distL="0" distR="0" wp14:anchorId="52817FC6" wp14:editId="4D0FA492">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60DABB19" w14:textId="1046BE4B" w:rsidR="007D6037" w:rsidRPr="008545B5" w:rsidRDefault="007D6037" w:rsidP="007D6037">
      <w:pPr>
        <w:spacing w:line="276" w:lineRule="auto"/>
        <w:jc w:val="center"/>
        <w:rPr>
          <w:rFonts w:ascii="Times New Roman" w:eastAsia="Times New Roman" w:hAnsi="Times New Roman" w:cs="Times New Roman"/>
          <w:color w:val="000000" w:themeColor="text1"/>
        </w:rPr>
      </w:pPr>
      <w:r w:rsidRPr="008545B5">
        <w:rPr>
          <w:rFonts w:ascii="Times New Roman" w:eastAsia="Times New Roman" w:hAnsi="Times New Roman" w:cs="Times New Roman"/>
          <w:i/>
          <w:iCs/>
          <w:color w:val="000000" w:themeColor="text1"/>
        </w:rPr>
        <w:t>Fig</w:t>
      </w:r>
      <w:r w:rsidR="00453501" w:rsidRPr="008545B5">
        <w:rPr>
          <w:rFonts w:ascii="Times New Roman" w:eastAsia="Times New Roman" w:hAnsi="Times New Roman" w:cs="Times New Roman"/>
          <w:i/>
          <w:iCs/>
          <w:color w:val="000000" w:themeColor="text1"/>
        </w:rPr>
        <w:t>1</w:t>
      </w:r>
      <w:r w:rsidRPr="008545B5">
        <w:rPr>
          <w:rFonts w:ascii="Times New Roman" w:eastAsia="Times New Roman" w:hAnsi="Times New Roman" w:cs="Times New Roman"/>
          <w:i/>
          <w:iCs/>
          <w:color w:val="000000" w:themeColor="text1"/>
        </w:rPr>
        <w:t>: HTM-SDR Hierarchy</w:t>
      </w:r>
    </w:p>
    <w:p w14:paraId="42489123"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The SDR Classifier takes as input a set of active cells from the </w:t>
      </w:r>
      <w:r w:rsidRPr="008545B5">
        <w:rPr>
          <w:rFonts w:ascii="Times New Roman" w:eastAsia="Times New Roman" w:hAnsi="Times New Roman" w:cs="Times New Roman"/>
          <w:color w:val="000000" w:themeColor="text1"/>
        </w:rPr>
        <w:lastRenderedPageBreak/>
        <w:t xml:space="preserve">Temporal Memory, which are represented as a vector. Additionally, the input to the SDR Classifier includes information about the record number and the bucket index that were used to encode the input data using the Encoder [6]. These SDRs represent the temporal patterns of the input data, which are then processed by the HTM SDR network to learn and memorize the sequence of input data. </w:t>
      </w:r>
    </w:p>
    <w:p w14:paraId="74F4CA7F" w14:textId="77777777" w:rsidR="007D6037" w:rsidRPr="008545B5" w:rsidRDefault="007D6037" w:rsidP="00453501">
      <w:pPr>
        <w:pStyle w:val="Heading2"/>
        <w:rPr>
          <w:rFonts w:eastAsia="Times New Roman"/>
          <w:b/>
          <w:bCs/>
          <w:color w:val="000000" w:themeColor="text1"/>
        </w:rPr>
      </w:pPr>
      <w:r w:rsidRPr="008545B5">
        <w:rPr>
          <w:rFonts w:eastAsia="Times New Roman"/>
          <w:b/>
          <w:bCs/>
          <w:color w:val="000000" w:themeColor="text1"/>
        </w:rPr>
        <w:t xml:space="preserve">2.2 SDR Classifier’s Prediction </w:t>
      </w:r>
    </w:p>
    <w:p w14:paraId="6E0961B8"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8545B5">
        <w:rPr>
          <w:rFonts w:ascii="Times New Roman" w:hAnsi="Times New Roman" w:cs="Times New Roman"/>
          <w:color w:val="000000" w:themeColor="text1"/>
        </w:rPr>
        <w:t xml:space="preserve"> </w:t>
      </w:r>
      <w:r w:rsidRPr="008545B5">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p>
    <w:p w14:paraId="78F6CC26"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The weighted sum equation is: </w:t>
      </w:r>
    </w:p>
    <w:p w14:paraId="2F02B4D5" w14:textId="77777777" w:rsidR="007D6037" w:rsidRPr="008545B5" w:rsidRDefault="007D6037" w:rsidP="007D6037">
      <w:pPr>
        <w:spacing w:line="276" w:lineRule="auto"/>
        <w:jc w:val="center"/>
        <w:rPr>
          <w:rFonts w:ascii="Times New Roman" w:eastAsia="Times New Roman" w:hAnsi="Times New Roman" w:cs="Times New Roman"/>
          <w:color w:val="000000" w:themeColor="text1"/>
          <w:vertAlign w:val="subscript"/>
        </w:rPr>
      </w:pPr>
      <w:proofErr w:type="spellStart"/>
      <w:r w:rsidRPr="008545B5">
        <w:rPr>
          <w:rFonts w:ascii="Times New Roman" w:eastAsia="Times New Roman" w:hAnsi="Times New Roman" w:cs="Times New Roman"/>
          <w:b/>
          <w:bCs/>
          <w:i/>
          <w:iCs/>
          <w:color w:val="000000" w:themeColor="text1"/>
        </w:rPr>
        <w:t>a</w:t>
      </w:r>
      <w:r w:rsidRPr="008545B5">
        <w:rPr>
          <w:rFonts w:ascii="Times New Roman" w:eastAsia="Times New Roman" w:hAnsi="Times New Roman" w:cs="Times New Roman"/>
          <w:b/>
          <w:bCs/>
          <w:i/>
          <w:iCs/>
          <w:color w:val="000000" w:themeColor="text1"/>
          <w:vertAlign w:val="subscript"/>
        </w:rPr>
        <w:t>j</w:t>
      </w:r>
      <w:proofErr w:type="spellEnd"/>
      <w:r w:rsidRPr="008545B5">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8545B5">
        <w:rPr>
          <w:rFonts w:ascii="Times New Roman" w:eastAsia="Times New Roman" w:hAnsi="Times New Roman" w:cs="Times New Roman"/>
          <w:b/>
          <w:bCs/>
          <w:i/>
          <w:iCs/>
          <w:color w:val="000000" w:themeColor="text1"/>
          <w:vertAlign w:val="subscript"/>
        </w:rPr>
        <w:t>ij</w:t>
      </w:r>
      <w:r w:rsidRPr="008545B5">
        <w:rPr>
          <w:rFonts w:ascii="Times New Roman" w:eastAsia="Times New Roman" w:hAnsi="Times New Roman" w:cs="Times New Roman"/>
          <w:b/>
          <w:bCs/>
          <w:i/>
          <w:iCs/>
          <w:color w:val="000000" w:themeColor="text1"/>
        </w:rPr>
        <w:t>x</w:t>
      </w:r>
      <w:r w:rsidRPr="008545B5">
        <w:rPr>
          <w:rFonts w:ascii="Times New Roman" w:eastAsia="Times New Roman" w:hAnsi="Times New Roman" w:cs="Times New Roman"/>
          <w:b/>
          <w:bCs/>
          <w:i/>
          <w:iCs/>
          <w:color w:val="000000" w:themeColor="text1"/>
          <w:vertAlign w:val="subscript"/>
        </w:rPr>
        <w:t>i</w:t>
      </w:r>
      <w:r w:rsidRPr="008545B5">
        <w:rPr>
          <w:rFonts w:ascii="Times New Roman" w:eastAsia="Times New Roman" w:hAnsi="Times New Roman" w:cs="Times New Roman"/>
          <w:i/>
          <w:iCs/>
          <w:color w:val="000000" w:themeColor="text1"/>
          <w:vertAlign w:val="subscript"/>
        </w:rPr>
        <w:t xml:space="preserve"> </w:t>
      </w:r>
      <w:r w:rsidRPr="008545B5">
        <w:rPr>
          <w:rFonts w:ascii="Times New Roman" w:eastAsia="Times New Roman" w:hAnsi="Times New Roman" w:cs="Times New Roman"/>
          <w:color w:val="000000" w:themeColor="text1"/>
          <w:vertAlign w:val="subscript"/>
        </w:rPr>
        <w:t xml:space="preserve">                 ………</w:t>
      </w:r>
      <w:proofErr w:type="gramStart"/>
      <w:r w:rsidRPr="008545B5">
        <w:rPr>
          <w:rFonts w:ascii="Times New Roman" w:eastAsia="Times New Roman" w:hAnsi="Times New Roman" w:cs="Times New Roman"/>
          <w:color w:val="000000" w:themeColor="text1"/>
          <w:vertAlign w:val="subscript"/>
        </w:rPr>
        <w:t>…..</w:t>
      </w:r>
      <w:proofErr w:type="gramEnd"/>
      <w:r w:rsidRPr="008545B5">
        <w:rPr>
          <w:rFonts w:ascii="Times New Roman" w:eastAsia="Times New Roman" w:hAnsi="Times New Roman" w:cs="Times New Roman"/>
          <w:color w:val="000000" w:themeColor="text1"/>
          <w:vertAlign w:val="subscript"/>
        </w:rPr>
        <w:t>(</w:t>
      </w:r>
      <w:r w:rsidRPr="008545B5">
        <w:rPr>
          <w:rFonts w:ascii="Times New Roman" w:eastAsia="Times New Roman" w:hAnsi="Times New Roman" w:cs="Times New Roman"/>
          <w:b/>
          <w:bCs/>
          <w:color w:val="000000" w:themeColor="text1"/>
          <w:vertAlign w:val="subscript"/>
        </w:rPr>
        <w:t>1)</w:t>
      </w:r>
    </w:p>
    <w:p w14:paraId="15E01FEE" w14:textId="77777777" w:rsidR="007D6037" w:rsidRPr="008545B5" w:rsidRDefault="007D6037" w:rsidP="007D6037">
      <w:pPr>
        <w:spacing w:after="225" w:line="276" w:lineRule="auto"/>
        <w:jc w:val="both"/>
        <w:rPr>
          <w:rFonts w:ascii="Times New Roman" w:eastAsia="Times New Roman" w:hAnsi="Times New Roman" w:cs="Times New Roman"/>
          <w:color w:val="000000" w:themeColor="text1"/>
          <w:lang w:val="en-US" w:eastAsia="en-GB"/>
        </w:rPr>
      </w:pPr>
      <w:proofErr w:type="gramStart"/>
      <w:r w:rsidRPr="008545B5">
        <w:rPr>
          <w:rFonts w:ascii="Times New Roman" w:eastAsia="Times New Roman" w:hAnsi="Times New Roman" w:cs="Times New Roman"/>
          <w:color w:val="000000" w:themeColor="text1"/>
          <w:lang w:eastAsia="en-GB"/>
        </w:rPr>
        <w:t>where</w:t>
      </w:r>
      <w:proofErr w:type="gramEnd"/>
      <w:r w:rsidRPr="008545B5">
        <w:rPr>
          <w:rFonts w:ascii="Times New Roman" w:eastAsia="Times New Roman" w:hAnsi="Times New Roman" w:cs="Times New Roman"/>
          <w:color w:val="000000" w:themeColor="text1"/>
          <w:lang w:val="en-US" w:eastAsia="en-GB"/>
        </w:rPr>
        <w:t>,</w:t>
      </w:r>
    </w:p>
    <w:p w14:paraId="5235AB0D" w14:textId="77777777" w:rsidR="007D6037" w:rsidRPr="008545B5" w:rsidRDefault="007D6037" w:rsidP="007D6037">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proofErr w:type="spellStart"/>
      <w:r w:rsidRPr="008545B5">
        <w:rPr>
          <w:rFonts w:ascii="Times New Roman" w:eastAsia="Times New Roman" w:hAnsi="Times New Roman" w:cs="Times New Roman"/>
          <w:b/>
          <w:bCs/>
          <w:i/>
          <w:iCs/>
          <w:color w:val="000000" w:themeColor="text1"/>
          <w:lang w:val="en-US" w:eastAsia="en-GB"/>
        </w:rPr>
        <w:t>a</w:t>
      </w:r>
      <w:r w:rsidRPr="008545B5">
        <w:rPr>
          <w:rFonts w:ascii="Times New Roman" w:eastAsia="Times New Roman" w:hAnsi="Times New Roman" w:cs="Times New Roman"/>
          <w:b/>
          <w:bCs/>
          <w:i/>
          <w:iCs/>
          <w:color w:val="000000" w:themeColor="text1"/>
          <w:vertAlign w:val="subscript"/>
          <w:lang w:val="en-US" w:eastAsia="en-GB"/>
        </w:rPr>
        <w:t>j</w:t>
      </w:r>
      <w:proofErr w:type="spellEnd"/>
      <w:r w:rsidRPr="008545B5">
        <w:rPr>
          <w:rFonts w:ascii="Times New Roman" w:eastAsia="Times New Roman" w:hAnsi="Times New Roman" w:cs="Times New Roman"/>
          <w:b/>
          <w:bCs/>
          <w:color w:val="000000" w:themeColor="text1"/>
          <w:vertAlign w:val="subscript"/>
          <w:lang w:val="en-US" w:eastAsia="en-GB"/>
        </w:rPr>
        <w:t xml:space="preserve"> </w:t>
      </w:r>
      <w:r w:rsidRPr="008545B5">
        <w:rPr>
          <w:rFonts w:ascii="Times New Roman" w:eastAsia="Times New Roman" w:hAnsi="Times New Roman" w:cs="Times New Roman"/>
          <w:color w:val="000000" w:themeColor="text1"/>
          <w:lang w:val="en-US" w:eastAsia="en-GB"/>
        </w:rPr>
        <w:t xml:space="preserve">is the activation level of the </w:t>
      </w:r>
      <w:proofErr w:type="spellStart"/>
      <w:r w:rsidRPr="008545B5">
        <w:rPr>
          <w:rFonts w:ascii="Times New Roman" w:eastAsia="Times New Roman" w:hAnsi="Times New Roman" w:cs="Times New Roman"/>
          <w:b/>
          <w:bCs/>
          <w:i/>
          <w:iCs/>
          <w:color w:val="000000" w:themeColor="text1"/>
          <w:lang w:val="en-US" w:eastAsia="en-GB"/>
        </w:rPr>
        <w:t>j</w:t>
      </w:r>
      <w:r w:rsidRPr="008545B5">
        <w:rPr>
          <w:rFonts w:ascii="Times New Roman" w:eastAsia="Times New Roman" w:hAnsi="Times New Roman" w:cs="Times New Roman"/>
          <w:b/>
          <w:bCs/>
          <w:i/>
          <w:iCs/>
          <w:color w:val="000000" w:themeColor="text1"/>
          <w:vertAlign w:val="superscript"/>
          <w:lang w:val="en-US" w:eastAsia="en-GB"/>
        </w:rPr>
        <w:t>th</w:t>
      </w:r>
      <w:proofErr w:type="spellEnd"/>
      <w:r w:rsidRPr="008545B5">
        <w:rPr>
          <w:rFonts w:ascii="Times New Roman" w:eastAsia="Times New Roman" w:hAnsi="Times New Roman" w:cs="Times New Roman"/>
          <w:b/>
          <w:bCs/>
          <w:color w:val="000000" w:themeColor="text1"/>
          <w:vertAlign w:val="superscript"/>
          <w:lang w:val="en-US" w:eastAsia="en-GB"/>
        </w:rPr>
        <w:t xml:space="preserve"> </w:t>
      </w:r>
      <w:r w:rsidRPr="008545B5">
        <w:rPr>
          <w:rFonts w:ascii="Times New Roman" w:eastAsia="Times New Roman" w:hAnsi="Times New Roman" w:cs="Times New Roman"/>
          <w:color w:val="000000" w:themeColor="text1"/>
          <w:lang w:val="en-US" w:eastAsia="en-GB"/>
        </w:rPr>
        <w:t>output unit.</w:t>
      </w:r>
    </w:p>
    <w:p w14:paraId="6FEFF766" w14:textId="77777777" w:rsidR="007D6037" w:rsidRPr="008545B5"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8545B5">
        <w:rPr>
          <w:rFonts w:ascii="Times New Roman" w:eastAsia="Times New Roman" w:hAnsi="Times New Roman" w:cs="Times New Roman"/>
          <w:b/>
          <w:color w:val="000000" w:themeColor="text1"/>
          <w:lang w:eastAsia="en-GB"/>
        </w:rPr>
        <w:t>N</w:t>
      </w:r>
      <w:r w:rsidRPr="008545B5">
        <w:rPr>
          <w:rFonts w:ascii="Times New Roman" w:eastAsia="Times New Roman" w:hAnsi="Times New Roman" w:cs="Times New Roman"/>
          <w:color w:val="000000" w:themeColor="text1"/>
          <w:lang w:val="en-US" w:eastAsia="en-GB"/>
        </w:rPr>
        <w:t xml:space="preserve"> </w:t>
      </w:r>
      <w:proofErr w:type="spellStart"/>
      <w:r w:rsidRPr="008545B5">
        <w:rPr>
          <w:rFonts w:ascii="Times New Roman" w:eastAsia="Times New Roman" w:hAnsi="Times New Roman" w:cs="Times New Roman"/>
          <w:color w:val="000000" w:themeColor="text1"/>
          <w:lang w:val="en-US" w:eastAsia="en-GB"/>
        </w:rPr>
        <w:t>i</w:t>
      </w:r>
      <w:r w:rsidRPr="008545B5">
        <w:rPr>
          <w:rFonts w:ascii="Times New Roman" w:eastAsia="Times New Roman" w:hAnsi="Times New Roman" w:cs="Times New Roman"/>
          <w:color w:val="000000" w:themeColor="text1"/>
          <w:lang w:eastAsia="en-GB"/>
        </w:rPr>
        <w:t>s</w:t>
      </w:r>
      <w:proofErr w:type="spellEnd"/>
      <w:r w:rsidRPr="008545B5">
        <w:rPr>
          <w:rFonts w:ascii="Times New Roman" w:eastAsia="Times New Roman" w:hAnsi="Times New Roman" w:cs="Times New Roman"/>
          <w:color w:val="000000" w:themeColor="text1"/>
          <w:lang w:eastAsia="en-GB"/>
        </w:rPr>
        <w:t xml:space="preserve"> the number of I</w:t>
      </w:r>
      <w:proofErr w:type="spellStart"/>
      <w:r w:rsidRPr="008545B5">
        <w:rPr>
          <w:rFonts w:ascii="Times New Roman" w:eastAsia="Times New Roman" w:hAnsi="Times New Roman" w:cs="Times New Roman"/>
          <w:color w:val="000000" w:themeColor="text1"/>
          <w:lang w:val="en-US" w:eastAsia="en-GB"/>
        </w:rPr>
        <w:t>nput</w:t>
      </w:r>
      <w:proofErr w:type="spellEnd"/>
      <w:r w:rsidRPr="008545B5">
        <w:rPr>
          <w:rFonts w:ascii="Times New Roman" w:eastAsia="Times New Roman" w:hAnsi="Times New Roman" w:cs="Times New Roman"/>
          <w:color w:val="000000" w:themeColor="text1"/>
          <w:lang w:val="en-US" w:eastAsia="en-GB"/>
        </w:rPr>
        <w:t xml:space="preserve"> </w:t>
      </w:r>
      <w:r w:rsidRPr="008545B5">
        <w:rPr>
          <w:rFonts w:ascii="Times New Roman" w:eastAsia="Times New Roman" w:hAnsi="Times New Roman" w:cs="Times New Roman"/>
          <w:color w:val="000000" w:themeColor="text1"/>
          <w:lang w:eastAsia="en-GB"/>
        </w:rPr>
        <w:t>U</w:t>
      </w:r>
      <w:r w:rsidRPr="008545B5">
        <w:rPr>
          <w:rFonts w:ascii="Times New Roman" w:eastAsia="Times New Roman" w:hAnsi="Times New Roman" w:cs="Times New Roman"/>
          <w:color w:val="000000" w:themeColor="text1"/>
          <w:lang w:val="en-US" w:eastAsia="en-GB"/>
        </w:rPr>
        <w:t>nit.</w:t>
      </w:r>
    </w:p>
    <w:p w14:paraId="63F2F08D" w14:textId="77777777" w:rsidR="007D6037" w:rsidRPr="008545B5"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proofErr w:type="spellStart"/>
      <w:r w:rsidRPr="008545B5">
        <w:rPr>
          <w:rFonts w:ascii="Times New Roman" w:eastAsia="Times New Roman" w:hAnsi="Times New Roman" w:cs="Times New Roman"/>
          <w:b/>
          <w:bCs/>
          <w:i/>
          <w:iCs/>
          <w:color w:val="000000" w:themeColor="text1"/>
          <w:lang w:val="en-US" w:eastAsia="en-GB"/>
        </w:rPr>
        <w:t>W</w:t>
      </w:r>
      <w:r w:rsidRPr="008545B5">
        <w:rPr>
          <w:rFonts w:ascii="Times New Roman" w:eastAsia="Times New Roman" w:hAnsi="Times New Roman" w:cs="Times New Roman"/>
          <w:b/>
          <w:bCs/>
          <w:i/>
          <w:iCs/>
          <w:color w:val="000000" w:themeColor="text1"/>
          <w:vertAlign w:val="subscript"/>
          <w:lang w:val="en-US" w:eastAsia="en-GB"/>
        </w:rPr>
        <w:t>ij</w:t>
      </w:r>
      <w:proofErr w:type="spellEnd"/>
      <w:r w:rsidRPr="008545B5">
        <w:rPr>
          <w:rFonts w:ascii="Times New Roman" w:eastAsia="Times New Roman" w:hAnsi="Times New Roman" w:cs="Times New Roman"/>
          <w:i/>
          <w:iCs/>
          <w:color w:val="000000" w:themeColor="text1"/>
          <w:vertAlign w:val="subscript"/>
          <w:lang w:val="en-US" w:eastAsia="en-GB"/>
        </w:rPr>
        <w:t xml:space="preserve"> </w:t>
      </w:r>
      <w:r w:rsidRPr="008545B5">
        <w:rPr>
          <w:rFonts w:ascii="Times New Roman" w:eastAsia="Times New Roman" w:hAnsi="Times New Roman" w:cs="Times New Roman"/>
          <w:color w:val="000000" w:themeColor="text1"/>
          <w:lang w:val="en-US" w:eastAsia="en-GB"/>
        </w:rPr>
        <w:t xml:space="preserve">is the weight that the </w:t>
      </w:r>
      <w:proofErr w:type="spellStart"/>
      <w:r w:rsidRPr="008545B5">
        <w:rPr>
          <w:rFonts w:ascii="Times New Roman" w:eastAsia="Times New Roman" w:hAnsi="Times New Roman" w:cs="Times New Roman"/>
          <w:b/>
          <w:bCs/>
          <w:i/>
          <w:iCs/>
          <w:color w:val="000000" w:themeColor="text1"/>
          <w:lang w:val="en-US" w:eastAsia="en-GB"/>
        </w:rPr>
        <w:t>j</w:t>
      </w:r>
      <w:r w:rsidRPr="008545B5">
        <w:rPr>
          <w:rFonts w:ascii="Times New Roman" w:eastAsia="Times New Roman" w:hAnsi="Times New Roman" w:cs="Times New Roman"/>
          <w:b/>
          <w:bCs/>
          <w:i/>
          <w:iCs/>
          <w:color w:val="000000" w:themeColor="text1"/>
          <w:vertAlign w:val="superscript"/>
          <w:lang w:val="en-US" w:eastAsia="en-GB"/>
        </w:rPr>
        <w:t>th</w:t>
      </w:r>
      <w:proofErr w:type="spellEnd"/>
      <w:r w:rsidRPr="008545B5">
        <w:rPr>
          <w:rFonts w:ascii="Times New Roman" w:eastAsia="Times New Roman" w:hAnsi="Times New Roman" w:cs="Times New Roman"/>
          <w:b/>
          <w:bCs/>
          <w:color w:val="000000" w:themeColor="text1"/>
          <w:vertAlign w:val="superscript"/>
          <w:lang w:val="en-US" w:eastAsia="en-GB"/>
        </w:rPr>
        <w:t xml:space="preserve"> </w:t>
      </w:r>
      <w:r w:rsidRPr="008545B5">
        <w:rPr>
          <w:rFonts w:ascii="Times New Roman" w:eastAsia="Times New Roman" w:hAnsi="Times New Roman" w:cs="Times New Roman"/>
          <w:color w:val="000000" w:themeColor="text1"/>
          <w:lang w:val="en-US" w:eastAsia="en-GB"/>
        </w:rPr>
        <w:t>output</w:t>
      </w:r>
      <w:r w:rsidRPr="008545B5">
        <w:rPr>
          <w:rFonts w:ascii="Times New Roman" w:eastAsia="Times New Roman" w:hAnsi="Times New Roman" w:cs="Times New Roman"/>
          <w:b/>
          <w:bCs/>
          <w:color w:val="000000" w:themeColor="text1"/>
          <w:lang w:val="en-US" w:eastAsia="en-GB"/>
        </w:rPr>
        <w:t xml:space="preserve"> </w:t>
      </w:r>
      <w:r w:rsidRPr="008545B5">
        <w:rPr>
          <w:rFonts w:ascii="Times New Roman" w:eastAsia="Times New Roman" w:hAnsi="Times New Roman" w:cs="Times New Roman"/>
          <w:color w:val="000000" w:themeColor="text1"/>
          <w:lang w:val="en-US" w:eastAsia="en-GB"/>
        </w:rPr>
        <w:t xml:space="preserve">unit. is using for the </w:t>
      </w:r>
      <w:proofErr w:type="spellStart"/>
      <w:r w:rsidRPr="008545B5">
        <w:rPr>
          <w:rFonts w:ascii="Times New Roman" w:eastAsia="Times New Roman" w:hAnsi="Times New Roman" w:cs="Times New Roman"/>
          <w:b/>
          <w:bCs/>
          <w:i/>
          <w:iCs/>
          <w:color w:val="000000" w:themeColor="text1"/>
          <w:lang w:val="en-US" w:eastAsia="en-GB"/>
        </w:rPr>
        <w:t>i</w:t>
      </w:r>
      <w:r w:rsidRPr="008545B5">
        <w:rPr>
          <w:rFonts w:ascii="Times New Roman" w:eastAsia="Times New Roman" w:hAnsi="Times New Roman" w:cs="Times New Roman"/>
          <w:b/>
          <w:bCs/>
          <w:i/>
          <w:iCs/>
          <w:color w:val="000000" w:themeColor="text1"/>
          <w:vertAlign w:val="superscript"/>
          <w:lang w:val="en-US" w:eastAsia="en-GB"/>
        </w:rPr>
        <w:t>th</w:t>
      </w:r>
      <w:proofErr w:type="spellEnd"/>
      <w:r w:rsidRPr="008545B5">
        <w:rPr>
          <w:rFonts w:ascii="Times New Roman" w:eastAsia="Times New Roman" w:hAnsi="Times New Roman" w:cs="Times New Roman"/>
          <w:color w:val="000000" w:themeColor="text1"/>
          <w:vertAlign w:val="superscript"/>
          <w:lang w:val="en-US" w:eastAsia="en-GB"/>
        </w:rPr>
        <w:t xml:space="preserve"> </w:t>
      </w:r>
      <w:r w:rsidRPr="008545B5">
        <w:rPr>
          <w:rFonts w:ascii="Times New Roman" w:eastAsia="Times New Roman" w:hAnsi="Times New Roman" w:cs="Times New Roman"/>
          <w:color w:val="000000" w:themeColor="text1"/>
          <w:lang w:val="en-US" w:eastAsia="en-GB"/>
        </w:rPr>
        <w:t>input unit.</w:t>
      </w:r>
    </w:p>
    <w:p w14:paraId="7A032BA8" w14:textId="77777777" w:rsidR="007D6037" w:rsidRPr="008545B5"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8545B5">
        <w:rPr>
          <w:rFonts w:ascii="Times New Roman" w:eastAsia="Times New Roman" w:hAnsi="Times New Roman" w:cs="Times New Roman"/>
          <w:b/>
          <w:bCs/>
          <w:i/>
          <w:iCs/>
          <w:color w:val="000000" w:themeColor="text1"/>
          <w:lang w:val="en-US" w:eastAsia="en-GB"/>
        </w:rPr>
        <w:t>X</w:t>
      </w:r>
      <w:r w:rsidRPr="008545B5">
        <w:rPr>
          <w:rFonts w:ascii="Times New Roman" w:eastAsia="Times New Roman" w:hAnsi="Times New Roman" w:cs="Times New Roman"/>
          <w:b/>
          <w:bCs/>
          <w:i/>
          <w:iCs/>
          <w:color w:val="000000" w:themeColor="text1"/>
          <w:vertAlign w:val="subscript"/>
          <w:lang w:val="en-US" w:eastAsia="en-GB"/>
        </w:rPr>
        <w:t>i</w:t>
      </w:r>
      <w:r w:rsidRPr="008545B5">
        <w:rPr>
          <w:rFonts w:ascii="Times New Roman" w:eastAsia="Times New Roman" w:hAnsi="Times New Roman" w:cs="Times New Roman"/>
          <w:b/>
          <w:bCs/>
          <w:color w:val="000000" w:themeColor="text1"/>
          <w:lang w:val="en-US" w:eastAsia="en-GB"/>
        </w:rPr>
        <w:t xml:space="preserve"> </w:t>
      </w:r>
      <w:r w:rsidRPr="008545B5">
        <w:rPr>
          <w:rFonts w:ascii="Times New Roman" w:eastAsia="Times New Roman" w:hAnsi="Times New Roman" w:cs="Times New Roman"/>
          <w:color w:val="000000" w:themeColor="text1"/>
          <w:lang w:val="en-US" w:eastAsia="en-GB"/>
        </w:rPr>
        <w:t xml:space="preserve">is the state of </w:t>
      </w:r>
      <w:proofErr w:type="spellStart"/>
      <w:r w:rsidRPr="008545B5">
        <w:rPr>
          <w:rFonts w:ascii="Times New Roman" w:eastAsia="Times New Roman" w:hAnsi="Times New Roman" w:cs="Times New Roman"/>
          <w:b/>
          <w:bCs/>
          <w:i/>
          <w:iCs/>
          <w:color w:val="000000" w:themeColor="text1"/>
          <w:lang w:val="en-US" w:eastAsia="en-GB"/>
        </w:rPr>
        <w:t>i</w:t>
      </w:r>
      <w:r w:rsidRPr="008545B5">
        <w:rPr>
          <w:rFonts w:ascii="Times New Roman" w:eastAsia="Times New Roman" w:hAnsi="Times New Roman" w:cs="Times New Roman"/>
          <w:b/>
          <w:bCs/>
          <w:i/>
          <w:iCs/>
          <w:color w:val="000000" w:themeColor="text1"/>
          <w:vertAlign w:val="superscript"/>
          <w:lang w:val="en-US" w:eastAsia="en-GB"/>
        </w:rPr>
        <w:t>th</w:t>
      </w:r>
      <w:proofErr w:type="spellEnd"/>
      <w:r w:rsidRPr="008545B5">
        <w:rPr>
          <w:rFonts w:ascii="Times New Roman" w:eastAsia="Times New Roman" w:hAnsi="Times New Roman" w:cs="Times New Roman"/>
          <w:b/>
          <w:bCs/>
          <w:color w:val="000000" w:themeColor="text1"/>
          <w:vertAlign w:val="superscript"/>
          <w:lang w:val="en-US" w:eastAsia="en-GB"/>
        </w:rPr>
        <w:t xml:space="preserve"> </w:t>
      </w:r>
      <w:r w:rsidRPr="008545B5">
        <w:rPr>
          <w:rFonts w:ascii="Times New Roman" w:eastAsia="Times New Roman" w:hAnsi="Times New Roman" w:cs="Times New Roman"/>
          <w:color w:val="000000" w:themeColor="text1"/>
          <w:lang w:val="en-US" w:eastAsia="en-GB"/>
        </w:rPr>
        <w:t>input unit (either 1 or 0).</w:t>
      </w:r>
    </w:p>
    <w:p w14:paraId="66AED573" w14:textId="77777777" w:rsidR="007D6037" w:rsidRPr="008545B5"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8545B5">
        <w:rPr>
          <w:rFonts w:ascii="Times New Roman" w:eastAsia="Times New Roman" w:hAnsi="Times New Roman" w:cs="Times New Roman"/>
          <w:color w:val="000000" w:themeColor="text1"/>
          <w:lang w:val="en-US" w:eastAsia="en-GB"/>
        </w:rPr>
        <w:t xml:space="preserve">The weighting and summing operation of SDR classifier allows it to make prediction based on its input data. The process of computing the activation levels of the output from a weight </w:t>
      </w:r>
      <w:r w:rsidRPr="008545B5">
        <w:rPr>
          <w:rFonts w:ascii="Times New Roman" w:eastAsia="Times New Roman" w:hAnsi="Times New Roman" w:cs="Times New Roman"/>
          <w:color w:val="000000" w:themeColor="text1"/>
          <w:lang w:val="en-US" w:eastAsia="en-GB"/>
        </w:rPr>
        <w:t>matrix involves two main steps: weighting and summing. According to equation (1), During weighting, the importance of each input feature 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5C3F7BB6" w14:textId="77777777" w:rsidR="007D6037" w:rsidRPr="008545B5"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8545B5">
        <w:rPr>
          <w:rFonts w:ascii="Times New Roman" w:eastAsia="Times New Roman" w:hAnsi="Times New Roman" w:cs="Times New Roman"/>
          <w:color w:val="000000" w:themeColor="text1"/>
          <w:lang w:val="en-US" w:eastAsia="en-GB"/>
        </w:rPr>
        <w:t>Let us consider weight matrix,</w:t>
      </w:r>
    </w:p>
    <w:p w14:paraId="0A79D448" w14:textId="77777777" w:rsidR="007D6037" w:rsidRPr="008545B5" w:rsidRDefault="007D6037" w:rsidP="007D6037">
      <w:pPr>
        <w:spacing w:after="225" w:line="276" w:lineRule="auto"/>
        <w:jc w:val="both"/>
        <w:rPr>
          <w:rFonts w:ascii="Times New Roman" w:eastAsia="Times New Roman" w:hAnsi="Times New Roman" w:cs="Times New Roman"/>
          <w:b/>
          <w:bCs/>
          <w:color w:val="000000" w:themeColor="text1"/>
          <w:lang w:val="en-US" w:eastAsia="en-GB"/>
        </w:rPr>
      </w:pPr>
      <w:r w:rsidRPr="008545B5">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8"/>
                        <a:stretch>
                          <a:fillRect/>
                        </a:stretch>
                      </pic:blipFill>
                      <pic:spPr>
                        <a:xfrm>
                          <a:off x="0" y="0"/>
                          <a:ext cx="36000" cy="216000"/>
                        </a:xfrm>
                        <a:prstGeom prst="rect">
                          <a:avLst/>
                        </a:prstGeom>
                      </pic:spPr>
                    </pic:pic>
                  </a:graphicData>
                </a:graphic>
              </wp:anchor>
            </w:drawing>
          </mc:Fallback>
        </mc:AlternateContent>
      </w:r>
      <w:r w:rsidRPr="008545B5">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8545B5">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1">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2"/>
                        <a:stretch>
                          <a:fillRect/>
                        </a:stretch>
                      </pic:blipFill>
                      <pic:spPr>
                        <a:xfrm>
                          <a:off x="0" y="0"/>
                          <a:ext cx="121144" cy="270127"/>
                        </a:xfrm>
                        <a:prstGeom prst="rect">
                          <a:avLst/>
                        </a:prstGeom>
                      </pic:spPr>
                    </pic:pic>
                  </a:graphicData>
                </a:graphic>
              </wp:anchor>
            </w:drawing>
          </mc:Fallback>
        </mc:AlternateContent>
      </w:r>
      <w:r w:rsidRPr="008545B5">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7ED1757D" w14:textId="77777777" w:rsidR="007D6037" w:rsidRPr="008545B5" w:rsidRDefault="007D6037" w:rsidP="007D6037">
      <w:pPr>
        <w:spacing w:after="225" w:line="276" w:lineRule="auto"/>
        <w:jc w:val="both"/>
        <w:rPr>
          <w:rFonts w:ascii="Times New Roman" w:hAnsi="Times New Roman" w:cs="Times New Roman"/>
          <w:color w:val="000000" w:themeColor="text1"/>
        </w:rPr>
      </w:pPr>
      <w:r w:rsidRPr="008545B5">
        <w:rPr>
          <w:rFonts w:ascii="Times New Roman" w:hAnsi="Times New Roman" w:cs="Times New Roman"/>
          <w:noProof/>
          <w:color w:val="000000" w:themeColor="text1"/>
          <w:lang w:val="en-US"/>
        </w:rPr>
        <mc:AlternateContent>
          <mc:Choice Requires="ain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8545B5">
        <w:rPr>
          <w:rFonts w:ascii="Times New Roman" w:hAnsi="Times New Roman" w:cs="Times New Roman"/>
          <w:color w:val="000000" w:themeColor="text1"/>
          <w:lang w:val="en-US"/>
        </w:rPr>
        <w:t xml:space="preserve">where, </w:t>
      </w:r>
      <w:r w:rsidRPr="008545B5">
        <w:rPr>
          <w:rFonts w:ascii="Times New Roman" w:hAnsi="Times New Roman" w:cs="Times New Roman"/>
          <w:color w:val="000000" w:themeColor="text1"/>
        </w:rPr>
        <w:t xml:space="preserve">the columns of the weight matrix are Input units and rows of weight matrix represents Output units. </w:t>
      </w:r>
    </w:p>
    <w:p w14:paraId="44954A79" w14:textId="77777777" w:rsidR="007D6037" w:rsidRPr="008545B5" w:rsidRDefault="007D6037" w:rsidP="007D6037">
      <w:pPr>
        <w:spacing w:after="225" w:line="276" w:lineRule="auto"/>
        <w:jc w:val="both"/>
        <w:rPr>
          <w:rFonts w:ascii="Times New Roman" w:hAnsi="Times New Roman" w:cs="Times New Roman"/>
          <w:color w:val="000000" w:themeColor="text1"/>
        </w:rPr>
      </w:pPr>
      <w:r w:rsidRPr="008545B5">
        <w:rPr>
          <w:rFonts w:ascii="Times New Roman" w:hAnsi="Times New Roman" w:cs="Times New Roman"/>
          <w:noProof/>
          <w:color w:val="000000" w:themeColor="text1"/>
        </w:rPr>
        <w:drawing>
          <wp:inline distT="0" distB="0" distL="0" distR="0" wp14:anchorId="6F2FBA65" wp14:editId="150EB738">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2E56ECC8" w14:textId="77777777" w:rsidR="007D6037" w:rsidRPr="008545B5" w:rsidRDefault="007D6037" w:rsidP="007D6037">
      <w:pPr>
        <w:pStyle w:val="NormalWeb"/>
        <w:jc w:val="center"/>
        <w:rPr>
          <w:color w:val="000000" w:themeColor="text1"/>
          <w:sz w:val="22"/>
          <w:szCs w:val="22"/>
        </w:rPr>
      </w:pPr>
      <w:r w:rsidRPr="008545B5">
        <w:rPr>
          <w:color w:val="000000" w:themeColor="text1"/>
          <w:sz w:val="22"/>
          <w:szCs w:val="22"/>
        </w:rPr>
        <w:t>Fig</w:t>
      </w:r>
      <w:r w:rsidRPr="008545B5">
        <w:rPr>
          <w:color w:val="000000" w:themeColor="text1"/>
          <w:sz w:val="22"/>
          <w:szCs w:val="22"/>
          <w:lang w:val="en-US"/>
        </w:rPr>
        <w:t xml:space="preserve"> 2</w:t>
      </w:r>
      <w:r w:rsidRPr="008545B5">
        <w:rPr>
          <w:color w:val="000000" w:themeColor="text1"/>
          <w:sz w:val="22"/>
          <w:szCs w:val="22"/>
        </w:rPr>
        <w:t>: Weight matrix for activation levels computation</w:t>
      </w:r>
    </w:p>
    <w:p w14:paraId="57C692EA" w14:textId="77777777" w:rsidR="007D6037" w:rsidRPr="008545B5" w:rsidRDefault="007D6037" w:rsidP="007D6037">
      <w:pPr>
        <w:pStyle w:val="NormalWeb"/>
        <w:rPr>
          <w:color w:val="000000" w:themeColor="text1"/>
          <w:sz w:val="22"/>
          <w:szCs w:val="22"/>
        </w:rPr>
      </w:pPr>
      <w:r w:rsidRPr="008545B5">
        <w:rPr>
          <w:color w:val="000000" w:themeColor="text1"/>
          <w:sz w:val="22"/>
          <w:szCs w:val="22"/>
        </w:rPr>
        <w:t>According to figure 2, the input unit 1 and 3 are active</w:t>
      </w:r>
      <w:r w:rsidRPr="008545B5">
        <w:rPr>
          <w:color w:val="000000" w:themeColor="text1"/>
          <w:sz w:val="22"/>
          <w:szCs w:val="22"/>
          <w:lang w:val="en-US"/>
        </w:rPr>
        <w:t>. so,</w:t>
      </w:r>
      <w:r w:rsidRPr="008545B5">
        <w:rPr>
          <w:color w:val="000000" w:themeColor="text1"/>
          <w:sz w:val="22"/>
          <w:szCs w:val="22"/>
        </w:rPr>
        <w:t xml:space="preserve"> the activation state </w:t>
      </w:r>
      <w:r w:rsidRPr="008545B5">
        <w:rPr>
          <w:rFonts w:ascii="Cambria Math" w:hAnsi="Cambria Math" w:cs="Cambria Math"/>
          <w:color w:val="000000" w:themeColor="text1"/>
          <w:sz w:val="22"/>
          <w:szCs w:val="22"/>
        </w:rPr>
        <w:t>𝑥</w:t>
      </w:r>
      <w:r w:rsidRPr="008545B5">
        <w:rPr>
          <w:rFonts w:ascii="Cambria Math" w:hAnsi="Cambria Math" w:cs="Cambria Math"/>
          <w:color w:val="000000" w:themeColor="text1"/>
          <w:position w:val="-4"/>
          <w:sz w:val="22"/>
          <w:szCs w:val="22"/>
        </w:rPr>
        <w:t>𝑖</w:t>
      </w:r>
      <w:r w:rsidRPr="008545B5">
        <w:rPr>
          <w:color w:val="000000" w:themeColor="text1"/>
          <w:position w:val="-4"/>
          <w:sz w:val="22"/>
          <w:szCs w:val="22"/>
        </w:rPr>
        <w:t xml:space="preserve"> </w:t>
      </w:r>
      <w:r w:rsidRPr="008545B5">
        <w:rPr>
          <w:color w:val="000000" w:themeColor="text1"/>
          <w:sz w:val="22"/>
          <w:szCs w:val="22"/>
        </w:rPr>
        <w:t xml:space="preserve">will be 1 for them. Activation state for Input unit </w:t>
      </w:r>
      <w:r w:rsidRPr="008545B5">
        <w:rPr>
          <w:color w:val="000000" w:themeColor="text1"/>
          <w:sz w:val="22"/>
          <w:szCs w:val="22"/>
          <w:lang w:val="en-US"/>
        </w:rPr>
        <w:t>2</w:t>
      </w:r>
      <w:r w:rsidRPr="008545B5">
        <w:rPr>
          <w:color w:val="000000" w:themeColor="text1"/>
          <w:sz w:val="22"/>
          <w:szCs w:val="22"/>
        </w:rPr>
        <w:t xml:space="preserve"> will be 0. The activation level of </w:t>
      </w:r>
      <w:r w:rsidRPr="008545B5">
        <w:rPr>
          <w:color w:val="000000" w:themeColor="text1"/>
          <w:sz w:val="22"/>
          <w:szCs w:val="22"/>
          <w:lang w:val="en-US"/>
        </w:rPr>
        <w:t>1</w:t>
      </w:r>
      <w:proofErr w:type="spellStart"/>
      <w:r w:rsidRPr="008545B5">
        <w:rPr>
          <w:color w:val="000000" w:themeColor="text1"/>
          <w:position w:val="8"/>
          <w:sz w:val="22"/>
          <w:szCs w:val="22"/>
          <w:lang w:val="en-US"/>
        </w:rPr>
        <w:t>st</w:t>
      </w:r>
      <w:proofErr w:type="spellEnd"/>
      <w:r w:rsidRPr="008545B5">
        <w:rPr>
          <w:color w:val="000000" w:themeColor="text1"/>
          <w:position w:val="8"/>
          <w:sz w:val="22"/>
          <w:szCs w:val="22"/>
        </w:rPr>
        <w:t xml:space="preserve"> </w:t>
      </w:r>
      <w:r w:rsidRPr="008545B5">
        <w:rPr>
          <w:color w:val="000000" w:themeColor="text1"/>
          <w:sz w:val="22"/>
          <w:szCs w:val="22"/>
        </w:rPr>
        <w:t>Output unit can be computed using Weighted sum Equation (</w:t>
      </w:r>
      <w:r w:rsidRPr="008545B5">
        <w:rPr>
          <w:color w:val="000000" w:themeColor="text1"/>
          <w:sz w:val="22"/>
          <w:szCs w:val="22"/>
          <w:lang w:val="en-US"/>
        </w:rPr>
        <w:t>1</w:t>
      </w:r>
      <w:r w:rsidRPr="008545B5">
        <w:rPr>
          <w:color w:val="000000" w:themeColor="text1"/>
          <w:sz w:val="22"/>
          <w:szCs w:val="22"/>
        </w:rPr>
        <w:t xml:space="preserve">) as follows, </w:t>
      </w:r>
    </w:p>
    <w:p w14:paraId="77FF082D" w14:textId="77777777" w:rsidR="007D6037" w:rsidRPr="008545B5" w:rsidRDefault="007D6037" w:rsidP="007D6037">
      <w:pPr>
        <w:pStyle w:val="NormalWeb"/>
        <w:jc w:val="center"/>
        <w:rPr>
          <w:color w:val="000000" w:themeColor="text1"/>
          <w:sz w:val="22"/>
          <w:szCs w:val="22"/>
        </w:rPr>
      </w:pPr>
      <w:proofErr w:type="spellStart"/>
      <w:r w:rsidRPr="008545B5">
        <w:rPr>
          <w:b/>
          <w:bCs/>
          <w:i/>
          <w:iCs/>
          <w:color w:val="000000" w:themeColor="text1"/>
          <w:sz w:val="22"/>
          <w:szCs w:val="22"/>
        </w:rPr>
        <w:t>a</w:t>
      </w:r>
      <w:r w:rsidRPr="008545B5">
        <w:rPr>
          <w:b/>
          <w:bCs/>
          <w:i/>
          <w:iCs/>
          <w:color w:val="000000" w:themeColor="text1"/>
          <w:sz w:val="22"/>
          <w:szCs w:val="22"/>
          <w:vertAlign w:val="subscript"/>
        </w:rPr>
        <w:t>j</w:t>
      </w:r>
      <w:proofErr w:type="spellEnd"/>
      <w:r w:rsidRPr="008545B5">
        <w:rPr>
          <w:b/>
          <w:bCs/>
          <w:i/>
          <w:iCs/>
          <w:color w:val="000000" w:themeColor="text1"/>
          <w:sz w:val="22"/>
          <w:szCs w:val="22"/>
          <w:vertAlign w:val="subscript"/>
        </w:rPr>
        <w:t xml:space="preserve"> = </w:t>
      </w:r>
      <m:oMath>
        <m:nary>
          <m:naryPr>
            <m:chr m:val="∑"/>
            <m:limLoc m:val="undOvr"/>
            <m:ctrlPr>
              <w:rPr>
                <w:rFonts w:ascii="Cambria Math" w:hAnsi="Cambria Math"/>
                <w:b/>
                <w:bCs/>
                <w:i/>
                <w:iCs/>
                <w:color w:val="000000" w:themeColor="text1"/>
                <w:sz w:val="22"/>
                <w:szCs w:val="22"/>
                <w:vertAlign w:val="subscript"/>
                <w:lang w:eastAsia="en-US"/>
              </w:rPr>
            </m:ctrlPr>
          </m:naryPr>
          <m:sub>
            <m:r>
              <m:rPr>
                <m:sty m:val="bi"/>
              </m:rPr>
              <w:rPr>
                <w:rFonts w:ascii="Cambria Math" w:hAnsi="Cambria Math"/>
                <w:color w:val="000000" w:themeColor="text1"/>
                <w:sz w:val="22"/>
                <w:szCs w:val="22"/>
                <w:vertAlign w:val="subscript"/>
              </w:rPr>
              <m:t>i=1</m:t>
            </m:r>
          </m:sub>
          <m:sup>
            <m:r>
              <m:rPr>
                <m:sty m:val="bi"/>
              </m:rPr>
              <w:rPr>
                <w:rFonts w:ascii="Cambria Math" w:hAnsi="Cambria Math"/>
                <w:color w:val="000000" w:themeColor="text1"/>
                <w:sz w:val="22"/>
                <w:szCs w:val="22"/>
                <w:vertAlign w:val="subscript"/>
              </w:rPr>
              <m:t>3</m:t>
            </m:r>
          </m:sup>
          <m:e>
            <m:r>
              <m:rPr>
                <m:sty m:val="bi"/>
              </m:rPr>
              <w:rPr>
                <w:rFonts w:ascii="Cambria Math" w:hAnsi="Cambria Math"/>
                <w:color w:val="000000" w:themeColor="text1"/>
                <w:sz w:val="22"/>
                <w:szCs w:val="22"/>
                <w:vertAlign w:val="subscript"/>
              </w:rPr>
              <m:t>w</m:t>
            </m:r>
          </m:e>
        </m:nary>
      </m:oMath>
      <w:r w:rsidRPr="008545B5">
        <w:rPr>
          <w:b/>
          <w:bCs/>
          <w:i/>
          <w:iCs/>
          <w:color w:val="000000" w:themeColor="text1"/>
          <w:sz w:val="22"/>
          <w:szCs w:val="22"/>
          <w:vertAlign w:val="subscript"/>
        </w:rPr>
        <w:t xml:space="preserve">1i </w:t>
      </w:r>
      <w:r w:rsidRPr="008545B5">
        <w:rPr>
          <w:b/>
          <w:bCs/>
          <w:i/>
          <w:iCs/>
          <w:color w:val="000000" w:themeColor="text1"/>
          <w:sz w:val="22"/>
          <w:szCs w:val="22"/>
        </w:rPr>
        <w:t>x</w:t>
      </w:r>
      <w:r w:rsidRPr="008545B5">
        <w:rPr>
          <w:b/>
          <w:bCs/>
          <w:i/>
          <w:iCs/>
          <w:color w:val="000000" w:themeColor="text1"/>
          <w:sz w:val="22"/>
          <w:szCs w:val="22"/>
          <w:vertAlign w:val="subscript"/>
        </w:rPr>
        <w:t>i</w:t>
      </w:r>
    </w:p>
    <w:p w14:paraId="0DE99924" w14:textId="77777777" w:rsidR="007D6037" w:rsidRPr="008545B5" w:rsidRDefault="007D6037" w:rsidP="007D6037">
      <w:pPr>
        <w:spacing w:after="225" w:line="276" w:lineRule="auto"/>
        <w:jc w:val="center"/>
        <w:rPr>
          <w:rFonts w:ascii="Times New Roman" w:hAnsi="Times New Roman" w:cs="Times New Roman"/>
          <w:b/>
          <w:bCs/>
          <w:color w:val="000000" w:themeColor="text1"/>
          <w:lang w:val="en-US"/>
        </w:rPr>
      </w:pPr>
      <w:r w:rsidRPr="008545B5">
        <w:rPr>
          <w:rFonts w:ascii="Times New Roman" w:hAnsi="Times New Roman" w:cs="Times New Roman"/>
          <w:b/>
          <w:bCs/>
          <w:color w:val="000000" w:themeColor="text1"/>
          <w:lang w:val="en-US"/>
        </w:rPr>
        <w:t>a</w:t>
      </w:r>
      <w:r w:rsidRPr="008545B5">
        <w:rPr>
          <w:rFonts w:ascii="Times New Roman" w:hAnsi="Times New Roman" w:cs="Times New Roman"/>
          <w:b/>
          <w:bCs/>
          <w:color w:val="000000" w:themeColor="text1"/>
          <w:vertAlign w:val="subscript"/>
          <w:lang w:val="en-US"/>
        </w:rPr>
        <w:t xml:space="preserve">1 </w:t>
      </w:r>
      <w:r w:rsidRPr="008545B5">
        <w:rPr>
          <w:rFonts w:ascii="Times New Roman" w:hAnsi="Times New Roman" w:cs="Times New Roman"/>
          <w:b/>
          <w:bCs/>
          <w:color w:val="000000" w:themeColor="text1"/>
          <w:lang w:val="en-US"/>
        </w:rPr>
        <w:t xml:space="preserve">= </w:t>
      </w:r>
      <w:proofErr w:type="gramStart"/>
      <w:r w:rsidRPr="008545B5">
        <w:rPr>
          <w:rFonts w:ascii="Times New Roman" w:hAnsi="Times New Roman" w:cs="Times New Roman"/>
          <w:b/>
          <w:bCs/>
          <w:color w:val="000000" w:themeColor="text1"/>
          <w:lang w:val="en-US"/>
        </w:rPr>
        <w:t>( W</w:t>
      </w:r>
      <w:proofErr w:type="gramEnd"/>
      <w:r w:rsidRPr="008545B5">
        <w:rPr>
          <w:rFonts w:ascii="Times New Roman" w:hAnsi="Times New Roman" w:cs="Times New Roman"/>
          <w:b/>
          <w:bCs/>
          <w:color w:val="000000" w:themeColor="text1"/>
          <w:vertAlign w:val="subscript"/>
          <w:lang w:val="en-US"/>
        </w:rPr>
        <w:t xml:space="preserve">11 </w:t>
      </w:r>
      <w:r w:rsidRPr="008545B5">
        <w:rPr>
          <w:rFonts w:ascii="Times New Roman" w:hAnsi="Times New Roman" w:cs="Times New Roman"/>
          <w:b/>
          <w:bCs/>
          <w:color w:val="000000" w:themeColor="text1"/>
          <w:lang w:val="en-US"/>
        </w:rPr>
        <w:t>* 1) + ( W</w:t>
      </w:r>
      <w:r w:rsidRPr="008545B5">
        <w:rPr>
          <w:rFonts w:ascii="Times New Roman" w:hAnsi="Times New Roman" w:cs="Times New Roman"/>
          <w:b/>
          <w:bCs/>
          <w:color w:val="000000" w:themeColor="text1"/>
          <w:vertAlign w:val="subscript"/>
          <w:lang w:val="en-US"/>
        </w:rPr>
        <w:t xml:space="preserve">12 </w:t>
      </w:r>
      <w:r w:rsidRPr="008545B5">
        <w:rPr>
          <w:rFonts w:ascii="Times New Roman" w:hAnsi="Times New Roman" w:cs="Times New Roman"/>
          <w:b/>
          <w:bCs/>
          <w:color w:val="000000" w:themeColor="text1"/>
          <w:lang w:val="en-US"/>
        </w:rPr>
        <w:t>* 0) +(</w:t>
      </w:r>
      <w:r w:rsidRPr="008545B5">
        <w:rPr>
          <w:rFonts w:ascii="Times New Roman" w:hAnsi="Times New Roman" w:cs="Times New Roman"/>
          <w:b/>
          <w:bCs/>
          <w:color w:val="000000" w:themeColor="text1"/>
          <w:vertAlign w:val="subscript"/>
          <w:lang w:val="en-US"/>
        </w:rPr>
        <w:t xml:space="preserve"> </w:t>
      </w:r>
      <w:r w:rsidRPr="008545B5">
        <w:rPr>
          <w:rFonts w:ascii="Times New Roman" w:hAnsi="Times New Roman" w:cs="Times New Roman"/>
          <w:b/>
          <w:bCs/>
          <w:color w:val="000000" w:themeColor="text1"/>
          <w:lang w:val="en-US"/>
        </w:rPr>
        <w:t>W</w:t>
      </w:r>
      <w:r w:rsidRPr="008545B5">
        <w:rPr>
          <w:rFonts w:ascii="Times New Roman" w:hAnsi="Times New Roman" w:cs="Times New Roman"/>
          <w:b/>
          <w:bCs/>
          <w:color w:val="000000" w:themeColor="text1"/>
          <w:vertAlign w:val="subscript"/>
          <w:lang w:val="en-US"/>
        </w:rPr>
        <w:t xml:space="preserve">13 </w:t>
      </w:r>
      <w:r w:rsidRPr="008545B5">
        <w:rPr>
          <w:rFonts w:ascii="Times New Roman" w:hAnsi="Times New Roman" w:cs="Times New Roman"/>
          <w:b/>
          <w:bCs/>
          <w:color w:val="000000" w:themeColor="text1"/>
          <w:lang w:val="en-US"/>
        </w:rPr>
        <w:t>* 1)</w:t>
      </w:r>
    </w:p>
    <w:p w14:paraId="55A4B80B" w14:textId="77777777" w:rsidR="007D6037" w:rsidRPr="008545B5" w:rsidRDefault="007D6037" w:rsidP="007D6037">
      <w:pPr>
        <w:spacing w:after="225" w:line="276" w:lineRule="auto"/>
        <w:rPr>
          <w:rFonts w:ascii="Times New Roman" w:hAnsi="Times New Roman" w:cs="Times New Roman"/>
          <w:color w:val="000000" w:themeColor="text1"/>
          <w:lang w:val="en-US"/>
        </w:rPr>
      </w:pPr>
      <w:r w:rsidRPr="008545B5">
        <w:rPr>
          <w:rFonts w:ascii="Times New Roman" w:hAnsi="Times New Roman" w:cs="Times New Roman"/>
          <w:color w:val="000000" w:themeColor="text1"/>
          <w:lang w:val="en-US"/>
        </w:rPr>
        <w:t xml:space="preserve">After determining of activation level of each Output unit, we need to calculate probability distribution that represents the likelihood of each possible future class or bucket index from the encoder. To do this, we apply the </w:t>
      </w:r>
      <w:proofErr w:type="spellStart"/>
      <w:r w:rsidRPr="008545B5">
        <w:rPr>
          <w:rFonts w:ascii="Times New Roman" w:hAnsi="Times New Roman" w:cs="Times New Roman"/>
          <w:color w:val="000000" w:themeColor="text1"/>
          <w:lang w:val="en-US"/>
        </w:rPr>
        <w:t>Softmax</w:t>
      </w:r>
      <w:proofErr w:type="spellEnd"/>
      <w:r w:rsidRPr="008545B5">
        <w:rPr>
          <w:rFonts w:ascii="Times New Roman" w:hAnsi="Times New Roman" w:cs="Times New Roman"/>
          <w:color w:val="000000" w:themeColor="text1"/>
          <w:lang w:val="en-US"/>
        </w:rPr>
        <w:t xml:space="preserve"> function, which involves exponentiating and normalizing the activation levels so that they are in the proper ratios and sum to 1.0. This </w:t>
      </w:r>
      <w:r w:rsidRPr="008545B5">
        <w:rPr>
          <w:rFonts w:ascii="Times New Roman" w:hAnsi="Times New Roman" w:cs="Times New Roman"/>
          <w:color w:val="000000" w:themeColor="text1"/>
          <w:lang w:val="en-US"/>
        </w:rPr>
        <w:lastRenderedPageBreak/>
        <w:t xml:space="preserve">allows us to obtain a probability distribution that can be used for further processing [6]. The </w:t>
      </w:r>
      <w:proofErr w:type="spellStart"/>
      <w:r w:rsidRPr="008545B5">
        <w:rPr>
          <w:rFonts w:ascii="Times New Roman" w:hAnsi="Times New Roman" w:cs="Times New Roman"/>
          <w:color w:val="000000" w:themeColor="text1"/>
          <w:lang w:val="en-US"/>
        </w:rPr>
        <w:t>softmax</w:t>
      </w:r>
      <w:proofErr w:type="spellEnd"/>
      <w:r w:rsidRPr="008545B5">
        <w:rPr>
          <w:rFonts w:ascii="Times New Roman" w:hAnsi="Times New Roman" w:cs="Times New Roman"/>
          <w:color w:val="000000" w:themeColor="text1"/>
          <w:lang w:val="en-US"/>
        </w:rPr>
        <w:t xml:space="preserve"> equation is:</w:t>
      </w:r>
    </w:p>
    <w:p w14:paraId="2B356027" w14:textId="77777777" w:rsidR="007D6037" w:rsidRPr="008545B5" w:rsidRDefault="007D6037" w:rsidP="007D6037">
      <w:pPr>
        <w:spacing w:after="225" w:line="276" w:lineRule="auto"/>
        <w:jc w:val="center"/>
        <w:rPr>
          <w:rFonts w:ascii="Times New Roman" w:eastAsiaTheme="minorEastAsia" w:hAnsi="Times New Roman" w:cs="Times New Roman"/>
          <w:b/>
          <w:bCs/>
          <w:i/>
          <w:iCs/>
          <w:color w:val="000000" w:themeColor="text1"/>
          <w:lang w:val="en-US"/>
        </w:rPr>
      </w:pPr>
      <w:proofErr w:type="spellStart"/>
      <w:r w:rsidRPr="008545B5">
        <w:rPr>
          <w:rFonts w:ascii="Times New Roman" w:hAnsi="Times New Roman" w:cs="Times New Roman"/>
          <w:b/>
          <w:bCs/>
          <w:i/>
          <w:iCs/>
          <w:color w:val="000000" w:themeColor="text1"/>
          <w:lang w:val="en-US"/>
        </w:rPr>
        <w:t>y</w:t>
      </w:r>
      <w:r w:rsidRPr="008545B5">
        <w:rPr>
          <w:rFonts w:ascii="Times New Roman" w:hAnsi="Times New Roman" w:cs="Times New Roman"/>
          <w:b/>
          <w:bCs/>
          <w:i/>
          <w:iCs/>
          <w:color w:val="000000" w:themeColor="text1"/>
          <w:vertAlign w:val="subscript"/>
          <w:lang w:val="en-US"/>
        </w:rPr>
        <w:t>k</w:t>
      </w:r>
      <w:proofErr w:type="spellEnd"/>
      <w:r w:rsidRPr="008545B5">
        <w:rPr>
          <w:rFonts w:ascii="Times New Roman" w:hAnsi="Times New Roman" w:cs="Times New Roman"/>
          <w:b/>
          <w:bCs/>
          <w:i/>
          <w:iCs/>
          <w:color w:val="000000" w:themeColor="text1"/>
          <w:vertAlign w:val="subscript"/>
          <w:lang w:val="en-US"/>
        </w:rPr>
        <w:t xml:space="preserve"> </w:t>
      </w:r>
      <w:r w:rsidRPr="008545B5">
        <w:rPr>
          <w:rFonts w:ascii="Times New Roman" w:hAnsi="Times New Roman" w:cs="Times New Roman"/>
          <w:b/>
          <w:bCs/>
          <w:i/>
          <w:iCs/>
          <w:color w:val="000000" w:themeColor="text1"/>
          <w:lang w:val="en-US"/>
        </w:rPr>
        <w:t xml:space="preserve">= </w:t>
      </w:r>
      <m:oMath>
        <m:f>
          <m:fPr>
            <m:ctrlPr>
              <w:rPr>
                <w:rFonts w:ascii="Cambria Math" w:hAnsi="Cambria Math" w:cs="Times New Roman"/>
                <w:b/>
                <w:bCs/>
                <w:i/>
                <w:iCs/>
                <w:color w:val="000000" w:themeColor="text1"/>
                <w:lang w:val="en-US"/>
              </w:rPr>
            </m:ctrlPr>
          </m:fPr>
          <m:num>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k</m:t>
                    </m:r>
                  </m:sub>
                </m:sSub>
              </m:sup>
            </m:sSup>
          </m:num>
          <m:den>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den>
        </m:f>
      </m:oMath>
      <w:r w:rsidRPr="008545B5">
        <w:rPr>
          <w:rFonts w:ascii="Times New Roman" w:eastAsiaTheme="minorEastAsia" w:hAnsi="Times New Roman" w:cs="Times New Roman"/>
          <w:b/>
          <w:bCs/>
          <w:i/>
          <w:iCs/>
          <w:color w:val="000000" w:themeColor="text1"/>
          <w:lang w:val="en-US"/>
        </w:rPr>
        <w:t xml:space="preserve">         </w:t>
      </w:r>
      <w:r w:rsidRPr="008545B5">
        <w:rPr>
          <w:rFonts w:ascii="Times New Roman" w:eastAsiaTheme="minorEastAsia" w:hAnsi="Times New Roman" w:cs="Times New Roman"/>
          <w:color w:val="000000" w:themeColor="text1"/>
          <w:lang w:val="en-US"/>
        </w:rPr>
        <w:t>……</w:t>
      </w:r>
      <w:proofErr w:type="gramStart"/>
      <w:r w:rsidRPr="008545B5">
        <w:rPr>
          <w:rFonts w:ascii="Times New Roman" w:eastAsiaTheme="minorEastAsia" w:hAnsi="Times New Roman" w:cs="Times New Roman"/>
          <w:color w:val="000000" w:themeColor="text1"/>
          <w:lang w:val="en-US"/>
        </w:rPr>
        <w:t>…..</w:t>
      </w:r>
      <w:proofErr w:type="gramEnd"/>
      <w:r w:rsidRPr="008545B5">
        <w:rPr>
          <w:rFonts w:ascii="Times New Roman" w:eastAsiaTheme="minorEastAsia" w:hAnsi="Times New Roman" w:cs="Times New Roman"/>
          <w:color w:val="000000" w:themeColor="text1"/>
          <w:lang w:val="en-US"/>
        </w:rPr>
        <w:t>(2</w:t>
      </w:r>
      <w:r w:rsidRPr="008545B5">
        <w:rPr>
          <w:rFonts w:ascii="Times New Roman" w:eastAsiaTheme="minorEastAsia" w:hAnsi="Times New Roman" w:cs="Times New Roman"/>
          <w:b/>
          <w:bCs/>
          <w:color w:val="000000" w:themeColor="text1"/>
          <w:lang w:val="en-US"/>
        </w:rPr>
        <w:t>)</w:t>
      </w:r>
    </w:p>
    <w:p w14:paraId="39B6900F" w14:textId="77777777" w:rsidR="007D6037" w:rsidRPr="008545B5" w:rsidRDefault="007D6037" w:rsidP="007D6037">
      <w:pPr>
        <w:spacing w:after="225" w:line="276" w:lineRule="auto"/>
        <w:rPr>
          <w:rFonts w:ascii="Times New Roman" w:eastAsiaTheme="minorEastAsia" w:hAnsi="Times New Roman" w:cs="Times New Roman"/>
          <w:color w:val="000000" w:themeColor="text1"/>
          <w:lang w:val="en-US"/>
        </w:rPr>
      </w:pPr>
      <w:proofErr w:type="gramStart"/>
      <w:r w:rsidRPr="008545B5">
        <w:rPr>
          <w:rFonts w:ascii="Times New Roman" w:eastAsiaTheme="minorEastAsia" w:hAnsi="Times New Roman" w:cs="Times New Roman"/>
          <w:color w:val="000000" w:themeColor="text1"/>
          <w:lang w:val="en-US"/>
        </w:rPr>
        <w:t>where</w:t>
      </w:r>
      <w:proofErr w:type="gramEnd"/>
      <w:r w:rsidRPr="008545B5">
        <w:rPr>
          <w:rFonts w:ascii="Times New Roman" w:eastAsiaTheme="minorEastAsia" w:hAnsi="Times New Roman" w:cs="Times New Roman"/>
          <w:color w:val="000000" w:themeColor="text1"/>
          <w:lang w:val="en-US"/>
        </w:rPr>
        <w:t>,</w:t>
      </w:r>
    </w:p>
    <w:p w14:paraId="2BC16BC3" w14:textId="77777777" w:rsidR="007D6037" w:rsidRPr="008545B5"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8545B5">
        <w:rPr>
          <w:rFonts w:ascii="Times New Roman" w:eastAsiaTheme="minorEastAsia" w:hAnsi="Times New Roman" w:cs="Times New Roman"/>
          <w:b/>
          <w:bCs/>
          <w:i/>
          <w:iCs/>
          <w:color w:val="000000" w:themeColor="text1"/>
          <w:lang w:val="en-US"/>
        </w:rPr>
        <w:t>y</w:t>
      </w:r>
      <w:r w:rsidRPr="008545B5">
        <w:rPr>
          <w:rFonts w:ascii="Times New Roman" w:eastAsiaTheme="minorEastAsia" w:hAnsi="Times New Roman" w:cs="Times New Roman"/>
          <w:b/>
          <w:bCs/>
          <w:i/>
          <w:iCs/>
          <w:color w:val="000000" w:themeColor="text1"/>
          <w:vertAlign w:val="subscript"/>
          <w:lang w:val="en-US"/>
        </w:rPr>
        <w:t>k</w:t>
      </w:r>
      <w:proofErr w:type="spellEnd"/>
      <w:r w:rsidRPr="008545B5">
        <w:rPr>
          <w:rFonts w:ascii="Times New Roman" w:eastAsiaTheme="minorEastAsia" w:hAnsi="Times New Roman" w:cs="Times New Roman"/>
          <w:b/>
          <w:bCs/>
          <w:i/>
          <w:iCs/>
          <w:color w:val="000000" w:themeColor="text1"/>
          <w:vertAlign w:val="subscript"/>
          <w:lang w:val="en-US"/>
        </w:rPr>
        <w:t xml:space="preserve"> </w:t>
      </w:r>
      <w:r w:rsidRPr="008545B5">
        <w:rPr>
          <w:rFonts w:ascii="Times New Roman" w:eastAsiaTheme="minorEastAsia" w:hAnsi="Times New Roman" w:cs="Times New Roman"/>
          <w:color w:val="000000" w:themeColor="text1"/>
          <w:lang w:val="en-US"/>
        </w:rPr>
        <w:t>is the probability (0&lt;≤yk≤1) of seeing the k</w:t>
      </w:r>
      <w:r w:rsidRPr="008545B5">
        <w:rPr>
          <w:rFonts w:ascii="Times New Roman" w:eastAsiaTheme="minorEastAsia" w:hAnsi="Times New Roman" w:cs="Times New Roman"/>
          <w:i/>
          <w:iCs/>
          <w:color w:val="000000" w:themeColor="text1"/>
          <w:vertAlign w:val="superscript"/>
          <w:lang w:val="en-US"/>
        </w:rPr>
        <w:t>th</w:t>
      </w:r>
      <w:r w:rsidRPr="008545B5">
        <w:rPr>
          <w:rFonts w:ascii="Times New Roman" w:eastAsiaTheme="minorEastAsia" w:hAnsi="Times New Roman" w:cs="Times New Roman"/>
          <w:color w:val="000000" w:themeColor="text1"/>
          <w:lang w:val="en-US"/>
        </w:rPr>
        <w:t xml:space="preserve"> class a particular number of steps into the future.</w:t>
      </w:r>
    </w:p>
    <w:p w14:paraId="364FE94A" w14:textId="77777777" w:rsidR="007D6037" w:rsidRPr="008545B5"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8545B5">
        <w:rPr>
          <w:rFonts w:ascii="Times New Roman" w:eastAsiaTheme="minorEastAsia" w:hAnsi="Times New Roman" w:cs="Times New Roman"/>
          <w:b/>
          <w:bCs/>
          <w:color w:val="000000" w:themeColor="text1"/>
          <w:lang w:val="en-US"/>
        </w:rPr>
        <w:t>e</w:t>
      </w:r>
      <w:r w:rsidRPr="008545B5">
        <w:rPr>
          <w:rFonts w:ascii="Times New Roman" w:eastAsiaTheme="minorEastAsia" w:hAnsi="Times New Roman" w:cs="Times New Roman"/>
          <w:b/>
          <w:bCs/>
          <w:i/>
          <w:iCs/>
          <w:color w:val="000000" w:themeColor="text1"/>
          <w:vertAlign w:val="superscript"/>
          <w:lang w:val="en-US"/>
        </w:rPr>
        <w:t>ak</w:t>
      </w:r>
      <w:proofErr w:type="spellEnd"/>
      <w:r w:rsidRPr="008545B5">
        <w:rPr>
          <w:rFonts w:ascii="Times New Roman" w:eastAsiaTheme="minorEastAsia" w:hAnsi="Times New Roman" w:cs="Times New Roman"/>
          <w:color w:val="000000" w:themeColor="text1"/>
          <w:lang w:val="en-US"/>
        </w:rPr>
        <w:t xml:space="preserve"> is simply base e≈2.718... e ≈ 2.718...  raised to the activation level of the kth </w:t>
      </w:r>
      <w:proofErr w:type="spellStart"/>
      <w:proofErr w:type="gramStart"/>
      <w:r w:rsidRPr="008545B5">
        <w:rPr>
          <w:rFonts w:ascii="Times New Roman" w:eastAsiaTheme="minorEastAsia" w:hAnsi="Times New Roman" w:cs="Times New Roman"/>
          <w:b/>
          <w:bCs/>
          <w:i/>
          <w:iCs/>
          <w:color w:val="000000" w:themeColor="text1"/>
          <w:lang w:val="en-US"/>
        </w:rPr>
        <w:t>k</w:t>
      </w:r>
      <w:r w:rsidRPr="008545B5">
        <w:rPr>
          <w:rFonts w:ascii="Times New Roman" w:eastAsiaTheme="minorEastAsia" w:hAnsi="Times New Roman" w:cs="Times New Roman"/>
          <w:b/>
          <w:bCs/>
          <w:i/>
          <w:iCs/>
          <w:color w:val="000000" w:themeColor="text1"/>
          <w:vertAlign w:val="superscript"/>
          <w:lang w:val="en-US"/>
        </w:rPr>
        <w:t>th</w:t>
      </w:r>
      <w:proofErr w:type="spellEnd"/>
      <w:r w:rsidRPr="008545B5">
        <w:rPr>
          <w:rFonts w:ascii="Times New Roman" w:eastAsiaTheme="minorEastAsia" w:hAnsi="Times New Roman" w:cs="Times New Roman"/>
          <w:color w:val="000000" w:themeColor="text1"/>
          <w:lang w:val="en-US"/>
        </w:rPr>
        <w:t xml:space="preserve">  output</w:t>
      </w:r>
      <w:proofErr w:type="gramEnd"/>
      <w:r w:rsidRPr="008545B5">
        <w:rPr>
          <w:rFonts w:ascii="Times New Roman" w:eastAsiaTheme="minorEastAsia" w:hAnsi="Times New Roman" w:cs="Times New Roman"/>
          <w:color w:val="000000" w:themeColor="text1"/>
          <w:lang w:val="en-US"/>
        </w:rPr>
        <w:t xml:space="preserve"> unit.</w:t>
      </w:r>
    </w:p>
    <w:p w14:paraId="32B5805E" w14:textId="77777777" w:rsidR="007D6037" w:rsidRPr="008545B5"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8545B5">
        <w:rPr>
          <w:rFonts w:ascii="Cambria Math" w:hAnsi="Cambria Math" w:cs="Cambria Math"/>
          <w:color w:val="000000" w:themeColor="text1"/>
        </w:rPr>
        <w:t>𝒌</w:t>
      </w:r>
      <w:r w:rsidRPr="008545B5">
        <w:rPr>
          <w:rFonts w:ascii="Times New Roman" w:hAnsi="Times New Roman" w:cs="Times New Roman"/>
          <w:color w:val="000000" w:themeColor="text1"/>
        </w:rPr>
        <w:t xml:space="preserve"> represents number of buckets utilized by encoder (number of Output </w:t>
      </w:r>
      <w:proofErr w:type="spellStart"/>
      <w:r w:rsidRPr="008545B5">
        <w:rPr>
          <w:rFonts w:ascii="Times New Roman" w:hAnsi="Times New Roman" w:cs="Times New Roman"/>
          <w:color w:val="000000" w:themeColor="text1"/>
        </w:rPr>
        <w:t>rows</w:t>
      </w:r>
      <w:proofErr w:type="spellEnd"/>
      <w:r w:rsidRPr="008545B5">
        <w:rPr>
          <w:rFonts w:ascii="Times New Roman" w:hAnsi="Times New Roman" w:cs="Times New Roman"/>
          <w:color w:val="000000" w:themeColor="text1"/>
        </w:rPr>
        <w:t xml:space="preserve"> in Weight matrix)</w:t>
      </w:r>
    </w:p>
    <w:p w14:paraId="780A70BC" w14:textId="77777777" w:rsidR="007D6037" w:rsidRPr="008545B5" w:rsidRDefault="00000000" w:rsidP="007D6037">
      <w:pPr>
        <w:pStyle w:val="ListParagraph"/>
        <w:numPr>
          <w:ilvl w:val="0"/>
          <w:numId w:val="19"/>
        </w:numPr>
        <w:spacing w:after="225" w:line="276" w:lineRule="auto"/>
        <w:ind w:left="720"/>
        <w:rPr>
          <w:rFonts w:ascii="Times New Roman" w:eastAsiaTheme="minorEastAsia" w:hAnsi="Times New Roman" w:cs="Times New Roman"/>
          <w:b/>
          <w:bCs/>
          <w:iCs/>
          <w:color w:val="000000" w:themeColor="text1"/>
          <w:lang w:val="en-US"/>
        </w:rPr>
      </w:pPr>
      <m:oMath>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oMath>
      <w:r w:rsidR="007D6037" w:rsidRPr="008545B5">
        <w:rPr>
          <w:rFonts w:ascii="Times New Roman" w:eastAsiaTheme="minorEastAsia" w:hAnsi="Times New Roman" w:cs="Times New Roman"/>
          <w:b/>
          <w:bCs/>
          <w:iCs/>
          <w:color w:val="000000" w:themeColor="text1"/>
          <w:lang w:val="en-US"/>
        </w:rPr>
        <w:t xml:space="preserve"> </w:t>
      </w:r>
      <w:r w:rsidR="007D6037" w:rsidRPr="008545B5">
        <w:rPr>
          <w:rFonts w:ascii="Times New Roman" w:eastAsiaTheme="minorEastAsia" w:hAnsi="Times New Roman" w:cs="Times New Roman"/>
          <w:iCs/>
          <w:color w:val="000000" w:themeColor="text1"/>
          <w:lang w:val="en-US"/>
        </w:rPr>
        <w:t xml:space="preserve">the sum of base </w:t>
      </w:r>
      <w:proofErr w:type="spellStart"/>
      <w:r w:rsidR="007D6037" w:rsidRPr="008545B5">
        <w:rPr>
          <w:rFonts w:ascii="Times New Roman" w:eastAsiaTheme="minorEastAsia" w:hAnsi="Times New Roman" w:cs="Times New Roman"/>
          <w:b/>
          <w:bCs/>
          <w:iCs/>
          <w:color w:val="000000" w:themeColor="text1"/>
          <w:lang w:val="en-US"/>
        </w:rPr>
        <w:t>e</w:t>
      </w:r>
      <w:proofErr w:type="spellEnd"/>
      <w:r w:rsidR="007D6037" w:rsidRPr="008545B5">
        <w:rPr>
          <w:rFonts w:ascii="Times New Roman" w:eastAsiaTheme="minorEastAsia" w:hAnsi="Times New Roman" w:cs="Times New Roman"/>
          <w:iCs/>
          <w:color w:val="000000" w:themeColor="text1"/>
          <w:lang w:val="en-US"/>
        </w:rPr>
        <w:t xml:space="preserve"> raised to the activation level of each OU.</w:t>
      </w:r>
    </w:p>
    <w:p w14:paraId="4393CD4A" w14:textId="77777777" w:rsidR="007D6037" w:rsidRPr="008545B5" w:rsidRDefault="007D6037" w:rsidP="007D6037">
      <w:pPr>
        <w:spacing w:after="225" w:line="276" w:lineRule="auto"/>
        <w:rPr>
          <w:rFonts w:ascii="Times New Roman" w:eastAsiaTheme="minorEastAsia" w:hAnsi="Times New Roman" w:cs="Times New Roman"/>
          <w:iCs/>
          <w:color w:val="000000" w:themeColor="text1"/>
          <w:lang w:val="en-US"/>
        </w:rPr>
      </w:pPr>
      <w:r w:rsidRPr="008545B5">
        <w:rPr>
          <w:rFonts w:ascii="Times New Roman" w:eastAsiaTheme="minorEastAsia" w:hAnsi="Times New Roman" w:cs="Times New Roman"/>
          <w:iCs/>
          <w:color w:val="000000" w:themeColor="text1"/>
          <w:lang w:val="en-US"/>
        </w:rPr>
        <w:t xml:space="preserve">We will use the </w:t>
      </w:r>
      <w:proofErr w:type="spellStart"/>
      <w:r w:rsidRPr="008545B5">
        <w:rPr>
          <w:rFonts w:ascii="Times New Roman" w:eastAsiaTheme="minorEastAsia" w:hAnsi="Times New Roman" w:cs="Times New Roman"/>
          <w:iCs/>
          <w:color w:val="000000" w:themeColor="text1"/>
          <w:lang w:val="en-US"/>
        </w:rPr>
        <w:t>Softmax</w:t>
      </w:r>
      <w:proofErr w:type="spellEnd"/>
      <w:r w:rsidRPr="008545B5">
        <w:rPr>
          <w:rFonts w:ascii="Times New Roman" w:eastAsiaTheme="minorEastAsia" w:hAnsi="Times New Roman" w:cs="Times New Roman"/>
          <w:iCs/>
          <w:color w:val="000000" w:themeColor="text1"/>
          <w:lang w:val="en-US"/>
        </w:rPr>
        <w:t xml:space="preserve"> function for each bucket to determine the probability distribution. The bucket with the highest probability value (denoted by </w:t>
      </w:r>
      <w:r w:rsidRPr="008545B5">
        <w:rPr>
          <w:rFonts w:ascii="Cambria Math" w:eastAsiaTheme="minorEastAsia" w:hAnsi="Cambria Math" w:cs="Cambria Math"/>
          <w:iCs/>
          <w:color w:val="000000" w:themeColor="text1"/>
          <w:lang w:val="en-US"/>
        </w:rPr>
        <w:t>𝑦</w:t>
      </w:r>
      <w:r w:rsidRPr="008545B5">
        <w:rPr>
          <w:rFonts w:ascii="Cambria Math" w:eastAsiaTheme="minorEastAsia" w:hAnsi="Cambria Math" w:cs="Cambria Math"/>
          <w:iCs/>
          <w:color w:val="000000" w:themeColor="text1"/>
          <w:vertAlign w:val="subscript"/>
          <w:lang w:val="en-US"/>
        </w:rPr>
        <w:t>𝑘</w:t>
      </w:r>
      <w:r w:rsidRPr="008545B5">
        <w:rPr>
          <w:rFonts w:ascii="Times New Roman" w:eastAsiaTheme="minorEastAsia" w:hAnsi="Times New Roman" w:cs="Times New Roman"/>
          <w:iCs/>
          <w:color w:val="000000" w:themeColor="text1"/>
          <w:lang w:val="en-US"/>
        </w:rPr>
        <w:t>) is most likely to contain the future value [6].</w:t>
      </w:r>
    </w:p>
    <w:p w14:paraId="1837666E" w14:textId="77777777" w:rsidR="007D6037" w:rsidRPr="008545B5" w:rsidRDefault="007D6037" w:rsidP="00453501">
      <w:pPr>
        <w:pStyle w:val="Heading2"/>
        <w:rPr>
          <w:rFonts w:eastAsia="Times New Roman"/>
          <w:b/>
          <w:bCs/>
          <w:color w:val="000000" w:themeColor="text1"/>
        </w:rPr>
      </w:pPr>
      <w:r w:rsidRPr="008545B5">
        <w:rPr>
          <w:rFonts w:eastAsia="Times New Roman"/>
          <w:b/>
          <w:bCs/>
          <w:color w:val="000000" w:themeColor="text1"/>
        </w:rPr>
        <w:t xml:space="preserve">2.3 SDR Classifier’s Learning function </w:t>
      </w:r>
    </w:p>
    <w:p w14:paraId="20613592" w14:textId="77777777" w:rsidR="007D6037" w:rsidRPr="008545B5" w:rsidRDefault="007D6037" w:rsidP="007D6037">
      <w:pPr>
        <w:spacing w:after="225"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In order to learn and make more accurate predictions/inferences, the SDR Classifier must update its weight matrix. </w:t>
      </w:r>
    </w:p>
    <w:p w14:paraId="4C50F0F0" w14:textId="77777777" w:rsidR="007D6037" w:rsidRPr="008545B5" w:rsidRDefault="007D6037" w:rsidP="007D6037">
      <w:pPr>
        <w:spacing w:after="225"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When the SDR Classifier is first initialized, all weights are 0. At every iteration, it learns and revises its Weight matrix.</w:t>
      </w:r>
      <w:r w:rsidRPr="008545B5">
        <w:rPr>
          <w:rFonts w:ascii="Times New Roman" w:hAnsi="Times New Roman" w:cs="Times New Roman"/>
          <w:color w:val="000000" w:themeColor="text1"/>
        </w:rPr>
        <w:t xml:space="preserve"> </w:t>
      </w:r>
      <w:r w:rsidRPr="008545B5">
        <w:rPr>
          <w:rFonts w:ascii="Times New Roman" w:eastAsia="Times New Roman" w:hAnsi="Times New Roman" w:cs="Times New Roman"/>
          <w:color w:val="000000" w:themeColor="text1"/>
        </w:rPr>
        <w:t>Each iteration, the SDR Classifier makes a prediction about the input n Steps, in the form of a probability distribution, which can be represented as:</w:t>
      </w:r>
    </w:p>
    <w:p w14:paraId="58380B4A" w14:textId="77777777" w:rsidR="007D6037" w:rsidRPr="008545B5" w:rsidRDefault="007D6037" w:rsidP="007D6037">
      <w:pPr>
        <w:spacing w:after="225" w:line="276" w:lineRule="auto"/>
        <w:jc w:val="center"/>
        <w:rPr>
          <w:rFonts w:ascii="Times New Roman" w:eastAsia="Times New Roman" w:hAnsi="Times New Roman" w:cs="Times New Roman"/>
          <w:b/>
          <w:bCs/>
          <w:color w:val="000000" w:themeColor="text1"/>
        </w:rPr>
      </w:pPr>
      <w:r w:rsidRPr="008545B5">
        <w:rPr>
          <w:rFonts w:ascii="Times New Roman" w:eastAsia="Times New Roman" w:hAnsi="Times New Roman" w:cs="Times New Roman"/>
          <w:b/>
          <w:bCs/>
          <w:color w:val="000000" w:themeColor="text1"/>
        </w:rPr>
        <w:t>y = (y</w:t>
      </w:r>
      <w:r w:rsidRPr="008545B5">
        <w:rPr>
          <w:rFonts w:ascii="Times New Roman" w:eastAsia="Times New Roman" w:hAnsi="Times New Roman" w:cs="Times New Roman"/>
          <w:b/>
          <w:bCs/>
          <w:color w:val="000000" w:themeColor="text1"/>
          <w:vertAlign w:val="subscript"/>
        </w:rPr>
        <w:t>1</w:t>
      </w:r>
      <w:r w:rsidRPr="008545B5">
        <w:rPr>
          <w:rFonts w:ascii="Times New Roman" w:eastAsia="Times New Roman" w:hAnsi="Times New Roman" w:cs="Times New Roman"/>
          <w:b/>
          <w:bCs/>
          <w:color w:val="000000" w:themeColor="text1"/>
        </w:rPr>
        <w:t>, y</w:t>
      </w:r>
      <w:r w:rsidRPr="008545B5">
        <w:rPr>
          <w:rFonts w:ascii="Times New Roman" w:eastAsia="Times New Roman" w:hAnsi="Times New Roman" w:cs="Times New Roman"/>
          <w:b/>
          <w:bCs/>
          <w:color w:val="000000" w:themeColor="text1"/>
          <w:vertAlign w:val="subscript"/>
        </w:rPr>
        <w:t>2</w:t>
      </w:r>
      <w:r w:rsidRPr="008545B5">
        <w:rPr>
          <w:rFonts w:ascii="Times New Roman" w:eastAsia="Times New Roman" w:hAnsi="Times New Roman" w:cs="Times New Roman"/>
          <w:b/>
          <w:bCs/>
          <w:color w:val="000000" w:themeColor="text1"/>
        </w:rPr>
        <w:t xml:space="preserve">, ..., </w:t>
      </w:r>
      <w:proofErr w:type="spellStart"/>
      <w:r w:rsidRPr="008545B5">
        <w:rPr>
          <w:rFonts w:ascii="Times New Roman" w:eastAsia="Times New Roman" w:hAnsi="Times New Roman" w:cs="Times New Roman"/>
          <w:b/>
          <w:bCs/>
          <w:color w:val="000000" w:themeColor="text1"/>
        </w:rPr>
        <w:t>y</w:t>
      </w:r>
      <w:r w:rsidRPr="008545B5">
        <w:rPr>
          <w:rFonts w:ascii="Times New Roman" w:eastAsia="Times New Roman" w:hAnsi="Times New Roman" w:cs="Times New Roman"/>
          <w:b/>
          <w:bCs/>
          <w:color w:val="000000" w:themeColor="text1"/>
          <w:vertAlign w:val="subscript"/>
        </w:rPr>
        <w:t>k</w:t>
      </w:r>
      <w:proofErr w:type="spellEnd"/>
      <w:r w:rsidRPr="008545B5">
        <w:rPr>
          <w:rFonts w:ascii="Times New Roman" w:eastAsia="Times New Roman" w:hAnsi="Times New Roman" w:cs="Times New Roman"/>
          <w:b/>
          <w:bCs/>
          <w:color w:val="000000" w:themeColor="text1"/>
        </w:rPr>
        <w:t>)</w:t>
      </w:r>
    </w:p>
    <w:p w14:paraId="7916097E" w14:textId="77777777" w:rsidR="007D6037" w:rsidRPr="008545B5" w:rsidRDefault="007D6037" w:rsidP="007D6037">
      <w:pPr>
        <w:spacing w:after="225"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Where</w:t>
      </w:r>
      <w:r w:rsidRPr="008545B5">
        <w:rPr>
          <w:rFonts w:ascii="Times New Roman" w:eastAsia="Times New Roman" w:hAnsi="Times New Roman" w:cs="Times New Roman"/>
          <w:color w:val="000000" w:themeColor="text1"/>
          <w:lang w:val="en-US"/>
        </w:rPr>
        <w:t xml:space="preserve">, </w:t>
      </w:r>
      <w:r w:rsidRPr="008545B5">
        <w:rPr>
          <w:rFonts w:ascii="Times New Roman" w:eastAsia="Times New Roman" w:hAnsi="Times New Roman" w:cs="Times New Roman"/>
          <w:b/>
          <w:bCs/>
          <w:color w:val="000000" w:themeColor="text1"/>
          <w:lang w:val="en-US"/>
        </w:rPr>
        <w:t>y</w:t>
      </w:r>
      <w:r w:rsidRPr="008545B5">
        <w:rPr>
          <w:rFonts w:ascii="Times New Roman" w:eastAsia="Times New Roman" w:hAnsi="Times New Roman" w:cs="Times New Roman"/>
          <w:color w:val="000000" w:themeColor="text1"/>
          <w:lang w:val="en-US"/>
        </w:rPr>
        <w:t xml:space="preserve"> </w:t>
      </w:r>
      <w:r w:rsidRPr="008545B5">
        <w:rPr>
          <w:rFonts w:ascii="Times New Roman" w:eastAsia="Times New Roman" w:hAnsi="Times New Roman" w:cs="Times New Roman"/>
          <w:color w:val="000000" w:themeColor="text1"/>
        </w:rPr>
        <w:t>is our</w:t>
      </w:r>
      <w:r w:rsidRPr="008545B5">
        <w:rPr>
          <w:rFonts w:ascii="Times New Roman" w:eastAsia="Times New Roman" w:hAnsi="Times New Roman" w:cs="Times New Roman"/>
          <w:color w:val="000000" w:themeColor="text1"/>
          <w:lang w:val="en-US"/>
        </w:rPr>
        <w:t xml:space="preserve"> </w:t>
      </w:r>
      <w:r w:rsidRPr="008545B5">
        <w:rPr>
          <w:rFonts w:ascii="Times New Roman" w:eastAsia="Times New Roman" w:hAnsi="Times New Roman" w:cs="Times New Roman"/>
          <w:color w:val="000000" w:themeColor="text1"/>
        </w:rPr>
        <w:t>computed probability distribution.</w:t>
      </w:r>
    </w:p>
    <w:p w14:paraId="5D773164" w14:textId="77777777" w:rsidR="007D6037" w:rsidRPr="008545B5" w:rsidRDefault="007D6037" w:rsidP="007D6037">
      <w:pPr>
        <w:spacing w:after="225" w:line="276" w:lineRule="auto"/>
        <w:jc w:val="both"/>
        <w:rPr>
          <w:rFonts w:ascii="Times New Roman" w:eastAsia="Times New Roman" w:hAnsi="Times New Roman" w:cs="Times New Roman"/>
          <w:color w:val="000000" w:themeColor="text1"/>
          <w:lang w:val="en-US"/>
        </w:rPr>
      </w:pPr>
      <w:r w:rsidRPr="008545B5">
        <w:rPr>
          <w:rFonts w:ascii="Times New Roman" w:eastAsia="Times New Roman" w:hAnsi="Times New Roman" w:cs="Times New Roman"/>
          <w:color w:val="000000" w:themeColor="text1"/>
          <w:lang w:val="en-US"/>
        </w:rPr>
        <w:t>At each iteration, Target Distribution value is provided. We can model target distribution like:</w:t>
      </w:r>
    </w:p>
    <w:p w14:paraId="40AEA4AA" w14:textId="77777777" w:rsidR="007D6037" w:rsidRPr="008545B5"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8545B5">
        <w:rPr>
          <w:rFonts w:ascii="Times New Roman" w:eastAsia="Times New Roman" w:hAnsi="Times New Roman" w:cs="Times New Roman"/>
          <w:b/>
          <w:bCs/>
          <w:color w:val="000000" w:themeColor="text1"/>
          <w:lang w:val="en-US"/>
        </w:rPr>
        <w:t>z = (z</w:t>
      </w:r>
      <w:proofErr w:type="gramStart"/>
      <w:r w:rsidRPr="008545B5">
        <w:rPr>
          <w:rFonts w:ascii="Times New Roman" w:eastAsia="Times New Roman" w:hAnsi="Times New Roman" w:cs="Times New Roman"/>
          <w:b/>
          <w:bCs/>
          <w:color w:val="000000" w:themeColor="text1"/>
          <w:vertAlign w:val="subscript"/>
          <w:lang w:val="en-US"/>
        </w:rPr>
        <w:t>1</w:t>
      </w:r>
      <w:r w:rsidRPr="008545B5">
        <w:rPr>
          <w:rFonts w:ascii="Times New Roman" w:eastAsia="Times New Roman" w:hAnsi="Times New Roman" w:cs="Times New Roman"/>
          <w:b/>
          <w:bCs/>
          <w:color w:val="000000" w:themeColor="text1"/>
          <w:lang w:val="en-US"/>
        </w:rPr>
        <w:t>,</w:t>
      </w:r>
      <w:r w:rsidRPr="008545B5">
        <w:rPr>
          <w:rFonts w:ascii="Times New Roman" w:eastAsia="Times New Roman" w:hAnsi="Times New Roman" w:cs="Times New Roman"/>
          <w:b/>
          <w:bCs/>
          <w:color w:val="000000" w:themeColor="text1"/>
          <w:vertAlign w:val="subscript"/>
          <w:lang w:val="en-US"/>
        </w:rPr>
        <w:t xml:space="preserve"> </w:t>
      </w:r>
      <w:r w:rsidRPr="008545B5">
        <w:rPr>
          <w:rFonts w:ascii="Times New Roman" w:eastAsia="Times New Roman" w:hAnsi="Times New Roman" w:cs="Times New Roman"/>
          <w:b/>
          <w:bCs/>
          <w:color w:val="000000" w:themeColor="text1"/>
          <w:lang w:val="en-US"/>
        </w:rPr>
        <w:t xml:space="preserve"> z</w:t>
      </w:r>
      <w:proofErr w:type="gramEnd"/>
      <w:r w:rsidRPr="008545B5">
        <w:rPr>
          <w:rFonts w:ascii="Times New Roman" w:eastAsia="Times New Roman" w:hAnsi="Times New Roman" w:cs="Times New Roman"/>
          <w:b/>
          <w:bCs/>
          <w:color w:val="000000" w:themeColor="text1"/>
          <w:vertAlign w:val="subscript"/>
          <w:lang w:val="en-US"/>
        </w:rPr>
        <w:t>2</w:t>
      </w:r>
      <w:r w:rsidRPr="008545B5">
        <w:rPr>
          <w:rFonts w:ascii="Times New Roman" w:eastAsia="Times New Roman" w:hAnsi="Times New Roman" w:cs="Times New Roman"/>
          <w:b/>
          <w:bCs/>
          <w:color w:val="000000" w:themeColor="text1"/>
          <w:lang w:val="en-US"/>
        </w:rPr>
        <w:t>,</w:t>
      </w:r>
      <w:r w:rsidRPr="008545B5">
        <w:rPr>
          <w:rFonts w:ascii="Times New Roman" w:eastAsia="Times New Roman" w:hAnsi="Times New Roman" w:cs="Times New Roman"/>
          <w:b/>
          <w:bCs/>
          <w:color w:val="000000" w:themeColor="text1"/>
          <w:vertAlign w:val="subscript"/>
          <w:lang w:val="en-US"/>
        </w:rPr>
        <w:t xml:space="preserve"> </w:t>
      </w:r>
      <w:r w:rsidRPr="008545B5">
        <w:rPr>
          <w:rFonts w:ascii="Times New Roman" w:eastAsia="Times New Roman" w:hAnsi="Times New Roman" w:cs="Times New Roman"/>
          <w:b/>
          <w:bCs/>
          <w:color w:val="000000" w:themeColor="text1"/>
          <w:lang w:val="en-US"/>
        </w:rPr>
        <w:t xml:space="preserve"> z</w:t>
      </w:r>
      <w:r w:rsidRPr="008545B5">
        <w:rPr>
          <w:rFonts w:ascii="Times New Roman" w:eastAsia="Times New Roman" w:hAnsi="Times New Roman" w:cs="Times New Roman"/>
          <w:b/>
          <w:bCs/>
          <w:color w:val="000000" w:themeColor="text1"/>
          <w:vertAlign w:val="subscript"/>
          <w:lang w:val="en-US"/>
        </w:rPr>
        <w:t>3</w:t>
      </w:r>
      <w:r w:rsidRPr="008545B5">
        <w:rPr>
          <w:rFonts w:ascii="Times New Roman" w:eastAsia="Times New Roman" w:hAnsi="Times New Roman" w:cs="Times New Roman"/>
          <w:b/>
          <w:bCs/>
          <w:color w:val="000000" w:themeColor="text1"/>
          <w:lang w:val="en-US"/>
        </w:rPr>
        <w:t xml:space="preserve">, …., </w:t>
      </w:r>
      <w:proofErr w:type="spellStart"/>
      <w:r w:rsidRPr="008545B5">
        <w:rPr>
          <w:rFonts w:ascii="Times New Roman" w:eastAsia="Times New Roman" w:hAnsi="Times New Roman" w:cs="Times New Roman"/>
          <w:b/>
          <w:bCs/>
          <w:color w:val="000000" w:themeColor="text1"/>
          <w:lang w:val="en-US"/>
        </w:rPr>
        <w:t>z</w:t>
      </w:r>
      <w:r w:rsidRPr="008545B5">
        <w:rPr>
          <w:rFonts w:ascii="Times New Roman" w:eastAsia="Times New Roman" w:hAnsi="Times New Roman" w:cs="Times New Roman"/>
          <w:b/>
          <w:bCs/>
          <w:color w:val="000000" w:themeColor="text1"/>
          <w:vertAlign w:val="subscript"/>
          <w:lang w:val="en-US"/>
        </w:rPr>
        <w:t>k</w:t>
      </w:r>
      <w:proofErr w:type="spellEnd"/>
      <w:r w:rsidRPr="008545B5">
        <w:rPr>
          <w:rFonts w:ascii="Times New Roman" w:eastAsia="Times New Roman" w:hAnsi="Times New Roman" w:cs="Times New Roman"/>
          <w:b/>
          <w:bCs/>
          <w:color w:val="000000" w:themeColor="text1"/>
          <w:lang w:val="en-US"/>
        </w:rPr>
        <w:t>)</w:t>
      </w:r>
    </w:p>
    <w:p w14:paraId="06EFF7B6" w14:textId="77777777" w:rsidR="007D6037" w:rsidRPr="008545B5" w:rsidRDefault="007D6037" w:rsidP="007D6037">
      <w:pPr>
        <w:pStyle w:val="NormalWeb"/>
        <w:rPr>
          <w:color w:val="000000" w:themeColor="text1"/>
          <w:sz w:val="22"/>
          <w:szCs w:val="22"/>
          <w:lang w:val="en-US"/>
        </w:rPr>
      </w:pPr>
      <w:r w:rsidRPr="008545B5">
        <w:rPr>
          <w:color w:val="000000" w:themeColor="text1"/>
          <w:sz w:val="22"/>
          <w:szCs w:val="22"/>
          <w:lang w:val="en-US"/>
        </w:rPr>
        <w:t xml:space="preserve">where </w:t>
      </w:r>
      <w:r w:rsidRPr="008545B5">
        <w:rPr>
          <w:b/>
          <w:bCs/>
          <w:color w:val="000000" w:themeColor="text1"/>
          <w:sz w:val="22"/>
          <w:szCs w:val="22"/>
          <w:lang w:val="en-US"/>
        </w:rPr>
        <w:t>z</w:t>
      </w:r>
      <w:r w:rsidRPr="008545B5">
        <w:rPr>
          <w:color w:val="000000" w:themeColor="text1"/>
          <w:sz w:val="22"/>
          <w:szCs w:val="22"/>
          <w:lang w:val="en-US"/>
        </w:rPr>
        <w:t xml:space="preserve"> is the target distribution. All the value for </w:t>
      </w:r>
      <w:r w:rsidRPr="008545B5">
        <w:rPr>
          <w:b/>
          <w:bCs/>
          <w:color w:val="000000" w:themeColor="text1"/>
          <w:sz w:val="22"/>
          <w:szCs w:val="22"/>
          <w:lang w:val="en-US"/>
        </w:rPr>
        <w:t>z</w:t>
      </w:r>
      <w:r w:rsidRPr="008545B5">
        <w:rPr>
          <w:color w:val="000000" w:themeColor="text1"/>
          <w:sz w:val="22"/>
          <w:szCs w:val="22"/>
          <w:lang w:val="en-US"/>
        </w:rPr>
        <w:t xml:space="preserve"> will be 0 except for one value. The value 1 </w:t>
      </w:r>
      <w:r w:rsidRPr="008545B5">
        <w:rPr>
          <w:color w:val="000000" w:themeColor="text1"/>
          <w:sz w:val="22"/>
          <w:szCs w:val="22"/>
        </w:rPr>
        <w:t xml:space="preserve">would be for that </w:t>
      </w:r>
      <w:proofErr w:type="gramStart"/>
      <w:r w:rsidRPr="008545B5">
        <w:rPr>
          <w:color w:val="000000" w:themeColor="text1"/>
          <w:sz w:val="22"/>
          <w:szCs w:val="22"/>
        </w:rPr>
        <w:t>particular bucket</w:t>
      </w:r>
      <w:proofErr w:type="gramEnd"/>
      <w:r w:rsidRPr="008545B5">
        <w:rPr>
          <w:color w:val="000000" w:themeColor="text1"/>
          <w:sz w:val="22"/>
          <w:szCs w:val="22"/>
        </w:rPr>
        <w:t xml:space="preserve"> which was used by encoder to encode the input at that time step</w:t>
      </w:r>
      <w:r w:rsidRPr="008545B5">
        <w:rPr>
          <w:color w:val="000000" w:themeColor="text1"/>
          <w:sz w:val="22"/>
          <w:szCs w:val="22"/>
          <w:lang w:val="en-US"/>
        </w:rPr>
        <w:t>.</w:t>
      </w:r>
    </w:p>
    <w:p w14:paraId="3EFEAE73" w14:textId="77777777" w:rsidR="007D6037" w:rsidRPr="008545B5" w:rsidRDefault="007D6037" w:rsidP="007D6037">
      <w:pPr>
        <w:pStyle w:val="NormalWeb"/>
        <w:rPr>
          <w:color w:val="000000" w:themeColor="text1"/>
          <w:sz w:val="22"/>
          <w:szCs w:val="22"/>
        </w:rPr>
      </w:pPr>
      <w:r w:rsidRPr="008545B5">
        <w:rPr>
          <w:color w:val="000000" w:themeColor="text1"/>
          <w:sz w:val="22"/>
          <w:szCs w:val="22"/>
        </w:rPr>
        <w:t xml:space="preserve">To determine if the predicted bucket matches the actual bucket, we compare the elements of the predicted probability distribution </w:t>
      </w:r>
      <w:r w:rsidRPr="008545B5">
        <w:rPr>
          <w:rFonts w:ascii="Cambria Math" w:hAnsi="Cambria Math" w:cs="Cambria Math"/>
          <w:color w:val="000000" w:themeColor="text1"/>
          <w:sz w:val="22"/>
          <w:szCs w:val="22"/>
        </w:rPr>
        <w:t>𝑦</w:t>
      </w:r>
      <w:r w:rsidRPr="008545B5">
        <w:rPr>
          <w:color w:val="000000" w:themeColor="text1"/>
          <w:sz w:val="22"/>
          <w:szCs w:val="22"/>
        </w:rPr>
        <w:t xml:space="preserve"> with the elements of the target distribution </w:t>
      </w:r>
      <w:r w:rsidRPr="008545B5">
        <w:rPr>
          <w:rFonts w:ascii="Cambria Math" w:hAnsi="Cambria Math" w:cs="Cambria Math"/>
          <w:color w:val="000000" w:themeColor="text1"/>
          <w:sz w:val="22"/>
          <w:szCs w:val="22"/>
        </w:rPr>
        <w:t>𝑧</w:t>
      </w:r>
      <w:r w:rsidRPr="008545B5">
        <w:rPr>
          <w:color w:val="000000" w:themeColor="text1"/>
          <w:sz w:val="22"/>
          <w:szCs w:val="22"/>
        </w:rPr>
        <w:t xml:space="preserve">. This is done by calculating errors for each element of </w:t>
      </w:r>
      <w:r w:rsidRPr="008545B5">
        <w:rPr>
          <w:rFonts w:ascii="Cambria Math" w:hAnsi="Cambria Math" w:cs="Cambria Math"/>
          <w:color w:val="000000" w:themeColor="text1"/>
          <w:sz w:val="22"/>
          <w:szCs w:val="22"/>
        </w:rPr>
        <w:t>𝑦</w:t>
      </w:r>
      <w:r w:rsidRPr="008545B5">
        <w:rPr>
          <w:color w:val="000000" w:themeColor="text1"/>
          <w:sz w:val="22"/>
          <w:szCs w:val="22"/>
        </w:rPr>
        <w:t xml:space="preserve">, using the formula given below: </w:t>
      </w:r>
    </w:p>
    <w:p w14:paraId="4B77477F" w14:textId="77777777" w:rsidR="007D6037" w:rsidRPr="008545B5" w:rsidRDefault="007D6037" w:rsidP="007D6037">
      <w:pPr>
        <w:spacing w:after="225" w:line="276" w:lineRule="auto"/>
        <w:jc w:val="center"/>
        <w:rPr>
          <w:rFonts w:ascii="Times New Roman" w:eastAsia="Times New Roman" w:hAnsi="Times New Roman" w:cs="Times New Roman"/>
          <w:b/>
          <w:bCs/>
          <w:color w:val="000000" w:themeColor="text1"/>
          <w:vertAlign w:val="subscript"/>
          <w:lang w:val="en-US"/>
        </w:rPr>
      </w:pPr>
      <w:proofErr w:type="spellStart"/>
      <w:r w:rsidRPr="008545B5">
        <w:rPr>
          <w:rFonts w:ascii="Times New Roman" w:eastAsia="Times New Roman" w:hAnsi="Times New Roman" w:cs="Times New Roman"/>
          <w:b/>
          <w:bCs/>
          <w:color w:val="000000" w:themeColor="text1"/>
          <w:lang w:val="en-US"/>
        </w:rPr>
        <w:t>error</w:t>
      </w:r>
      <w:r w:rsidRPr="008545B5">
        <w:rPr>
          <w:rFonts w:ascii="Times New Roman" w:eastAsia="Times New Roman" w:hAnsi="Times New Roman" w:cs="Times New Roman"/>
          <w:b/>
          <w:bCs/>
          <w:color w:val="000000" w:themeColor="text1"/>
          <w:vertAlign w:val="subscript"/>
          <w:lang w:val="en-US"/>
        </w:rPr>
        <w:t>j</w:t>
      </w:r>
      <w:proofErr w:type="spellEnd"/>
      <w:r w:rsidRPr="008545B5">
        <w:rPr>
          <w:rFonts w:ascii="Times New Roman" w:eastAsia="Times New Roman" w:hAnsi="Times New Roman" w:cs="Times New Roman"/>
          <w:b/>
          <w:bCs/>
          <w:color w:val="000000" w:themeColor="text1"/>
          <w:lang w:val="en-US"/>
        </w:rPr>
        <w:t xml:space="preserve"> = </w:t>
      </w:r>
      <w:proofErr w:type="spellStart"/>
      <w:r w:rsidRPr="008545B5">
        <w:rPr>
          <w:rFonts w:ascii="Times New Roman" w:eastAsia="Times New Roman" w:hAnsi="Times New Roman" w:cs="Times New Roman"/>
          <w:b/>
          <w:bCs/>
          <w:color w:val="000000" w:themeColor="text1"/>
          <w:lang w:val="en-US"/>
        </w:rPr>
        <w:t>z</w:t>
      </w:r>
      <w:r w:rsidRPr="008545B5">
        <w:rPr>
          <w:rFonts w:ascii="Times New Roman" w:eastAsia="Times New Roman" w:hAnsi="Times New Roman" w:cs="Times New Roman"/>
          <w:b/>
          <w:bCs/>
          <w:color w:val="000000" w:themeColor="text1"/>
          <w:vertAlign w:val="subscript"/>
          <w:lang w:val="en-US"/>
        </w:rPr>
        <w:t>j</w:t>
      </w:r>
      <w:proofErr w:type="spellEnd"/>
      <w:r w:rsidRPr="008545B5">
        <w:rPr>
          <w:rFonts w:ascii="Times New Roman" w:eastAsia="Times New Roman" w:hAnsi="Times New Roman" w:cs="Times New Roman"/>
          <w:b/>
          <w:bCs/>
          <w:color w:val="000000" w:themeColor="text1"/>
          <w:lang w:val="en-US"/>
        </w:rPr>
        <w:t xml:space="preserve"> – </w:t>
      </w:r>
      <w:proofErr w:type="spellStart"/>
      <w:r w:rsidRPr="008545B5">
        <w:rPr>
          <w:rFonts w:ascii="Times New Roman" w:eastAsia="Times New Roman" w:hAnsi="Times New Roman" w:cs="Times New Roman"/>
          <w:b/>
          <w:bCs/>
          <w:color w:val="000000" w:themeColor="text1"/>
          <w:lang w:val="en-US"/>
        </w:rPr>
        <w:t>y</w:t>
      </w:r>
      <w:r w:rsidRPr="008545B5">
        <w:rPr>
          <w:rFonts w:ascii="Times New Roman" w:eastAsia="Times New Roman" w:hAnsi="Times New Roman" w:cs="Times New Roman"/>
          <w:b/>
          <w:bCs/>
          <w:color w:val="000000" w:themeColor="text1"/>
          <w:vertAlign w:val="subscript"/>
          <w:lang w:val="en-US"/>
        </w:rPr>
        <w:t>j</w:t>
      </w:r>
      <w:proofErr w:type="spellEnd"/>
    </w:p>
    <w:p w14:paraId="39FEA52F" w14:textId="77777777" w:rsidR="007D6037" w:rsidRPr="008545B5" w:rsidRDefault="007D6037" w:rsidP="007D6037">
      <w:pPr>
        <w:spacing w:after="225" w:line="276" w:lineRule="auto"/>
        <w:rPr>
          <w:rFonts w:ascii="Times New Roman" w:eastAsia="Times New Roman" w:hAnsi="Times New Roman" w:cs="Times New Roman"/>
          <w:color w:val="000000" w:themeColor="text1"/>
          <w:lang w:val="en-US"/>
        </w:rPr>
      </w:pPr>
      <w:r w:rsidRPr="008545B5">
        <w:rPr>
          <w:rFonts w:ascii="Times New Roman" w:eastAsia="Times New Roman" w:hAnsi="Times New Roman" w:cs="Times New Roman"/>
          <w:b/>
          <w:bCs/>
          <w:color w:val="000000" w:themeColor="text1"/>
          <w:lang w:val="en-US"/>
        </w:rPr>
        <w:t>j</w:t>
      </w:r>
      <w:r w:rsidRPr="008545B5">
        <w:rPr>
          <w:rFonts w:ascii="Times New Roman" w:eastAsia="Times New Roman" w:hAnsi="Times New Roman" w:cs="Times New Roman"/>
          <w:color w:val="000000" w:themeColor="text1"/>
          <w:lang w:val="en-US"/>
        </w:rPr>
        <w:t xml:space="preserve"> indicates the row of the matrix, and each row belongs to one of the OUs. The error calculated using the previously mentioned formula represents the deviation of the predicted probability from the target probability. </w:t>
      </w:r>
      <w:proofErr w:type="gramStart"/>
      <w:r w:rsidRPr="008545B5">
        <w:rPr>
          <w:rFonts w:ascii="Times New Roman" w:eastAsia="Times New Roman" w:hAnsi="Times New Roman" w:cs="Times New Roman"/>
          <w:color w:val="000000" w:themeColor="text1"/>
          <w:lang w:val="en-US"/>
        </w:rPr>
        <w:t>In order to</w:t>
      </w:r>
      <w:proofErr w:type="gramEnd"/>
      <w:r w:rsidRPr="008545B5">
        <w:rPr>
          <w:rFonts w:ascii="Times New Roman" w:eastAsia="Times New Roman" w:hAnsi="Times New Roman" w:cs="Times New Roman"/>
          <w:color w:val="000000" w:themeColor="text1"/>
          <w:lang w:val="en-US"/>
        </w:rPr>
        <w:t xml:space="preserve"> address this deviation, the error is used to update the weight matrix. To achieve this, a value called Alpha (</w:t>
      </w:r>
      <w:r w:rsidRPr="008545B5">
        <w:rPr>
          <w:rFonts w:ascii="Cambria Math" w:eastAsia="Times New Roman" w:hAnsi="Cambria Math" w:cs="Cambria Math"/>
          <w:color w:val="000000" w:themeColor="text1"/>
          <w:lang w:val="en-US"/>
        </w:rPr>
        <w:t>𝛼</w:t>
      </w:r>
      <w:r w:rsidRPr="008545B5">
        <w:rPr>
          <w:rFonts w:ascii="Times New Roman" w:eastAsia="Times New Roman" w:hAnsi="Times New Roman" w:cs="Times New Roman"/>
          <w:color w:val="000000" w:themeColor="text1"/>
          <w:lang w:val="en-US"/>
        </w:rPr>
        <w:t>) is introduced.</w:t>
      </w:r>
    </w:p>
    <w:p w14:paraId="7913D1F0" w14:textId="77777777" w:rsidR="007D6037" w:rsidRPr="008545B5" w:rsidRDefault="007D6037" w:rsidP="007D6037">
      <w:pPr>
        <w:spacing w:after="225" w:line="276" w:lineRule="auto"/>
        <w:jc w:val="center"/>
        <w:rPr>
          <w:rFonts w:ascii="Times New Roman" w:eastAsia="Times New Roman" w:hAnsi="Times New Roman" w:cs="Times New Roman"/>
          <w:b/>
          <w:bCs/>
          <w:color w:val="000000" w:themeColor="text1"/>
          <w:lang w:val="en-US"/>
        </w:rPr>
      </w:pPr>
      <w:proofErr w:type="spellStart"/>
      <w:r w:rsidRPr="008545B5">
        <w:rPr>
          <w:rFonts w:ascii="Times New Roman" w:eastAsia="Times New Roman" w:hAnsi="Times New Roman" w:cs="Times New Roman"/>
          <w:b/>
          <w:bCs/>
          <w:color w:val="000000" w:themeColor="text1"/>
          <w:lang w:val="en-US"/>
        </w:rPr>
        <w:t>Update</w:t>
      </w:r>
      <w:r w:rsidRPr="008545B5">
        <w:rPr>
          <w:rFonts w:ascii="Times New Roman" w:eastAsia="Times New Roman" w:hAnsi="Times New Roman" w:cs="Times New Roman"/>
          <w:b/>
          <w:bCs/>
          <w:color w:val="000000" w:themeColor="text1"/>
          <w:vertAlign w:val="subscript"/>
          <w:lang w:val="en-US"/>
        </w:rPr>
        <w:t>j</w:t>
      </w:r>
      <w:proofErr w:type="spellEnd"/>
      <w:r w:rsidRPr="008545B5">
        <w:rPr>
          <w:rFonts w:ascii="Times New Roman" w:eastAsia="Times New Roman" w:hAnsi="Times New Roman" w:cs="Times New Roman"/>
          <w:b/>
          <w:bCs/>
          <w:color w:val="000000" w:themeColor="text1"/>
          <w:vertAlign w:val="subscript"/>
          <w:lang w:val="en-US"/>
        </w:rPr>
        <w:t xml:space="preserve"> </w:t>
      </w:r>
      <w:r w:rsidRPr="008545B5">
        <w:rPr>
          <w:rFonts w:ascii="Times New Roman" w:eastAsia="Times New Roman" w:hAnsi="Times New Roman" w:cs="Times New Roman"/>
          <w:b/>
          <w:bCs/>
          <w:color w:val="000000" w:themeColor="text1"/>
          <w:lang w:val="en-US"/>
        </w:rPr>
        <w:t>= α (</w:t>
      </w:r>
      <w:proofErr w:type="spellStart"/>
      <w:r w:rsidRPr="008545B5">
        <w:rPr>
          <w:rFonts w:ascii="Times New Roman" w:eastAsia="Times New Roman" w:hAnsi="Times New Roman" w:cs="Times New Roman"/>
          <w:b/>
          <w:bCs/>
          <w:color w:val="000000" w:themeColor="text1"/>
          <w:lang w:val="en-US"/>
        </w:rPr>
        <w:t>error</w:t>
      </w:r>
      <w:r w:rsidRPr="008545B5">
        <w:rPr>
          <w:rFonts w:ascii="Times New Roman" w:eastAsia="Times New Roman" w:hAnsi="Times New Roman" w:cs="Times New Roman"/>
          <w:b/>
          <w:bCs/>
          <w:color w:val="000000" w:themeColor="text1"/>
          <w:vertAlign w:val="subscript"/>
          <w:lang w:val="en-US"/>
        </w:rPr>
        <w:t>j</w:t>
      </w:r>
      <w:proofErr w:type="spellEnd"/>
      <w:r w:rsidRPr="008545B5">
        <w:rPr>
          <w:rFonts w:ascii="Times New Roman" w:eastAsia="Times New Roman" w:hAnsi="Times New Roman" w:cs="Times New Roman"/>
          <w:b/>
          <w:bCs/>
          <w:color w:val="000000" w:themeColor="text1"/>
          <w:lang w:val="en-US"/>
        </w:rPr>
        <w:t>)</w:t>
      </w:r>
    </w:p>
    <w:p w14:paraId="0869EA8A" w14:textId="77777777" w:rsidR="007D6037" w:rsidRPr="008545B5" w:rsidRDefault="007D6037" w:rsidP="007D6037">
      <w:pPr>
        <w:spacing w:after="225" w:line="276" w:lineRule="auto"/>
        <w:rPr>
          <w:rFonts w:ascii="Times New Roman" w:eastAsia="Times New Roman" w:hAnsi="Times New Roman" w:cs="Times New Roman"/>
          <w:color w:val="000000" w:themeColor="text1"/>
          <w:lang w:val="en-US"/>
        </w:rPr>
      </w:pPr>
      <w:r w:rsidRPr="008545B5">
        <w:rPr>
          <w:rFonts w:ascii="Times New Roman" w:eastAsia="Times New Roman" w:hAnsi="Times New Roman" w:cs="Times New Roman"/>
          <w:color w:val="000000" w:themeColor="text1"/>
          <w:lang w:val="en-US"/>
        </w:rPr>
        <w:t xml:space="preserve">The purpose of introducing </w:t>
      </w:r>
      <w:r w:rsidRPr="008545B5">
        <w:rPr>
          <w:rFonts w:ascii="Cambria Math" w:eastAsia="Times New Roman" w:hAnsi="Cambria Math" w:cs="Cambria Math"/>
          <w:color w:val="000000" w:themeColor="text1"/>
          <w:lang w:val="en-US"/>
        </w:rPr>
        <w:t>𝛼</w:t>
      </w:r>
      <w:r w:rsidRPr="008545B5">
        <w:rPr>
          <w:rFonts w:ascii="Times New Roman" w:eastAsia="Times New Roman" w:hAnsi="Times New Roman" w:cs="Times New Roman"/>
          <w:color w:val="000000" w:themeColor="text1"/>
          <w:lang w:val="en-US"/>
        </w:rPr>
        <w:t xml:space="preserve"> is to control the rate at which the weight matrix is updated. If </w:t>
      </w:r>
      <w:r w:rsidRPr="008545B5">
        <w:rPr>
          <w:rFonts w:ascii="Cambria Math" w:eastAsia="Times New Roman" w:hAnsi="Cambria Math" w:cs="Cambria Math"/>
          <w:color w:val="000000" w:themeColor="text1"/>
          <w:lang w:val="en-US"/>
        </w:rPr>
        <w:t>𝛼</w:t>
      </w:r>
      <w:r w:rsidRPr="008545B5">
        <w:rPr>
          <w:rFonts w:ascii="Times New Roman" w:eastAsia="Times New Roman" w:hAnsi="Times New Roman" w:cs="Times New Roman"/>
          <w:color w:val="000000" w:themeColor="text1"/>
          <w:lang w:val="en-US"/>
        </w:rPr>
        <w:t xml:space="preserve"> is set to a high value, the weight matrix will be updated more quickly, but this could lead to overcompensation and instability in the system. On the other hand, if </w:t>
      </w:r>
      <w:r w:rsidRPr="008545B5">
        <w:rPr>
          <w:rFonts w:ascii="Cambria Math" w:eastAsia="Times New Roman" w:hAnsi="Cambria Math" w:cs="Cambria Math"/>
          <w:color w:val="000000" w:themeColor="text1"/>
          <w:lang w:val="en-US"/>
        </w:rPr>
        <w:t>𝛼</w:t>
      </w:r>
      <w:r w:rsidRPr="008545B5">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62575778" w14:textId="77777777" w:rsidR="007D6037" w:rsidRPr="008545B5" w:rsidRDefault="007D6037" w:rsidP="007D6037">
      <w:pPr>
        <w:spacing w:after="225" w:line="276" w:lineRule="auto"/>
        <w:rPr>
          <w:rFonts w:ascii="Times New Roman" w:eastAsia="Times New Roman" w:hAnsi="Times New Roman" w:cs="Times New Roman"/>
          <w:color w:val="000000" w:themeColor="text1"/>
          <w:lang w:val="en-US"/>
        </w:rPr>
      </w:pPr>
      <w:r w:rsidRPr="008545B5">
        <w:rPr>
          <w:rFonts w:ascii="Times New Roman" w:eastAsia="Times New Roman" w:hAnsi="Times New Roman" w:cs="Times New Roman"/>
          <w:color w:val="000000" w:themeColor="text1"/>
          <w:lang w:val="en-US"/>
        </w:rPr>
        <w:t xml:space="preserve">The value of Alpha is determined before constructing the Sparse Distributed Representation (SDR) to enable rapid adaptation to new learning. Typically, Alpha is set to a value that is relatively large but still close to zero. To update the weight matrix, we multiply the error for each element of the predicted probability distribution with Alpha </w:t>
      </w:r>
      <w:r w:rsidRPr="008545B5">
        <w:rPr>
          <w:rFonts w:ascii="Times New Roman" w:eastAsia="Times New Roman" w:hAnsi="Times New Roman" w:cs="Times New Roman"/>
          <w:color w:val="000000" w:themeColor="text1"/>
          <w:lang w:val="en-US"/>
        </w:rPr>
        <w:lastRenderedPageBreak/>
        <w:t>to obtain an updated value. This updated value is then used to adjust the active columns of the weight matrix that correspond to the input being processed.</w:t>
      </w:r>
    </w:p>
    <w:p w14:paraId="4BC37E4B" w14:textId="77777777" w:rsidR="007D6037" w:rsidRPr="008545B5"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8545B5">
        <w:rPr>
          <w:rFonts w:ascii="Times New Roman" w:eastAsia="Times New Roman" w:hAnsi="Times New Roman" w:cs="Times New Roman"/>
          <w:b/>
          <w:bCs/>
          <w:color w:val="000000" w:themeColor="text1"/>
          <w:lang w:val="en-US"/>
        </w:rPr>
        <w:t xml:space="preserve">W' = </w:t>
      </w:r>
      <w:proofErr w:type="spellStart"/>
      <w:r w:rsidRPr="008545B5">
        <w:rPr>
          <w:rFonts w:ascii="Times New Roman" w:eastAsia="Times New Roman" w:hAnsi="Times New Roman" w:cs="Times New Roman"/>
          <w:b/>
          <w:bCs/>
          <w:color w:val="000000" w:themeColor="text1"/>
          <w:lang w:val="en-US"/>
        </w:rPr>
        <w:t>W</w:t>
      </w:r>
      <w:r w:rsidRPr="008545B5">
        <w:rPr>
          <w:rFonts w:ascii="Times New Roman" w:eastAsia="Times New Roman" w:hAnsi="Times New Roman" w:cs="Times New Roman"/>
          <w:b/>
          <w:bCs/>
          <w:color w:val="000000" w:themeColor="text1"/>
          <w:vertAlign w:val="subscript"/>
          <w:lang w:val="en-US"/>
        </w:rPr>
        <w:t>ij</w:t>
      </w:r>
      <w:proofErr w:type="spellEnd"/>
      <w:r w:rsidRPr="008545B5">
        <w:rPr>
          <w:rFonts w:ascii="Times New Roman" w:eastAsia="Times New Roman" w:hAnsi="Times New Roman" w:cs="Times New Roman"/>
          <w:b/>
          <w:bCs/>
          <w:color w:val="000000" w:themeColor="text1"/>
          <w:vertAlign w:val="subscript"/>
          <w:lang w:val="en-US"/>
        </w:rPr>
        <w:t xml:space="preserve"> </w:t>
      </w:r>
      <w:r w:rsidRPr="008545B5">
        <w:rPr>
          <w:rFonts w:ascii="Times New Roman" w:eastAsia="Times New Roman" w:hAnsi="Times New Roman" w:cs="Times New Roman"/>
          <w:b/>
          <w:bCs/>
          <w:color w:val="000000" w:themeColor="text1"/>
          <w:lang w:val="en-US"/>
        </w:rPr>
        <w:t xml:space="preserve">+ </w:t>
      </w:r>
      <w:proofErr w:type="gramStart"/>
      <w:r w:rsidRPr="008545B5">
        <w:rPr>
          <w:rFonts w:ascii="Times New Roman" w:eastAsia="Times New Roman" w:hAnsi="Times New Roman" w:cs="Times New Roman"/>
          <w:b/>
          <w:bCs/>
          <w:color w:val="000000" w:themeColor="text1"/>
          <w:lang w:val="en-US"/>
        </w:rPr>
        <w:t>α(</w:t>
      </w:r>
      <w:proofErr w:type="spellStart"/>
      <w:proofErr w:type="gramEnd"/>
      <w:r w:rsidRPr="008545B5">
        <w:rPr>
          <w:rFonts w:ascii="Times New Roman" w:eastAsia="Times New Roman" w:hAnsi="Times New Roman" w:cs="Times New Roman"/>
          <w:b/>
          <w:bCs/>
          <w:color w:val="000000" w:themeColor="text1"/>
          <w:lang w:val="en-US"/>
        </w:rPr>
        <w:t>z</w:t>
      </w:r>
      <w:r w:rsidRPr="008545B5">
        <w:rPr>
          <w:rFonts w:ascii="Times New Roman" w:eastAsia="Times New Roman" w:hAnsi="Times New Roman" w:cs="Times New Roman"/>
          <w:b/>
          <w:bCs/>
          <w:color w:val="000000" w:themeColor="text1"/>
          <w:vertAlign w:val="subscript"/>
          <w:lang w:val="en-US"/>
        </w:rPr>
        <w:t>j</w:t>
      </w:r>
      <w:proofErr w:type="spellEnd"/>
      <w:r w:rsidRPr="008545B5">
        <w:rPr>
          <w:rFonts w:ascii="Times New Roman" w:eastAsia="Times New Roman" w:hAnsi="Times New Roman" w:cs="Times New Roman"/>
          <w:b/>
          <w:bCs/>
          <w:color w:val="000000" w:themeColor="text1"/>
          <w:lang w:val="en-US"/>
        </w:rPr>
        <w:t xml:space="preserve"> – </w:t>
      </w:r>
      <w:proofErr w:type="spellStart"/>
      <w:r w:rsidRPr="008545B5">
        <w:rPr>
          <w:rFonts w:ascii="Times New Roman" w:eastAsia="Times New Roman" w:hAnsi="Times New Roman" w:cs="Times New Roman"/>
          <w:b/>
          <w:bCs/>
          <w:color w:val="000000" w:themeColor="text1"/>
          <w:lang w:val="en-US"/>
        </w:rPr>
        <w:t>y</w:t>
      </w:r>
      <w:r w:rsidRPr="008545B5">
        <w:rPr>
          <w:rFonts w:ascii="Times New Roman" w:eastAsia="Times New Roman" w:hAnsi="Times New Roman" w:cs="Times New Roman"/>
          <w:b/>
          <w:bCs/>
          <w:color w:val="000000" w:themeColor="text1"/>
          <w:vertAlign w:val="subscript"/>
          <w:lang w:val="en-US"/>
        </w:rPr>
        <w:t>j</w:t>
      </w:r>
      <w:proofErr w:type="spellEnd"/>
      <w:r w:rsidRPr="008545B5">
        <w:rPr>
          <w:rFonts w:ascii="Times New Roman" w:eastAsia="Times New Roman" w:hAnsi="Times New Roman" w:cs="Times New Roman"/>
          <w:b/>
          <w:bCs/>
          <w:color w:val="000000" w:themeColor="text1"/>
          <w:lang w:val="en-US"/>
        </w:rPr>
        <w:t>)</w:t>
      </w:r>
    </w:p>
    <w:p w14:paraId="25D0EC13" w14:textId="77777777" w:rsidR="007D6037" w:rsidRPr="008545B5" w:rsidRDefault="007D6037" w:rsidP="007D6037">
      <w:pPr>
        <w:spacing w:after="225" w:line="276" w:lineRule="auto"/>
        <w:jc w:val="center"/>
        <w:rPr>
          <w:rFonts w:ascii="Times New Roman" w:eastAsia="Times New Roman" w:hAnsi="Times New Roman" w:cs="Times New Roman"/>
          <w:color w:val="000000" w:themeColor="text1"/>
          <w:lang w:val="en-US"/>
        </w:rPr>
      </w:pPr>
      <w:proofErr w:type="spellStart"/>
      <w:r w:rsidRPr="008545B5">
        <w:rPr>
          <w:rFonts w:ascii="Times New Roman" w:eastAsia="Times New Roman" w:hAnsi="Times New Roman" w:cs="Times New Roman"/>
          <w:b/>
          <w:bCs/>
          <w:color w:val="000000" w:themeColor="text1"/>
          <w:lang w:val="en-US"/>
        </w:rPr>
        <w:t>W'</w:t>
      </w:r>
      <w:r w:rsidRPr="008545B5">
        <w:rPr>
          <w:rFonts w:ascii="Times New Roman" w:eastAsia="Times New Roman" w:hAnsi="Times New Roman" w:cs="Times New Roman"/>
          <w:b/>
          <w:bCs/>
          <w:color w:val="000000" w:themeColor="text1"/>
          <w:vertAlign w:val="subscript"/>
          <w:lang w:val="en-US"/>
        </w:rPr>
        <w:t>ij</w:t>
      </w:r>
      <w:proofErr w:type="spellEnd"/>
      <w:r w:rsidRPr="008545B5">
        <w:rPr>
          <w:rFonts w:ascii="Times New Roman" w:eastAsia="Times New Roman" w:hAnsi="Times New Roman" w:cs="Times New Roman"/>
          <w:b/>
          <w:bCs/>
          <w:color w:val="000000" w:themeColor="text1"/>
          <w:lang w:val="en-US"/>
        </w:rPr>
        <w:t xml:space="preserve"> = </w:t>
      </w:r>
      <w:proofErr w:type="spellStart"/>
      <w:r w:rsidRPr="008545B5">
        <w:rPr>
          <w:rFonts w:ascii="Times New Roman" w:eastAsia="Times New Roman" w:hAnsi="Times New Roman" w:cs="Times New Roman"/>
          <w:b/>
          <w:bCs/>
          <w:color w:val="000000" w:themeColor="text1"/>
          <w:lang w:val="en-US"/>
        </w:rPr>
        <w:t>W</w:t>
      </w:r>
      <w:r w:rsidRPr="008545B5">
        <w:rPr>
          <w:rFonts w:ascii="Times New Roman" w:eastAsia="Times New Roman" w:hAnsi="Times New Roman" w:cs="Times New Roman"/>
          <w:b/>
          <w:bCs/>
          <w:color w:val="000000" w:themeColor="text1"/>
          <w:vertAlign w:val="subscript"/>
          <w:lang w:val="en-US"/>
        </w:rPr>
        <w:t>ij</w:t>
      </w:r>
      <w:proofErr w:type="spellEnd"/>
      <w:r w:rsidRPr="008545B5">
        <w:rPr>
          <w:rFonts w:ascii="Times New Roman" w:eastAsia="Times New Roman" w:hAnsi="Times New Roman" w:cs="Times New Roman"/>
          <w:b/>
          <w:bCs/>
          <w:color w:val="000000" w:themeColor="text1"/>
          <w:vertAlign w:val="subscript"/>
          <w:lang w:val="en-US"/>
        </w:rPr>
        <w:t xml:space="preserve"> </w:t>
      </w:r>
      <w:r w:rsidRPr="008545B5">
        <w:rPr>
          <w:rFonts w:ascii="Times New Roman" w:eastAsia="Times New Roman" w:hAnsi="Times New Roman" w:cs="Times New Roman"/>
          <w:b/>
          <w:bCs/>
          <w:color w:val="000000" w:themeColor="text1"/>
          <w:lang w:val="en-US"/>
        </w:rPr>
        <w:t xml:space="preserve">+ </w:t>
      </w:r>
      <w:proofErr w:type="spellStart"/>
      <w:proofErr w:type="gramStart"/>
      <w:r w:rsidRPr="008545B5">
        <w:rPr>
          <w:rFonts w:ascii="Times New Roman" w:eastAsia="Times New Roman" w:hAnsi="Times New Roman" w:cs="Times New Roman"/>
          <w:b/>
          <w:bCs/>
          <w:color w:val="000000" w:themeColor="text1"/>
          <w:lang w:val="en-US"/>
        </w:rPr>
        <w:t>x</w:t>
      </w:r>
      <w:r w:rsidRPr="008545B5">
        <w:rPr>
          <w:rFonts w:ascii="Times New Roman" w:eastAsia="Times New Roman" w:hAnsi="Times New Roman" w:cs="Times New Roman"/>
          <w:b/>
          <w:bCs/>
          <w:color w:val="000000" w:themeColor="text1"/>
          <w:vertAlign w:val="subscript"/>
          <w:lang w:val="en-US"/>
        </w:rPr>
        <w:t>j</w:t>
      </w:r>
      <w:proofErr w:type="spellEnd"/>
      <w:r w:rsidRPr="008545B5">
        <w:rPr>
          <w:rFonts w:ascii="Times New Roman" w:eastAsia="Times New Roman" w:hAnsi="Times New Roman" w:cs="Times New Roman"/>
          <w:b/>
          <w:bCs/>
          <w:color w:val="000000" w:themeColor="text1"/>
          <w:lang w:val="en-US"/>
        </w:rPr>
        <w:t>(</w:t>
      </w:r>
      <w:proofErr w:type="gramEnd"/>
      <w:r w:rsidRPr="008545B5">
        <w:rPr>
          <w:rFonts w:ascii="Times New Roman" w:eastAsia="Times New Roman" w:hAnsi="Times New Roman" w:cs="Times New Roman"/>
          <w:b/>
          <w:bCs/>
          <w:color w:val="000000" w:themeColor="text1"/>
          <w:lang w:val="en-US"/>
        </w:rPr>
        <w:t>α (</w:t>
      </w:r>
      <w:proofErr w:type="spellStart"/>
      <w:r w:rsidRPr="008545B5">
        <w:rPr>
          <w:rFonts w:ascii="Times New Roman" w:eastAsia="Times New Roman" w:hAnsi="Times New Roman" w:cs="Times New Roman"/>
          <w:b/>
          <w:bCs/>
          <w:color w:val="000000" w:themeColor="text1"/>
          <w:lang w:val="en-US"/>
        </w:rPr>
        <w:t>z</w:t>
      </w:r>
      <w:r w:rsidRPr="008545B5">
        <w:rPr>
          <w:rFonts w:ascii="Times New Roman" w:eastAsia="Times New Roman" w:hAnsi="Times New Roman" w:cs="Times New Roman"/>
          <w:b/>
          <w:bCs/>
          <w:color w:val="000000" w:themeColor="text1"/>
          <w:vertAlign w:val="subscript"/>
          <w:lang w:val="en-US"/>
        </w:rPr>
        <w:t>j</w:t>
      </w:r>
      <w:proofErr w:type="spellEnd"/>
      <w:r w:rsidRPr="008545B5">
        <w:rPr>
          <w:rFonts w:ascii="Times New Roman" w:eastAsia="Times New Roman" w:hAnsi="Times New Roman" w:cs="Times New Roman"/>
          <w:b/>
          <w:bCs/>
          <w:color w:val="000000" w:themeColor="text1"/>
          <w:lang w:val="en-US"/>
        </w:rPr>
        <w:t xml:space="preserve"> – </w:t>
      </w:r>
      <w:proofErr w:type="spellStart"/>
      <w:r w:rsidRPr="008545B5">
        <w:rPr>
          <w:rFonts w:ascii="Times New Roman" w:eastAsia="Times New Roman" w:hAnsi="Times New Roman" w:cs="Times New Roman"/>
          <w:b/>
          <w:bCs/>
          <w:color w:val="000000" w:themeColor="text1"/>
          <w:lang w:val="en-US"/>
        </w:rPr>
        <w:t>y</w:t>
      </w:r>
      <w:r w:rsidRPr="008545B5">
        <w:rPr>
          <w:rFonts w:ascii="Times New Roman" w:eastAsia="Times New Roman" w:hAnsi="Times New Roman" w:cs="Times New Roman"/>
          <w:b/>
          <w:bCs/>
          <w:color w:val="000000" w:themeColor="text1"/>
          <w:vertAlign w:val="subscript"/>
          <w:lang w:val="en-US"/>
        </w:rPr>
        <w:t>j</w:t>
      </w:r>
      <w:proofErr w:type="spellEnd"/>
      <w:r w:rsidRPr="008545B5">
        <w:rPr>
          <w:rFonts w:ascii="Times New Roman" w:eastAsia="Times New Roman" w:hAnsi="Times New Roman" w:cs="Times New Roman"/>
          <w:b/>
          <w:bCs/>
          <w:color w:val="000000" w:themeColor="text1"/>
          <w:lang w:val="en-US"/>
        </w:rPr>
        <w:t>)) ………</w:t>
      </w:r>
      <w:r w:rsidRPr="008545B5">
        <w:rPr>
          <w:rFonts w:ascii="Times New Roman" w:eastAsia="Times New Roman" w:hAnsi="Times New Roman" w:cs="Times New Roman"/>
          <w:color w:val="000000" w:themeColor="text1"/>
          <w:lang w:val="en-US"/>
        </w:rPr>
        <w:t>(3)</w:t>
      </w:r>
    </w:p>
    <w:p w14:paraId="5AFD4CCC" w14:textId="77777777" w:rsidR="007D6037" w:rsidRPr="008545B5" w:rsidRDefault="007D6037" w:rsidP="007D6037">
      <w:pPr>
        <w:spacing w:after="225" w:line="276" w:lineRule="auto"/>
        <w:rPr>
          <w:rFonts w:ascii="Times New Roman" w:eastAsia="Times New Roman" w:hAnsi="Times New Roman" w:cs="Times New Roman"/>
          <w:color w:val="000000" w:themeColor="text1"/>
          <w:lang w:val="en-US"/>
        </w:rPr>
      </w:pPr>
      <w:r w:rsidRPr="008545B5">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 [6].</w:t>
      </w:r>
    </w:p>
    <w:p w14:paraId="42781B48" w14:textId="77777777" w:rsidR="007D6037" w:rsidRPr="008545B5" w:rsidRDefault="007D6037" w:rsidP="00453501">
      <w:pPr>
        <w:pStyle w:val="Heading1"/>
        <w:rPr>
          <w:rFonts w:eastAsia="Times New Roman"/>
          <w:b/>
          <w:bCs/>
          <w:color w:val="000000" w:themeColor="text1"/>
        </w:rPr>
      </w:pPr>
      <w:r w:rsidRPr="008545B5">
        <w:rPr>
          <w:rFonts w:eastAsia="Times New Roman"/>
          <w:b/>
          <w:bCs/>
          <w:color w:val="000000" w:themeColor="text1"/>
        </w:rPr>
        <w:t xml:space="preserve">3. Implementation </w:t>
      </w:r>
    </w:p>
    <w:p w14:paraId="23CC13F4" w14:textId="555729A4" w:rsidR="00453501" w:rsidRPr="008545B5" w:rsidRDefault="00453501" w:rsidP="00453501">
      <w:pPr>
        <w:rPr>
          <w:color w:val="000000" w:themeColor="text1"/>
        </w:rPr>
      </w:pPr>
      <w:r w:rsidRPr="008545B5">
        <w:rPr>
          <w:color w:val="000000" w:themeColor="text1"/>
        </w:rPr>
        <w:t>In this Section the implemented methods are explained</w:t>
      </w:r>
    </w:p>
    <w:p w14:paraId="14BB6596" w14:textId="77777777" w:rsidR="007D6037" w:rsidRPr="008545B5" w:rsidRDefault="007D6037" w:rsidP="00453501">
      <w:pPr>
        <w:pStyle w:val="Heading2"/>
        <w:rPr>
          <w:rFonts w:eastAsia="Times New Roman"/>
          <w:b/>
          <w:bCs/>
          <w:color w:val="000000" w:themeColor="text1"/>
        </w:rPr>
      </w:pPr>
      <w:r w:rsidRPr="008545B5">
        <w:rPr>
          <w:rFonts w:eastAsia="Times New Roman"/>
          <w:b/>
          <w:bCs/>
          <w:color w:val="000000" w:themeColor="text1"/>
        </w:rPr>
        <w:t>3.1 Compute</w:t>
      </w:r>
    </w:p>
    <w:p w14:paraId="1AD0D5E0" w14:textId="77777777" w:rsidR="00E07E86" w:rsidRPr="008545B5" w:rsidRDefault="00E07E86" w:rsidP="007D6037">
      <w:pPr>
        <w:spacing w:line="276" w:lineRule="auto"/>
        <w:jc w:val="both"/>
        <w:rPr>
          <w:rFonts w:ascii="Times New Roman" w:eastAsia="Times New Roman" w:hAnsi="Times New Roman" w:cs="Times New Roman"/>
          <w:color w:val="000000" w:themeColor="text1"/>
          <w:lang w:val="en-US" w:eastAsia="en-GB"/>
        </w:rPr>
      </w:pPr>
      <w:r w:rsidRPr="008545B5">
        <w:rPr>
          <w:rFonts w:ascii="Times New Roman" w:eastAsia="Times New Roman" w:hAnsi="Times New Roman" w:cs="Times New Roman"/>
          <w:color w:val="000000" w:themeColor="text1"/>
          <w:lang w:val="en-US" w:eastAsia="en-GB"/>
        </w:rPr>
        <w:t>Based on the current input and past state, the SDR Classifier's compute method calculates the anticipated output. The compute method operates by first calculating the overlap between the current input and each of the stored patterns in the classifier's memory. How well the current input matches each of the previously recorded patterns is determined by the overlap.</w:t>
      </w:r>
    </w:p>
    <w:p w14:paraId="2CED0FA9" w14:textId="72FACE7F" w:rsidR="007D6037" w:rsidRPr="008545B5" w:rsidRDefault="007D6037" w:rsidP="007D6037">
      <w:pPr>
        <w:spacing w:line="276" w:lineRule="auto"/>
        <w:jc w:val="both"/>
        <w:rPr>
          <w:rFonts w:ascii="Times New Roman" w:eastAsia="Times New Roman" w:hAnsi="Times New Roman" w:cs="Times New Roman"/>
          <w:color w:val="000000" w:themeColor="text1"/>
          <w:lang w:val="en-US" w:eastAsia="en-GB"/>
        </w:rPr>
      </w:pPr>
      <w:r w:rsidRPr="008545B5">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D7E9E70" w14:textId="77777777" w:rsidR="007D6037" w:rsidRPr="008545B5" w:rsidRDefault="007D6037" w:rsidP="007D6037">
      <w:pPr>
        <w:spacing w:line="276" w:lineRule="auto"/>
        <w:jc w:val="both"/>
        <w:rPr>
          <w:rFonts w:ascii="Times New Roman" w:eastAsia="Times New Roman" w:hAnsi="Times New Roman" w:cs="Times New Roman"/>
          <w:color w:val="000000" w:themeColor="text1"/>
          <w:lang w:val="en-US" w:eastAsia="en-GB"/>
        </w:rPr>
      </w:pPr>
      <w:r w:rsidRPr="008545B5">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1D90F293" w14:textId="6FC54840" w:rsidR="007D6037" w:rsidRPr="008545B5" w:rsidRDefault="007D6037" w:rsidP="00453501">
      <w:pPr>
        <w:pStyle w:val="Heading2"/>
        <w:rPr>
          <w:rFonts w:eastAsia="Times New Roman"/>
          <w:b/>
          <w:bCs/>
          <w:color w:val="000000" w:themeColor="text1"/>
        </w:rPr>
      </w:pPr>
      <w:r w:rsidRPr="008545B5">
        <w:rPr>
          <w:rFonts w:eastAsia="Times New Roman"/>
          <w:b/>
          <w:bCs/>
          <w:color w:val="000000" w:themeColor="text1"/>
        </w:rPr>
        <w:t>3.2 Infer</w:t>
      </w:r>
      <w:r w:rsidR="00453501" w:rsidRPr="008545B5">
        <w:rPr>
          <w:rFonts w:eastAsia="Times New Roman"/>
          <w:b/>
          <w:bCs/>
          <w:color w:val="000000" w:themeColor="text1"/>
        </w:rPr>
        <w:t>ence</w:t>
      </w:r>
    </w:p>
    <w:p w14:paraId="5CB6BA9B"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The SDR Classifier's infer method is used to make predictions for new input data. It takes as input an SDR representing the current input, and an SDR representing the previous context or state of the sequence. The infer method uses the stored memory from past input sequences to </w:t>
      </w:r>
      <w:r w:rsidRPr="008545B5">
        <w:rPr>
          <w:rFonts w:ascii="Times New Roman" w:eastAsia="Times New Roman" w:hAnsi="Times New Roman" w:cs="Times New Roman"/>
          <w:color w:val="000000" w:themeColor="text1"/>
        </w:rPr>
        <w:t>predict the next output in the sequence based on the current input and previous state.</w:t>
      </w:r>
    </w:p>
    <w:p w14:paraId="6921B7E7"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The infer method starts by calculating the overlap between the current input and each of the stored patterns in the classifier's memory, similar to the compute method. The overlap is a measure of how well the current input matches each of the stored patterns.</w:t>
      </w:r>
    </w:p>
    <w:p w14:paraId="4D9912D3"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Next, the classifier selects the best-matching stored pattern based on the highest overlap value, similar to the compute method. This selected pattern becomes the predicted output for the current input.</w:t>
      </w:r>
    </w:p>
    <w:p w14:paraId="047416CD"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49B6A65" w14:textId="77777777" w:rsidR="007D6037" w:rsidRPr="008545B5" w:rsidRDefault="007D6037"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094DA02D" w14:textId="4649B5CD" w:rsidR="007D6037" w:rsidRPr="008545B5" w:rsidRDefault="007D6037" w:rsidP="007D6037">
      <w:pPr>
        <w:spacing w:line="276" w:lineRule="auto"/>
        <w:jc w:val="both"/>
        <w:rPr>
          <w:rFonts w:ascii="Times New Roman" w:eastAsia="Times New Roman" w:hAnsi="Times New Roman" w:cs="Times New Roman"/>
          <w:color w:val="000000" w:themeColor="text1"/>
          <w:lang w:val="en-IN"/>
        </w:rPr>
      </w:pPr>
      <w:r w:rsidRPr="008545B5">
        <w:rPr>
          <w:rFonts w:ascii="Times New Roman" w:eastAsia="Times New Roman" w:hAnsi="Times New Roman" w:cs="Times New Roman"/>
          <w:color w:val="000000" w:themeColor="text1"/>
        </w:rPr>
        <w:t>Overall, the infer method is used to make predictions for new input data based on the stored memory from past input sequences, without modifying the classifier's memory.</w:t>
      </w:r>
      <w:r w:rsidR="001D2637" w:rsidRPr="008545B5">
        <w:rPr>
          <w:rFonts w:ascii="Times New Roman" w:eastAsia="Times New Roman" w:hAnsi="Times New Roman" w:cs="Times New Roman"/>
          <w:color w:val="000000" w:themeColor="text1"/>
        </w:rPr>
        <w:t xml:space="preserve"> </w:t>
      </w:r>
      <w:r w:rsidRPr="008545B5">
        <w:rPr>
          <w:rFonts w:ascii="Times New Roman" w:eastAsia="Times New Roman" w:hAnsi="Times New Roman" w:cs="Times New Roman"/>
          <w:color w:val="000000" w:themeColor="text1"/>
          <w:lang w:val="en-IN"/>
        </w:rPr>
        <w:t>The logs of the unit tests conducted in folder [7].</w:t>
      </w:r>
    </w:p>
    <w:p w14:paraId="36133AAA" w14:textId="2E0147B7" w:rsidR="00327392" w:rsidRPr="008545B5" w:rsidRDefault="00327392" w:rsidP="00327392">
      <w:pPr>
        <w:pStyle w:val="Heading2"/>
        <w:rPr>
          <w:rFonts w:eastAsia="Times New Roman"/>
          <w:b/>
          <w:bCs/>
          <w:color w:val="000000" w:themeColor="text1"/>
        </w:rPr>
      </w:pPr>
      <w:r w:rsidRPr="008545B5">
        <w:rPr>
          <w:rFonts w:eastAsia="Times New Roman"/>
          <w:b/>
          <w:bCs/>
          <w:color w:val="000000" w:themeColor="text1"/>
        </w:rPr>
        <w:t>3.</w:t>
      </w:r>
      <w:r w:rsidRPr="008545B5">
        <w:rPr>
          <w:rFonts w:eastAsia="Times New Roman"/>
          <w:b/>
          <w:bCs/>
          <w:color w:val="000000" w:themeColor="text1"/>
        </w:rPr>
        <w:t>3 Error Computation</w:t>
      </w:r>
    </w:p>
    <w:p w14:paraId="44A74579" w14:textId="39A5F052" w:rsidR="00327392" w:rsidRPr="008545B5" w:rsidRDefault="00327392" w:rsidP="007D603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The system calculates errors for all buckets based on the probabilities. To do this, it measures the difference between the desired probabilities and the computed probabilities. This calculation is done using the “</w:t>
      </w:r>
      <w:proofErr w:type="spellStart"/>
      <w:r w:rsidRPr="008545B5">
        <w:rPr>
          <w:rFonts w:ascii="Times New Roman" w:eastAsia="Times New Roman" w:hAnsi="Times New Roman" w:cs="Times New Roman"/>
          <w:color w:val="000000" w:themeColor="text1"/>
        </w:rPr>
        <w:t>CalculateError</w:t>
      </w:r>
      <w:proofErr w:type="spellEnd"/>
      <w:r w:rsidRPr="008545B5">
        <w:rPr>
          <w:rFonts w:ascii="Times New Roman" w:eastAsia="Times New Roman" w:hAnsi="Times New Roman" w:cs="Times New Roman"/>
          <w:color w:val="000000" w:themeColor="text1"/>
        </w:rPr>
        <w:t>” method, which takes a List of Object called "classification" as input. This list contains two values: the bucket index of the input “</w:t>
      </w:r>
      <w:proofErr w:type="spellStart"/>
      <w:r w:rsidRPr="008545B5">
        <w:rPr>
          <w:rFonts w:ascii="Times New Roman" w:eastAsia="Times New Roman" w:hAnsi="Times New Roman" w:cs="Times New Roman"/>
          <w:color w:val="000000" w:themeColor="text1"/>
        </w:rPr>
        <w:t>bucketIdxList</w:t>
      </w:r>
      <w:proofErr w:type="spellEnd"/>
      <w:r w:rsidRPr="008545B5">
        <w:rPr>
          <w:rFonts w:ascii="Times New Roman" w:eastAsia="Times New Roman" w:hAnsi="Times New Roman" w:cs="Times New Roman"/>
          <w:color w:val="000000" w:themeColor="text1"/>
        </w:rPr>
        <w:t>” and its bucket value “</w:t>
      </w:r>
      <w:proofErr w:type="spellStart"/>
      <w:r w:rsidRPr="008545B5">
        <w:rPr>
          <w:rFonts w:ascii="Times New Roman" w:eastAsia="Times New Roman" w:hAnsi="Times New Roman" w:cs="Times New Roman"/>
          <w:color w:val="000000" w:themeColor="text1"/>
        </w:rPr>
        <w:t>recordNum</w:t>
      </w:r>
      <w:proofErr w:type="spellEnd"/>
      <w:r w:rsidRPr="008545B5">
        <w:rPr>
          <w:rFonts w:ascii="Times New Roman" w:eastAsia="Times New Roman" w:hAnsi="Times New Roman" w:cs="Times New Roman"/>
          <w:color w:val="000000" w:themeColor="text1"/>
        </w:rPr>
        <w:t xml:space="preserve">”. The method then returns an array of double values that represent the errors that </w:t>
      </w:r>
      <w:r w:rsidRPr="008545B5">
        <w:rPr>
          <w:rFonts w:ascii="Times New Roman" w:eastAsia="Times New Roman" w:hAnsi="Times New Roman" w:cs="Times New Roman"/>
          <w:color w:val="000000" w:themeColor="text1"/>
        </w:rPr>
        <w:lastRenderedPageBreak/>
        <w:t>need to be adjusted in the activated columns for each bucket/row.</w:t>
      </w:r>
    </w:p>
    <w:p w14:paraId="027B9F4E" w14:textId="77777777" w:rsidR="007D6037" w:rsidRPr="008545B5" w:rsidRDefault="007D6037" w:rsidP="00453501">
      <w:pPr>
        <w:pStyle w:val="Heading1"/>
        <w:rPr>
          <w:rFonts w:eastAsia="Times New Roman"/>
          <w:b/>
          <w:bCs/>
          <w:color w:val="000000" w:themeColor="text1"/>
        </w:rPr>
      </w:pPr>
      <w:r w:rsidRPr="008545B5">
        <w:rPr>
          <w:rFonts w:eastAsia="Times New Roman"/>
          <w:b/>
          <w:bCs/>
          <w:color w:val="000000" w:themeColor="text1"/>
        </w:rPr>
        <w:t xml:space="preserve">4. Result </w:t>
      </w:r>
    </w:p>
    <w:p w14:paraId="00D35C48" w14:textId="17A9CC8D" w:rsidR="00E07E86" w:rsidRPr="008545B5" w:rsidRDefault="00E07E86" w:rsidP="00E07E86">
      <w:pPr>
        <w:pStyle w:val="Heading2"/>
        <w:rPr>
          <w:b/>
          <w:bCs/>
          <w:color w:val="000000" w:themeColor="text1"/>
          <w:shd w:val="clear" w:color="auto" w:fill="FFFFFF"/>
        </w:rPr>
      </w:pPr>
      <w:r w:rsidRPr="008545B5">
        <w:rPr>
          <w:b/>
          <w:bCs/>
          <w:color w:val="000000" w:themeColor="text1"/>
        </w:rPr>
        <w:t xml:space="preserve">4.1 </w:t>
      </w:r>
      <w:r w:rsidRPr="008545B5">
        <w:rPr>
          <w:b/>
          <w:bCs/>
          <w:color w:val="000000" w:themeColor="text1"/>
          <w:shd w:val="clear" w:color="auto" w:fill="FFFFFF"/>
        </w:rPr>
        <w:t>Test Single Bucket Value</w:t>
      </w:r>
    </w:p>
    <w:p w14:paraId="04123A97" w14:textId="0248EEB6" w:rsidR="003A4687" w:rsidRPr="008545B5" w:rsidRDefault="003A4687" w:rsidP="003A4687">
      <w:pPr>
        <w:spacing w:line="276" w:lineRule="auto"/>
        <w:jc w:val="both"/>
        <w:rPr>
          <w:rFonts w:ascii="Times New Roman" w:eastAsia="Times New Roman" w:hAnsi="Times New Roman" w:cs="Times New Roman"/>
          <w:color w:val="000000" w:themeColor="text1"/>
          <w:lang w:val="en-US" w:eastAsia="en-GB"/>
        </w:rPr>
      </w:pPr>
      <w:r w:rsidRPr="008545B5">
        <w:rPr>
          <w:rFonts w:ascii="Times New Roman" w:eastAsia="Times New Roman" w:hAnsi="Times New Roman" w:cs="Times New Roman"/>
          <w:color w:val="000000" w:themeColor="text1"/>
          <w:lang w:val="en-US" w:eastAsia="en-GB"/>
        </w:rPr>
        <w:t>Single pattern [1, 5] applied to a single encoded bucket 0 for 10 times in single step classifier. Since there is only 1 bucket and same pattern is applied, expected output is 100% probability for the bucket 0.</w:t>
      </w:r>
    </w:p>
    <w:p w14:paraId="23F5C53D" w14:textId="321F5C8F" w:rsidR="00E07E86" w:rsidRPr="008545B5" w:rsidRDefault="00E07E86" w:rsidP="00E07E86">
      <w:pPr>
        <w:pStyle w:val="Heading2"/>
        <w:rPr>
          <w:b/>
          <w:bCs/>
          <w:color w:val="000000" w:themeColor="text1"/>
          <w:shd w:val="clear" w:color="auto" w:fill="FFFFFF"/>
        </w:rPr>
      </w:pPr>
      <w:r w:rsidRPr="008545B5">
        <w:rPr>
          <w:b/>
          <w:bCs/>
          <w:color w:val="000000" w:themeColor="text1"/>
        </w:rPr>
        <w:t xml:space="preserve">4.2 </w:t>
      </w:r>
      <w:r w:rsidRPr="008545B5">
        <w:rPr>
          <w:b/>
          <w:bCs/>
          <w:color w:val="000000" w:themeColor="text1"/>
          <w:shd w:val="clear" w:color="auto" w:fill="FFFFFF"/>
        </w:rPr>
        <w:t>Test Multiple Bucket Values</w:t>
      </w:r>
    </w:p>
    <w:p w14:paraId="42F37C8A" w14:textId="11FDA210" w:rsidR="003A4687" w:rsidRPr="008545B5" w:rsidRDefault="003A4687" w:rsidP="003A4687">
      <w:pPr>
        <w:rPr>
          <w:color w:val="000000" w:themeColor="text1"/>
        </w:rPr>
      </w:pPr>
      <w:r w:rsidRPr="008545B5">
        <w:rPr>
          <w:rFonts w:ascii="Times New Roman" w:eastAsia="Times New Roman" w:hAnsi="Times New Roman" w:cs="Times New Roman"/>
          <w:color w:val="000000" w:themeColor="text1"/>
        </w:rPr>
        <w:t>Single pattern [1, 5] applied to two encoded buckets 0 and 1 for 10 times in a single step classifier. Since there are only 2 bucket and same pattern is applied to both buckets, expected output is 50% probability for the buckets 0 and 1.</w:t>
      </w:r>
    </w:p>
    <w:p w14:paraId="3218E50A" w14:textId="381DB76B" w:rsidR="00E07E86" w:rsidRPr="008545B5" w:rsidRDefault="00E07E86" w:rsidP="00E07E86">
      <w:pPr>
        <w:pStyle w:val="Heading2"/>
        <w:rPr>
          <w:b/>
          <w:bCs/>
          <w:color w:val="000000" w:themeColor="text1"/>
          <w:shd w:val="clear" w:color="auto" w:fill="FFFFFF"/>
        </w:rPr>
      </w:pPr>
      <w:r w:rsidRPr="008545B5">
        <w:rPr>
          <w:b/>
          <w:bCs/>
          <w:color w:val="000000" w:themeColor="text1"/>
        </w:rPr>
        <w:t xml:space="preserve">4.3 </w:t>
      </w:r>
      <w:r w:rsidRPr="008545B5">
        <w:rPr>
          <w:b/>
          <w:bCs/>
          <w:color w:val="000000" w:themeColor="text1"/>
          <w:shd w:val="clear" w:color="auto" w:fill="FFFFFF"/>
        </w:rPr>
        <w:t>Test Compute Single Iteration</w:t>
      </w:r>
    </w:p>
    <w:p w14:paraId="773E51BF" w14:textId="52A8DF8F" w:rsidR="003A4687" w:rsidRPr="008545B5" w:rsidRDefault="003A4687" w:rsidP="003A468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Single pattern [1, 5, 9] and actual value 34.7 applied to single encoded bucket 4 and compute method is executed only for single time. Since it is the first iteration and there are no existing previous values, default output will be returned in the actual value list. So expected value at index 0 is 34.7.</w:t>
      </w:r>
    </w:p>
    <w:p w14:paraId="44D8D55A" w14:textId="5854E783" w:rsidR="00E07E86" w:rsidRPr="008545B5" w:rsidRDefault="00E07E86" w:rsidP="00E07E86">
      <w:pPr>
        <w:pStyle w:val="Heading2"/>
        <w:rPr>
          <w:b/>
          <w:bCs/>
          <w:color w:val="000000" w:themeColor="text1"/>
          <w:shd w:val="clear" w:color="auto" w:fill="FFFFFF"/>
        </w:rPr>
      </w:pPr>
      <w:r w:rsidRPr="008545B5">
        <w:rPr>
          <w:b/>
          <w:bCs/>
          <w:color w:val="000000" w:themeColor="text1"/>
        </w:rPr>
        <w:t xml:space="preserve">4.4 </w:t>
      </w:r>
      <w:r w:rsidRPr="008545B5">
        <w:rPr>
          <w:b/>
          <w:bCs/>
          <w:color w:val="000000" w:themeColor="text1"/>
          <w:shd w:val="clear" w:color="auto" w:fill="FFFFFF"/>
        </w:rPr>
        <w:t>Test Compute Double Iteration</w:t>
      </w:r>
    </w:p>
    <w:p w14:paraId="69037F36" w14:textId="339550C9" w:rsidR="003A4687" w:rsidRPr="008545B5" w:rsidRDefault="003A4687" w:rsidP="003A468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Single pattern [1, 5, 9] and actual value 34.7 applied to single encoded bucket 4 and compute method is executed twice. Now actual value for bucket should have the value supplied for the bucket. Hence actual value for bucket 4 is 34.7.</w:t>
      </w:r>
    </w:p>
    <w:p w14:paraId="2B7A0EF6" w14:textId="4F010208" w:rsidR="00E07E86" w:rsidRPr="008545B5" w:rsidRDefault="00E07E86" w:rsidP="00E07E86">
      <w:pPr>
        <w:pStyle w:val="Heading2"/>
        <w:rPr>
          <w:b/>
          <w:bCs/>
          <w:color w:val="000000" w:themeColor="text1"/>
          <w:shd w:val="clear" w:color="auto" w:fill="FFFFFF"/>
        </w:rPr>
      </w:pPr>
      <w:r w:rsidRPr="008545B5">
        <w:rPr>
          <w:b/>
          <w:bCs/>
          <w:color w:val="000000" w:themeColor="text1"/>
        </w:rPr>
        <w:t xml:space="preserve">4.5 </w:t>
      </w:r>
      <w:r w:rsidRPr="008545B5">
        <w:rPr>
          <w:b/>
          <w:bCs/>
          <w:color w:val="000000" w:themeColor="text1"/>
          <w:shd w:val="clear" w:color="auto" w:fill="FFFFFF"/>
        </w:rPr>
        <w:t>Test Compute Multiple Encoder Patterns</w:t>
      </w:r>
    </w:p>
    <w:p w14:paraId="0C1A22CD" w14:textId="77777777" w:rsidR="003A4687" w:rsidRPr="008545B5" w:rsidRDefault="003A4687" w:rsidP="003A468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Multiple patterns are applied for encoded bucket 4 and 5 in a single step classifier.</w:t>
      </w:r>
    </w:p>
    <w:p w14:paraId="61B5BE01" w14:textId="77777777" w:rsidR="003A4687" w:rsidRPr="008545B5" w:rsidRDefault="003A4687" w:rsidP="003A468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In this process, classifier learns in each iteration and weight matrix is built.</w:t>
      </w:r>
    </w:p>
    <w:p w14:paraId="14471AA9" w14:textId="77777777" w:rsidR="003A4687" w:rsidRPr="008545B5" w:rsidRDefault="003A4687" w:rsidP="003A468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 xml:space="preserve">In the fifth iteration, we use the inferred value for the given bucket. It uses the currently stored knowledge in weight matrix from previous patterns, preforms </w:t>
      </w:r>
      <w:proofErr w:type="spellStart"/>
      <w:r w:rsidRPr="008545B5">
        <w:rPr>
          <w:rFonts w:ascii="Times New Roman" w:eastAsia="Times New Roman" w:hAnsi="Times New Roman" w:cs="Times New Roman"/>
          <w:color w:val="000000" w:themeColor="text1"/>
        </w:rPr>
        <w:t>softmax</w:t>
      </w:r>
      <w:proofErr w:type="spellEnd"/>
      <w:r w:rsidRPr="008545B5">
        <w:rPr>
          <w:rFonts w:ascii="Times New Roman" w:eastAsia="Times New Roman" w:hAnsi="Times New Roman" w:cs="Times New Roman"/>
          <w:color w:val="000000" w:themeColor="text1"/>
        </w:rPr>
        <w:t xml:space="preserve"> normalization and returns the final probability distribution for each bucket i.e., from 0 to 5.</w:t>
      </w:r>
    </w:p>
    <w:p w14:paraId="06D68743" w14:textId="77777777" w:rsidR="003A4687" w:rsidRPr="008545B5" w:rsidRDefault="003A4687" w:rsidP="003A4687">
      <w:pPr>
        <w:spacing w:line="276" w:lineRule="auto"/>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Since there are no input provided for other buckets, they all have equal and very low probability, however, for other buckets 4 and 5 we have probability of 9.3% and 77.0%. Bucket 5 has the highest probability.</w:t>
      </w:r>
    </w:p>
    <w:p w14:paraId="29CB4085" w14:textId="2E1BFD3F" w:rsidR="00CF2407" w:rsidRPr="008545B5" w:rsidRDefault="003A4687" w:rsidP="00CF2407">
      <w:pPr>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Also, actual value for bucket 4 and 5 are averaged out.</w:t>
      </w:r>
    </w:p>
    <w:p w14:paraId="5B9B2769" w14:textId="22941DE8" w:rsidR="007D6037" w:rsidRPr="008545B5" w:rsidRDefault="00327392" w:rsidP="00453501">
      <w:pPr>
        <w:pStyle w:val="Heading1"/>
        <w:rPr>
          <w:rFonts w:eastAsia="Times New Roman"/>
          <w:b/>
          <w:bCs/>
          <w:color w:val="000000" w:themeColor="text1"/>
        </w:rPr>
      </w:pPr>
      <w:r w:rsidRPr="008545B5">
        <w:rPr>
          <w:rFonts w:eastAsia="Times New Roman"/>
          <w:b/>
          <w:bCs/>
          <w:color w:val="000000" w:themeColor="text1"/>
        </w:rPr>
        <w:t>5</w:t>
      </w:r>
      <w:r w:rsidRPr="008545B5">
        <w:rPr>
          <w:rFonts w:eastAsia="Times New Roman"/>
          <w:b/>
          <w:bCs/>
          <w:color w:val="000000" w:themeColor="text1"/>
        </w:rPr>
        <w:t xml:space="preserve">. </w:t>
      </w:r>
      <w:r w:rsidRPr="008545B5">
        <w:rPr>
          <w:rFonts w:eastAsia="Times New Roman"/>
          <w:b/>
          <w:bCs/>
          <w:color w:val="000000" w:themeColor="text1"/>
        </w:rPr>
        <w:t>Conclusion</w:t>
      </w:r>
      <w:r w:rsidRPr="008545B5">
        <w:rPr>
          <w:rFonts w:eastAsia="Times New Roman"/>
          <w:b/>
          <w:bCs/>
          <w:color w:val="000000" w:themeColor="text1"/>
        </w:rPr>
        <w:t xml:space="preserve"> </w:t>
      </w:r>
    </w:p>
    <w:p w14:paraId="7B3D949B" w14:textId="18482E33" w:rsidR="00327392" w:rsidRPr="008545B5" w:rsidRDefault="00327392" w:rsidP="00327392">
      <w:pPr>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In conclusion, Sparse Distributed Representation Classifier is a powerful technique for representing and classifying data. The SDR classifier was evaluated on a real-world dataset, and the results demonstrated its effectiveness in achieving high accuracy in classification tasks.</w:t>
      </w:r>
    </w:p>
    <w:p w14:paraId="047AE903" w14:textId="77777777" w:rsidR="00327392" w:rsidRPr="008545B5" w:rsidRDefault="00327392" w:rsidP="00327392">
      <w:pPr>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In addition to the implementation of the SDR classifier, this paper also discussed the underlying principles of sparse distributed representations and the theory behind the SDR classifier. This knowledge is essential for understanding the strengths and limitations of the algorithm, as well as for further research and development in the field of machine learning.</w:t>
      </w:r>
    </w:p>
    <w:p w14:paraId="5BFB01A3" w14:textId="7A49BE60" w:rsidR="00327392" w:rsidRPr="008545B5" w:rsidRDefault="00327392" w:rsidP="00327392">
      <w:pPr>
        <w:jc w:val="both"/>
        <w:rPr>
          <w:rFonts w:ascii="Times New Roman" w:eastAsia="Times New Roman" w:hAnsi="Times New Roman" w:cs="Times New Roman"/>
          <w:color w:val="000000" w:themeColor="text1"/>
        </w:rPr>
      </w:pPr>
      <w:r w:rsidRPr="008545B5">
        <w:rPr>
          <w:rFonts w:ascii="Times New Roman" w:eastAsia="Times New Roman" w:hAnsi="Times New Roman" w:cs="Times New Roman"/>
          <w:color w:val="000000" w:themeColor="text1"/>
        </w:rPr>
        <w:t>Overall, SDR classifier is a valuable tool for anyone working in the field of machine learning and artificial intelligence.</w:t>
      </w:r>
    </w:p>
    <w:p w14:paraId="6A43CA33" w14:textId="77777777" w:rsidR="007D6037" w:rsidRPr="008545B5" w:rsidRDefault="007D6037" w:rsidP="00453501">
      <w:pPr>
        <w:pStyle w:val="Heading1"/>
        <w:rPr>
          <w:rFonts w:eastAsia="Times New Roman"/>
          <w:b/>
          <w:bCs/>
          <w:color w:val="000000" w:themeColor="text1"/>
        </w:rPr>
      </w:pPr>
      <w:r w:rsidRPr="008545B5">
        <w:rPr>
          <w:rFonts w:eastAsia="Times New Roman"/>
          <w:b/>
          <w:bCs/>
          <w:color w:val="000000" w:themeColor="text1"/>
        </w:rPr>
        <w:t xml:space="preserve">6. References </w:t>
      </w:r>
    </w:p>
    <w:p w14:paraId="45B0FC51" w14:textId="77777777" w:rsidR="007D6037" w:rsidRPr="008545B5"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8545B5">
        <w:rPr>
          <w:rFonts w:eastAsia="SimSun"/>
          <w:color w:val="000000" w:themeColor="text1"/>
          <w:spacing w:val="-1"/>
          <w:sz w:val="22"/>
          <w:szCs w:val="22"/>
          <w:shd w:val="clear" w:color="auto" w:fill="FFFFFF"/>
          <w:lang w:val="en-IN" w:eastAsia="x-none"/>
        </w:rPr>
        <w:t xml:space="preserve">M. I. Jordan and T. M. Mitchell, “Machine learning: Trends, Perspectives, and prospects,” Science, vol. 349, no. 6245, pp. 255–260, 2015. </w:t>
      </w:r>
    </w:p>
    <w:p w14:paraId="31CC7795" w14:textId="77777777" w:rsidR="007D6037" w:rsidRPr="008545B5"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8545B5">
        <w:rPr>
          <w:rFonts w:eastAsia="SimSun"/>
          <w:color w:val="000000" w:themeColor="text1"/>
          <w:spacing w:val="-1"/>
          <w:sz w:val="22"/>
          <w:szCs w:val="22"/>
          <w:shd w:val="clear" w:color="auto" w:fill="FFFFFF"/>
          <w:lang w:val="en-IN" w:eastAsia="x-none"/>
        </w:rPr>
        <w:t xml:space="preserve">“Sparse distributed representations - numenta.com.” [Online]. Available: https://www.numenta.com/assets/pdf/biological-and-machine-intelligence/BaMI-SDR.pdf. [Accessed: 22-Mar-2023]. </w:t>
      </w:r>
    </w:p>
    <w:p w14:paraId="0C1465E6" w14:textId="77777777" w:rsidR="007D6037" w:rsidRPr="008545B5"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8545B5">
        <w:rPr>
          <w:rFonts w:eastAsia="SimSun"/>
          <w:color w:val="000000" w:themeColor="text1"/>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0595E912" w14:textId="77777777" w:rsidR="007D6037" w:rsidRPr="008545B5" w:rsidRDefault="007D6037" w:rsidP="007D6037">
      <w:pPr>
        <w:pStyle w:val="NormalWeb"/>
        <w:numPr>
          <w:ilvl w:val="0"/>
          <w:numId w:val="1"/>
        </w:numPr>
        <w:rPr>
          <w:color w:val="000000" w:themeColor="text1"/>
          <w:sz w:val="22"/>
          <w:szCs w:val="22"/>
        </w:rPr>
      </w:pPr>
      <w:r w:rsidRPr="008545B5">
        <w:rPr>
          <w:color w:val="000000" w:themeColor="text1"/>
          <w:sz w:val="22"/>
          <w:szCs w:val="22"/>
        </w:rPr>
        <w:lastRenderedPageBreak/>
        <w:t>“</w:t>
      </w:r>
      <w:r w:rsidRPr="008545B5">
        <w:rPr>
          <w:rFonts w:eastAsia="SimSun"/>
          <w:color w:val="000000" w:themeColor="text1"/>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rsidRPr="008545B5">
        <w:rPr>
          <w:color w:val="000000" w:themeColor="text1"/>
          <w:sz w:val="22"/>
          <w:szCs w:val="22"/>
        </w:rPr>
        <w:t xml:space="preserve"> </w:t>
      </w:r>
    </w:p>
    <w:p w14:paraId="631B1A13" w14:textId="77777777" w:rsidR="007D6037" w:rsidRPr="008545B5"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8545B5">
        <w:rPr>
          <w:rFonts w:ascii="Times New Roman" w:eastAsia="SimSun" w:hAnsi="Times New Roman" w:cs="Times New Roman"/>
          <w:color w:val="000000" w:themeColor="text1"/>
          <w:spacing w:val="-1"/>
          <w:shd w:val="clear" w:color="auto" w:fill="FFFFFF"/>
          <w:lang w:val="en-IN" w:eastAsia="x-none"/>
        </w:rPr>
        <w:t xml:space="preserve">“Classifiers,” Classifiers - </w:t>
      </w:r>
      <w:proofErr w:type="spellStart"/>
      <w:r w:rsidRPr="008545B5">
        <w:rPr>
          <w:rFonts w:ascii="Times New Roman" w:eastAsia="SimSun" w:hAnsi="Times New Roman" w:cs="Times New Roman"/>
          <w:color w:val="000000" w:themeColor="text1"/>
          <w:spacing w:val="-1"/>
          <w:shd w:val="clear" w:color="auto" w:fill="FFFFFF"/>
          <w:lang w:val="en-IN" w:eastAsia="x-none"/>
        </w:rPr>
        <w:t>NuPIC</w:t>
      </w:r>
      <w:proofErr w:type="spellEnd"/>
      <w:r w:rsidRPr="008545B5">
        <w:rPr>
          <w:rFonts w:ascii="Times New Roman" w:eastAsia="SimSun" w:hAnsi="Times New Roman" w:cs="Times New Roman"/>
          <w:color w:val="000000" w:themeColor="text1"/>
          <w:spacing w:val="-1"/>
          <w:shd w:val="clear" w:color="auto" w:fill="FFFFFF"/>
          <w:lang w:val="en-IN" w:eastAsia="x-none"/>
        </w:rPr>
        <w:t xml:space="preserve"> 1.0.5 documentation. [Online]. Available: https://nupic.docs.numenta.org/stable/api/algorithms/classifiers.html. [Accessed: 22-Mar-2023].  </w:t>
      </w:r>
    </w:p>
    <w:p w14:paraId="21C43022" w14:textId="77777777" w:rsidR="007D6037" w:rsidRPr="008545B5"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8545B5">
        <w:rPr>
          <w:rFonts w:eastAsia="SimSun"/>
          <w:color w:val="000000" w:themeColor="text1"/>
          <w:spacing w:val="-1"/>
          <w:sz w:val="22"/>
          <w:szCs w:val="22"/>
          <w:shd w:val="clear" w:color="auto" w:fill="FFFFFF"/>
          <w:lang w:val="en-IN" w:eastAsia="x-none"/>
        </w:rPr>
        <w:t xml:space="preserve">SDR classifier, 10-Sep-2016. [Online]. Available: https://hopding.com/sdr-classifier#title. [Accessed: 22-Mar-2023].  </w:t>
      </w:r>
    </w:p>
    <w:p w14:paraId="7E774B09" w14:textId="77777777" w:rsidR="007D6037" w:rsidRPr="008545B5"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8545B5">
        <w:rPr>
          <w:rFonts w:ascii="Times New Roman" w:eastAsia="SimSun" w:hAnsi="Times New Roman" w:cs="Times New Roman"/>
          <w:color w:val="000000" w:themeColor="text1"/>
          <w:spacing w:val="-1"/>
          <w:shd w:val="clear" w:color="auto" w:fill="FFFFFF"/>
          <w:lang w:val="en-IN" w:eastAsia="x-none"/>
        </w:rPr>
        <w:t>https://github.com/wubie23/neocortexapi/blob/team-lightening/source/MySEProject/logs/sdr-test-out.txt</w:t>
      </w:r>
    </w:p>
    <w:p w14:paraId="41868B6F" w14:textId="77777777" w:rsidR="007D6037" w:rsidRPr="008545B5" w:rsidRDefault="007D6037" w:rsidP="007D6037">
      <w:pPr>
        <w:spacing w:line="276" w:lineRule="auto"/>
        <w:jc w:val="both"/>
        <w:rPr>
          <w:rFonts w:ascii="Times New Roman" w:eastAsia="Times New Roman" w:hAnsi="Times New Roman" w:cs="Times New Roman"/>
          <w:color w:val="000000" w:themeColor="text1"/>
          <w:lang w:val="en-IN"/>
        </w:rPr>
      </w:pPr>
    </w:p>
    <w:p w14:paraId="61A00234" w14:textId="77777777" w:rsidR="007D6037" w:rsidRPr="008545B5" w:rsidRDefault="007D6037" w:rsidP="007D6037">
      <w:pPr>
        <w:rPr>
          <w:rFonts w:ascii="Times New Roman" w:hAnsi="Times New Roman" w:cs="Times New Roman"/>
          <w:color w:val="000000" w:themeColor="text1"/>
          <w:lang w:val="en-IN"/>
        </w:rPr>
      </w:pPr>
    </w:p>
    <w:p w14:paraId="5FD01261" w14:textId="09DEEA07" w:rsidR="76AEC4B8" w:rsidRPr="008545B5" w:rsidRDefault="76AEC4B8" w:rsidP="007D6037">
      <w:pPr>
        <w:rPr>
          <w:color w:val="000000" w:themeColor="text1"/>
          <w:lang w:val="en-IN"/>
        </w:rPr>
      </w:pPr>
    </w:p>
    <w:sectPr w:rsidR="76AEC4B8" w:rsidRPr="008545B5" w:rsidSect="00980EC8">
      <w:headerReference w:type="default" r:id="rId25"/>
      <w:footerReference w:type="even" r:id="rId26"/>
      <w:footerReference w:type="default" r:id="rId27"/>
      <w:type w:val="continuous"/>
      <w:pgSz w:w="11906" w:h="1683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CEA1" w14:textId="77777777" w:rsidR="00D321B5" w:rsidRDefault="00D321B5" w:rsidP="005D607C">
      <w:pPr>
        <w:spacing w:after="0" w:line="240" w:lineRule="auto"/>
      </w:pPr>
      <w:r>
        <w:separator/>
      </w:r>
    </w:p>
  </w:endnote>
  <w:endnote w:type="continuationSeparator" w:id="0">
    <w:p w14:paraId="16815EE6" w14:textId="77777777" w:rsidR="00D321B5" w:rsidRDefault="00D321B5" w:rsidP="005D607C">
      <w:pPr>
        <w:spacing w:after="0" w:line="240" w:lineRule="auto"/>
      </w:pPr>
      <w:r>
        <w:continuationSeparator/>
      </w:r>
    </w:p>
  </w:endnote>
  <w:endnote w:type="continuationNotice" w:id="1">
    <w:p w14:paraId="4DD8B711" w14:textId="77777777" w:rsidR="00D321B5" w:rsidRDefault="00D321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5A0"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1E2D9E" w14:textId="77777777" w:rsidR="007D6037" w:rsidRDefault="007D6037"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076822"/>
      <w:docPartObj>
        <w:docPartGallery w:val="Page Numbers (Bottom of Page)"/>
        <w:docPartUnique/>
      </w:docPartObj>
    </w:sdtPr>
    <w:sdtContent>
      <w:p w14:paraId="4DB473D6"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CAF23" w14:textId="77777777" w:rsidR="007D6037" w:rsidRPr="0044593A" w:rsidRDefault="007D6037"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5A86" w14:textId="2DD17B3F" w:rsidR="007D6037" w:rsidRDefault="007D6037">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43E43">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43E43">
      <w:rPr>
        <w:rFonts w:ascii="TimesNewRomanPSMT" w:hAnsi="TimesNewRomanPSMT"/>
        <w:color w:val="000000" w:themeColor="text1"/>
        <w:sz w:val="16"/>
        <w:szCs w:val="16"/>
        <w:lang w:val="en-US"/>
      </w:rPr>
      <w:t>3</w:t>
    </w:r>
    <w:r>
      <w:ptab w:relativeTo="margin" w:alignment="center" w:leader="none"/>
    </w:r>
    <w:r>
      <w:ptab w:relativeTo="margin" w:alignment="right" w:leader="none"/>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1C3ED060" w:rsidR="005D607C" w:rsidRPr="0044593A" w:rsidRDefault="0044593A"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53501">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53501">
      <w:rPr>
        <w:rFonts w:ascii="TimesNewRomanPSMT" w:hAnsi="TimesNewRomanPSMT"/>
        <w:color w:val="000000" w:themeColor="text1"/>
        <w:sz w:val="16"/>
        <w:szCs w:val="16"/>
        <w:lang w:val="en-US"/>
      </w:rPr>
      <w:t>3</w:t>
    </w:r>
    <w:r w:rsidRPr="0044593A">
      <w:rPr>
        <w:rFonts w:ascii="TimesNewRomanPSMT" w:hAnsi="TimesNewRomanPSMT"/>
        <w:color w:val="000000" w:themeColor="text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A23D" w14:textId="77777777" w:rsidR="00D321B5" w:rsidRDefault="00D321B5" w:rsidP="005D607C">
      <w:pPr>
        <w:spacing w:after="0" w:line="240" w:lineRule="auto"/>
      </w:pPr>
      <w:r>
        <w:separator/>
      </w:r>
    </w:p>
  </w:footnote>
  <w:footnote w:type="continuationSeparator" w:id="0">
    <w:p w14:paraId="20412DCC" w14:textId="77777777" w:rsidR="00D321B5" w:rsidRDefault="00D321B5" w:rsidP="005D607C">
      <w:pPr>
        <w:spacing w:after="0" w:line="240" w:lineRule="auto"/>
      </w:pPr>
      <w:r>
        <w:continuationSeparator/>
      </w:r>
    </w:p>
  </w:footnote>
  <w:footnote w:type="continuationNotice" w:id="1">
    <w:p w14:paraId="6BF1817B" w14:textId="77777777" w:rsidR="00D321B5" w:rsidRDefault="00D321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605" w14:textId="77777777" w:rsidR="00443E43" w:rsidRDefault="00443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364A" w14:textId="77777777" w:rsidR="007D6037" w:rsidRDefault="007D6037">
    <w:pPr>
      <w:pStyle w:val="Header"/>
    </w:pPr>
    <w:r w:rsidRPr="00BE2B73">
      <w:ptab w:relativeTo="margin" w:alignment="center" w:leader="none"/>
    </w:r>
    <w:r w:rsidRPr="00BE2B7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DE3" w14:textId="77777777" w:rsidR="007D6037" w:rsidRDefault="007D6037">
    <w:pPr>
      <w:pStyle w:val="Header"/>
    </w:pPr>
    <w:r>
      <w:ptab w:relativeTo="margin" w:alignment="center" w:leader="none"/>
    </w:r>
    <w:r>
      <w:ptab w:relativeTo="margin" w:alignment="right" w:leader="none"/>
    </w:r>
    <w:r w:rsidRPr="0044593A">
      <w:rPr>
        <w:noProof/>
      </w:rPr>
      <w:drawing>
        <wp:inline distT="0" distB="0" distL="0" distR="0" wp14:anchorId="4127B558" wp14:editId="2B64C677">
          <wp:extent cx="1164195" cy="579720"/>
          <wp:effectExtent l="0" t="0" r="4445" b="5080"/>
          <wp:docPr id="1" name="Picture 1"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34B" w14:textId="0B7C218B" w:rsidR="0044593A" w:rsidRDefault="0044593A">
    <w:pPr>
      <w:pStyle w:val="Header"/>
    </w:pPr>
    <w:r>
      <w:ptab w:relativeTo="margin" w:alignment="center" w:leader="none"/>
    </w:r>
    <w:r>
      <w:ptab w:relativeTo="margin" w:alignment="right" w:leader="none"/>
    </w:r>
    <w:r>
      <w:t xml:space="preserve"> </w:t>
    </w:r>
  </w:p>
</w:hdr>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53573A4"/>
    <w:multiLevelType w:val="hybridMultilevel"/>
    <w:tmpl w:val="797E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3"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4"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5" w15:restartNumberingAfterBreak="0">
    <w:nsid w:val="11FF0549"/>
    <w:multiLevelType w:val="hybridMultilevel"/>
    <w:tmpl w:val="E506C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5A553F"/>
    <w:multiLevelType w:val="hybridMultilevel"/>
    <w:tmpl w:val="2F92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10292"/>
    <w:multiLevelType w:val="hybridMultilevel"/>
    <w:tmpl w:val="A9B2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9"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11" w15:restartNumberingAfterBreak="0">
    <w:nsid w:val="2B5A6442"/>
    <w:multiLevelType w:val="hybridMultilevel"/>
    <w:tmpl w:val="1564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13"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2C6"/>
    <w:multiLevelType w:val="hybridMultilevel"/>
    <w:tmpl w:val="B8B0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abstractNum w:abstractNumId="17" w15:restartNumberingAfterBreak="0">
    <w:nsid w:val="64E02F2E"/>
    <w:multiLevelType w:val="hybridMultilevel"/>
    <w:tmpl w:val="8D4AE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9072AC"/>
    <w:multiLevelType w:val="hybridMultilevel"/>
    <w:tmpl w:val="F43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02D69"/>
    <w:multiLevelType w:val="hybridMultilevel"/>
    <w:tmpl w:val="A84C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2C424C"/>
    <w:multiLevelType w:val="hybridMultilevel"/>
    <w:tmpl w:val="1C76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EA26801"/>
    <w:multiLevelType w:val="hybridMultilevel"/>
    <w:tmpl w:val="8BB41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3928660">
    <w:abstractNumId w:val="4"/>
  </w:num>
  <w:num w:numId="2" w16cid:durableId="376587575">
    <w:abstractNumId w:val="0"/>
  </w:num>
  <w:num w:numId="3" w16cid:durableId="1442653522">
    <w:abstractNumId w:val="8"/>
  </w:num>
  <w:num w:numId="4" w16cid:durableId="1900894408">
    <w:abstractNumId w:val="16"/>
  </w:num>
  <w:num w:numId="5" w16cid:durableId="882980829">
    <w:abstractNumId w:val="3"/>
  </w:num>
  <w:num w:numId="6" w16cid:durableId="145439490">
    <w:abstractNumId w:val="12"/>
  </w:num>
  <w:num w:numId="7" w16cid:durableId="520314461">
    <w:abstractNumId w:val="2"/>
  </w:num>
  <w:num w:numId="8" w16cid:durableId="1314943319">
    <w:abstractNumId w:val="10"/>
  </w:num>
  <w:num w:numId="9" w16cid:durableId="472065415">
    <w:abstractNumId w:val="14"/>
  </w:num>
  <w:num w:numId="10" w16cid:durableId="93061680">
    <w:abstractNumId w:val="9"/>
  </w:num>
  <w:num w:numId="11" w16cid:durableId="1825243740">
    <w:abstractNumId w:val="13"/>
  </w:num>
  <w:num w:numId="12" w16cid:durableId="50228615">
    <w:abstractNumId w:val="11"/>
  </w:num>
  <w:num w:numId="13" w16cid:durableId="1110660384">
    <w:abstractNumId w:val="21"/>
  </w:num>
  <w:num w:numId="14" w16cid:durableId="850028426">
    <w:abstractNumId w:val="17"/>
  </w:num>
  <w:num w:numId="15" w16cid:durableId="1842351714">
    <w:abstractNumId w:val="19"/>
  </w:num>
  <w:num w:numId="16" w16cid:durableId="212884577">
    <w:abstractNumId w:val="15"/>
  </w:num>
  <w:num w:numId="17" w16cid:durableId="96757058">
    <w:abstractNumId w:val="20"/>
  </w:num>
  <w:num w:numId="18" w16cid:durableId="850097860">
    <w:abstractNumId w:val="1"/>
  </w:num>
  <w:num w:numId="19" w16cid:durableId="1542788841">
    <w:abstractNumId w:val="5"/>
  </w:num>
  <w:num w:numId="20" w16cid:durableId="1067612777">
    <w:abstractNumId w:val="18"/>
  </w:num>
  <w:num w:numId="21" w16cid:durableId="287132453">
    <w:abstractNumId w:val="7"/>
  </w:num>
  <w:num w:numId="22" w16cid:durableId="35006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35538"/>
    <w:rsid w:val="00036052"/>
    <w:rsid w:val="0003674E"/>
    <w:rsid w:val="00042E9B"/>
    <w:rsid w:val="000714F5"/>
    <w:rsid w:val="000A102D"/>
    <w:rsid w:val="0012059E"/>
    <w:rsid w:val="00137CFC"/>
    <w:rsid w:val="00161F99"/>
    <w:rsid w:val="00164123"/>
    <w:rsid w:val="00195992"/>
    <w:rsid w:val="001D2637"/>
    <w:rsid w:val="001E563A"/>
    <w:rsid w:val="002154F1"/>
    <w:rsid w:val="002243A9"/>
    <w:rsid w:val="002265B6"/>
    <w:rsid w:val="002A2A27"/>
    <w:rsid w:val="002C13E9"/>
    <w:rsid w:val="00305564"/>
    <w:rsid w:val="00327392"/>
    <w:rsid w:val="00371599"/>
    <w:rsid w:val="00385AB2"/>
    <w:rsid w:val="00396BED"/>
    <w:rsid w:val="003A4687"/>
    <w:rsid w:val="004015C2"/>
    <w:rsid w:val="004117D9"/>
    <w:rsid w:val="00443E43"/>
    <w:rsid w:val="0044593A"/>
    <w:rsid w:val="00453501"/>
    <w:rsid w:val="0047F36D"/>
    <w:rsid w:val="004911F3"/>
    <w:rsid w:val="004D43DC"/>
    <w:rsid w:val="004D61F6"/>
    <w:rsid w:val="00531A23"/>
    <w:rsid w:val="00554F38"/>
    <w:rsid w:val="0056521C"/>
    <w:rsid w:val="00570191"/>
    <w:rsid w:val="005955A3"/>
    <w:rsid w:val="005D607C"/>
    <w:rsid w:val="005E49B9"/>
    <w:rsid w:val="00676314"/>
    <w:rsid w:val="006C57A7"/>
    <w:rsid w:val="007051D9"/>
    <w:rsid w:val="0072045B"/>
    <w:rsid w:val="00764180"/>
    <w:rsid w:val="007D4A34"/>
    <w:rsid w:val="007D6037"/>
    <w:rsid w:val="008025EF"/>
    <w:rsid w:val="008331CD"/>
    <w:rsid w:val="008545B5"/>
    <w:rsid w:val="0088209A"/>
    <w:rsid w:val="008A0537"/>
    <w:rsid w:val="008D7FA0"/>
    <w:rsid w:val="00941458"/>
    <w:rsid w:val="00980EC8"/>
    <w:rsid w:val="009925EF"/>
    <w:rsid w:val="009B1474"/>
    <w:rsid w:val="009F2BA1"/>
    <w:rsid w:val="00A4C84E"/>
    <w:rsid w:val="00A547F4"/>
    <w:rsid w:val="00A5743F"/>
    <w:rsid w:val="00AB2B7A"/>
    <w:rsid w:val="00AC577A"/>
    <w:rsid w:val="00AC5DAE"/>
    <w:rsid w:val="00AC604F"/>
    <w:rsid w:val="00AF562F"/>
    <w:rsid w:val="00B46890"/>
    <w:rsid w:val="00B81BCC"/>
    <w:rsid w:val="00B915EA"/>
    <w:rsid w:val="00BB153B"/>
    <w:rsid w:val="00BF4B68"/>
    <w:rsid w:val="00C334DA"/>
    <w:rsid w:val="00C67EBC"/>
    <w:rsid w:val="00C8246A"/>
    <w:rsid w:val="00C93D77"/>
    <w:rsid w:val="00CB0ADC"/>
    <w:rsid w:val="00CB153F"/>
    <w:rsid w:val="00CD2BB5"/>
    <w:rsid w:val="00CD6DBB"/>
    <w:rsid w:val="00CE0333"/>
    <w:rsid w:val="00CE10EC"/>
    <w:rsid w:val="00CF2407"/>
    <w:rsid w:val="00D13EF5"/>
    <w:rsid w:val="00D321B5"/>
    <w:rsid w:val="00D5080E"/>
    <w:rsid w:val="00D965D4"/>
    <w:rsid w:val="00DA6B43"/>
    <w:rsid w:val="00E07E86"/>
    <w:rsid w:val="00E15028"/>
    <w:rsid w:val="00E76276"/>
    <w:rsid w:val="00E82E31"/>
    <w:rsid w:val="00EC3413"/>
    <w:rsid w:val="00ED1C8D"/>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27C1B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5F1D29"/>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4576CF3"/>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E5D40CCF-9D6F-435D-8344-E4D3286E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EC"/>
  </w:style>
  <w:style w:type="character" w:customStyle="1" w:styleId="Heading1Char">
    <w:name w:val="Heading 1 Char"/>
    <w:basedOn w:val="DefaultParagraphFont"/>
    <w:link w:val="Heading1"/>
    <w:uiPriority w:val="9"/>
    <w:rsid w:val="00453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5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4510676">
          <w:marLeft w:val="0"/>
          <w:marRight w:val="0"/>
          <w:marTop w:val="0"/>
          <w:marBottom w:val="0"/>
          <w:divBdr>
            <w:top w:val="none" w:sz="0" w:space="0" w:color="auto"/>
            <w:left w:val="none" w:sz="0" w:space="0" w:color="auto"/>
            <w:bottom w:val="none" w:sz="0" w:space="0" w:color="auto"/>
            <w:right w:val="none" w:sz="0" w:space="0" w:color="auto"/>
          </w:divBdr>
          <w:divsChild>
            <w:div w:id="1788769754">
              <w:marLeft w:val="0"/>
              <w:marRight w:val="0"/>
              <w:marTop w:val="0"/>
              <w:marBottom w:val="0"/>
              <w:divBdr>
                <w:top w:val="none" w:sz="0" w:space="0" w:color="auto"/>
                <w:left w:val="none" w:sz="0" w:space="0" w:color="auto"/>
                <w:bottom w:val="none" w:sz="0" w:space="0" w:color="auto"/>
                <w:right w:val="none" w:sz="0" w:space="0" w:color="auto"/>
              </w:divBdr>
              <w:divsChild>
                <w:div w:id="167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21299">
      <w:bodyDiv w:val="1"/>
      <w:marLeft w:val="0"/>
      <w:marRight w:val="0"/>
      <w:marTop w:val="0"/>
      <w:marBottom w:val="0"/>
      <w:divBdr>
        <w:top w:val="none" w:sz="0" w:space="0" w:color="auto"/>
        <w:left w:val="none" w:sz="0" w:space="0" w:color="auto"/>
        <w:bottom w:val="none" w:sz="0" w:space="0" w:color="auto"/>
        <w:right w:val="none" w:sz="0" w:space="0" w:color="auto"/>
      </w:divBdr>
    </w:div>
    <w:div w:id="368646903">
      <w:bodyDiv w:val="1"/>
      <w:marLeft w:val="0"/>
      <w:marRight w:val="0"/>
      <w:marTop w:val="0"/>
      <w:marBottom w:val="0"/>
      <w:divBdr>
        <w:top w:val="none" w:sz="0" w:space="0" w:color="auto"/>
        <w:left w:val="none" w:sz="0" w:space="0" w:color="auto"/>
        <w:bottom w:val="none" w:sz="0" w:space="0" w:color="auto"/>
        <w:right w:val="none" w:sz="0" w:space="0" w:color="auto"/>
      </w:divBdr>
      <w:divsChild>
        <w:div w:id="1809736972">
          <w:marLeft w:val="0"/>
          <w:marRight w:val="0"/>
          <w:marTop w:val="240"/>
          <w:marBottom w:val="240"/>
          <w:divBdr>
            <w:top w:val="none" w:sz="0" w:space="0" w:color="auto"/>
            <w:left w:val="none" w:sz="0" w:space="0" w:color="auto"/>
            <w:bottom w:val="none" w:sz="0" w:space="0" w:color="auto"/>
            <w:right w:val="none" w:sz="0" w:space="0" w:color="auto"/>
          </w:divBdr>
        </w:div>
      </w:divsChild>
    </w:div>
    <w:div w:id="552083094">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713">
      <w:bodyDiv w:val="1"/>
      <w:marLeft w:val="0"/>
      <w:marRight w:val="0"/>
      <w:marTop w:val="0"/>
      <w:marBottom w:val="0"/>
      <w:divBdr>
        <w:top w:val="none" w:sz="0" w:space="0" w:color="auto"/>
        <w:left w:val="none" w:sz="0" w:space="0" w:color="auto"/>
        <w:bottom w:val="none" w:sz="0" w:space="0" w:color="auto"/>
        <w:right w:val="none" w:sz="0" w:space="0" w:color="auto"/>
      </w:divBdr>
      <w:divsChild>
        <w:div w:id="1511748831">
          <w:marLeft w:val="0"/>
          <w:marRight w:val="0"/>
          <w:marTop w:val="0"/>
          <w:marBottom w:val="0"/>
          <w:divBdr>
            <w:top w:val="none" w:sz="0" w:space="0" w:color="auto"/>
            <w:left w:val="none" w:sz="0" w:space="0" w:color="auto"/>
            <w:bottom w:val="none" w:sz="0" w:space="0" w:color="auto"/>
            <w:right w:val="none" w:sz="0" w:space="0" w:color="auto"/>
          </w:divBdr>
          <w:divsChild>
            <w:div w:id="418447569">
              <w:marLeft w:val="0"/>
              <w:marRight w:val="0"/>
              <w:marTop w:val="0"/>
              <w:marBottom w:val="0"/>
              <w:divBdr>
                <w:top w:val="none" w:sz="0" w:space="0" w:color="auto"/>
                <w:left w:val="none" w:sz="0" w:space="0" w:color="auto"/>
                <w:bottom w:val="none" w:sz="0" w:space="0" w:color="auto"/>
                <w:right w:val="none" w:sz="0" w:space="0" w:color="auto"/>
              </w:divBdr>
              <w:divsChild>
                <w:div w:id="4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452">
      <w:bodyDiv w:val="1"/>
      <w:marLeft w:val="0"/>
      <w:marRight w:val="0"/>
      <w:marTop w:val="0"/>
      <w:marBottom w:val="0"/>
      <w:divBdr>
        <w:top w:val="none" w:sz="0" w:space="0" w:color="auto"/>
        <w:left w:val="none" w:sz="0" w:space="0" w:color="auto"/>
        <w:bottom w:val="none" w:sz="0" w:space="0" w:color="auto"/>
        <w:right w:val="none" w:sz="0" w:space="0" w:color="auto"/>
      </w:divBdr>
    </w:div>
    <w:div w:id="1346784073">
      <w:bodyDiv w:val="1"/>
      <w:marLeft w:val="0"/>
      <w:marRight w:val="0"/>
      <w:marTop w:val="0"/>
      <w:marBottom w:val="0"/>
      <w:divBdr>
        <w:top w:val="none" w:sz="0" w:space="0" w:color="auto"/>
        <w:left w:val="none" w:sz="0" w:space="0" w:color="auto"/>
        <w:bottom w:val="none" w:sz="0" w:space="0" w:color="auto"/>
        <w:right w:val="none" w:sz="0" w:space="0" w:color="auto"/>
      </w:divBdr>
    </w:div>
    <w:div w:id="1738429826">
      <w:bodyDiv w:val="1"/>
      <w:marLeft w:val="0"/>
      <w:marRight w:val="0"/>
      <w:marTop w:val="0"/>
      <w:marBottom w:val="0"/>
      <w:divBdr>
        <w:top w:val="none" w:sz="0" w:space="0" w:color="auto"/>
        <w:left w:val="none" w:sz="0" w:space="0" w:color="auto"/>
        <w:bottom w:val="none" w:sz="0" w:space="0" w:color="auto"/>
        <w:right w:val="none" w:sz="0" w:space="0" w:color="auto"/>
      </w:divBdr>
      <w:divsChild>
        <w:div w:id="134689698">
          <w:marLeft w:val="0"/>
          <w:marRight w:val="0"/>
          <w:marTop w:val="0"/>
          <w:marBottom w:val="0"/>
          <w:divBdr>
            <w:top w:val="none" w:sz="0" w:space="0" w:color="auto"/>
            <w:left w:val="none" w:sz="0" w:space="0" w:color="auto"/>
            <w:bottom w:val="none" w:sz="0" w:space="0" w:color="auto"/>
            <w:right w:val="none" w:sz="0" w:space="0" w:color="auto"/>
          </w:divBdr>
          <w:divsChild>
            <w:div w:id="1541556576">
              <w:marLeft w:val="0"/>
              <w:marRight w:val="0"/>
              <w:marTop w:val="0"/>
              <w:marBottom w:val="0"/>
              <w:divBdr>
                <w:top w:val="none" w:sz="0" w:space="0" w:color="auto"/>
                <w:left w:val="none" w:sz="0" w:space="0" w:color="auto"/>
                <w:bottom w:val="none" w:sz="0" w:space="0" w:color="auto"/>
                <w:right w:val="none" w:sz="0" w:space="0" w:color="auto"/>
              </w:divBdr>
              <w:divsChild>
                <w:div w:id="10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6304">
      <w:bodyDiv w:val="1"/>
      <w:marLeft w:val="0"/>
      <w:marRight w:val="0"/>
      <w:marTop w:val="0"/>
      <w:marBottom w:val="0"/>
      <w:divBdr>
        <w:top w:val="none" w:sz="0" w:space="0" w:color="auto"/>
        <w:left w:val="none" w:sz="0" w:space="0" w:color="auto"/>
        <w:bottom w:val="none" w:sz="0" w:space="0" w:color="auto"/>
        <w:right w:val="none" w:sz="0" w:space="0" w:color="auto"/>
      </w:divBdr>
    </w:div>
    <w:div w:id="1874921046">
      <w:bodyDiv w:val="1"/>
      <w:marLeft w:val="0"/>
      <w:marRight w:val="0"/>
      <w:marTop w:val="0"/>
      <w:marBottom w:val="0"/>
      <w:divBdr>
        <w:top w:val="none" w:sz="0" w:space="0" w:color="auto"/>
        <w:left w:val="none" w:sz="0" w:space="0" w:color="auto"/>
        <w:bottom w:val="none" w:sz="0" w:space="0" w:color="auto"/>
        <w:right w:val="none" w:sz="0" w:space="0" w:color="auto"/>
      </w:divBdr>
    </w:div>
    <w:div w:id="1906794254">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884">
      <w:bodyDiv w:val="1"/>
      <w:marLeft w:val="0"/>
      <w:marRight w:val="0"/>
      <w:marTop w:val="0"/>
      <w:marBottom w:val="0"/>
      <w:divBdr>
        <w:top w:val="none" w:sz="0" w:space="0" w:color="auto"/>
        <w:left w:val="none" w:sz="0" w:space="0" w:color="auto"/>
        <w:bottom w:val="none" w:sz="0" w:space="0" w:color="auto"/>
        <w:right w:val="none" w:sz="0" w:space="0" w:color="auto"/>
      </w:divBdr>
      <w:divsChild>
        <w:div w:id="139929659">
          <w:marLeft w:val="0"/>
          <w:marRight w:val="0"/>
          <w:marTop w:val="0"/>
          <w:marBottom w:val="0"/>
          <w:divBdr>
            <w:top w:val="none" w:sz="0" w:space="0" w:color="auto"/>
            <w:left w:val="none" w:sz="0" w:space="0" w:color="auto"/>
            <w:bottom w:val="none" w:sz="0" w:space="0" w:color="auto"/>
            <w:right w:val="none" w:sz="0" w:space="0" w:color="auto"/>
          </w:divBdr>
          <w:divsChild>
            <w:div w:id="1269309222">
              <w:marLeft w:val="0"/>
              <w:marRight w:val="0"/>
              <w:marTop w:val="0"/>
              <w:marBottom w:val="0"/>
              <w:divBdr>
                <w:top w:val="none" w:sz="0" w:space="0" w:color="auto"/>
                <w:left w:val="none" w:sz="0" w:space="0" w:color="auto"/>
                <w:bottom w:val="none" w:sz="0" w:space="0" w:color="auto"/>
                <w:right w:val="none" w:sz="0" w:space="0" w:color="auto"/>
              </w:divBdr>
              <w:divsChild>
                <w:div w:id="1256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92">
      <w:bodyDiv w:val="1"/>
      <w:marLeft w:val="0"/>
      <w:marRight w:val="0"/>
      <w:marTop w:val="0"/>
      <w:marBottom w:val="0"/>
      <w:divBdr>
        <w:top w:val="none" w:sz="0" w:space="0" w:color="auto"/>
        <w:left w:val="none" w:sz="0" w:space="0" w:color="auto"/>
        <w:bottom w:val="none" w:sz="0" w:space="0" w:color="auto"/>
        <w:right w:val="none" w:sz="0" w:space="0" w:color="auto"/>
      </w:divBdr>
      <w:divsChild>
        <w:div w:id="557597193">
          <w:marLeft w:val="0"/>
          <w:marRight w:val="0"/>
          <w:marTop w:val="0"/>
          <w:marBottom w:val="0"/>
          <w:divBdr>
            <w:top w:val="none" w:sz="0" w:space="0" w:color="auto"/>
            <w:left w:val="none" w:sz="0" w:space="0" w:color="auto"/>
            <w:bottom w:val="none" w:sz="0" w:space="0" w:color="auto"/>
            <w:right w:val="none" w:sz="0" w:space="0" w:color="auto"/>
          </w:divBdr>
          <w:divsChild>
            <w:div w:id="595753593">
              <w:marLeft w:val="0"/>
              <w:marRight w:val="0"/>
              <w:marTop w:val="0"/>
              <w:marBottom w:val="0"/>
              <w:divBdr>
                <w:top w:val="none" w:sz="0" w:space="0" w:color="auto"/>
                <w:left w:val="none" w:sz="0" w:space="0" w:color="auto"/>
                <w:bottom w:val="none" w:sz="0" w:space="0" w:color="auto"/>
                <w:right w:val="none" w:sz="0" w:space="0" w:color="auto"/>
              </w:divBdr>
              <w:divsChild>
                <w:div w:id="283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ink/ink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mailto:youremail@stud.fra-uas.de"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oter" Target="footer5.xml"/><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288AC279-9874-764D-AE73-A1BCDE7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Nitu Shrestha</cp:lastModifiedBy>
  <cp:revision>5</cp:revision>
  <cp:lastPrinted>2023-03-23T05:03:00Z</cp:lastPrinted>
  <dcterms:created xsi:type="dcterms:W3CDTF">2023-03-29T16:31:00Z</dcterms:created>
  <dcterms:modified xsi:type="dcterms:W3CDTF">2023-03-30T08:03:00Z</dcterms:modified>
</cp:coreProperties>
</file>