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5C98E" w14:textId="77777777" w:rsidR="00BA6492" w:rsidRDefault="00BA6492" w:rsidP="00BA6492">
      <w:pPr>
        <w:pStyle w:val="Heading2"/>
        <w:pBdr>
          <w:left w:val="none" w:sz="0" w:space="2" w:color="000000"/>
        </w:pBdr>
      </w:pPr>
      <w:bookmarkStart w:id="0" w:name="_Toc47101683"/>
      <w:r>
        <w:t xml:space="preserve">Module Code and Title </w:t>
      </w:r>
      <w:r>
        <w:tab/>
        <w:t>ITS202 Algorithms and Data Structures</w:t>
      </w:r>
      <w:bookmarkEnd w:id="0"/>
    </w:p>
    <w:p w14:paraId="2E121BA3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Programme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BSc in Information Technology</w:t>
      </w:r>
    </w:p>
    <w:p w14:paraId="07BB07E5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Credit Value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12</w:t>
      </w:r>
    </w:p>
    <w:p w14:paraId="2D2AA134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2835" w:hanging="2835"/>
        <w:rPr>
          <w:color w:val="000000"/>
        </w:rPr>
      </w:pPr>
      <w:r>
        <w:rPr>
          <w:b/>
          <w:color w:val="000000"/>
        </w:rPr>
        <w:t xml:space="preserve">Module Tutor </w:t>
      </w:r>
    </w:p>
    <w:p w14:paraId="57770688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Module Coordinator </w:t>
      </w:r>
    </w:p>
    <w:p w14:paraId="0C42638E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69F1F163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General Objective</w:t>
      </w:r>
    </w:p>
    <w:p w14:paraId="01C642A7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module provides comprehensive knowledge on the attributes and implementation of fundamental data types, algorithms and data structures with an emphasis on time and space performance analysis. </w:t>
      </w:r>
    </w:p>
    <w:p w14:paraId="2DF7B26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1284A418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Learning Outcomes</w:t>
      </w:r>
    </w:p>
    <w:p w14:paraId="0597E272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On completion of the module, students will be able to:</w:t>
      </w:r>
    </w:p>
    <w:p w14:paraId="2ED6EBF5" w14:textId="77777777" w:rsidR="00BA6492" w:rsidRDefault="00BA6492" w:rsidP="00BA64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Define algorithms and data structures.</w:t>
      </w:r>
    </w:p>
    <w:p w14:paraId="0626E6DB" w14:textId="77777777" w:rsidR="00BA6492" w:rsidRDefault="00BA6492" w:rsidP="00BA64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Determine time and memory complexity for a given algorithm.</w:t>
      </w:r>
    </w:p>
    <w:p w14:paraId="1D7312AA" w14:textId="77777777" w:rsidR="00BA6492" w:rsidRDefault="00BA6492" w:rsidP="00BA64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Implement searching and sorting algorithms.</w:t>
      </w:r>
    </w:p>
    <w:p w14:paraId="629FB296" w14:textId="77777777" w:rsidR="00BA6492" w:rsidRDefault="00BA6492" w:rsidP="00BA64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Utilize stack or queue structure to solve a given problem.</w:t>
      </w:r>
    </w:p>
    <w:p w14:paraId="2393127D" w14:textId="77777777" w:rsidR="00BA6492" w:rsidRDefault="00BA6492" w:rsidP="00BA64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Apply graphs and trees to develop a programming solution.</w:t>
      </w:r>
    </w:p>
    <w:p w14:paraId="5C3911C3" w14:textId="77777777" w:rsidR="00BA6492" w:rsidRDefault="00BA6492" w:rsidP="00BA64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Select the appropriate data structure to solve a given problem.</w:t>
      </w:r>
    </w:p>
    <w:p w14:paraId="146B4334" w14:textId="77777777" w:rsidR="00BA6492" w:rsidRDefault="00BA6492" w:rsidP="00BA64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Use recursion appropriately.</w:t>
      </w:r>
    </w:p>
    <w:p w14:paraId="71FDE1CD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33CC735A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Learning and Teaching Approach</w:t>
      </w:r>
    </w:p>
    <w:tbl>
      <w:tblPr>
        <w:tblW w:w="8725" w:type="dxa"/>
        <w:tblInd w:w="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56"/>
        <w:gridCol w:w="2644"/>
        <w:gridCol w:w="2225"/>
      </w:tblGrid>
      <w:tr w:rsidR="00BA6492" w14:paraId="243EE780" w14:textId="77777777" w:rsidTr="00022E5E">
        <w:trPr>
          <w:trHeight w:val="137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22387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b/>
                <w:color w:val="000000"/>
              </w:rPr>
              <w:t>Approach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C9D818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b/>
                <w:color w:val="000000"/>
              </w:rPr>
              <w:t>Hours per week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73F9B1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b/>
                <w:color w:val="000000"/>
              </w:rPr>
              <w:t>Total credit hours</w:t>
            </w:r>
          </w:p>
        </w:tc>
      </w:tr>
      <w:tr w:rsidR="00BA6492" w14:paraId="6DCFEA91" w14:textId="77777777" w:rsidTr="00022E5E">
        <w:trPr>
          <w:trHeight w:val="126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3D811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Lecture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C4D159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color w:val="000000"/>
              </w:rPr>
              <w:t>4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A046FC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color w:val="000000"/>
              </w:rPr>
              <w:t>60</w:t>
            </w:r>
          </w:p>
        </w:tc>
      </w:tr>
      <w:tr w:rsidR="00BA6492" w14:paraId="0A71F3E8" w14:textId="77777777" w:rsidTr="00022E5E">
        <w:trPr>
          <w:trHeight w:val="137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69F48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Practical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F9687E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color w:val="000000"/>
              </w:rPr>
              <w:t>3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2A93B8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color w:val="000000"/>
              </w:rPr>
              <w:t>45</w:t>
            </w:r>
          </w:p>
        </w:tc>
      </w:tr>
      <w:tr w:rsidR="00BA6492" w14:paraId="4AF74A3D" w14:textId="77777777" w:rsidTr="00022E5E">
        <w:trPr>
          <w:trHeight w:val="137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6BAA3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Independent study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52D143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color w:val="000000"/>
              </w:rPr>
              <w:t>1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32CD36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color w:val="000000"/>
              </w:rPr>
              <w:t>15</w:t>
            </w:r>
          </w:p>
        </w:tc>
      </w:tr>
      <w:tr w:rsidR="00BA6492" w14:paraId="486E00B2" w14:textId="77777777" w:rsidTr="00022E5E">
        <w:trPr>
          <w:trHeight w:val="126"/>
        </w:trPr>
        <w:tc>
          <w:tcPr>
            <w:tcW w:w="6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7D3CA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color w:val="000000"/>
              </w:rPr>
              <w:t>Total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B4A6C0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E7590">
              <w:rPr>
                <w:color w:val="000000"/>
              </w:rPr>
              <w:t>120</w:t>
            </w:r>
          </w:p>
        </w:tc>
      </w:tr>
    </w:tbl>
    <w:p w14:paraId="3F1D8A8D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590D8D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Assessment Approach</w:t>
      </w:r>
    </w:p>
    <w:p w14:paraId="5269BB41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Assessments will be carried out on a continuous basis through the following modes:</w:t>
      </w:r>
    </w:p>
    <w:p w14:paraId="3D418F25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1D52D0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Assignment</w:t>
      </w:r>
    </w:p>
    <w:p w14:paraId="5AFEBD44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Portion of Final Mark:10%</w:t>
      </w:r>
    </w:p>
    <w:p w14:paraId="79AFD362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Students will be required to submit 2 assignments. </w:t>
      </w:r>
    </w:p>
    <w:p w14:paraId="694D5634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Assignment 1</w:t>
      </w:r>
      <w:r>
        <w:rPr>
          <w:color w:val="000000"/>
        </w:rPr>
        <w:t xml:space="preserve"> must be submitted before the mid-semester examination related to the topics from unit I, unit II and unit III. </w:t>
      </w:r>
      <w:r>
        <w:t>Students are required</w:t>
      </w:r>
      <w:r>
        <w:rPr>
          <w:color w:val="000000"/>
        </w:rPr>
        <w:t xml:space="preserve"> to solve 3-5 problems to check knowledge and analytical skills related to data structure and sorting algorithms.</w:t>
      </w:r>
    </w:p>
    <w:p w14:paraId="56F0EF9E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Assignment 2</w:t>
      </w:r>
      <w:r>
        <w:rPr>
          <w:color w:val="000000"/>
        </w:rPr>
        <w:t xml:space="preserve"> must be submitted before the semester end examination, covering topics related to unit IV, V, VI and VII. Here, the students will attempt 3-5 problems to check knowledge and analytical skills related to searching, tree and graphs</w:t>
      </w:r>
    </w:p>
    <w:p w14:paraId="74255B5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Each of these assignments will be evaluated out of 10% </w:t>
      </w:r>
      <w:r>
        <w:t>and the average</w:t>
      </w:r>
      <w:r>
        <w:rPr>
          <w:color w:val="000000"/>
        </w:rPr>
        <w:t xml:space="preserve"> of its total will contribute to the final mark.</w:t>
      </w:r>
    </w:p>
    <w:p w14:paraId="582EC5E4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assignments will be evaluated based on the following criteria (10%):</w:t>
      </w:r>
    </w:p>
    <w:p w14:paraId="156AA435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5%-Logic</w:t>
      </w:r>
    </w:p>
    <w:p w14:paraId="372A39B4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color w:val="000000"/>
        </w:rPr>
        <w:t xml:space="preserve">2%-Documentation </w:t>
      </w:r>
    </w:p>
    <w:p w14:paraId="69F48DE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2%-Completeness (The completeness of the questions within the assignment)</w:t>
      </w:r>
    </w:p>
    <w:p w14:paraId="65F58746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1%-Timely submission</w:t>
      </w:r>
    </w:p>
    <w:p w14:paraId="175381E4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AACC29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Class Test</w:t>
      </w:r>
    </w:p>
    <w:p w14:paraId="286733E9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Portion of Final Mark: 15%</w:t>
      </w:r>
    </w:p>
    <w:p w14:paraId="1A3F4498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is a closed book, written test conducted to assess the concepts for a duration of 1 hour. There will be two such tests. Each of these tests will be evaluated out of 15% </w:t>
      </w:r>
      <w:r>
        <w:t>and the average</w:t>
      </w:r>
      <w:r>
        <w:rPr>
          <w:color w:val="000000"/>
        </w:rPr>
        <w:t xml:space="preserve"> of its total will contribute to the final mark.</w:t>
      </w:r>
    </w:p>
    <w:p w14:paraId="0837319F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Class test 1</w:t>
      </w:r>
      <w:r>
        <w:rPr>
          <w:color w:val="000000"/>
        </w:rPr>
        <w:t xml:space="preserve"> will be before the mid-semester examination and covers subject matters from unit I, unit II and unit III. It will test students’ theoretical and analytical ability on data structure and sorting </w:t>
      </w:r>
      <w:r>
        <w:t>algorithms</w:t>
      </w:r>
      <w:r>
        <w:rPr>
          <w:color w:val="000000"/>
        </w:rPr>
        <w:t>.</w:t>
      </w:r>
    </w:p>
    <w:p w14:paraId="48774F4B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Class test 2</w:t>
      </w:r>
      <w:r>
        <w:rPr>
          <w:color w:val="000000"/>
        </w:rPr>
        <w:t xml:space="preserve"> will be after the mid-semester examination, comprising topics from unit IV, V, VI and VII to evaluate student knowledge on searching, trees and graphs.</w:t>
      </w:r>
    </w:p>
    <w:p w14:paraId="2429C25F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126CFB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Practical Examination</w:t>
      </w:r>
    </w:p>
    <w:p w14:paraId="6AEBDB68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Portion of Final Mark: 15%</w:t>
      </w:r>
    </w:p>
    <w:p w14:paraId="754D194B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a closed book test conducted within the class for the duration of 3 hours. There will be two such tests. It is hands-on testing of the programming skills.</w:t>
      </w:r>
    </w:p>
    <w:p w14:paraId="29D03D78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Practical exam 1</w:t>
      </w:r>
      <w:r>
        <w:rPr>
          <w:color w:val="000000"/>
        </w:rPr>
        <w:t xml:space="preserve"> will be a week or two before the mid-semester examination and covers subject matters from unit I and II. In this test, students will have to solve 3-5 small problems, where they have to </w:t>
      </w:r>
      <w:r>
        <w:t>write a trace</w:t>
      </w:r>
      <w:r>
        <w:rPr>
          <w:color w:val="000000"/>
        </w:rPr>
        <w:t xml:space="preserve"> table, design flow chart or basic program. This will </w:t>
      </w:r>
      <w:r>
        <w:t>assess a student's</w:t>
      </w:r>
      <w:r>
        <w:rPr>
          <w:color w:val="000000"/>
        </w:rPr>
        <w:t xml:space="preserve"> understanding of techniques and principles mentioned in the subject matter. </w:t>
      </w:r>
    </w:p>
    <w:p w14:paraId="34D2FBBD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Practical exam 2</w:t>
      </w:r>
      <w:r>
        <w:rPr>
          <w:color w:val="000000"/>
        </w:rPr>
        <w:t xml:space="preserve"> will be a week or two before the semester-end examination, comprising topics from unit IV, unit V and unit VI. In this test, students will have to solve 3 questions of increasing difficulty. This will test the student’s fundamental knowledge related to functions, manipulation of tuples/lists/dictionaries and string operation.</w:t>
      </w:r>
    </w:p>
    <w:p w14:paraId="1D103EA7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Each of these tests will be evaluated out of 15% </w:t>
      </w:r>
      <w:r>
        <w:t>and the average</w:t>
      </w:r>
      <w:r>
        <w:rPr>
          <w:color w:val="000000"/>
        </w:rPr>
        <w:t xml:space="preserve"> of its total will contribute to the final mark.</w:t>
      </w:r>
    </w:p>
    <w:p w14:paraId="134060F7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practical tests will be evaluated based on the following criteria (15%):</w:t>
      </w:r>
    </w:p>
    <w:p w14:paraId="27D4A478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2%-Appropriate comments</w:t>
      </w:r>
    </w:p>
    <w:p w14:paraId="23B6670A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3%-Program logic </w:t>
      </w:r>
    </w:p>
    <w:p w14:paraId="279B9D23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5%-Subtask completeness</w:t>
      </w:r>
    </w:p>
    <w:p w14:paraId="17E80B87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5%-Output correctness</w:t>
      </w:r>
    </w:p>
    <w:p w14:paraId="3C0EFC48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11F83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Mid-semester Examination</w:t>
      </w:r>
    </w:p>
    <w:p w14:paraId="2E52B7C3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Portion of Final Marks: 20%</w:t>
      </w:r>
    </w:p>
    <w:p w14:paraId="36607F25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a college wide examination conducted at the half-way into the semester. This examination is conducted to check student understanding on all topics till the half-way point in the subject matter.</w:t>
      </w:r>
    </w:p>
    <w:p w14:paraId="2EFA76F9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B301B3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Semester End Examination</w:t>
      </w:r>
    </w:p>
    <w:p w14:paraId="435528A9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Portion of Final Marks: 40%</w:t>
      </w:r>
    </w:p>
    <w:p w14:paraId="3505C62B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is a written examination conducted at the end of the semester to assess their conceptual understanding of the topics covered in this module </w:t>
      </w:r>
    </w:p>
    <w:p w14:paraId="3990333E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630"/>
        <w:rPr>
          <w:color w:val="000000"/>
        </w:rPr>
      </w:pPr>
    </w:p>
    <w:p w14:paraId="6C0AA045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Overview of the assessment approaches and weighting</w:t>
      </w:r>
    </w:p>
    <w:tbl>
      <w:tblPr>
        <w:tblW w:w="8545" w:type="dxa"/>
        <w:tblInd w:w="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9"/>
        <w:gridCol w:w="1606"/>
        <w:gridCol w:w="1890"/>
      </w:tblGrid>
      <w:tr w:rsidR="00BA6492" w14:paraId="79AFD1BC" w14:textId="77777777" w:rsidTr="00022E5E">
        <w:trPr>
          <w:trHeight w:val="252"/>
        </w:trPr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37398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b/>
                <w:color w:val="000000"/>
              </w:rPr>
              <w:t>Areas of assessment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668A39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b/>
                <w:color w:val="000000"/>
              </w:rPr>
              <w:t>Quantity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D19E38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b/>
                <w:color w:val="000000"/>
              </w:rPr>
              <w:t>Weighting</w:t>
            </w:r>
          </w:p>
        </w:tc>
      </w:tr>
      <w:tr w:rsidR="00BA6492" w14:paraId="58BA7C83" w14:textId="77777777" w:rsidTr="00022E5E">
        <w:trPr>
          <w:trHeight w:val="252"/>
        </w:trPr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E2230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Assignment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42863E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24ED90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10%</w:t>
            </w:r>
          </w:p>
        </w:tc>
      </w:tr>
      <w:tr w:rsidR="00BA6492" w14:paraId="1025E025" w14:textId="77777777" w:rsidTr="00022E5E">
        <w:trPr>
          <w:trHeight w:val="252"/>
        </w:trPr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78735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Class Test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1AB906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38DA92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15%</w:t>
            </w:r>
          </w:p>
        </w:tc>
      </w:tr>
      <w:tr w:rsidR="00BA6492" w14:paraId="4F6A34A9" w14:textId="77777777" w:rsidTr="00022E5E">
        <w:trPr>
          <w:trHeight w:val="267"/>
        </w:trPr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49B66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Practical Examination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99A551E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C06186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15%</w:t>
            </w:r>
          </w:p>
        </w:tc>
      </w:tr>
      <w:tr w:rsidR="00BA6492" w14:paraId="014AFC4D" w14:textId="77777777" w:rsidTr="00022E5E">
        <w:trPr>
          <w:trHeight w:val="267"/>
        </w:trPr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30F36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Mid-semester Examination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1B5FF6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3D35F0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20%</w:t>
            </w:r>
          </w:p>
        </w:tc>
      </w:tr>
      <w:tr w:rsidR="00BA6492" w14:paraId="02DDAE23" w14:textId="77777777" w:rsidTr="00022E5E">
        <w:trPr>
          <w:trHeight w:val="252"/>
        </w:trPr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DCDB9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Total Continuous Assessment (CA)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8A0212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7E71B9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60%</w:t>
            </w:r>
          </w:p>
        </w:tc>
      </w:tr>
      <w:tr w:rsidR="00BA6492" w14:paraId="2F05BE5E" w14:textId="77777777" w:rsidTr="00022E5E">
        <w:trPr>
          <w:trHeight w:val="252"/>
        </w:trPr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E25CC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Final Examination (FE)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ACB59D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C022D9" w14:textId="77777777" w:rsidR="00BA6492" w:rsidRPr="00BE7590" w:rsidRDefault="00BA6492" w:rsidP="00022E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590">
              <w:rPr>
                <w:color w:val="000000"/>
              </w:rPr>
              <w:t>40%</w:t>
            </w:r>
          </w:p>
        </w:tc>
      </w:tr>
    </w:tbl>
    <w:p w14:paraId="0A64E655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E4F79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b/>
          <w:color w:val="000000"/>
        </w:rPr>
        <w:t xml:space="preserve">Prerequisites: </w:t>
      </w:r>
      <w:r>
        <w:rPr>
          <w:color w:val="000000"/>
        </w:rPr>
        <w:t>MAT210 Discrete Mathematics, ITP102 Object Oriented Programming Fundamentals</w:t>
      </w:r>
    </w:p>
    <w:p w14:paraId="79FC065E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548D372A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Subject Matter</w:t>
      </w:r>
    </w:p>
    <w:p w14:paraId="488A1934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Unit I: Introduction</w:t>
      </w:r>
    </w:p>
    <w:p w14:paraId="74F5BCA6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1.1</w:t>
      </w:r>
      <w:r>
        <w:rPr>
          <w:color w:val="000000"/>
        </w:rPr>
        <w:tab/>
        <w:t xml:space="preserve">Introduction to computer algorithm and data structure, Iterative and recursive algorithm design approaches </w:t>
      </w:r>
    </w:p>
    <w:p w14:paraId="12532791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1.2</w:t>
      </w:r>
      <w:r>
        <w:rPr>
          <w:color w:val="000000"/>
        </w:rPr>
        <w:tab/>
        <w:t>Basic introduction to algorithmic paradigms like divide and conquer, recursion, greedy</w:t>
      </w:r>
    </w:p>
    <w:p w14:paraId="1B219183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1.3</w:t>
      </w:r>
      <w:r>
        <w:rPr>
          <w:color w:val="000000"/>
        </w:rPr>
        <w:tab/>
        <w:t>Asymptotic Analysis and notations: Big oh, Big Theta and Big omega notations</w:t>
      </w:r>
    </w:p>
    <w:p w14:paraId="71D80C07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1.4</w:t>
      </w:r>
      <w:r>
        <w:rPr>
          <w:color w:val="000000"/>
        </w:rPr>
        <w:tab/>
        <w:t>Introduction to complexity analysis of algorithms: worst case, best case and average case</w:t>
      </w:r>
    </w:p>
    <w:p w14:paraId="085266A7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5C38BCC1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Unit II: Fundamental Data Structures</w:t>
      </w:r>
    </w:p>
    <w:p w14:paraId="07AE18C6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2.1</w:t>
      </w:r>
      <w:r>
        <w:rPr>
          <w:color w:val="000000"/>
        </w:rPr>
        <w:tab/>
        <w:t>Representations for Arrays and linked list, types of linked list</w:t>
      </w:r>
    </w:p>
    <w:p w14:paraId="3CF9238B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2.2</w:t>
      </w:r>
      <w:r>
        <w:rPr>
          <w:color w:val="000000"/>
        </w:rPr>
        <w:tab/>
        <w:t>Defining the Stack ADT using arrays and linked list, Application of Stacks</w:t>
      </w:r>
    </w:p>
    <w:p w14:paraId="3CD56D81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2.3</w:t>
      </w:r>
      <w:r>
        <w:rPr>
          <w:color w:val="000000"/>
        </w:rPr>
        <w:tab/>
        <w:t xml:space="preserve">Defining the Queue ADT using arrays and linked list, Application of Queues </w:t>
      </w:r>
    </w:p>
    <w:p w14:paraId="62D6B7D1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56B17A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Unit III: Sorting Algorithms</w:t>
      </w:r>
    </w:p>
    <w:p w14:paraId="32E38C62" w14:textId="77777777" w:rsidR="00BA6492" w:rsidRDefault="00BA6492" w:rsidP="00BA649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Elementary sorts: Bubble sort, selection sort, insertion sort, shell sort and their performance analysis</w:t>
      </w:r>
    </w:p>
    <w:p w14:paraId="5E8D5721" w14:textId="77777777" w:rsidR="00BA6492" w:rsidRDefault="00BA6492" w:rsidP="00BA649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Understanding Divide and Conquer approach: Merge Sort and its performance analysis, quicksort and its performance analysis</w:t>
      </w:r>
    </w:p>
    <w:p w14:paraId="6F546A6C" w14:textId="77777777" w:rsidR="00BA6492" w:rsidRDefault="00BA6492" w:rsidP="00BA649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1080"/>
        <w:rPr>
          <w:color w:val="000000"/>
        </w:rPr>
      </w:pPr>
      <w:r>
        <w:rPr>
          <w:color w:val="000000"/>
        </w:rPr>
        <w:t>Heap sort and their performance analysis</w:t>
      </w:r>
    </w:p>
    <w:p w14:paraId="14839E7C" w14:textId="77777777" w:rsidR="00BA6492" w:rsidRDefault="00BA6492" w:rsidP="00BA649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1080"/>
        <w:rPr>
          <w:color w:val="000000"/>
        </w:rPr>
      </w:pPr>
      <w:r>
        <w:rPr>
          <w:color w:val="000000"/>
        </w:rPr>
        <w:t>Applications for sorting algorithms</w:t>
      </w:r>
    </w:p>
    <w:p w14:paraId="1863A83B" w14:textId="77777777" w:rsidR="00BA6492" w:rsidRDefault="00BA6492" w:rsidP="00BA649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1080"/>
        <w:rPr>
          <w:color w:val="000000"/>
        </w:rPr>
      </w:pPr>
      <w:r>
        <w:rPr>
          <w:color w:val="000000"/>
        </w:rPr>
        <w:t>Radix sort (LSD, MSD)</w:t>
      </w:r>
    </w:p>
    <w:p w14:paraId="4239A737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38D0C345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Unit IV: Searching Algorithms</w:t>
      </w:r>
    </w:p>
    <w:p w14:paraId="3BE0032F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4.1</w:t>
      </w:r>
      <w:r>
        <w:rPr>
          <w:color w:val="000000"/>
        </w:rPr>
        <w:tab/>
        <w:t>Linear search algorithm and its performance analysis</w:t>
      </w:r>
    </w:p>
    <w:p w14:paraId="1BE7091A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4.2</w:t>
      </w:r>
      <w:r>
        <w:rPr>
          <w:color w:val="000000"/>
        </w:rPr>
        <w:tab/>
        <w:t>Binary search algorithm and its performance analysis</w:t>
      </w:r>
    </w:p>
    <w:p w14:paraId="0954FAE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4.3</w:t>
      </w:r>
      <w:r>
        <w:rPr>
          <w:color w:val="000000"/>
        </w:rPr>
        <w:tab/>
        <w:t>Symbol table and their performance analysis</w:t>
      </w:r>
    </w:p>
    <w:p w14:paraId="1C2AE65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4.4</w:t>
      </w:r>
      <w:r>
        <w:rPr>
          <w:color w:val="000000"/>
        </w:rPr>
        <w:tab/>
        <w:t>Applications of various searching algorithms</w:t>
      </w:r>
    </w:p>
    <w:p w14:paraId="34D41AD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48172FAE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Unit V: Advanced Data Structures</w:t>
      </w:r>
    </w:p>
    <w:p w14:paraId="3C8D042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5.1</w:t>
      </w:r>
      <w:r>
        <w:rPr>
          <w:color w:val="000000"/>
        </w:rPr>
        <w:tab/>
        <w:t>Trees, Binary trees, types of Binary trees</w:t>
      </w:r>
    </w:p>
    <w:p w14:paraId="08E5DD49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5.2</w:t>
      </w:r>
      <w:r>
        <w:rPr>
          <w:color w:val="000000"/>
        </w:rPr>
        <w:tab/>
        <w:t>Binary Search trees and its applications</w:t>
      </w:r>
    </w:p>
    <w:p w14:paraId="7566F010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5.3</w:t>
      </w:r>
      <w:r>
        <w:rPr>
          <w:color w:val="000000"/>
        </w:rPr>
        <w:tab/>
        <w:t>Balanced binary search trees (Red-black trees/2-3 trees), AVL trees, B-trees</w:t>
      </w:r>
    </w:p>
    <w:p w14:paraId="09149F03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5.4</w:t>
      </w:r>
      <w:r>
        <w:rPr>
          <w:color w:val="000000"/>
        </w:rPr>
        <w:tab/>
        <w:t>Hash tables, hashing with chaining, hashing with linear probing and their performance analysis</w:t>
      </w:r>
    </w:p>
    <w:p w14:paraId="7724D9AE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5.5</w:t>
      </w:r>
      <w:r>
        <w:rPr>
          <w:color w:val="000000"/>
        </w:rPr>
        <w:tab/>
        <w:t>Trees and hashing Application.</w:t>
      </w:r>
    </w:p>
    <w:p w14:paraId="5BBFCCC3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681F4C0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Unit VI: Graphs</w:t>
      </w:r>
    </w:p>
    <w:p w14:paraId="13B56831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6.1</w:t>
      </w:r>
      <w:r>
        <w:rPr>
          <w:color w:val="000000"/>
        </w:rPr>
        <w:tab/>
        <w:t>Introduction to Graphs and types of Graphs: Directed and Undirected graphs</w:t>
      </w:r>
    </w:p>
    <w:p w14:paraId="316ACEA2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6.2</w:t>
      </w:r>
      <w:r>
        <w:rPr>
          <w:color w:val="000000"/>
        </w:rPr>
        <w:tab/>
        <w:t>Graph Traversals: Depth First Search and Breadth First Search</w:t>
      </w:r>
    </w:p>
    <w:p w14:paraId="6985E47B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6.3</w:t>
      </w:r>
      <w:r>
        <w:rPr>
          <w:color w:val="000000"/>
        </w:rPr>
        <w:tab/>
        <w:t>Shortest Path Problem: Dijkstra’s algorithm, Greedy algorithm, Bellman For</w:t>
      </w:r>
    </w:p>
    <w:p w14:paraId="509B3566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6.4</w:t>
      </w:r>
      <w:r>
        <w:rPr>
          <w:color w:val="000000"/>
        </w:rPr>
        <w:tab/>
        <w:t>Shortest path and Traveling salesman problem (TSP)  </w:t>
      </w:r>
    </w:p>
    <w:p w14:paraId="6D5C676A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F833CA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Unit VII: Spanning Trees </w:t>
      </w:r>
    </w:p>
    <w:p w14:paraId="28E77D9D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7.1</w:t>
      </w:r>
      <w:r>
        <w:rPr>
          <w:color w:val="000000"/>
        </w:rPr>
        <w:tab/>
        <w:t>Minimum Spanning Trees concept and cut property</w:t>
      </w:r>
    </w:p>
    <w:p w14:paraId="53CAB079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7.2</w:t>
      </w:r>
      <w:r>
        <w:rPr>
          <w:color w:val="000000"/>
        </w:rPr>
        <w:tab/>
        <w:t>Greedy Minimum Spanning Trees algorithm</w:t>
      </w:r>
    </w:p>
    <w:p w14:paraId="21E0F3E4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7.3</w:t>
      </w:r>
      <w:r>
        <w:rPr>
          <w:color w:val="000000"/>
        </w:rPr>
        <w:tab/>
        <w:t>Edge-weighted graph</w:t>
      </w:r>
    </w:p>
    <w:p w14:paraId="4DF934D0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7.4</w:t>
      </w:r>
      <w:r>
        <w:rPr>
          <w:color w:val="000000"/>
        </w:rPr>
        <w:tab/>
        <w:t>Prim’s algorithm (Lazy Prim, Eager Prim)</w:t>
      </w:r>
    </w:p>
    <w:p w14:paraId="6C6BF83C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7.5</w:t>
      </w:r>
      <w:r>
        <w:rPr>
          <w:color w:val="000000"/>
        </w:rPr>
        <w:tab/>
        <w:t>Kruskal's algorithm</w:t>
      </w:r>
    </w:p>
    <w:p w14:paraId="051F0C7D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2EC019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List of Practicals</w:t>
      </w:r>
    </w:p>
    <w:p w14:paraId="038C4AC3" w14:textId="77777777" w:rsidR="00BA6492" w:rsidRDefault="00BA6492" w:rsidP="00BA64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 of linked list data structure.</w:t>
      </w:r>
    </w:p>
    <w:p w14:paraId="381CDFDA" w14:textId="77777777" w:rsidR="00BA6492" w:rsidRDefault="00BA6492" w:rsidP="00BA64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 of push and pop methods in stack ADT using either array or linked list data structure.</w:t>
      </w:r>
    </w:p>
    <w:p w14:paraId="46C46CD6" w14:textId="77777777" w:rsidR="00BA6492" w:rsidRDefault="00BA6492" w:rsidP="00BA64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 of enqueue and dequeue methods in queue ADT using either array or linked list data structure.</w:t>
      </w:r>
    </w:p>
    <w:p w14:paraId="789021E2" w14:textId="77777777" w:rsidR="00BA6492" w:rsidRDefault="00BA6492" w:rsidP="00BA64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 of sorting algorithms (selection sort, insertion sort, merge sort, quick sort, heap and radix sort).</w:t>
      </w:r>
    </w:p>
    <w:p w14:paraId="4C70DAA1" w14:textId="77777777" w:rsidR="00BA6492" w:rsidRDefault="00BA6492" w:rsidP="00BA64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 of searching algorithms (linear search, sequential search, binary search and binary search tree).</w:t>
      </w:r>
    </w:p>
    <w:p w14:paraId="20803253" w14:textId="77777777" w:rsidR="00BA6492" w:rsidRDefault="00BA6492" w:rsidP="00BA64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Implementation of tree data structure.</w:t>
      </w:r>
    </w:p>
    <w:p w14:paraId="711759D7" w14:textId="77777777" w:rsidR="00BA6492" w:rsidRDefault="00BA6492" w:rsidP="00BA64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 of hash table.</w:t>
      </w:r>
    </w:p>
    <w:p w14:paraId="27DE7615" w14:textId="77777777" w:rsidR="00BA6492" w:rsidRDefault="00BA6492" w:rsidP="00BA64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 of directed and undirected graphs.</w:t>
      </w:r>
    </w:p>
    <w:p w14:paraId="1C64C98A" w14:textId="77777777" w:rsidR="00BA6492" w:rsidRDefault="00BA6492" w:rsidP="00BA64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Implementation of undirected edge-weighted and directed edge-weighted graphs.</w:t>
      </w:r>
    </w:p>
    <w:p w14:paraId="619478AA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17E6012E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jc w:val="left"/>
        <w:rPr>
          <w:color w:val="000000"/>
        </w:rPr>
      </w:pPr>
      <w:r>
        <w:rPr>
          <w:b/>
          <w:color w:val="000000"/>
        </w:rPr>
        <w:t>Essential Reading</w:t>
      </w:r>
    </w:p>
    <w:p w14:paraId="6DC7F901" w14:textId="77777777" w:rsidR="00BA6492" w:rsidRDefault="00BA6492" w:rsidP="00BA6492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jc w:val="left"/>
        <w:rPr>
          <w:color w:val="000000"/>
        </w:rPr>
      </w:pPr>
      <w:r>
        <w:rPr>
          <w:color w:val="000000"/>
        </w:rPr>
        <w:t xml:space="preserve">Goodrich, T.M., Tamassia, R., &amp; Goldwasser, H.M.(2014). </w:t>
      </w:r>
      <w:r>
        <w:rPr>
          <w:i/>
          <w:color w:val="000000"/>
        </w:rPr>
        <w:t>Data structures and algorithms in Java</w:t>
      </w:r>
      <w:r>
        <w:rPr>
          <w:color w:val="000000"/>
        </w:rPr>
        <w:t xml:space="preserve"> (6th ed.). New Jersey, NJ: Wiley.</w:t>
      </w:r>
    </w:p>
    <w:p w14:paraId="2BA89D84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jc w:val="left"/>
        <w:rPr>
          <w:color w:val="000000"/>
        </w:rPr>
      </w:pPr>
      <w:r>
        <w:rPr>
          <w:color w:val="000000"/>
        </w:rPr>
        <w:t xml:space="preserve">Sedgewick, R. &amp; Wayne, K. (2011). </w:t>
      </w:r>
      <w:r>
        <w:rPr>
          <w:i/>
          <w:color w:val="000000"/>
        </w:rPr>
        <w:t xml:space="preserve">Algorithms </w:t>
      </w:r>
      <w:r>
        <w:rPr>
          <w:color w:val="000000"/>
        </w:rPr>
        <w:t>(4th ed.)</w:t>
      </w:r>
      <w:r>
        <w:rPr>
          <w:i/>
          <w:color w:val="000000"/>
        </w:rPr>
        <w:t xml:space="preserve">. </w:t>
      </w:r>
      <w:r>
        <w:rPr>
          <w:color w:val="000000"/>
        </w:rPr>
        <w:t>New Jersey, NJ: Pearson Education.</w:t>
      </w:r>
    </w:p>
    <w:p w14:paraId="7EAF980E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jc w:val="left"/>
        <w:rPr>
          <w:color w:val="000000"/>
        </w:rPr>
      </w:pPr>
      <w:r>
        <w:rPr>
          <w:b/>
          <w:color w:val="000000"/>
        </w:rPr>
        <w:t>Additional Reading</w:t>
      </w:r>
    </w:p>
    <w:p w14:paraId="31695FC0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jc w:val="left"/>
        <w:rPr>
          <w:color w:val="000000"/>
        </w:rPr>
      </w:pPr>
      <w:r>
        <w:rPr>
          <w:color w:val="000000"/>
        </w:rPr>
        <w:t xml:space="preserve">Narasimha, K. (2015). </w:t>
      </w:r>
      <w:r>
        <w:rPr>
          <w:i/>
          <w:color w:val="000000"/>
        </w:rPr>
        <w:t>Data structures and algorithms made easy in Java</w:t>
      </w:r>
      <w:r>
        <w:rPr>
          <w:color w:val="000000"/>
        </w:rPr>
        <w:t>. Hyderabad: CareerMonk Publications.</w:t>
      </w:r>
    </w:p>
    <w:p w14:paraId="328B1C99" w14:textId="77777777" w:rsidR="00BA6492" w:rsidRDefault="00BA6492" w:rsidP="00BA6492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jc w:val="left"/>
        <w:rPr>
          <w:color w:val="000000"/>
        </w:rPr>
      </w:pPr>
      <w:r>
        <w:rPr>
          <w:color w:val="000000"/>
        </w:rPr>
        <w:t xml:space="preserve">Goodrich, M., &amp;Tamassia, R.(2010). </w:t>
      </w:r>
      <w:r>
        <w:rPr>
          <w:i/>
          <w:color w:val="000000"/>
        </w:rPr>
        <w:t>Data structures and algorithms in Java</w:t>
      </w:r>
      <w:r>
        <w:rPr>
          <w:color w:val="000000"/>
        </w:rPr>
        <w:t xml:space="preserve"> (5th ed.). New Jersey, NJ :Wiley</w:t>
      </w:r>
    </w:p>
    <w:p w14:paraId="1DD4D6E0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192F" w14:textId="77777777" w:rsidR="00BA6492" w:rsidRDefault="00BA6492" w:rsidP="00BA64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Date: </w:t>
      </w: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Sep, 2019.</w:t>
      </w:r>
    </w:p>
    <w:p w14:paraId="7EF4BCD7" w14:textId="77777777" w:rsidR="00EB26D9" w:rsidRDefault="00EB26D9">
      <w:pPr>
        <w:ind w:left="0" w:hanging="2"/>
      </w:pPr>
    </w:p>
    <w:sectPr w:rsidR="00EB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00F1"/>
    <w:multiLevelType w:val="multilevel"/>
    <w:tmpl w:val="8D8A5A40"/>
    <w:lvl w:ilvl="0">
      <w:start w:val="1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70" w:hanging="360"/>
      </w:pPr>
      <w:rPr>
        <w:b w:val="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  <w:vertAlign w:val="baseline"/>
      </w:rPr>
    </w:lvl>
  </w:abstractNum>
  <w:abstractNum w:abstractNumId="1" w15:restartNumberingAfterBreak="0">
    <w:nsid w:val="339C3224"/>
    <w:multiLevelType w:val="multilevel"/>
    <w:tmpl w:val="8C925BC4"/>
    <w:lvl w:ilvl="0">
      <w:start w:val="3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vertAlign w:val="baseline"/>
      </w:rPr>
    </w:lvl>
  </w:abstractNum>
  <w:abstractNum w:abstractNumId="2" w15:restartNumberingAfterBreak="0">
    <w:nsid w:val="4D805BAE"/>
    <w:multiLevelType w:val="multilevel"/>
    <w:tmpl w:val="EFD8BF7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92"/>
    <w:rsid w:val="00007651"/>
    <w:rsid w:val="000426A6"/>
    <w:rsid w:val="001E6543"/>
    <w:rsid w:val="002A3C59"/>
    <w:rsid w:val="002D052E"/>
    <w:rsid w:val="00302ED4"/>
    <w:rsid w:val="003D2E6A"/>
    <w:rsid w:val="00475EA9"/>
    <w:rsid w:val="004E42B1"/>
    <w:rsid w:val="005160B3"/>
    <w:rsid w:val="005225AE"/>
    <w:rsid w:val="005C0707"/>
    <w:rsid w:val="00604D80"/>
    <w:rsid w:val="00616C1F"/>
    <w:rsid w:val="006568C8"/>
    <w:rsid w:val="0067665A"/>
    <w:rsid w:val="007043CF"/>
    <w:rsid w:val="0076491D"/>
    <w:rsid w:val="007D4062"/>
    <w:rsid w:val="008E4346"/>
    <w:rsid w:val="009E25A9"/>
    <w:rsid w:val="00AD21DC"/>
    <w:rsid w:val="00B732EF"/>
    <w:rsid w:val="00B80527"/>
    <w:rsid w:val="00B95741"/>
    <w:rsid w:val="00BA6492"/>
    <w:rsid w:val="00C165D8"/>
    <w:rsid w:val="00C660CE"/>
    <w:rsid w:val="00C74895"/>
    <w:rsid w:val="00CA3CDC"/>
    <w:rsid w:val="00CA5FEE"/>
    <w:rsid w:val="00D82FF2"/>
    <w:rsid w:val="00DD2CDE"/>
    <w:rsid w:val="00DE5502"/>
    <w:rsid w:val="00E91C97"/>
    <w:rsid w:val="00EB26D9"/>
    <w:rsid w:val="00F15516"/>
    <w:rsid w:val="00FA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234D"/>
  <w15:chartTrackingRefBased/>
  <w15:docId w15:val="{C7F217CA-AF0E-B24A-AB5E-C0998F01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0"/>
    <w:autoRedefine/>
    <w:hidden/>
    <w:qFormat/>
    <w:rsid w:val="00BA6492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eastAsia="Arial" w:hAnsi="Arial" w:cs="Arial"/>
      <w:position w:val="-1"/>
      <w:sz w:val="22"/>
      <w:szCs w:val="22"/>
      <w:lang w:val="en-US" w:eastAsia="en-IN"/>
    </w:rPr>
  </w:style>
  <w:style w:type="paragraph" w:styleId="Heading2">
    <w:name w:val="heading 2"/>
    <w:basedOn w:val="normal0"/>
    <w:next w:val="normal0"/>
    <w:link w:val="Heading2Char"/>
    <w:autoRedefine/>
    <w:hidden/>
    <w:qFormat/>
    <w:rsid w:val="00BA6492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left" w:pos="2880"/>
      </w:tabs>
      <w:suppressAutoHyphens/>
      <w:spacing w:before="240" w:line="1" w:lineRule="atLeast"/>
      <w:ind w:leftChars="-1" w:hangingChars="1" w:hanging="2"/>
      <w:jc w:val="left"/>
      <w:textDirection w:val="btLr"/>
      <w:textAlignment w:val="top"/>
      <w:outlineLvl w:val="1"/>
    </w:pPr>
    <w:rPr>
      <w:b/>
      <w:color w:val="000000"/>
      <w:position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A6492"/>
    <w:rPr>
      <w:rFonts w:ascii="Arial" w:eastAsia="Arial" w:hAnsi="Arial" w:cs="Arial"/>
      <w:b/>
      <w:color w:val="000000"/>
      <w:position w:val="-1"/>
      <w:sz w:val="22"/>
      <w:szCs w:val="22"/>
      <w:lang w:val="en-US" w:eastAsia="en-IN"/>
    </w:rPr>
  </w:style>
  <w:style w:type="paragraph" w:customStyle="1" w:styleId="normal0">
    <w:name w:val="normal"/>
    <w:rsid w:val="00BA6492"/>
    <w:pPr>
      <w:jc w:val="both"/>
    </w:pPr>
    <w:rPr>
      <w:rFonts w:ascii="Arial" w:eastAsia="Arial" w:hAnsi="Arial" w:cs="Arial"/>
      <w:sz w:val="22"/>
      <w:szCs w:val="22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sonamwangmo.gcit@rub.edu.bt</dc:creator>
  <cp:keywords/>
  <dc:description/>
  <cp:lastModifiedBy>sonamwangmo.gcit@rub.edu.bt</cp:lastModifiedBy>
  <cp:revision>1</cp:revision>
  <dcterms:created xsi:type="dcterms:W3CDTF">2020-09-01T16:18:00Z</dcterms:created>
  <dcterms:modified xsi:type="dcterms:W3CDTF">2020-09-01T16:19:00Z</dcterms:modified>
</cp:coreProperties>
</file>