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A5C" w:rsidRDefault="000B1A5C" w:rsidP="000B1A5C">
      <w:pPr>
        <w:jc w:val="center"/>
        <w:rPr>
          <w:rFonts w:ascii="Times New Roman" w:hAnsi="Times New Roman" w:cs="Times New Roman"/>
          <w:b/>
          <w:bCs/>
          <w:sz w:val="36"/>
          <w:szCs w:val="36"/>
        </w:rPr>
      </w:pPr>
    </w:p>
    <w:p w:rsidR="007177BA" w:rsidRPr="00627179" w:rsidRDefault="000B1A5C" w:rsidP="000B1A5C">
      <w:pPr>
        <w:jc w:val="center"/>
        <w:rPr>
          <w:rFonts w:ascii="Arial" w:hAnsi="Arial" w:cs="Arial"/>
          <w:b/>
          <w:bCs/>
          <w:sz w:val="48"/>
          <w:szCs w:val="48"/>
          <w:u w:val="single"/>
        </w:rPr>
      </w:pPr>
      <w:r w:rsidRPr="00627179">
        <w:rPr>
          <w:rFonts w:ascii="Arial" w:hAnsi="Arial" w:cs="Arial"/>
          <w:b/>
          <w:bCs/>
          <w:sz w:val="48"/>
          <w:szCs w:val="48"/>
          <w:u w:val="single"/>
        </w:rPr>
        <w:t>DATA   ANALYST   INTERN  PROJECT   PHASE – 1</w:t>
      </w:r>
    </w:p>
    <w:p w:rsidR="000B1A5C" w:rsidRDefault="000B1A5C" w:rsidP="000B1A5C">
      <w:pPr>
        <w:jc w:val="center"/>
        <w:rPr>
          <w:rFonts w:ascii="Times New Roman" w:hAnsi="Times New Roman" w:cs="Times New Roman"/>
          <w:b/>
          <w:bCs/>
          <w:sz w:val="28"/>
          <w:szCs w:val="28"/>
        </w:rPr>
      </w:pPr>
    </w:p>
    <w:p w:rsidR="000B1A5C" w:rsidRDefault="000B1A5C" w:rsidP="000B1A5C">
      <w:pPr>
        <w:jc w:val="center"/>
        <w:rPr>
          <w:rFonts w:ascii="Times New Roman" w:hAnsi="Times New Roman" w:cs="Times New Roman"/>
          <w:b/>
          <w:bCs/>
          <w:sz w:val="28"/>
          <w:szCs w:val="28"/>
        </w:rPr>
      </w:pPr>
    </w:p>
    <w:p w:rsidR="000B1A5C" w:rsidRPr="00627179" w:rsidRDefault="000B1A5C" w:rsidP="000B1A5C">
      <w:pPr>
        <w:spacing w:line="480" w:lineRule="auto"/>
        <w:rPr>
          <w:rFonts w:ascii="Arial" w:hAnsi="Arial" w:cs="Arial"/>
          <w:b/>
          <w:bCs/>
          <w:sz w:val="44"/>
          <w:szCs w:val="44"/>
        </w:rPr>
      </w:pPr>
      <w:r w:rsidRPr="00627179">
        <w:rPr>
          <w:rFonts w:ascii="Arial" w:hAnsi="Arial" w:cs="Arial"/>
          <w:b/>
          <w:bCs/>
          <w:sz w:val="44"/>
          <w:szCs w:val="44"/>
        </w:rPr>
        <w:t>Name: Sonam Singh</w:t>
      </w:r>
    </w:p>
    <w:p w:rsidR="000B1A5C" w:rsidRPr="00627179" w:rsidRDefault="000B1A5C" w:rsidP="000B1A5C">
      <w:pPr>
        <w:spacing w:line="480" w:lineRule="auto"/>
        <w:rPr>
          <w:rFonts w:ascii="Arial" w:hAnsi="Arial" w:cs="Arial"/>
          <w:b/>
          <w:bCs/>
          <w:sz w:val="44"/>
          <w:szCs w:val="44"/>
        </w:rPr>
      </w:pPr>
      <w:r w:rsidRPr="00627179">
        <w:rPr>
          <w:rFonts w:ascii="Arial" w:hAnsi="Arial" w:cs="Arial"/>
          <w:b/>
          <w:bCs/>
          <w:sz w:val="44"/>
          <w:szCs w:val="44"/>
        </w:rPr>
        <w:t>Project: 1</w:t>
      </w:r>
    </w:p>
    <w:p w:rsidR="000B1A5C" w:rsidRPr="00627179" w:rsidRDefault="000B1A5C" w:rsidP="000B1A5C">
      <w:pPr>
        <w:spacing w:line="480" w:lineRule="auto"/>
        <w:rPr>
          <w:rFonts w:ascii="Arial" w:hAnsi="Arial" w:cs="Arial"/>
          <w:b/>
          <w:bCs/>
          <w:sz w:val="44"/>
          <w:szCs w:val="44"/>
        </w:rPr>
      </w:pPr>
      <w:r w:rsidRPr="00627179">
        <w:rPr>
          <w:rFonts w:ascii="Arial" w:hAnsi="Arial" w:cs="Arial"/>
          <w:b/>
          <w:bCs/>
          <w:sz w:val="44"/>
          <w:szCs w:val="44"/>
        </w:rPr>
        <w:t>Topic: Iris Dataset Basic Analysis</w:t>
      </w:r>
    </w:p>
    <w:p w:rsidR="0095765C" w:rsidRPr="00627179" w:rsidRDefault="000B1A5C" w:rsidP="000B1A5C">
      <w:pPr>
        <w:spacing w:line="480" w:lineRule="auto"/>
        <w:rPr>
          <w:rFonts w:ascii="Arial" w:hAnsi="Arial" w:cs="Arial"/>
          <w:b/>
          <w:bCs/>
          <w:sz w:val="44"/>
          <w:szCs w:val="44"/>
        </w:rPr>
      </w:pPr>
      <w:r w:rsidRPr="00627179">
        <w:rPr>
          <w:rFonts w:ascii="Arial" w:hAnsi="Arial" w:cs="Arial"/>
          <w:b/>
          <w:bCs/>
          <w:sz w:val="44"/>
          <w:szCs w:val="44"/>
        </w:rPr>
        <w:t>Company: Nexus Info</w:t>
      </w:r>
    </w:p>
    <w:p w:rsidR="0095765C" w:rsidRDefault="00627179">
      <w:pPr>
        <w:rPr>
          <w:rFonts w:ascii="Times New Roman" w:hAnsi="Times New Roman" w:cs="Times New Roman"/>
          <w:b/>
          <w:bCs/>
          <w:sz w:val="44"/>
          <w:szCs w:val="44"/>
        </w:rPr>
      </w:pPr>
      <w:r>
        <w:rPr>
          <w:rFonts w:ascii="Arial" w:hAnsi="Arial" w:cs="Arial"/>
          <w:b/>
          <w:bCs/>
          <w:sz w:val="44"/>
          <w:szCs w:val="44"/>
        </w:rPr>
        <w:t>Date: 20/08/2024</w:t>
      </w:r>
      <w:r w:rsidR="0095765C">
        <w:rPr>
          <w:rFonts w:ascii="Times New Roman" w:hAnsi="Times New Roman" w:cs="Times New Roman"/>
          <w:b/>
          <w:bCs/>
          <w:sz w:val="44"/>
          <w:szCs w:val="44"/>
        </w:rPr>
        <w:br w:type="page"/>
      </w:r>
    </w:p>
    <w:p w:rsidR="0095765C" w:rsidRPr="00627179" w:rsidRDefault="0095765C" w:rsidP="009D587E">
      <w:pPr>
        <w:spacing w:before="240" w:line="480" w:lineRule="auto"/>
        <w:jc w:val="center"/>
        <w:rPr>
          <w:rFonts w:ascii="Arial" w:hAnsi="Arial" w:cs="Arial"/>
          <w:b/>
          <w:bCs/>
          <w:sz w:val="36"/>
          <w:szCs w:val="36"/>
          <w:u w:val="single"/>
        </w:rPr>
      </w:pPr>
      <w:r w:rsidRPr="00627179">
        <w:rPr>
          <w:rFonts w:ascii="Arial" w:hAnsi="Arial" w:cs="Arial"/>
          <w:b/>
          <w:bCs/>
          <w:sz w:val="36"/>
          <w:szCs w:val="36"/>
          <w:u w:val="single"/>
        </w:rPr>
        <w:lastRenderedPageBreak/>
        <w:t>CONTENTS</w:t>
      </w:r>
    </w:p>
    <w:tbl>
      <w:tblPr>
        <w:tblStyle w:val="LightList"/>
        <w:tblW w:w="9801" w:type="dxa"/>
        <w:tblBorders>
          <w:insideH w:val="single" w:sz="8" w:space="0" w:color="000000" w:themeColor="text1"/>
          <w:insideV w:val="single" w:sz="8" w:space="0" w:color="000000" w:themeColor="text1"/>
        </w:tblBorders>
        <w:tblLook w:val="04A0"/>
      </w:tblPr>
      <w:tblGrid>
        <w:gridCol w:w="1851"/>
        <w:gridCol w:w="5949"/>
        <w:gridCol w:w="2001"/>
      </w:tblGrid>
      <w:tr w:rsidR="00EE4BFE" w:rsidTr="00EE4BFE">
        <w:trPr>
          <w:cnfStyle w:val="100000000000"/>
          <w:trHeight w:val="885"/>
        </w:trPr>
        <w:tc>
          <w:tcPr>
            <w:cnfStyle w:val="001000000000"/>
            <w:tcW w:w="1851" w:type="dxa"/>
          </w:tcPr>
          <w:p w:rsidR="00EE4BFE" w:rsidRDefault="00EE4BFE" w:rsidP="00EE4BFE">
            <w:pPr>
              <w:jc w:val="center"/>
              <w:rPr>
                <w:rFonts w:ascii="Times New Roman" w:hAnsi="Times New Roman" w:cs="Times New Roman"/>
                <w:sz w:val="32"/>
                <w:szCs w:val="32"/>
              </w:rPr>
            </w:pPr>
          </w:p>
          <w:p w:rsidR="00EE4BFE" w:rsidRPr="00EE4BFE" w:rsidRDefault="00EE4BFE" w:rsidP="00EE4BFE">
            <w:pPr>
              <w:jc w:val="center"/>
              <w:rPr>
                <w:rFonts w:ascii="Times New Roman" w:hAnsi="Times New Roman" w:cs="Times New Roman"/>
                <w:sz w:val="32"/>
                <w:szCs w:val="32"/>
              </w:rPr>
            </w:pPr>
            <w:r>
              <w:rPr>
                <w:rFonts w:ascii="Times New Roman" w:hAnsi="Times New Roman" w:cs="Times New Roman"/>
                <w:sz w:val="32"/>
                <w:szCs w:val="32"/>
              </w:rPr>
              <w:t>SR. NO.</w:t>
            </w:r>
          </w:p>
        </w:tc>
        <w:tc>
          <w:tcPr>
            <w:tcW w:w="5949" w:type="dxa"/>
          </w:tcPr>
          <w:p w:rsidR="00EE4BFE" w:rsidRDefault="00EE4BFE">
            <w:pPr>
              <w:cnfStyle w:val="100000000000"/>
              <w:rPr>
                <w:rFonts w:ascii="Times New Roman" w:hAnsi="Times New Roman" w:cs="Times New Roman"/>
                <w:sz w:val="28"/>
                <w:szCs w:val="28"/>
              </w:rPr>
            </w:pPr>
          </w:p>
          <w:p w:rsidR="00EE4BFE" w:rsidRPr="00EE4BFE" w:rsidRDefault="00EE4BFE" w:rsidP="00EE4BFE">
            <w:pPr>
              <w:jc w:val="center"/>
              <w:cnfStyle w:val="100000000000"/>
              <w:rPr>
                <w:rFonts w:ascii="Times New Roman" w:hAnsi="Times New Roman" w:cs="Times New Roman"/>
                <w:sz w:val="32"/>
                <w:szCs w:val="32"/>
              </w:rPr>
            </w:pPr>
            <w:r w:rsidRPr="00EE4BFE">
              <w:rPr>
                <w:rFonts w:ascii="Times New Roman" w:hAnsi="Times New Roman" w:cs="Times New Roman"/>
                <w:sz w:val="32"/>
                <w:szCs w:val="32"/>
              </w:rPr>
              <w:t>INDEX</w:t>
            </w:r>
          </w:p>
        </w:tc>
        <w:tc>
          <w:tcPr>
            <w:tcW w:w="2001" w:type="dxa"/>
          </w:tcPr>
          <w:p w:rsidR="00EE4BFE" w:rsidRDefault="00EE4BFE" w:rsidP="00EE4BFE">
            <w:pPr>
              <w:jc w:val="center"/>
              <w:cnfStyle w:val="100000000000"/>
              <w:rPr>
                <w:rFonts w:ascii="Times New Roman" w:hAnsi="Times New Roman" w:cs="Times New Roman"/>
                <w:sz w:val="32"/>
                <w:szCs w:val="32"/>
              </w:rPr>
            </w:pPr>
          </w:p>
          <w:p w:rsidR="00EE4BFE" w:rsidRPr="00EE4BFE" w:rsidRDefault="00EE4BFE" w:rsidP="00EE4BFE">
            <w:pPr>
              <w:jc w:val="center"/>
              <w:cnfStyle w:val="100000000000"/>
              <w:rPr>
                <w:rFonts w:ascii="Times New Roman" w:hAnsi="Times New Roman" w:cs="Times New Roman"/>
                <w:sz w:val="32"/>
                <w:szCs w:val="32"/>
              </w:rPr>
            </w:pPr>
            <w:r>
              <w:rPr>
                <w:rFonts w:ascii="Times New Roman" w:hAnsi="Times New Roman" w:cs="Times New Roman"/>
                <w:sz w:val="32"/>
                <w:szCs w:val="32"/>
              </w:rPr>
              <w:t>PG. NO.</w:t>
            </w:r>
          </w:p>
        </w:tc>
      </w:tr>
      <w:tr w:rsidR="00EE4BFE" w:rsidTr="00EE4BFE">
        <w:trPr>
          <w:cnfStyle w:val="000000100000"/>
          <w:trHeight w:val="885"/>
        </w:trPr>
        <w:tc>
          <w:tcPr>
            <w:cnfStyle w:val="001000000000"/>
            <w:tcW w:w="1851" w:type="dxa"/>
            <w:tcBorders>
              <w:top w:val="none" w:sz="0" w:space="0" w:color="auto"/>
              <w:left w:val="none" w:sz="0" w:space="0" w:color="auto"/>
              <w:bottom w:val="none" w:sz="0" w:space="0" w:color="auto"/>
            </w:tcBorders>
          </w:tcPr>
          <w:p w:rsidR="00EE4BFE" w:rsidRPr="00EE4BFE" w:rsidRDefault="00EE4BFE" w:rsidP="00EE4BFE">
            <w:pPr>
              <w:jc w:val="center"/>
              <w:rPr>
                <w:rFonts w:cstheme="minorHAnsi"/>
                <w:sz w:val="28"/>
                <w:szCs w:val="28"/>
              </w:rPr>
            </w:pPr>
          </w:p>
          <w:p w:rsidR="00EE4BFE" w:rsidRPr="00EE4BFE" w:rsidRDefault="00EE4BFE" w:rsidP="00EE4BFE">
            <w:pPr>
              <w:jc w:val="center"/>
              <w:rPr>
                <w:rFonts w:cstheme="minorHAnsi"/>
                <w:sz w:val="28"/>
                <w:szCs w:val="28"/>
              </w:rPr>
            </w:pPr>
            <w:r w:rsidRPr="00EE4BFE">
              <w:rPr>
                <w:rFonts w:cstheme="minorHAnsi"/>
                <w:sz w:val="28"/>
                <w:szCs w:val="28"/>
              </w:rPr>
              <w:t>1</w:t>
            </w:r>
          </w:p>
        </w:tc>
        <w:tc>
          <w:tcPr>
            <w:tcW w:w="5949" w:type="dxa"/>
            <w:tcBorders>
              <w:top w:val="none" w:sz="0" w:space="0" w:color="auto"/>
              <w:bottom w:val="none" w:sz="0" w:space="0" w:color="auto"/>
            </w:tcBorders>
          </w:tcPr>
          <w:p w:rsidR="00EE4BFE" w:rsidRPr="00EE4BFE" w:rsidRDefault="00EE4BFE" w:rsidP="00EE4BFE">
            <w:pPr>
              <w:jc w:val="center"/>
              <w:cnfStyle w:val="000000100000"/>
              <w:rPr>
                <w:rFonts w:cstheme="minorHAnsi"/>
                <w:b/>
                <w:bCs/>
                <w:sz w:val="28"/>
                <w:szCs w:val="28"/>
              </w:rPr>
            </w:pPr>
          </w:p>
          <w:p w:rsidR="00EE4BFE" w:rsidRPr="00EE4BFE" w:rsidRDefault="00EE4BFE" w:rsidP="00EE4BFE">
            <w:pPr>
              <w:jc w:val="center"/>
              <w:cnfStyle w:val="000000100000"/>
              <w:rPr>
                <w:rFonts w:cstheme="minorHAnsi"/>
                <w:b/>
                <w:bCs/>
                <w:sz w:val="28"/>
                <w:szCs w:val="28"/>
              </w:rPr>
            </w:pPr>
            <w:r w:rsidRPr="00EE4BFE">
              <w:rPr>
                <w:rFonts w:cstheme="minorHAnsi"/>
                <w:b/>
                <w:bCs/>
                <w:sz w:val="28"/>
                <w:szCs w:val="28"/>
              </w:rPr>
              <w:t>Introduction</w:t>
            </w:r>
          </w:p>
        </w:tc>
        <w:tc>
          <w:tcPr>
            <w:tcW w:w="2001" w:type="dxa"/>
            <w:tcBorders>
              <w:top w:val="none" w:sz="0" w:space="0" w:color="auto"/>
              <w:bottom w:val="none" w:sz="0" w:space="0" w:color="auto"/>
              <w:right w:val="none" w:sz="0" w:space="0" w:color="auto"/>
            </w:tcBorders>
          </w:tcPr>
          <w:p w:rsidR="00EE4BFE" w:rsidRPr="00EE4BFE" w:rsidRDefault="00EE4BFE" w:rsidP="00EE4BFE">
            <w:pPr>
              <w:jc w:val="center"/>
              <w:cnfStyle w:val="000000100000"/>
              <w:rPr>
                <w:rFonts w:cstheme="minorHAnsi"/>
                <w:b/>
                <w:bCs/>
                <w:sz w:val="28"/>
                <w:szCs w:val="28"/>
              </w:rPr>
            </w:pPr>
          </w:p>
          <w:p w:rsidR="00EE4BFE" w:rsidRPr="00EE4BFE" w:rsidRDefault="00EE4BFE" w:rsidP="00EE4BFE">
            <w:pPr>
              <w:jc w:val="center"/>
              <w:cnfStyle w:val="000000100000"/>
              <w:rPr>
                <w:rFonts w:cstheme="minorHAnsi"/>
                <w:b/>
                <w:bCs/>
                <w:sz w:val="28"/>
                <w:szCs w:val="28"/>
              </w:rPr>
            </w:pPr>
            <w:r w:rsidRPr="00EE4BFE">
              <w:rPr>
                <w:rFonts w:cstheme="minorHAnsi"/>
                <w:b/>
                <w:bCs/>
                <w:sz w:val="28"/>
                <w:szCs w:val="28"/>
              </w:rPr>
              <w:t>3-4</w:t>
            </w:r>
          </w:p>
        </w:tc>
      </w:tr>
      <w:tr w:rsidR="00EE4BFE" w:rsidTr="00EE4BFE">
        <w:trPr>
          <w:trHeight w:val="885"/>
        </w:trPr>
        <w:tc>
          <w:tcPr>
            <w:cnfStyle w:val="001000000000"/>
            <w:tcW w:w="1851" w:type="dxa"/>
          </w:tcPr>
          <w:p w:rsidR="00EE4BFE" w:rsidRPr="00EE4BFE" w:rsidRDefault="00EE4BFE" w:rsidP="00EE4BFE">
            <w:pPr>
              <w:jc w:val="center"/>
              <w:rPr>
                <w:rFonts w:cstheme="minorHAnsi"/>
                <w:sz w:val="28"/>
                <w:szCs w:val="28"/>
              </w:rPr>
            </w:pPr>
          </w:p>
          <w:p w:rsidR="00EE4BFE" w:rsidRPr="00EE4BFE" w:rsidRDefault="00EE4BFE" w:rsidP="00EE4BFE">
            <w:pPr>
              <w:jc w:val="center"/>
              <w:rPr>
                <w:rFonts w:cstheme="minorHAnsi"/>
                <w:sz w:val="28"/>
                <w:szCs w:val="28"/>
              </w:rPr>
            </w:pPr>
            <w:r w:rsidRPr="00EE4BFE">
              <w:rPr>
                <w:rFonts w:cstheme="minorHAnsi"/>
                <w:sz w:val="28"/>
                <w:szCs w:val="28"/>
              </w:rPr>
              <w:t>2</w:t>
            </w:r>
          </w:p>
        </w:tc>
        <w:tc>
          <w:tcPr>
            <w:tcW w:w="5949" w:type="dxa"/>
          </w:tcPr>
          <w:p w:rsidR="00EE4BFE" w:rsidRPr="00EE4BFE" w:rsidRDefault="00EE4BFE" w:rsidP="00EE4BFE">
            <w:pPr>
              <w:jc w:val="center"/>
              <w:cnfStyle w:val="000000000000"/>
              <w:rPr>
                <w:rFonts w:cstheme="minorHAnsi"/>
                <w:b/>
                <w:bCs/>
                <w:sz w:val="28"/>
                <w:szCs w:val="28"/>
              </w:rPr>
            </w:pPr>
          </w:p>
          <w:p w:rsidR="00EE4BFE" w:rsidRPr="00EE4BFE" w:rsidRDefault="00EE4BFE" w:rsidP="00EE4BFE">
            <w:pPr>
              <w:jc w:val="center"/>
              <w:cnfStyle w:val="000000000000"/>
              <w:rPr>
                <w:rFonts w:cstheme="minorHAnsi"/>
                <w:b/>
                <w:bCs/>
                <w:sz w:val="28"/>
                <w:szCs w:val="28"/>
              </w:rPr>
            </w:pPr>
            <w:r w:rsidRPr="00EE4BFE">
              <w:rPr>
                <w:rFonts w:cstheme="minorHAnsi"/>
                <w:b/>
                <w:bCs/>
                <w:sz w:val="28"/>
                <w:szCs w:val="28"/>
              </w:rPr>
              <w:t>Data Exploration</w:t>
            </w:r>
          </w:p>
        </w:tc>
        <w:tc>
          <w:tcPr>
            <w:tcW w:w="2001" w:type="dxa"/>
          </w:tcPr>
          <w:p w:rsidR="00EE4BFE" w:rsidRPr="00EE4BFE" w:rsidRDefault="00EE4BFE" w:rsidP="00EE4BFE">
            <w:pPr>
              <w:jc w:val="center"/>
              <w:cnfStyle w:val="000000000000"/>
              <w:rPr>
                <w:rFonts w:cstheme="minorHAnsi"/>
                <w:b/>
                <w:bCs/>
                <w:sz w:val="28"/>
                <w:szCs w:val="28"/>
              </w:rPr>
            </w:pPr>
          </w:p>
          <w:p w:rsidR="00EE4BFE" w:rsidRPr="00EE4BFE" w:rsidRDefault="00EE4BFE" w:rsidP="00EE4BFE">
            <w:pPr>
              <w:jc w:val="center"/>
              <w:cnfStyle w:val="000000000000"/>
              <w:rPr>
                <w:rFonts w:cstheme="minorHAnsi"/>
                <w:b/>
                <w:bCs/>
                <w:sz w:val="28"/>
                <w:szCs w:val="28"/>
              </w:rPr>
            </w:pPr>
            <w:r w:rsidRPr="00EE4BFE">
              <w:rPr>
                <w:rFonts w:cstheme="minorHAnsi"/>
                <w:b/>
                <w:bCs/>
                <w:sz w:val="28"/>
                <w:szCs w:val="28"/>
              </w:rPr>
              <w:t>5-6</w:t>
            </w:r>
          </w:p>
        </w:tc>
      </w:tr>
      <w:tr w:rsidR="00EE4BFE" w:rsidTr="00EE4BFE">
        <w:trPr>
          <w:cnfStyle w:val="000000100000"/>
          <w:trHeight w:val="885"/>
        </w:trPr>
        <w:tc>
          <w:tcPr>
            <w:cnfStyle w:val="001000000000"/>
            <w:tcW w:w="1851" w:type="dxa"/>
            <w:tcBorders>
              <w:top w:val="none" w:sz="0" w:space="0" w:color="auto"/>
              <w:left w:val="none" w:sz="0" w:space="0" w:color="auto"/>
              <w:bottom w:val="none" w:sz="0" w:space="0" w:color="auto"/>
            </w:tcBorders>
          </w:tcPr>
          <w:p w:rsidR="00EE4BFE" w:rsidRPr="00EE4BFE" w:rsidRDefault="00EE4BFE" w:rsidP="00EE4BFE">
            <w:pPr>
              <w:jc w:val="center"/>
              <w:rPr>
                <w:rFonts w:cstheme="minorHAnsi"/>
                <w:sz w:val="28"/>
                <w:szCs w:val="28"/>
              </w:rPr>
            </w:pPr>
          </w:p>
          <w:p w:rsidR="00EE4BFE" w:rsidRPr="00EE4BFE" w:rsidRDefault="00EE4BFE" w:rsidP="00EE4BFE">
            <w:pPr>
              <w:jc w:val="center"/>
              <w:rPr>
                <w:rFonts w:cstheme="minorHAnsi"/>
                <w:sz w:val="28"/>
                <w:szCs w:val="28"/>
              </w:rPr>
            </w:pPr>
            <w:r w:rsidRPr="00EE4BFE">
              <w:rPr>
                <w:rFonts w:cstheme="minorHAnsi"/>
                <w:sz w:val="28"/>
                <w:szCs w:val="28"/>
              </w:rPr>
              <w:t>3</w:t>
            </w:r>
          </w:p>
        </w:tc>
        <w:tc>
          <w:tcPr>
            <w:tcW w:w="5949" w:type="dxa"/>
            <w:tcBorders>
              <w:top w:val="none" w:sz="0" w:space="0" w:color="auto"/>
              <w:bottom w:val="none" w:sz="0" w:space="0" w:color="auto"/>
            </w:tcBorders>
          </w:tcPr>
          <w:p w:rsidR="00EE4BFE" w:rsidRPr="00EE4BFE" w:rsidRDefault="00EE4BFE" w:rsidP="00EE4BFE">
            <w:pPr>
              <w:jc w:val="center"/>
              <w:cnfStyle w:val="000000100000"/>
              <w:rPr>
                <w:rFonts w:cstheme="minorHAnsi"/>
                <w:b/>
                <w:bCs/>
                <w:sz w:val="28"/>
                <w:szCs w:val="28"/>
              </w:rPr>
            </w:pPr>
          </w:p>
          <w:p w:rsidR="00EE4BFE" w:rsidRPr="00EE4BFE" w:rsidRDefault="00EE4BFE" w:rsidP="00EE4BFE">
            <w:pPr>
              <w:jc w:val="center"/>
              <w:cnfStyle w:val="000000100000"/>
              <w:rPr>
                <w:rFonts w:cstheme="minorHAnsi"/>
                <w:b/>
                <w:bCs/>
                <w:sz w:val="28"/>
                <w:szCs w:val="28"/>
              </w:rPr>
            </w:pPr>
            <w:r w:rsidRPr="00EE4BFE">
              <w:rPr>
                <w:rFonts w:cstheme="minorHAnsi"/>
                <w:b/>
                <w:bCs/>
                <w:sz w:val="28"/>
                <w:szCs w:val="28"/>
              </w:rPr>
              <w:t>Exploratory Data Analysis (EDA)</w:t>
            </w:r>
          </w:p>
        </w:tc>
        <w:tc>
          <w:tcPr>
            <w:tcW w:w="2001" w:type="dxa"/>
            <w:tcBorders>
              <w:top w:val="none" w:sz="0" w:space="0" w:color="auto"/>
              <w:bottom w:val="none" w:sz="0" w:space="0" w:color="auto"/>
              <w:right w:val="none" w:sz="0" w:space="0" w:color="auto"/>
            </w:tcBorders>
          </w:tcPr>
          <w:p w:rsidR="00EE4BFE" w:rsidRPr="00EE4BFE" w:rsidRDefault="00EE4BFE" w:rsidP="00EE4BFE">
            <w:pPr>
              <w:jc w:val="center"/>
              <w:cnfStyle w:val="000000100000"/>
              <w:rPr>
                <w:rFonts w:cstheme="minorHAnsi"/>
                <w:b/>
                <w:bCs/>
                <w:sz w:val="28"/>
                <w:szCs w:val="28"/>
              </w:rPr>
            </w:pPr>
          </w:p>
          <w:p w:rsidR="00EE4BFE" w:rsidRPr="00EE4BFE" w:rsidRDefault="00EE4BFE" w:rsidP="00EE4BFE">
            <w:pPr>
              <w:jc w:val="center"/>
              <w:cnfStyle w:val="000000100000"/>
              <w:rPr>
                <w:rFonts w:cstheme="minorHAnsi"/>
                <w:b/>
                <w:bCs/>
                <w:sz w:val="28"/>
                <w:szCs w:val="28"/>
              </w:rPr>
            </w:pPr>
            <w:r w:rsidRPr="00EE4BFE">
              <w:rPr>
                <w:rFonts w:cstheme="minorHAnsi"/>
                <w:b/>
                <w:bCs/>
                <w:sz w:val="28"/>
                <w:szCs w:val="28"/>
              </w:rPr>
              <w:t>7-12</w:t>
            </w:r>
          </w:p>
        </w:tc>
      </w:tr>
      <w:tr w:rsidR="00EE4BFE" w:rsidTr="00EE4BFE">
        <w:trPr>
          <w:trHeight w:val="885"/>
        </w:trPr>
        <w:tc>
          <w:tcPr>
            <w:cnfStyle w:val="001000000000"/>
            <w:tcW w:w="1851" w:type="dxa"/>
          </w:tcPr>
          <w:p w:rsidR="00EE4BFE" w:rsidRPr="00EE4BFE" w:rsidRDefault="00EE4BFE" w:rsidP="00EE4BFE">
            <w:pPr>
              <w:jc w:val="center"/>
              <w:rPr>
                <w:rFonts w:cstheme="minorHAnsi"/>
                <w:sz w:val="28"/>
                <w:szCs w:val="28"/>
              </w:rPr>
            </w:pPr>
          </w:p>
          <w:p w:rsidR="00EE4BFE" w:rsidRPr="00EE4BFE" w:rsidRDefault="00EE4BFE" w:rsidP="00EE4BFE">
            <w:pPr>
              <w:jc w:val="center"/>
              <w:rPr>
                <w:rFonts w:cstheme="minorHAnsi"/>
                <w:sz w:val="28"/>
                <w:szCs w:val="28"/>
              </w:rPr>
            </w:pPr>
            <w:r w:rsidRPr="00EE4BFE">
              <w:rPr>
                <w:rFonts w:cstheme="minorHAnsi"/>
                <w:sz w:val="28"/>
                <w:szCs w:val="28"/>
              </w:rPr>
              <w:t>4</w:t>
            </w:r>
          </w:p>
        </w:tc>
        <w:tc>
          <w:tcPr>
            <w:tcW w:w="5949" w:type="dxa"/>
          </w:tcPr>
          <w:p w:rsidR="00EE4BFE" w:rsidRPr="00EE4BFE" w:rsidRDefault="00EE4BFE" w:rsidP="00EE4BFE">
            <w:pPr>
              <w:jc w:val="center"/>
              <w:cnfStyle w:val="000000000000"/>
              <w:rPr>
                <w:rFonts w:cstheme="minorHAnsi"/>
                <w:b/>
                <w:bCs/>
                <w:sz w:val="28"/>
                <w:szCs w:val="28"/>
              </w:rPr>
            </w:pPr>
          </w:p>
          <w:p w:rsidR="00EE4BFE" w:rsidRPr="00EE4BFE" w:rsidRDefault="00EE4BFE" w:rsidP="00EE4BFE">
            <w:pPr>
              <w:jc w:val="center"/>
              <w:cnfStyle w:val="000000000000"/>
              <w:rPr>
                <w:rFonts w:cstheme="minorHAnsi"/>
                <w:b/>
                <w:bCs/>
                <w:sz w:val="28"/>
                <w:szCs w:val="28"/>
              </w:rPr>
            </w:pPr>
            <w:r w:rsidRPr="00EE4BFE">
              <w:rPr>
                <w:rFonts w:cstheme="minorHAnsi"/>
                <w:b/>
                <w:bCs/>
                <w:sz w:val="28"/>
                <w:szCs w:val="28"/>
              </w:rPr>
              <w:t>Data Visualization</w:t>
            </w:r>
          </w:p>
        </w:tc>
        <w:tc>
          <w:tcPr>
            <w:tcW w:w="2001" w:type="dxa"/>
          </w:tcPr>
          <w:p w:rsidR="00EE4BFE" w:rsidRPr="00EE4BFE" w:rsidRDefault="00EE4BFE" w:rsidP="00EE4BFE">
            <w:pPr>
              <w:jc w:val="center"/>
              <w:cnfStyle w:val="000000000000"/>
              <w:rPr>
                <w:rFonts w:cstheme="minorHAnsi"/>
                <w:b/>
                <w:bCs/>
                <w:sz w:val="28"/>
                <w:szCs w:val="28"/>
              </w:rPr>
            </w:pPr>
          </w:p>
          <w:p w:rsidR="00EE4BFE" w:rsidRPr="00EE4BFE" w:rsidRDefault="00EE4BFE" w:rsidP="00EE4BFE">
            <w:pPr>
              <w:jc w:val="center"/>
              <w:cnfStyle w:val="000000000000"/>
              <w:rPr>
                <w:rFonts w:cstheme="minorHAnsi"/>
                <w:b/>
                <w:bCs/>
                <w:sz w:val="28"/>
                <w:szCs w:val="28"/>
              </w:rPr>
            </w:pPr>
            <w:r w:rsidRPr="00EE4BFE">
              <w:rPr>
                <w:rFonts w:cstheme="minorHAnsi"/>
                <w:b/>
                <w:bCs/>
                <w:sz w:val="28"/>
                <w:szCs w:val="28"/>
              </w:rPr>
              <w:t>12-15</w:t>
            </w:r>
          </w:p>
        </w:tc>
      </w:tr>
      <w:tr w:rsidR="00EE4BFE" w:rsidTr="00EE4BFE">
        <w:trPr>
          <w:cnfStyle w:val="000000100000"/>
          <w:trHeight w:val="885"/>
        </w:trPr>
        <w:tc>
          <w:tcPr>
            <w:cnfStyle w:val="001000000000"/>
            <w:tcW w:w="1851" w:type="dxa"/>
            <w:tcBorders>
              <w:top w:val="none" w:sz="0" w:space="0" w:color="auto"/>
              <w:left w:val="none" w:sz="0" w:space="0" w:color="auto"/>
              <w:bottom w:val="none" w:sz="0" w:space="0" w:color="auto"/>
            </w:tcBorders>
          </w:tcPr>
          <w:p w:rsidR="00EE4BFE" w:rsidRPr="00EE4BFE" w:rsidRDefault="00EE4BFE" w:rsidP="00EE4BFE">
            <w:pPr>
              <w:jc w:val="center"/>
              <w:rPr>
                <w:rFonts w:cstheme="minorHAnsi"/>
                <w:sz w:val="28"/>
                <w:szCs w:val="28"/>
              </w:rPr>
            </w:pPr>
          </w:p>
          <w:p w:rsidR="00EE4BFE" w:rsidRPr="00EE4BFE" w:rsidRDefault="00EE4BFE" w:rsidP="00EE4BFE">
            <w:pPr>
              <w:jc w:val="center"/>
              <w:rPr>
                <w:rFonts w:cstheme="minorHAnsi"/>
                <w:sz w:val="28"/>
                <w:szCs w:val="28"/>
              </w:rPr>
            </w:pPr>
            <w:r w:rsidRPr="00EE4BFE">
              <w:rPr>
                <w:rFonts w:cstheme="minorHAnsi"/>
                <w:sz w:val="28"/>
                <w:szCs w:val="28"/>
              </w:rPr>
              <w:t>5</w:t>
            </w:r>
          </w:p>
        </w:tc>
        <w:tc>
          <w:tcPr>
            <w:tcW w:w="5949" w:type="dxa"/>
            <w:tcBorders>
              <w:top w:val="none" w:sz="0" w:space="0" w:color="auto"/>
              <w:bottom w:val="none" w:sz="0" w:space="0" w:color="auto"/>
            </w:tcBorders>
          </w:tcPr>
          <w:p w:rsidR="00EE4BFE" w:rsidRPr="00EE4BFE" w:rsidRDefault="00EE4BFE" w:rsidP="00EE4BFE">
            <w:pPr>
              <w:jc w:val="center"/>
              <w:cnfStyle w:val="000000100000"/>
              <w:rPr>
                <w:rFonts w:cstheme="minorHAnsi"/>
                <w:b/>
                <w:bCs/>
                <w:sz w:val="28"/>
                <w:szCs w:val="28"/>
              </w:rPr>
            </w:pPr>
          </w:p>
          <w:p w:rsidR="00EE4BFE" w:rsidRPr="00EE4BFE" w:rsidRDefault="00EE4BFE" w:rsidP="00EE4BFE">
            <w:pPr>
              <w:jc w:val="center"/>
              <w:cnfStyle w:val="000000100000"/>
              <w:rPr>
                <w:rFonts w:cstheme="minorHAnsi"/>
                <w:b/>
                <w:bCs/>
                <w:sz w:val="28"/>
                <w:szCs w:val="28"/>
              </w:rPr>
            </w:pPr>
            <w:r w:rsidRPr="00EE4BFE">
              <w:rPr>
                <w:rFonts w:cstheme="minorHAnsi"/>
                <w:b/>
                <w:bCs/>
                <w:sz w:val="28"/>
                <w:szCs w:val="28"/>
              </w:rPr>
              <w:t>Conclusion</w:t>
            </w:r>
          </w:p>
        </w:tc>
        <w:tc>
          <w:tcPr>
            <w:tcW w:w="2001" w:type="dxa"/>
            <w:tcBorders>
              <w:top w:val="none" w:sz="0" w:space="0" w:color="auto"/>
              <w:bottom w:val="none" w:sz="0" w:space="0" w:color="auto"/>
              <w:right w:val="none" w:sz="0" w:space="0" w:color="auto"/>
            </w:tcBorders>
          </w:tcPr>
          <w:p w:rsidR="00EE4BFE" w:rsidRPr="00EE4BFE" w:rsidRDefault="00EE4BFE" w:rsidP="00EE4BFE">
            <w:pPr>
              <w:jc w:val="center"/>
              <w:cnfStyle w:val="000000100000"/>
              <w:rPr>
                <w:rFonts w:cstheme="minorHAnsi"/>
                <w:b/>
                <w:bCs/>
                <w:sz w:val="28"/>
                <w:szCs w:val="28"/>
              </w:rPr>
            </w:pPr>
          </w:p>
          <w:p w:rsidR="00EE4BFE" w:rsidRPr="00EE4BFE" w:rsidRDefault="00EE4BFE" w:rsidP="00EE4BFE">
            <w:pPr>
              <w:jc w:val="center"/>
              <w:cnfStyle w:val="000000100000"/>
              <w:rPr>
                <w:rFonts w:cstheme="minorHAnsi"/>
                <w:b/>
                <w:bCs/>
                <w:sz w:val="28"/>
                <w:szCs w:val="28"/>
              </w:rPr>
            </w:pPr>
            <w:r w:rsidRPr="00EE4BFE">
              <w:rPr>
                <w:rFonts w:cstheme="minorHAnsi"/>
                <w:b/>
                <w:bCs/>
                <w:sz w:val="28"/>
                <w:szCs w:val="28"/>
              </w:rPr>
              <w:t>16</w:t>
            </w:r>
          </w:p>
        </w:tc>
      </w:tr>
    </w:tbl>
    <w:p w:rsidR="009D587E" w:rsidRDefault="009D587E">
      <w:pPr>
        <w:rPr>
          <w:rFonts w:ascii="Times New Roman" w:hAnsi="Times New Roman" w:cs="Times New Roman"/>
          <w:sz w:val="28"/>
          <w:szCs w:val="28"/>
        </w:rPr>
      </w:pPr>
      <w:r>
        <w:rPr>
          <w:rFonts w:ascii="Times New Roman" w:hAnsi="Times New Roman" w:cs="Times New Roman"/>
          <w:sz w:val="28"/>
          <w:szCs w:val="28"/>
        </w:rPr>
        <w:br w:type="page"/>
      </w:r>
    </w:p>
    <w:p w:rsidR="009D587E" w:rsidRPr="00627179" w:rsidRDefault="009D587E" w:rsidP="00EE5981">
      <w:pPr>
        <w:spacing w:before="240" w:line="480" w:lineRule="auto"/>
        <w:rPr>
          <w:rFonts w:ascii="Arial" w:hAnsi="Arial" w:cs="Arial"/>
          <w:b/>
          <w:bCs/>
          <w:sz w:val="36"/>
          <w:szCs w:val="36"/>
          <w:u w:val="single"/>
        </w:rPr>
      </w:pPr>
      <w:r w:rsidRPr="00627179">
        <w:rPr>
          <w:rFonts w:ascii="Arial" w:hAnsi="Arial" w:cs="Arial"/>
          <w:b/>
          <w:bCs/>
          <w:sz w:val="36"/>
          <w:szCs w:val="36"/>
          <w:u w:val="single"/>
        </w:rPr>
        <w:lastRenderedPageBreak/>
        <w:t>INTRODUCTION</w:t>
      </w:r>
    </w:p>
    <w:p w:rsidR="002E26D3" w:rsidRDefault="0089418C" w:rsidP="00A761BC">
      <w:pPr>
        <w:spacing w:before="240"/>
        <w:rPr>
          <w:rFonts w:cstheme="minorHAnsi"/>
          <w:sz w:val="28"/>
          <w:szCs w:val="28"/>
        </w:rPr>
      </w:pPr>
      <w:r>
        <w:rPr>
          <w:rFonts w:cstheme="minorHAnsi"/>
          <w:sz w:val="28"/>
          <w:szCs w:val="28"/>
        </w:rPr>
        <w:t xml:space="preserve">Iris Dataset is considered as the </w:t>
      </w:r>
      <w:r w:rsidR="00A761BC">
        <w:rPr>
          <w:rFonts w:cstheme="minorHAnsi"/>
          <w:sz w:val="28"/>
          <w:szCs w:val="28"/>
        </w:rPr>
        <w:t>‘</w:t>
      </w:r>
      <w:r>
        <w:rPr>
          <w:rFonts w:cstheme="minorHAnsi"/>
          <w:sz w:val="28"/>
          <w:szCs w:val="28"/>
        </w:rPr>
        <w:t>Hello World</w:t>
      </w:r>
      <w:r w:rsidR="00A761BC">
        <w:rPr>
          <w:rFonts w:cstheme="minorHAnsi"/>
          <w:sz w:val="28"/>
          <w:szCs w:val="28"/>
        </w:rPr>
        <w:t>’</w:t>
      </w:r>
      <w:r>
        <w:rPr>
          <w:rFonts w:cstheme="minorHAnsi"/>
          <w:sz w:val="28"/>
          <w:szCs w:val="28"/>
        </w:rPr>
        <w:t xml:space="preserve"> </w:t>
      </w:r>
      <w:r w:rsidR="00A761BC">
        <w:rPr>
          <w:rFonts w:cstheme="minorHAnsi"/>
          <w:sz w:val="28"/>
          <w:szCs w:val="28"/>
        </w:rPr>
        <w:t>of</w:t>
      </w:r>
      <w:r>
        <w:rPr>
          <w:rFonts w:cstheme="minorHAnsi"/>
          <w:sz w:val="28"/>
          <w:szCs w:val="28"/>
        </w:rPr>
        <w:t xml:space="preserve"> data science. It contains five columns namely – Petal Length, Petal Width, Sepal Length, Sepal Width, and Species type.</w:t>
      </w:r>
      <w:r w:rsidR="002E26D3">
        <w:rPr>
          <w:rFonts w:cstheme="minorHAnsi"/>
          <w:sz w:val="28"/>
          <w:szCs w:val="28"/>
        </w:rPr>
        <w:t xml:space="preserve"> The sample size </w:t>
      </w:r>
      <w:r w:rsidR="00A761BC">
        <w:rPr>
          <w:rFonts w:cstheme="minorHAnsi"/>
          <w:sz w:val="28"/>
          <w:szCs w:val="28"/>
        </w:rPr>
        <w:t>includes</w:t>
      </w:r>
      <w:r w:rsidR="002E26D3">
        <w:rPr>
          <w:rFonts w:cstheme="minorHAnsi"/>
          <w:sz w:val="28"/>
          <w:szCs w:val="28"/>
        </w:rPr>
        <w:t xml:space="preserve"> 50 </w:t>
      </w:r>
      <w:r w:rsidR="00A761BC">
        <w:rPr>
          <w:rFonts w:cstheme="minorHAnsi"/>
          <w:sz w:val="28"/>
          <w:szCs w:val="28"/>
        </w:rPr>
        <w:t xml:space="preserve">instances </w:t>
      </w:r>
      <w:r w:rsidR="002E26D3">
        <w:rPr>
          <w:rFonts w:cstheme="minorHAnsi"/>
          <w:sz w:val="28"/>
          <w:szCs w:val="28"/>
        </w:rPr>
        <w:t>for each of the three species of Iris plant</w:t>
      </w:r>
      <w:r w:rsidR="00A761BC">
        <w:rPr>
          <w:rFonts w:cstheme="minorHAnsi"/>
          <w:sz w:val="28"/>
          <w:szCs w:val="28"/>
        </w:rPr>
        <w:t>s</w:t>
      </w:r>
      <w:r w:rsidR="002E26D3">
        <w:rPr>
          <w:rFonts w:cstheme="minorHAnsi"/>
          <w:sz w:val="28"/>
          <w:szCs w:val="28"/>
        </w:rPr>
        <w:t xml:space="preserve"> – Setosa, Versicolor and Verginica. </w:t>
      </w:r>
      <w:r w:rsidR="00A761BC">
        <w:rPr>
          <w:rFonts w:cstheme="minorHAnsi"/>
          <w:sz w:val="28"/>
          <w:szCs w:val="28"/>
        </w:rPr>
        <w:t xml:space="preserve">The dataset records various measurements of these Iris flowers, making it ideal for beginners in data analysis. The </w:t>
      </w:r>
      <w:r>
        <w:rPr>
          <w:rFonts w:cstheme="minorHAnsi"/>
          <w:sz w:val="28"/>
          <w:szCs w:val="28"/>
        </w:rPr>
        <w:t>researchers have measured various features of the different iris flowers and recorded them digitally.</w:t>
      </w:r>
    </w:p>
    <w:p w:rsidR="0089418C" w:rsidRDefault="002E26D3" w:rsidP="002E26D3">
      <w:pPr>
        <w:spacing w:before="240"/>
        <w:rPr>
          <w:rFonts w:cstheme="minorHAnsi"/>
          <w:b/>
          <w:bCs/>
          <w:sz w:val="28"/>
          <w:szCs w:val="28"/>
        </w:rPr>
      </w:pPr>
      <w:r>
        <w:rPr>
          <w:rFonts w:cstheme="minorHAnsi"/>
          <w:b/>
          <w:bCs/>
          <w:sz w:val="32"/>
          <w:szCs w:val="32"/>
        </w:rPr>
        <w:t>OBJECTIVES OF THE PROJECT</w:t>
      </w:r>
    </w:p>
    <w:p w:rsidR="002E26D3" w:rsidRDefault="002E26D3" w:rsidP="009D587E">
      <w:pPr>
        <w:spacing w:before="240"/>
        <w:rPr>
          <w:rFonts w:cstheme="minorHAnsi"/>
          <w:sz w:val="28"/>
          <w:szCs w:val="28"/>
        </w:rPr>
      </w:pPr>
      <w:r w:rsidRPr="002E26D3">
        <w:rPr>
          <w:rFonts w:cstheme="minorHAnsi"/>
          <w:sz w:val="28"/>
          <w:szCs w:val="28"/>
        </w:rPr>
        <w:t xml:space="preserve">The main purpose </w:t>
      </w:r>
      <w:r>
        <w:rPr>
          <w:rFonts w:cstheme="minorHAnsi"/>
          <w:sz w:val="28"/>
          <w:szCs w:val="28"/>
        </w:rPr>
        <w:t>of this project is –</w:t>
      </w:r>
    </w:p>
    <w:p w:rsidR="002E26D3" w:rsidRDefault="002E26D3" w:rsidP="002E26D3">
      <w:pPr>
        <w:pStyle w:val="ListParagraph"/>
        <w:numPr>
          <w:ilvl w:val="0"/>
          <w:numId w:val="1"/>
        </w:numPr>
        <w:spacing w:before="240"/>
        <w:rPr>
          <w:rFonts w:cstheme="minorHAnsi"/>
          <w:sz w:val="28"/>
          <w:szCs w:val="28"/>
        </w:rPr>
      </w:pPr>
      <w:r>
        <w:rPr>
          <w:rFonts w:cstheme="minorHAnsi"/>
          <w:sz w:val="28"/>
          <w:szCs w:val="28"/>
        </w:rPr>
        <w:t xml:space="preserve">To perform the Exploratory Data Analysis (EDA) on the Iris dataset </w:t>
      </w:r>
      <w:r w:rsidR="00A761BC">
        <w:rPr>
          <w:rFonts w:cstheme="minorHAnsi"/>
          <w:sz w:val="28"/>
          <w:szCs w:val="28"/>
        </w:rPr>
        <w:t>using</w:t>
      </w:r>
      <w:r>
        <w:rPr>
          <w:rFonts w:cstheme="minorHAnsi"/>
          <w:sz w:val="28"/>
          <w:szCs w:val="28"/>
        </w:rPr>
        <w:t xml:space="preserve"> Python</w:t>
      </w:r>
      <w:r w:rsidR="00164F4F">
        <w:rPr>
          <w:rFonts w:cstheme="minorHAnsi"/>
          <w:sz w:val="28"/>
          <w:szCs w:val="28"/>
        </w:rPr>
        <w:t>,</w:t>
      </w:r>
      <w:r>
        <w:rPr>
          <w:rFonts w:cstheme="minorHAnsi"/>
          <w:sz w:val="28"/>
          <w:szCs w:val="28"/>
        </w:rPr>
        <w:t xml:space="preserve"> to obtain the basic analysis, visualize key statistics and distribution to gain insights into the dataset.</w:t>
      </w:r>
    </w:p>
    <w:p w:rsidR="002E26D3" w:rsidRDefault="002E26D3" w:rsidP="002E26D3">
      <w:pPr>
        <w:pStyle w:val="ListParagraph"/>
        <w:numPr>
          <w:ilvl w:val="0"/>
          <w:numId w:val="1"/>
        </w:numPr>
        <w:spacing w:before="240"/>
        <w:rPr>
          <w:rFonts w:cstheme="minorHAnsi"/>
          <w:sz w:val="28"/>
          <w:szCs w:val="28"/>
        </w:rPr>
      </w:pPr>
      <w:r>
        <w:rPr>
          <w:rFonts w:cstheme="minorHAnsi"/>
          <w:sz w:val="28"/>
          <w:szCs w:val="28"/>
        </w:rPr>
        <w:t xml:space="preserve">To create data visualizations in </w:t>
      </w:r>
      <w:r w:rsidR="00206D05">
        <w:rPr>
          <w:rFonts w:cstheme="minorHAnsi"/>
          <w:sz w:val="28"/>
          <w:szCs w:val="28"/>
        </w:rPr>
        <w:t>Tableau</w:t>
      </w:r>
      <w:r>
        <w:rPr>
          <w:rFonts w:cstheme="minorHAnsi"/>
          <w:sz w:val="28"/>
          <w:szCs w:val="28"/>
        </w:rPr>
        <w:t xml:space="preserve"> to represent the pattern observed during EDA.</w:t>
      </w:r>
    </w:p>
    <w:p w:rsidR="002E26D3" w:rsidRDefault="002E26D3" w:rsidP="002E26D3">
      <w:pPr>
        <w:pStyle w:val="ListParagraph"/>
        <w:numPr>
          <w:ilvl w:val="0"/>
          <w:numId w:val="1"/>
        </w:numPr>
        <w:spacing w:before="240"/>
        <w:rPr>
          <w:rFonts w:cstheme="minorHAnsi"/>
          <w:sz w:val="28"/>
          <w:szCs w:val="28"/>
        </w:rPr>
      </w:pPr>
      <w:r w:rsidRPr="002E26D3">
        <w:rPr>
          <w:rFonts w:cstheme="minorHAnsi"/>
          <w:sz w:val="28"/>
          <w:szCs w:val="28"/>
        </w:rPr>
        <w:t>And to explore correlations, patterns, and trends within the dataset</w:t>
      </w:r>
      <w:r w:rsidR="00A761BC">
        <w:rPr>
          <w:rFonts w:cstheme="minorHAnsi"/>
          <w:sz w:val="28"/>
          <w:szCs w:val="28"/>
        </w:rPr>
        <w:t xml:space="preserve"> to understand the relationships between different features</w:t>
      </w:r>
      <w:r w:rsidRPr="002E26D3">
        <w:rPr>
          <w:rFonts w:cstheme="minorHAnsi"/>
          <w:sz w:val="28"/>
          <w:szCs w:val="28"/>
        </w:rPr>
        <w:t>.</w:t>
      </w:r>
    </w:p>
    <w:p w:rsidR="00A761BC" w:rsidRPr="00A761BC" w:rsidRDefault="00A761BC" w:rsidP="00A761BC">
      <w:pPr>
        <w:spacing w:before="240"/>
        <w:rPr>
          <w:rFonts w:cstheme="minorHAnsi"/>
          <w:b/>
          <w:bCs/>
          <w:sz w:val="28"/>
          <w:szCs w:val="28"/>
        </w:rPr>
      </w:pPr>
      <w:r>
        <w:rPr>
          <w:rFonts w:cstheme="minorHAnsi"/>
          <w:b/>
          <w:bCs/>
          <w:sz w:val="32"/>
          <w:szCs w:val="32"/>
        </w:rPr>
        <w:t>DATA  METH</w:t>
      </w:r>
      <w:r w:rsidRPr="00A761BC">
        <w:rPr>
          <w:rFonts w:cstheme="minorHAnsi"/>
          <w:b/>
          <w:bCs/>
          <w:sz w:val="32"/>
          <w:szCs w:val="32"/>
        </w:rPr>
        <w:t>O</w:t>
      </w:r>
      <w:r>
        <w:rPr>
          <w:rFonts w:cstheme="minorHAnsi"/>
          <w:b/>
          <w:bCs/>
          <w:sz w:val="32"/>
          <w:szCs w:val="32"/>
        </w:rPr>
        <w:t>DOLOGY</w:t>
      </w:r>
    </w:p>
    <w:p w:rsidR="00A761BC" w:rsidRDefault="00A761BC">
      <w:pPr>
        <w:rPr>
          <w:rFonts w:cstheme="minorHAnsi"/>
          <w:sz w:val="28"/>
          <w:szCs w:val="28"/>
        </w:rPr>
      </w:pPr>
      <w:r>
        <w:rPr>
          <w:rFonts w:cstheme="minorHAnsi"/>
          <w:sz w:val="28"/>
          <w:szCs w:val="28"/>
        </w:rPr>
        <w:t>The following steps outline the methodology adopted to analyze the Iris dataset –</w:t>
      </w:r>
    </w:p>
    <w:p w:rsidR="00A761BC" w:rsidRPr="009C50AF" w:rsidRDefault="00A761BC" w:rsidP="009C50AF">
      <w:pPr>
        <w:pStyle w:val="ListParagraph"/>
        <w:numPr>
          <w:ilvl w:val="0"/>
          <w:numId w:val="3"/>
        </w:numPr>
        <w:rPr>
          <w:rFonts w:cstheme="minorHAnsi"/>
          <w:sz w:val="28"/>
          <w:szCs w:val="28"/>
        </w:rPr>
      </w:pPr>
      <w:r w:rsidRPr="009C50AF">
        <w:rPr>
          <w:rFonts w:cstheme="minorHAnsi"/>
          <w:b/>
          <w:bCs/>
          <w:sz w:val="28"/>
          <w:szCs w:val="28"/>
        </w:rPr>
        <w:t>Data Loading:</w:t>
      </w:r>
      <w:r w:rsidRPr="009C50AF">
        <w:rPr>
          <w:rFonts w:cstheme="minorHAnsi"/>
          <w:sz w:val="28"/>
          <w:szCs w:val="28"/>
        </w:rPr>
        <w:t xml:space="preserve"> The Iris dataset was loaded in Python only. The dataset was converted into a Data Frame for easier manipulation and analysis.</w:t>
      </w:r>
    </w:p>
    <w:p w:rsidR="009C50AF" w:rsidRPr="009C50AF" w:rsidRDefault="009C50AF" w:rsidP="009C50AF">
      <w:pPr>
        <w:pStyle w:val="ListParagraph"/>
        <w:numPr>
          <w:ilvl w:val="0"/>
          <w:numId w:val="3"/>
        </w:numPr>
        <w:rPr>
          <w:rFonts w:cstheme="minorHAnsi"/>
          <w:sz w:val="28"/>
          <w:szCs w:val="28"/>
        </w:rPr>
      </w:pPr>
      <w:r w:rsidRPr="009C50AF">
        <w:rPr>
          <w:rFonts w:cstheme="minorHAnsi"/>
          <w:b/>
          <w:bCs/>
          <w:sz w:val="28"/>
          <w:szCs w:val="28"/>
        </w:rPr>
        <w:t>Data</w:t>
      </w:r>
      <w:r w:rsidR="00A761BC" w:rsidRPr="009C50AF">
        <w:rPr>
          <w:rFonts w:cstheme="minorHAnsi"/>
          <w:b/>
          <w:bCs/>
          <w:sz w:val="28"/>
          <w:szCs w:val="28"/>
        </w:rPr>
        <w:t xml:space="preserve"> </w:t>
      </w:r>
      <w:r w:rsidRPr="009C50AF">
        <w:rPr>
          <w:rFonts w:cstheme="minorHAnsi"/>
          <w:b/>
          <w:bCs/>
          <w:sz w:val="28"/>
          <w:szCs w:val="28"/>
        </w:rPr>
        <w:t>Exploration:</w:t>
      </w:r>
      <w:r w:rsidRPr="009C50AF">
        <w:rPr>
          <w:rFonts w:cstheme="minorHAnsi"/>
          <w:sz w:val="28"/>
          <w:szCs w:val="28"/>
        </w:rPr>
        <w:t xml:space="preserve"> Basic descriptive statistics were calculated to understand the central tendencies, dispersion, and shape of the dataset’s distribution; and the dataset was checked for any missing values or inconsistencies that could affect the analysis.</w:t>
      </w:r>
    </w:p>
    <w:p w:rsidR="009C50AF" w:rsidRPr="009C50AF" w:rsidRDefault="009C50AF" w:rsidP="009C50AF">
      <w:pPr>
        <w:pStyle w:val="ListParagraph"/>
        <w:numPr>
          <w:ilvl w:val="0"/>
          <w:numId w:val="3"/>
        </w:numPr>
        <w:rPr>
          <w:rFonts w:cstheme="minorHAnsi"/>
          <w:sz w:val="28"/>
          <w:szCs w:val="28"/>
        </w:rPr>
      </w:pPr>
      <w:r w:rsidRPr="009C50AF">
        <w:rPr>
          <w:rFonts w:cstheme="minorHAnsi"/>
          <w:b/>
          <w:bCs/>
          <w:sz w:val="28"/>
          <w:szCs w:val="28"/>
        </w:rPr>
        <w:t>Exploratory Data Analysis:</w:t>
      </w:r>
      <w:r w:rsidRPr="009C50AF">
        <w:rPr>
          <w:rFonts w:cstheme="minorHAnsi"/>
          <w:sz w:val="28"/>
          <w:szCs w:val="28"/>
        </w:rPr>
        <w:t xml:space="preserve"> Various plots such as histograms, box plots, scatter plots and a correlation matrix were generated to visualize the </w:t>
      </w:r>
      <w:r w:rsidRPr="009C50AF">
        <w:rPr>
          <w:rFonts w:cstheme="minorHAnsi"/>
          <w:sz w:val="28"/>
          <w:szCs w:val="28"/>
        </w:rPr>
        <w:lastRenderedPageBreak/>
        <w:t>distributions and identify any relationships between the numerical features in the dataset.</w:t>
      </w:r>
    </w:p>
    <w:p w:rsidR="009C50AF" w:rsidRPr="009C50AF" w:rsidRDefault="009C50AF" w:rsidP="009C50AF">
      <w:pPr>
        <w:pStyle w:val="ListParagraph"/>
        <w:numPr>
          <w:ilvl w:val="0"/>
          <w:numId w:val="3"/>
        </w:numPr>
        <w:rPr>
          <w:rFonts w:cstheme="minorHAnsi"/>
          <w:sz w:val="28"/>
          <w:szCs w:val="28"/>
        </w:rPr>
      </w:pPr>
      <w:r w:rsidRPr="009C50AF">
        <w:rPr>
          <w:rFonts w:cstheme="minorHAnsi"/>
          <w:b/>
          <w:bCs/>
          <w:sz w:val="28"/>
          <w:szCs w:val="28"/>
        </w:rPr>
        <w:t xml:space="preserve">Data Visualization with </w:t>
      </w:r>
      <w:r w:rsidR="00206D05">
        <w:rPr>
          <w:rFonts w:cstheme="minorHAnsi"/>
          <w:b/>
          <w:bCs/>
          <w:sz w:val="28"/>
          <w:szCs w:val="28"/>
        </w:rPr>
        <w:t>Tableau</w:t>
      </w:r>
      <w:r w:rsidRPr="009C50AF">
        <w:rPr>
          <w:rFonts w:cstheme="minorHAnsi"/>
          <w:b/>
          <w:bCs/>
          <w:sz w:val="28"/>
          <w:szCs w:val="28"/>
        </w:rPr>
        <w:t>:</w:t>
      </w:r>
      <w:r w:rsidRPr="009C50AF">
        <w:rPr>
          <w:rFonts w:cstheme="minorHAnsi"/>
          <w:sz w:val="28"/>
          <w:szCs w:val="28"/>
        </w:rPr>
        <w:t xml:space="preserve"> The processed data from Python was imported into </w:t>
      </w:r>
      <w:r w:rsidR="00206D05">
        <w:rPr>
          <w:rFonts w:cstheme="minorHAnsi"/>
          <w:sz w:val="28"/>
          <w:szCs w:val="28"/>
        </w:rPr>
        <w:t>Tableau</w:t>
      </w:r>
      <w:r w:rsidRPr="009C50AF">
        <w:rPr>
          <w:rFonts w:cstheme="minorHAnsi"/>
          <w:sz w:val="28"/>
          <w:szCs w:val="28"/>
        </w:rPr>
        <w:t xml:space="preserve"> to create interactive dashboards. Visualizations such as scatter plots, histograms, and box plots were recreated to facilitate a deeper understanding of the data.</w:t>
      </w:r>
    </w:p>
    <w:p w:rsidR="009C50AF" w:rsidRDefault="009C50AF" w:rsidP="009C50AF">
      <w:pPr>
        <w:pStyle w:val="ListParagraph"/>
        <w:numPr>
          <w:ilvl w:val="0"/>
          <w:numId w:val="3"/>
        </w:numPr>
        <w:rPr>
          <w:rFonts w:cstheme="minorHAnsi"/>
          <w:sz w:val="28"/>
          <w:szCs w:val="28"/>
        </w:rPr>
      </w:pPr>
      <w:r w:rsidRPr="009C50AF">
        <w:rPr>
          <w:rFonts w:cstheme="minorHAnsi"/>
          <w:b/>
          <w:bCs/>
          <w:sz w:val="28"/>
          <w:szCs w:val="28"/>
        </w:rPr>
        <w:t>Documentation:</w:t>
      </w:r>
      <w:r w:rsidRPr="009C50AF">
        <w:rPr>
          <w:rFonts w:cstheme="minorHAnsi"/>
          <w:sz w:val="28"/>
          <w:szCs w:val="28"/>
        </w:rPr>
        <w:t xml:space="preserve"> Each step of the analysis was documented, including the Python code, </w:t>
      </w:r>
      <w:r w:rsidR="00EE4BFE">
        <w:rPr>
          <w:rFonts w:cstheme="minorHAnsi"/>
          <w:sz w:val="28"/>
          <w:szCs w:val="28"/>
        </w:rPr>
        <w:t xml:space="preserve">Tableau </w:t>
      </w:r>
      <w:r w:rsidRPr="009C50AF">
        <w:rPr>
          <w:rFonts w:cstheme="minorHAnsi"/>
          <w:sz w:val="28"/>
          <w:szCs w:val="28"/>
        </w:rPr>
        <w:t>visualizations, and insights derived from the data. This documentation serves as a comprehensive guide to the project’s workflow and findings.</w:t>
      </w:r>
    </w:p>
    <w:p w:rsidR="009C50AF" w:rsidRDefault="009C50AF" w:rsidP="009C50AF">
      <w:pPr>
        <w:rPr>
          <w:rFonts w:cstheme="minorHAnsi"/>
          <w:b/>
          <w:bCs/>
          <w:sz w:val="32"/>
          <w:szCs w:val="32"/>
        </w:rPr>
      </w:pPr>
      <w:r>
        <w:rPr>
          <w:rFonts w:cstheme="minorHAnsi"/>
          <w:b/>
          <w:bCs/>
          <w:sz w:val="32"/>
          <w:szCs w:val="32"/>
        </w:rPr>
        <w:t>DATA  OVERVIEW</w:t>
      </w:r>
    </w:p>
    <w:p w:rsidR="009C50AF" w:rsidRDefault="009C50AF" w:rsidP="009C50AF">
      <w:pPr>
        <w:rPr>
          <w:rFonts w:cstheme="minorHAnsi"/>
          <w:sz w:val="28"/>
          <w:szCs w:val="28"/>
        </w:rPr>
      </w:pPr>
      <w:r>
        <w:rPr>
          <w:rFonts w:cstheme="minorHAnsi"/>
          <w:sz w:val="28"/>
          <w:szCs w:val="28"/>
        </w:rPr>
        <w:t>The Iris dataset consists of 150 observations of Iris flowers, with the following features –</w:t>
      </w:r>
    </w:p>
    <w:p w:rsidR="001B1E0F" w:rsidRPr="001B1E0F" w:rsidRDefault="009C50AF" w:rsidP="001B1E0F">
      <w:pPr>
        <w:pStyle w:val="ListParagraph"/>
        <w:numPr>
          <w:ilvl w:val="0"/>
          <w:numId w:val="6"/>
        </w:numPr>
        <w:rPr>
          <w:rFonts w:cstheme="minorHAnsi"/>
          <w:sz w:val="28"/>
          <w:szCs w:val="28"/>
        </w:rPr>
      </w:pPr>
      <w:r w:rsidRPr="001B1E0F">
        <w:rPr>
          <w:rFonts w:cstheme="minorHAnsi"/>
          <w:sz w:val="28"/>
          <w:szCs w:val="28"/>
        </w:rPr>
        <w:t xml:space="preserve">Sepal Length (cm): </w:t>
      </w:r>
      <w:r w:rsidR="001B1E0F" w:rsidRPr="001B1E0F">
        <w:rPr>
          <w:rFonts w:cstheme="minorHAnsi"/>
          <w:sz w:val="28"/>
          <w:szCs w:val="28"/>
        </w:rPr>
        <w:t>It is one of the primary measurements used to classify the species of the Iris plant.</w:t>
      </w:r>
    </w:p>
    <w:p w:rsidR="001B1E0F" w:rsidRPr="001B1E0F" w:rsidRDefault="001B1E0F" w:rsidP="001B1E0F">
      <w:pPr>
        <w:pStyle w:val="ListParagraph"/>
        <w:numPr>
          <w:ilvl w:val="0"/>
          <w:numId w:val="6"/>
        </w:numPr>
        <w:rPr>
          <w:rFonts w:cstheme="minorHAnsi"/>
          <w:sz w:val="28"/>
          <w:szCs w:val="28"/>
        </w:rPr>
      </w:pPr>
      <w:r w:rsidRPr="001B1E0F">
        <w:rPr>
          <w:rFonts w:cstheme="minorHAnsi"/>
          <w:sz w:val="28"/>
          <w:szCs w:val="28"/>
        </w:rPr>
        <w:t>Sepal Width (cm): It complements the sepal length in providing distinguishing characteristics of the different Iris species.</w:t>
      </w:r>
    </w:p>
    <w:p w:rsidR="001B1E0F" w:rsidRPr="001B1E0F" w:rsidRDefault="001B1E0F" w:rsidP="001B1E0F">
      <w:pPr>
        <w:pStyle w:val="ListParagraph"/>
        <w:numPr>
          <w:ilvl w:val="0"/>
          <w:numId w:val="6"/>
        </w:numPr>
        <w:rPr>
          <w:rFonts w:cstheme="minorHAnsi"/>
          <w:sz w:val="28"/>
          <w:szCs w:val="28"/>
        </w:rPr>
      </w:pPr>
      <w:r w:rsidRPr="001B1E0F">
        <w:rPr>
          <w:rFonts w:cstheme="minorHAnsi"/>
          <w:sz w:val="28"/>
          <w:szCs w:val="28"/>
        </w:rPr>
        <w:t>Petal Length (cm): Petal measurements are crucial in differentiating between species, as they tend to vary more significantly than sepal measurements.</w:t>
      </w:r>
    </w:p>
    <w:p w:rsidR="001B1E0F" w:rsidRPr="001B1E0F" w:rsidRDefault="001B1E0F" w:rsidP="001B1E0F">
      <w:pPr>
        <w:pStyle w:val="ListParagraph"/>
        <w:numPr>
          <w:ilvl w:val="0"/>
          <w:numId w:val="6"/>
        </w:numPr>
        <w:rPr>
          <w:rFonts w:cstheme="minorHAnsi"/>
          <w:sz w:val="28"/>
          <w:szCs w:val="28"/>
        </w:rPr>
      </w:pPr>
      <w:r w:rsidRPr="001B1E0F">
        <w:rPr>
          <w:rFonts w:cstheme="minorHAnsi"/>
          <w:sz w:val="28"/>
          <w:szCs w:val="28"/>
        </w:rPr>
        <w:t>Petal Width (cm): This feature, along with petal length, plays a significant role in identifying the Iris species.</w:t>
      </w:r>
    </w:p>
    <w:p w:rsidR="001B1E0F" w:rsidRPr="001B1E0F" w:rsidRDefault="001B1E0F" w:rsidP="001B1E0F">
      <w:pPr>
        <w:pStyle w:val="ListParagraph"/>
        <w:numPr>
          <w:ilvl w:val="0"/>
          <w:numId w:val="6"/>
        </w:numPr>
        <w:rPr>
          <w:rFonts w:cstheme="minorHAnsi"/>
          <w:sz w:val="28"/>
          <w:szCs w:val="28"/>
        </w:rPr>
      </w:pPr>
      <w:r w:rsidRPr="001B1E0F">
        <w:rPr>
          <w:rFonts w:cstheme="minorHAnsi"/>
          <w:sz w:val="28"/>
          <w:szCs w:val="28"/>
        </w:rPr>
        <w:t>Species: The target variable, representing the type of Iris plant. It has three categories</w:t>
      </w:r>
      <w:r>
        <w:rPr>
          <w:rFonts w:cstheme="minorHAnsi"/>
          <w:sz w:val="28"/>
          <w:szCs w:val="28"/>
        </w:rPr>
        <w:t xml:space="preserve"> Setosa, Versicolor, and Virginica,</w:t>
      </w:r>
      <w:r w:rsidRPr="001B1E0F">
        <w:rPr>
          <w:rFonts w:cstheme="minorHAnsi"/>
          <w:sz w:val="28"/>
          <w:szCs w:val="28"/>
        </w:rPr>
        <w:t xml:space="preserve"> </w:t>
      </w:r>
      <w:r w:rsidR="00FE7C0C">
        <w:rPr>
          <w:rFonts w:cstheme="minorHAnsi"/>
          <w:sz w:val="28"/>
          <w:szCs w:val="28"/>
        </w:rPr>
        <w:t>en</w:t>
      </w:r>
      <w:r w:rsidRPr="001B1E0F">
        <w:rPr>
          <w:rFonts w:cstheme="minorHAnsi"/>
          <w:sz w:val="28"/>
          <w:szCs w:val="28"/>
        </w:rPr>
        <w:t>coded in 0,</w:t>
      </w:r>
      <w:r w:rsidR="00FE7C0C">
        <w:rPr>
          <w:rFonts w:cstheme="minorHAnsi"/>
          <w:sz w:val="28"/>
          <w:szCs w:val="28"/>
        </w:rPr>
        <w:t xml:space="preserve"> </w:t>
      </w:r>
      <w:r w:rsidRPr="001B1E0F">
        <w:rPr>
          <w:rFonts w:cstheme="minorHAnsi"/>
          <w:sz w:val="28"/>
          <w:szCs w:val="28"/>
        </w:rPr>
        <w:t>1, and 2 respectively</w:t>
      </w:r>
      <w:r>
        <w:rPr>
          <w:rFonts w:cstheme="minorHAnsi"/>
          <w:sz w:val="28"/>
          <w:szCs w:val="28"/>
        </w:rPr>
        <w:t>.</w:t>
      </w:r>
    </w:p>
    <w:p w:rsidR="002E26D3" w:rsidRPr="00EE5981" w:rsidRDefault="002E26D3" w:rsidP="00EE5981">
      <w:pPr>
        <w:rPr>
          <w:rFonts w:cstheme="minorHAnsi"/>
          <w:sz w:val="28"/>
          <w:szCs w:val="28"/>
        </w:rPr>
      </w:pPr>
      <w:r w:rsidRPr="00EE5981">
        <w:rPr>
          <w:rFonts w:cstheme="minorHAnsi"/>
          <w:sz w:val="28"/>
          <w:szCs w:val="28"/>
        </w:rPr>
        <w:br w:type="page"/>
      </w:r>
    </w:p>
    <w:p w:rsidR="00627179" w:rsidRPr="00627179" w:rsidRDefault="00627179" w:rsidP="00EE5981">
      <w:pPr>
        <w:spacing w:before="240" w:line="480" w:lineRule="auto"/>
        <w:rPr>
          <w:rFonts w:ascii="Arial" w:hAnsi="Arial" w:cs="Arial"/>
          <w:b/>
          <w:bCs/>
          <w:sz w:val="36"/>
          <w:szCs w:val="36"/>
          <w:u w:val="single"/>
        </w:rPr>
      </w:pPr>
      <w:r w:rsidRPr="00627179">
        <w:rPr>
          <w:rFonts w:ascii="Arial" w:hAnsi="Arial" w:cs="Arial"/>
          <w:b/>
          <w:bCs/>
          <w:sz w:val="36"/>
          <w:szCs w:val="36"/>
          <w:u w:val="single"/>
        </w:rPr>
        <w:lastRenderedPageBreak/>
        <w:t>D</w:t>
      </w:r>
      <w:r w:rsidR="001E72DC">
        <w:rPr>
          <w:rFonts w:ascii="Arial" w:hAnsi="Arial" w:cs="Arial"/>
          <w:b/>
          <w:bCs/>
          <w:sz w:val="36"/>
          <w:szCs w:val="36"/>
          <w:u w:val="single"/>
        </w:rPr>
        <w:t>ATA  EXPLORA</w:t>
      </w:r>
      <w:r w:rsidRPr="00627179">
        <w:rPr>
          <w:rFonts w:ascii="Arial" w:hAnsi="Arial" w:cs="Arial"/>
          <w:b/>
          <w:bCs/>
          <w:sz w:val="36"/>
          <w:szCs w:val="36"/>
          <w:u w:val="single"/>
        </w:rPr>
        <w:t>TION</w:t>
      </w:r>
    </w:p>
    <w:p w:rsidR="002E26D3" w:rsidRPr="00627179" w:rsidRDefault="00627179" w:rsidP="002E26D3">
      <w:pPr>
        <w:spacing w:before="240"/>
        <w:rPr>
          <w:rFonts w:cstheme="minorHAnsi"/>
          <w:b/>
          <w:bCs/>
          <w:sz w:val="32"/>
          <w:szCs w:val="32"/>
        </w:rPr>
      </w:pPr>
      <w:r>
        <w:rPr>
          <w:rFonts w:cstheme="minorHAnsi"/>
          <w:b/>
          <w:bCs/>
          <w:sz w:val="32"/>
          <w:szCs w:val="32"/>
        </w:rPr>
        <w:t>LOADING THE DATASET</w:t>
      </w:r>
    </w:p>
    <w:p w:rsidR="00627179" w:rsidRDefault="004F6ED0" w:rsidP="002E26D3">
      <w:pPr>
        <w:spacing w:before="240"/>
        <w:rPr>
          <w:rFonts w:cstheme="minorHAnsi"/>
          <w:sz w:val="28"/>
          <w:szCs w:val="28"/>
        </w:rPr>
      </w:pPr>
      <w:r>
        <w:rPr>
          <w:rFonts w:cstheme="minorHAnsi"/>
          <w:sz w:val="28"/>
          <w:szCs w:val="28"/>
        </w:rPr>
        <w:t xml:space="preserve">The Iris dataset was accessed by using the ‘scikit-learn’ library in Python. </w:t>
      </w:r>
      <w:r w:rsidR="001B1E0F">
        <w:rPr>
          <w:rFonts w:cstheme="minorHAnsi"/>
          <w:sz w:val="28"/>
          <w:szCs w:val="28"/>
        </w:rPr>
        <w:t xml:space="preserve">This dataset is widely used for pattern recognition and machine learning. The dataset is well-structured and free of missing values, making it ideal for analysis. </w:t>
      </w:r>
      <w:r>
        <w:rPr>
          <w:rFonts w:cstheme="minorHAnsi"/>
          <w:sz w:val="28"/>
          <w:szCs w:val="28"/>
        </w:rPr>
        <w:t>The codes used for loading and downloading the dataset are given in the Appendix, at the end of this project.</w:t>
      </w:r>
      <w:r w:rsidR="00B27B59">
        <w:rPr>
          <w:rFonts w:cstheme="minorHAnsi"/>
          <w:sz w:val="28"/>
          <w:szCs w:val="28"/>
        </w:rPr>
        <w:t xml:space="preserve"> The data frame was also created </w:t>
      </w:r>
      <w:r w:rsidR="005B33E5">
        <w:rPr>
          <w:rFonts w:cstheme="minorHAnsi"/>
          <w:sz w:val="28"/>
          <w:szCs w:val="28"/>
        </w:rPr>
        <w:t xml:space="preserve">by using ‘DataFrame(,)’ method </w:t>
      </w:r>
      <w:r w:rsidR="00B27B59">
        <w:rPr>
          <w:rFonts w:cstheme="minorHAnsi"/>
          <w:sz w:val="28"/>
          <w:szCs w:val="28"/>
        </w:rPr>
        <w:t>for easier manipulation.</w:t>
      </w:r>
    </w:p>
    <w:p w:rsidR="001E72DC" w:rsidRPr="00627179" w:rsidRDefault="001E72DC" w:rsidP="001E72DC">
      <w:pPr>
        <w:spacing w:before="240"/>
        <w:rPr>
          <w:rFonts w:cstheme="minorHAnsi"/>
          <w:b/>
          <w:bCs/>
          <w:sz w:val="32"/>
          <w:szCs w:val="32"/>
        </w:rPr>
      </w:pPr>
      <w:r>
        <w:rPr>
          <w:rFonts w:cstheme="minorHAnsi"/>
          <w:b/>
          <w:bCs/>
          <w:sz w:val="32"/>
          <w:szCs w:val="32"/>
        </w:rPr>
        <w:t>CHECKING FOR MISSING VALUES</w:t>
      </w:r>
    </w:p>
    <w:p w:rsidR="001E72DC" w:rsidRDefault="005B33E5" w:rsidP="002E26D3">
      <w:pPr>
        <w:spacing w:before="240"/>
        <w:rPr>
          <w:rFonts w:cstheme="minorHAnsi"/>
          <w:sz w:val="28"/>
          <w:szCs w:val="28"/>
        </w:rPr>
      </w:pPr>
      <w:r>
        <w:rPr>
          <w:rFonts w:cstheme="minorHAnsi"/>
          <w:sz w:val="28"/>
          <w:szCs w:val="28"/>
        </w:rPr>
        <w:t>To ensure the integrity of the analysis, we first checked for missing values using the ‘isnull().sum()’ method in Python. This method provides a count of missing values in each feature. Fortunately, the iris dataset contained no missing values, allowing us to proceed with the analysis without the need for data imputation. The output for the same obtained from Python is –</w:t>
      </w:r>
    </w:p>
    <w:p w:rsidR="00FE7C0C" w:rsidRDefault="005B33E5" w:rsidP="00FE7C0C">
      <w:pPr>
        <w:pStyle w:val="NormalWeb"/>
        <w:keepNext/>
        <w:spacing w:after="0" w:afterAutospacing="0"/>
        <w:jc w:val="center"/>
      </w:pPr>
      <w:r>
        <w:rPr>
          <w:noProof/>
        </w:rPr>
        <w:drawing>
          <wp:inline distT="0" distB="0" distL="0" distR="0">
            <wp:extent cx="2049145" cy="1289050"/>
            <wp:effectExtent l="19050" t="19050" r="27305" b="25400"/>
            <wp:docPr id="10" name="Picture 10" descr="C:\Users\Shivansh Singh\AppData\Local\Packages\Microsoft.Windows.Photos_8wekyb3d8bbwe\TempState\ShareServiceTempFolder\Screenshot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vansh Singh\AppData\Local\Packages\Microsoft.Windows.Photos_8wekyb3d8bbwe\TempState\ShareServiceTempFolder\Screenshot (8).jpeg"/>
                    <pic:cNvPicPr>
                      <a:picLocks noChangeAspect="1" noChangeArrowheads="1"/>
                    </pic:cNvPicPr>
                  </pic:nvPicPr>
                  <pic:blipFill>
                    <a:blip r:embed="rId8"/>
                    <a:srcRect/>
                    <a:stretch>
                      <a:fillRect/>
                    </a:stretch>
                  </pic:blipFill>
                  <pic:spPr bwMode="auto">
                    <a:xfrm>
                      <a:off x="0" y="0"/>
                      <a:ext cx="2049145" cy="1289050"/>
                    </a:xfrm>
                    <a:prstGeom prst="rect">
                      <a:avLst/>
                    </a:prstGeom>
                    <a:noFill/>
                    <a:ln w="9525">
                      <a:solidFill>
                        <a:schemeClr val="accent1"/>
                      </a:solidFill>
                      <a:miter lim="800000"/>
                      <a:headEnd/>
                      <a:tailEnd/>
                    </a:ln>
                  </pic:spPr>
                </pic:pic>
              </a:graphicData>
            </a:graphic>
          </wp:inline>
        </w:drawing>
      </w:r>
    </w:p>
    <w:p w:rsidR="005B33E5" w:rsidRDefault="00FE7C0C" w:rsidP="00FE7C0C">
      <w:pPr>
        <w:pStyle w:val="Caption"/>
        <w:jc w:val="center"/>
      </w:pPr>
      <w:r>
        <w:t xml:space="preserve">Figure </w:t>
      </w:r>
      <w:fldSimple w:instr=" SEQ Figure \* ARABIC ">
        <w:r w:rsidR="00E75DA5">
          <w:rPr>
            <w:noProof/>
          </w:rPr>
          <w:t>1</w:t>
        </w:r>
      </w:fldSimple>
    </w:p>
    <w:p w:rsidR="005B33E5" w:rsidRPr="00627179" w:rsidRDefault="005B33E5" w:rsidP="005B33E5">
      <w:pPr>
        <w:spacing w:before="240"/>
        <w:rPr>
          <w:rFonts w:cstheme="minorHAnsi"/>
          <w:b/>
          <w:bCs/>
          <w:sz w:val="32"/>
          <w:szCs w:val="32"/>
        </w:rPr>
      </w:pPr>
      <w:r>
        <w:rPr>
          <w:rFonts w:cstheme="minorHAnsi"/>
          <w:b/>
          <w:bCs/>
          <w:sz w:val="32"/>
          <w:szCs w:val="32"/>
        </w:rPr>
        <w:t>SUMMARY  STATISTICS</w:t>
      </w:r>
    </w:p>
    <w:p w:rsidR="005B33E5" w:rsidRDefault="00AC29FD" w:rsidP="002E26D3">
      <w:pPr>
        <w:spacing w:before="240"/>
        <w:rPr>
          <w:rFonts w:cstheme="minorHAnsi"/>
          <w:sz w:val="28"/>
          <w:szCs w:val="28"/>
        </w:rPr>
      </w:pPr>
      <w:r>
        <w:rPr>
          <w:rFonts w:cstheme="minorHAnsi"/>
          <w:sz w:val="28"/>
          <w:szCs w:val="28"/>
        </w:rPr>
        <w:t>After confirming that the dataset contains no missing values, the next step was to generate summary statistics for each numerical feature in the dataset. This was done using the ‘describe()’ method in Python, which provides key statistics such as the mean, standard deviation, minimum, and maximum values, as well as, the 25</w:t>
      </w:r>
      <w:r w:rsidRPr="00AC29FD">
        <w:rPr>
          <w:rFonts w:cstheme="minorHAnsi"/>
          <w:sz w:val="28"/>
          <w:szCs w:val="28"/>
          <w:vertAlign w:val="superscript"/>
        </w:rPr>
        <w:t>th</w:t>
      </w:r>
      <w:r>
        <w:rPr>
          <w:rFonts w:cstheme="minorHAnsi"/>
          <w:sz w:val="28"/>
          <w:szCs w:val="28"/>
        </w:rPr>
        <w:t>, 50</w:t>
      </w:r>
      <w:r w:rsidRPr="00AC29FD">
        <w:rPr>
          <w:rFonts w:cstheme="minorHAnsi"/>
          <w:sz w:val="28"/>
          <w:szCs w:val="28"/>
          <w:vertAlign w:val="superscript"/>
        </w:rPr>
        <w:t>th</w:t>
      </w:r>
      <w:r>
        <w:rPr>
          <w:rFonts w:cstheme="minorHAnsi"/>
          <w:sz w:val="28"/>
          <w:szCs w:val="28"/>
        </w:rPr>
        <w:t>(median), and 75</w:t>
      </w:r>
      <w:r w:rsidRPr="00AC29FD">
        <w:rPr>
          <w:rFonts w:cstheme="minorHAnsi"/>
          <w:sz w:val="28"/>
          <w:szCs w:val="28"/>
          <w:vertAlign w:val="superscript"/>
        </w:rPr>
        <w:t>th</w:t>
      </w:r>
      <w:r>
        <w:rPr>
          <w:rFonts w:cstheme="minorHAnsi"/>
          <w:sz w:val="28"/>
          <w:szCs w:val="28"/>
        </w:rPr>
        <w:t xml:space="preserve"> percentiles.</w:t>
      </w:r>
    </w:p>
    <w:p w:rsidR="00AC29FD" w:rsidRDefault="00AC29FD" w:rsidP="002E26D3">
      <w:pPr>
        <w:spacing w:before="240"/>
        <w:rPr>
          <w:rFonts w:cstheme="minorHAnsi"/>
          <w:sz w:val="28"/>
          <w:szCs w:val="28"/>
        </w:rPr>
      </w:pPr>
      <w:r>
        <w:rPr>
          <w:rFonts w:cstheme="minorHAnsi"/>
          <w:sz w:val="28"/>
          <w:szCs w:val="28"/>
        </w:rPr>
        <w:lastRenderedPageBreak/>
        <w:t xml:space="preserve">The summary statistics provide insights into the overall distribution of the data, helping to identify any potential outliers or skewness in the data. The summary statistics </w:t>
      </w:r>
      <w:r w:rsidR="000E6D92">
        <w:rPr>
          <w:rFonts w:cstheme="minorHAnsi"/>
          <w:sz w:val="28"/>
          <w:szCs w:val="28"/>
        </w:rPr>
        <w:t xml:space="preserve">output </w:t>
      </w:r>
      <w:r>
        <w:rPr>
          <w:rFonts w:cstheme="minorHAnsi"/>
          <w:sz w:val="28"/>
          <w:szCs w:val="28"/>
        </w:rPr>
        <w:t>was then loaded in an excel file which is as below –</w:t>
      </w:r>
    </w:p>
    <w:tbl>
      <w:tblPr>
        <w:tblW w:w="8016" w:type="dxa"/>
        <w:jc w:val="center"/>
        <w:tblInd w:w="9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99"/>
        <w:gridCol w:w="1681"/>
        <w:gridCol w:w="1401"/>
        <w:gridCol w:w="1403"/>
        <w:gridCol w:w="1479"/>
        <w:gridCol w:w="1053"/>
      </w:tblGrid>
      <w:tr w:rsidR="00AC29FD" w:rsidRPr="00AC29FD" w:rsidTr="00920CDD">
        <w:trPr>
          <w:trHeight w:val="300"/>
          <w:jc w:val="center"/>
        </w:trPr>
        <w:tc>
          <w:tcPr>
            <w:tcW w:w="8016" w:type="dxa"/>
            <w:gridSpan w:val="6"/>
            <w:shd w:val="clear" w:color="auto" w:fill="auto"/>
            <w:noWrap/>
            <w:vAlign w:val="bottom"/>
            <w:hideMark/>
          </w:tcPr>
          <w:p w:rsidR="00AC29FD" w:rsidRPr="00AC29FD" w:rsidRDefault="00052477" w:rsidP="00AC29FD">
            <w:pPr>
              <w:spacing w:after="0" w:line="240" w:lineRule="auto"/>
              <w:jc w:val="center"/>
              <w:rPr>
                <w:rFonts w:ascii="Calibri" w:eastAsia="Times New Roman" w:hAnsi="Calibri" w:cs="Calibri"/>
                <w:b/>
                <w:bCs/>
                <w:szCs w:val="22"/>
              </w:rPr>
            </w:pPr>
            <w:r>
              <w:rPr>
                <w:rFonts w:ascii="Calibri" w:eastAsia="Times New Roman" w:hAnsi="Calibri" w:cs="Calibri"/>
                <w:b/>
                <w:bCs/>
                <w:szCs w:val="22"/>
              </w:rPr>
              <w:t xml:space="preserve">Table 1 - </w:t>
            </w:r>
            <w:r w:rsidR="00AC29FD">
              <w:rPr>
                <w:rFonts w:ascii="Calibri" w:eastAsia="Times New Roman" w:hAnsi="Calibri" w:cs="Calibri"/>
                <w:b/>
                <w:bCs/>
                <w:szCs w:val="22"/>
              </w:rPr>
              <w:t>SUMMARY STATISTICS</w:t>
            </w:r>
          </w:p>
        </w:tc>
      </w:tr>
      <w:tr w:rsidR="00AC29FD" w:rsidRPr="00AC29FD" w:rsidTr="00920CDD">
        <w:trPr>
          <w:trHeight w:val="300"/>
          <w:jc w:val="center"/>
        </w:trPr>
        <w:tc>
          <w:tcPr>
            <w:tcW w:w="999" w:type="dxa"/>
            <w:shd w:val="clear" w:color="auto" w:fill="auto"/>
            <w:noWrap/>
            <w:vAlign w:val="bottom"/>
            <w:hideMark/>
          </w:tcPr>
          <w:p w:rsidR="00AC29FD" w:rsidRPr="00AC29FD" w:rsidRDefault="00AC29FD" w:rsidP="00AC29FD">
            <w:pPr>
              <w:spacing w:after="0" w:line="240" w:lineRule="auto"/>
              <w:rPr>
                <w:rFonts w:ascii="Calibri" w:eastAsia="Times New Roman" w:hAnsi="Calibri" w:cs="Calibri"/>
                <w:color w:val="000000"/>
                <w:szCs w:val="22"/>
              </w:rPr>
            </w:pPr>
          </w:p>
        </w:tc>
        <w:tc>
          <w:tcPr>
            <w:tcW w:w="1681"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sepal length (cm)</w:t>
            </w:r>
          </w:p>
        </w:tc>
        <w:tc>
          <w:tcPr>
            <w:tcW w:w="1401"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sepal width (cm)</w:t>
            </w:r>
          </w:p>
        </w:tc>
        <w:tc>
          <w:tcPr>
            <w:tcW w:w="1403"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petal length (cm)</w:t>
            </w:r>
          </w:p>
        </w:tc>
        <w:tc>
          <w:tcPr>
            <w:tcW w:w="1479"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petal width (cm)</w:t>
            </w:r>
          </w:p>
        </w:tc>
        <w:tc>
          <w:tcPr>
            <w:tcW w:w="1053"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target</w:t>
            </w:r>
          </w:p>
        </w:tc>
      </w:tr>
      <w:tr w:rsidR="00AC29FD" w:rsidRPr="00AC29FD" w:rsidTr="00920CDD">
        <w:trPr>
          <w:trHeight w:val="300"/>
          <w:jc w:val="center"/>
        </w:trPr>
        <w:tc>
          <w:tcPr>
            <w:tcW w:w="999"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count</w:t>
            </w:r>
          </w:p>
        </w:tc>
        <w:tc>
          <w:tcPr>
            <w:tcW w:w="168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150</w:t>
            </w:r>
          </w:p>
        </w:tc>
        <w:tc>
          <w:tcPr>
            <w:tcW w:w="140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150</w:t>
            </w:r>
          </w:p>
        </w:tc>
        <w:tc>
          <w:tcPr>
            <w:tcW w:w="140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150</w:t>
            </w:r>
          </w:p>
        </w:tc>
        <w:tc>
          <w:tcPr>
            <w:tcW w:w="1479"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150</w:t>
            </w:r>
          </w:p>
        </w:tc>
        <w:tc>
          <w:tcPr>
            <w:tcW w:w="105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150</w:t>
            </w:r>
          </w:p>
        </w:tc>
      </w:tr>
      <w:tr w:rsidR="00AC29FD" w:rsidRPr="00AC29FD" w:rsidTr="00920CDD">
        <w:trPr>
          <w:trHeight w:val="300"/>
          <w:jc w:val="center"/>
        </w:trPr>
        <w:tc>
          <w:tcPr>
            <w:tcW w:w="999"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mean</w:t>
            </w:r>
          </w:p>
        </w:tc>
        <w:tc>
          <w:tcPr>
            <w:tcW w:w="168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5.843333333</w:t>
            </w:r>
          </w:p>
        </w:tc>
        <w:tc>
          <w:tcPr>
            <w:tcW w:w="140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3.057333333</w:t>
            </w:r>
          </w:p>
        </w:tc>
        <w:tc>
          <w:tcPr>
            <w:tcW w:w="140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3.758</w:t>
            </w:r>
          </w:p>
        </w:tc>
        <w:tc>
          <w:tcPr>
            <w:tcW w:w="1479"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1.199333333</w:t>
            </w:r>
          </w:p>
        </w:tc>
        <w:tc>
          <w:tcPr>
            <w:tcW w:w="105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w:t>
            </w:r>
          </w:p>
        </w:tc>
      </w:tr>
      <w:tr w:rsidR="00AC29FD" w:rsidRPr="00AC29FD" w:rsidTr="00920CDD">
        <w:trPr>
          <w:trHeight w:val="300"/>
          <w:jc w:val="center"/>
        </w:trPr>
        <w:tc>
          <w:tcPr>
            <w:tcW w:w="999"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std</w:t>
            </w:r>
          </w:p>
        </w:tc>
        <w:tc>
          <w:tcPr>
            <w:tcW w:w="168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0.828066128</w:t>
            </w:r>
          </w:p>
        </w:tc>
        <w:tc>
          <w:tcPr>
            <w:tcW w:w="140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0.435866285</w:t>
            </w:r>
          </w:p>
        </w:tc>
        <w:tc>
          <w:tcPr>
            <w:tcW w:w="140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1.765298233</w:t>
            </w:r>
          </w:p>
        </w:tc>
        <w:tc>
          <w:tcPr>
            <w:tcW w:w="1479"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0.762237669</w:t>
            </w:r>
          </w:p>
        </w:tc>
        <w:tc>
          <w:tcPr>
            <w:tcW w:w="105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0.819232</w:t>
            </w:r>
          </w:p>
        </w:tc>
      </w:tr>
      <w:tr w:rsidR="00AC29FD" w:rsidRPr="00AC29FD" w:rsidTr="00920CDD">
        <w:trPr>
          <w:trHeight w:val="300"/>
          <w:jc w:val="center"/>
        </w:trPr>
        <w:tc>
          <w:tcPr>
            <w:tcW w:w="999"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min</w:t>
            </w:r>
          </w:p>
        </w:tc>
        <w:tc>
          <w:tcPr>
            <w:tcW w:w="168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4.3</w:t>
            </w:r>
          </w:p>
        </w:tc>
        <w:tc>
          <w:tcPr>
            <w:tcW w:w="140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2</w:t>
            </w:r>
          </w:p>
        </w:tc>
        <w:tc>
          <w:tcPr>
            <w:tcW w:w="140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w:t>
            </w:r>
          </w:p>
        </w:tc>
        <w:tc>
          <w:tcPr>
            <w:tcW w:w="1479"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0.1</w:t>
            </w:r>
          </w:p>
        </w:tc>
        <w:tc>
          <w:tcPr>
            <w:tcW w:w="105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0</w:t>
            </w:r>
          </w:p>
        </w:tc>
      </w:tr>
      <w:tr w:rsidR="00AC29FD" w:rsidRPr="00AC29FD" w:rsidTr="00920CDD">
        <w:trPr>
          <w:trHeight w:val="300"/>
          <w:jc w:val="center"/>
        </w:trPr>
        <w:tc>
          <w:tcPr>
            <w:tcW w:w="999"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25%</w:t>
            </w:r>
          </w:p>
        </w:tc>
        <w:tc>
          <w:tcPr>
            <w:tcW w:w="168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5.1</w:t>
            </w:r>
          </w:p>
        </w:tc>
        <w:tc>
          <w:tcPr>
            <w:tcW w:w="140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2.8</w:t>
            </w:r>
          </w:p>
        </w:tc>
        <w:tc>
          <w:tcPr>
            <w:tcW w:w="140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1.6</w:t>
            </w:r>
          </w:p>
        </w:tc>
        <w:tc>
          <w:tcPr>
            <w:tcW w:w="1479"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0.3</w:t>
            </w:r>
          </w:p>
        </w:tc>
        <w:tc>
          <w:tcPr>
            <w:tcW w:w="105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0</w:t>
            </w:r>
          </w:p>
        </w:tc>
      </w:tr>
      <w:tr w:rsidR="00AC29FD" w:rsidRPr="00AC29FD" w:rsidTr="00920CDD">
        <w:trPr>
          <w:trHeight w:val="300"/>
          <w:jc w:val="center"/>
        </w:trPr>
        <w:tc>
          <w:tcPr>
            <w:tcW w:w="999"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50%</w:t>
            </w:r>
          </w:p>
        </w:tc>
        <w:tc>
          <w:tcPr>
            <w:tcW w:w="168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5.8</w:t>
            </w:r>
          </w:p>
        </w:tc>
        <w:tc>
          <w:tcPr>
            <w:tcW w:w="140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3</w:t>
            </w:r>
          </w:p>
        </w:tc>
        <w:tc>
          <w:tcPr>
            <w:tcW w:w="140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4.35</w:t>
            </w:r>
          </w:p>
        </w:tc>
        <w:tc>
          <w:tcPr>
            <w:tcW w:w="1479"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1.3</w:t>
            </w:r>
          </w:p>
        </w:tc>
        <w:tc>
          <w:tcPr>
            <w:tcW w:w="105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w:t>
            </w:r>
          </w:p>
        </w:tc>
      </w:tr>
      <w:tr w:rsidR="00AC29FD" w:rsidRPr="00AC29FD" w:rsidTr="00920CDD">
        <w:trPr>
          <w:trHeight w:val="300"/>
          <w:jc w:val="center"/>
        </w:trPr>
        <w:tc>
          <w:tcPr>
            <w:tcW w:w="999"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75%</w:t>
            </w:r>
          </w:p>
        </w:tc>
        <w:tc>
          <w:tcPr>
            <w:tcW w:w="168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6.4</w:t>
            </w:r>
          </w:p>
        </w:tc>
        <w:tc>
          <w:tcPr>
            <w:tcW w:w="140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3.3</w:t>
            </w:r>
          </w:p>
        </w:tc>
        <w:tc>
          <w:tcPr>
            <w:tcW w:w="140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5.1</w:t>
            </w:r>
          </w:p>
        </w:tc>
        <w:tc>
          <w:tcPr>
            <w:tcW w:w="1479"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1.8</w:t>
            </w:r>
          </w:p>
        </w:tc>
        <w:tc>
          <w:tcPr>
            <w:tcW w:w="105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2</w:t>
            </w:r>
          </w:p>
        </w:tc>
      </w:tr>
      <w:tr w:rsidR="00AC29FD" w:rsidRPr="00AC29FD" w:rsidTr="00920CDD">
        <w:trPr>
          <w:trHeight w:val="300"/>
          <w:jc w:val="center"/>
        </w:trPr>
        <w:tc>
          <w:tcPr>
            <w:tcW w:w="999" w:type="dxa"/>
            <w:shd w:val="clear" w:color="auto" w:fill="auto"/>
            <w:noWrap/>
            <w:hideMark/>
          </w:tcPr>
          <w:p w:rsidR="00AC29FD" w:rsidRPr="00AC29FD" w:rsidRDefault="00AC29FD" w:rsidP="00AC29FD">
            <w:pPr>
              <w:spacing w:after="0" w:line="240" w:lineRule="auto"/>
              <w:jc w:val="center"/>
              <w:rPr>
                <w:rFonts w:ascii="Calibri" w:eastAsia="Times New Roman" w:hAnsi="Calibri" w:cs="Calibri"/>
                <w:b/>
                <w:bCs/>
                <w:szCs w:val="22"/>
              </w:rPr>
            </w:pPr>
            <w:r w:rsidRPr="00AC29FD">
              <w:rPr>
                <w:rFonts w:ascii="Calibri" w:eastAsia="Times New Roman" w:hAnsi="Calibri" w:cs="Calibri"/>
                <w:b/>
                <w:bCs/>
                <w:szCs w:val="22"/>
              </w:rPr>
              <w:t>max</w:t>
            </w:r>
          </w:p>
        </w:tc>
        <w:tc>
          <w:tcPr>
            <w:tcW w:w="168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7.9</w:t>
            </w:r>
          </w:p>
        </w:tc>
        <w:tc>
          <w:tcPr>
            <w:tcW w:w="1401"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4.4</w:t>
            </w:r>
          </w:p>
        </w:tc>
        <w:tc>
          <w:tcPr>
            <w:tcW w:w="140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6.9</w:t>
            </w:r>
          </w:p>
        </w:tc>
        <w:tc>
          <w:tcPr>
            <w:tcW w:w="1479"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2.5</w:t>
            </w:r>
          </w:p>
        </w:tc>
        <w:tc>
          <w:tcPr>
            <w:tcW w:w="1053" w:type="dxa"/>
            <w:shd w:val="clear" w:color="auto" w:fill="auto"/>
            <w:noWrap/>
            <w:vAlign w:val="bottom"/>
            <w:hideMark/>
          </w:tcPr>
          <w:p w:rsidR="00AC29FD" w:rsidRPr="00AC29FD" w:rsidRDefault="00AC29FD" w:rsidP="00AC29FD">
            <w:pPr>
              <w:spacing w:after="0" w:line="240" w:lineRule="auto"/>
              <w:jc w:val="right"/>
              <w:rPr>
                <w:rFonts w:ascii="Calibri" w:eastAsia="Times New Roman" w:hAnsi="Calibri" w:cs="Calibri"/>
                <w:color w:val="000000"/>
                <w:szCs w:val="22"/>
              </w:rPr>
            </w:pPr>
            <w:r w:rsidRPr="00AC29FD">
              <w:rPr>
                <w:rFonts w:ascii="Calibri" w:eastAsia="Times New Roman" w:hAnsi="Calibri" w:cs="Calibri"/>
                <w:color w:val="000000"/>
                <w:szCs w:val="22"/>
              </w:rPr>
              <w:t>2</w:t>
            </w:r>
          </w:p>
        </w:tc>
      </w:tr>
    </w:tbl>
    <w:p w:rsidR="00AC29FD" w:rsidRDefault="00920CDD" w:rsidP="002E26D3">
      <w:pPr>
        <w:spacing w:before="240"/>
        <w:rPr>
          <w:rFonts w:cstheme="minorHAnsi"/>
          <w:sz w:val="28"/>
          <w:szCs w:val="28"/>
        </w:rPr>
      </w:pPr>
      <w:r>
        <w:rPr>
          <w:rFonts w:cstheme="minorHAnsi"/>
          <w:sz w:val="28"/>
          <w:szCs w:val="28"/>
        </w:rPr>
        <w:t>From the above table, we can interpret that –</w:t>
      </w:r>
    </w:p>
    <w:p w:rsidR="00920CDD" w:rsidRDefault="00623878" w:rsidP="00623878">
      <w:pPr>
        <w:pStyle w:val="ListParagraph"/>
        <w:numPr>
          <w:ilvl w:val="0"/>
          <w:numId w:val="7"/>
        </w:numPr>
        <w:spacing w:before="240"/>
        <w:rPr>
          <w:rFonts w:cstheme="minorHAnsi"/>
          <w:sz w:val="28"/>
          <w:szCs w:val="28"/>
        </w:rPr>
      </w:pPr>
      <w:r>
        <w:rPr>
          <w:rFonts w:cstheme="minorHAnsi"/>
          <w:b/>
          <w:bCs/>
          <w:sz w:val="28"/>
          <w:szCs w:val="28"/>
        </w:rPr>
        <w:t>Sepal Length (cm):</w:t>
      </w:r>
      <w:r>
        <w:rPr>
          <w:rFonts w:cstheme="minorHAnsi"/>
          <w:sz w:val="28"/>
          <w:szCs w:val="28"/>
        </w:rPr>
        <w:t xml:space="preserve"> The mean sepal length is approximately 5.84 cm, with a standard deviation of 0.83 cm, indicating a moderate spread around the mean. The data appears to be fairly symmetric, as the median (50</w:t>
      </w:r>
      <w:r w:rsidRPr="00623878">
        <w:rPr>
          <w:rFonts w:cstheme="minorHAnsi"/>
          <w:sz w:val="28"/>
          <w:szCs w:val="28"/>
          <w:vertAlign w:val="superscript"/>
        </w:rPr>
        <w:t>th</w:t>
      </w:r>
      <w:r>
        <w:rPr>
          <w:rFonts w:cstheme="minorHAnsi"/>
          <w:sz w:val="28"/>
          <w:szCs w:val="28"/>
        </w:rPr>
        <w:t xml:space="preserve"> percentile) of 5.8 cm is close to the mean.</w:t>
      </w:r>
    </w:p>
    <w:p w:rsidR="00623878" w:rsidRDefault="00623878" w:rsidP="00623878">
      <w:pPr>
        <w:pStyle w:val="ListParagraph"/>
        <w:numPr>
          <w:ilvl w:val="0"/>
          <w:numId w:val="7"/>
        </w:numPr>
        <w:spacing w:before="240"/>
        <w:rPr>
          <w:rFonts w:cstheme="minorHAnsi"/>
          <w:sz w:val="28"/>
          <w:szCs w:val="28"/>
        </w:rPr>
      </w:pPr>
      <w:r>
        <w:rPr>
          <w:rFonts w:cstheme="minorHAnsi"/>
          <w:b/>
          <w:bCs/>
          <w:sz w:val="28"/>
          <w:szCs w:val="28"/>
        </w:rPr>
        <w:t>Sepal Width (cm):</w:t>
      </w:r>
      <w:r>
        <w:rPr>
          <w:rFonts w:cstheme="minorHAnsi"/>
          <w:sz w:val="28"/>
          <w:szCs w:val="28"/>
        </w:rPr>
        <w:t xml:space="preserve"> The mean sepal width is 3.05 cm with a standard deviation of 0.43 cm. The distribution is narrower compared to sepal length, with values ranging from 2 cm to 4.4 cm. The lower 25</w:t>
      </w:r>
      <w:r w:rsidRPr="00623878">
        <w:rPr>
          <w:rFonts w:cstheme="minorHAnsi"/>
          <w:sz w:val="28"/>
          <w:szCs w:val="28"/>
          <w:vertAlign w:val="superscript"/>
        </w:rPr>
        <w:t>th</w:t>
      </w:r>
      <w:r>
        <w:rPr>
          <w:rFonts w:cstheme="minorHAnsi"/>
          <w:sz w:val="28"/>
          <w:szCs w:val="28"/>
        </w:rPr>
        <w:t xml:space="preserve"> percentile of 2.8 cm suggests that a significant number of observations have smaller sepal widths.</w:t>
      </w:r>
    </w:p>
    <w:p w:rsidR="00623878" w:rsidRDefault="00623878" w:rsidP="00623878">
      <w:pPr>
        <w:pStyle w:val="ListParagraph"/>
        <w:numPr>
          <w:ilvl w:val="0"/>
          <w:numId w:val="7"/>
        </w:numPr>
        <w:spacing w:before="240"/>
        <w:rPr>
          <w:rFonts w:cstheme="minorHAnsi"/>
          <w:sz w:val="28"/>
          <w:szCs w:val="28"/>
        </w:rPr>
      </w:pPr>
      <w:r>
        <w:rPr>
          <w:rFonts w:cstheme="minorHAnsi"/>
          <w:b/>
          <w:bCs/>
          <w:sz w:val="28"/>
          <w:szCs w:val="28"/>
        </w:rPr>
        <w:t>Petal Length (cm):</w:t>
      </w:r>
      <w:r>
        <w:rPr>
          <w:rFonts w:cstheme="minorHAnsi"/>
          <w:sz w:val="28"/>
          <w:szCs w:val="28"/>
        </w:rPr>
        <w:t xml:space="preserve"> It has a higher variability, with a mean of 3.76 cm and a standard deviation of 1.77 cm. The wide range from 1 cm to 6.9 cm indicates distinct differences among the species, which may be a strong predictor of species classification.</w:t>
      </w:r>
    </w:p>
    <w:p w:rsidR="00623878" w:rsidRDefault="00623878" w:rsidP="00623878">
      <w:pPr>
        <w:pStyle w:val="ListParagraph"/>
        <w:numPr>
          <w:ilvl w:val="0"/>
          <w:numId w:val="7"/>
        </w:numPr>
        <w:spacing w:before="240"/>
        <w:rPr>
          <w:rFonts w:cstheme="minorHAnsi"/>
          <w:sz w:val="28"/>
          <w:szCs w:val="28"/>
        </w:rPr>
      </w:pPr>
      <w:r>
        <w:rPr>
          <w:rFonts w:cstheme="minorHAnsi"/>
          <w:b/>
          <w:bCs/>
          <w:sz w:val="28"/>
          <w:szCs w:val="28"/>
        </w:rPr>
        <w:t>Petal Width (cm):</w:t>
      </w:r>
      <w:r>
        <w:rPr>
          <w:rFonts w:cstheme="minorHAnsi"/>
          <w:sz w:val="28"/>
          <w:szCs w:val="28"/>
        </w:rPr>
        <w:t xml:space="preserve"> The petal width has the lowest mean (1.2 cm) but a significant spread, with values ranging from 0.1 cm to 2.5 cm. The 50</w:t>
      </w:r>
      <w:r w:rsidRPr="00623878">
        <w:rPr>
          <w:rFonts w:cstheme="minorHAnsi"/>
          <w:sz w:val="28"/>
          <w:szCs w:val="28"/>
          <w:vertAlign w:val="superscript"/>
        </w:rPr>
        <w:t>th</w:t>
      </w:r>
      <w:r>
        <w:rPr>
          <w:rFonts w:cstheme="minorHAnsi"/>
          <w:sz w:val="28"/>
          <w:szCs w:val="28"/>
        </w:rPr>
        <w:t xml:space="preserve"> percentile of 1.3 cm shows that the distribution is skewed towards smaller values.</w:t>
      </w:r>
    </w:p>
    <w:p w:rsidR="00B663B7" w:rsidRDefault="00623878" w:rsidP="00B663B7">
      <w:pPr>
        <w:pStyle w:val="ListParagraph"/>
        <w:numPr>
          <w:ilvl w:val="0"/>
          <w:numId w:val="7"/>
        </w:numPr>
        <w:spacing w:before="240"/>
        <w:rPr>
          <w:rFonts w:cstheme="minorHAnsi"/>
          <w:sz w:val="28"/>
          <w:szCs w:val="28"/>
        </w:rPr>
      </w:pPr>
      <w:r>
        <w:rPr>
          <w:rFonts w:cstheme="minorHAnsi"/>
          <w:b/>
          <w:bCs/>
          <w:sz w:val="28"/>
          <w:szCs w:val="28"/>
        </w:rPr>
        <w:t>Target:</w:t>
      </w:r>
      <w:r>
        <w:rPr>
          <w:rFonts w:cstheme="minorHAnsi"/>
          <w:sz w:val="28"/>
          <w:szCs w:val="28"/>
        </w:rPr>
        <w:t xml:space="preserve"> The target variable indicates the species</w:t>
      </w:r>
      <w:r w:rsidR="00B663B7">
        <w:rPr>
          <w:rFonts w:cstheme="minorHAnsi"/>
          <w:sz w:val="28"/>
          <w:szCs w:val="28"/>
        </w:rPr>
        <w:t>,</w:t>
      </w:r>
      <w:r>
        <w:rPr>
          <w:rFonts w:cstheme="minorHAnsi"/>
          <w:sz w:val="28"/>
          <w:szCs w:val="28"/>
        </w:rPr>
        <w:t xml:space="preserve"> </w:t>
      </w:r>
      <w:r w:rsidR="00B663B7">
        <w:rPr>
          <w:rFonts w:cstheme="minorHAnsi"/>
          <w:sz w:val="28"/>
          <w:szCs w:val="28"/>
        </w:rPr>
        <w:t>with</w:t>
      </w:r>
      <w:r>
        <w:rPr>
          <w:rFonts w:cstheme="minorHAnsi"/>
          <w:sz w:val="28"/>
          <w:szCs w:val="28"/>
        </w:rPr>
        <w:t xml:space="preserve"> </w:t>
      </w:r>
      <w:r w:rsidR="00B663B7">
        <w:rPr>
          <w:rFonts w:cstheme="minorHAnsi"/>
          <w:sz w:val="28"/>
          <w:szCs w:val="28"/>
        </w:rPr>
        <w:t>uniform distribution.</w:t>
      </w:r>
    </w:p>
    <w:p w:rsidR="00B663B7" w:rsidRPr="00B663B7" w:rsidRDefault="00B663B7" w:rsidP="00EE5981">
      <w:pPr>
        <w:spacing w:before="240" w:line="480" w:lineRule="auto"/>
        <w:rPr>
          <w:rFonts w:ascii="Arial" w:hAnsi="Arial" w:cs="Arial"/>
          <w:b/>
          <w:bCs/>
          <w:sz w:val="36"/>
          <w:szCs w:val="36"/>
          <w:u w:val="single"/>
        </w:rPr>
      </w:pPr>
      <w:r w:rsidRPr="00B663B7">
        <w:rPr>
          <w:rFonts w:ascii="Arial" w:hAnsi="Arial" w:cs="Arial"/>
          <w:b/>
          <w:bCs/>
          <w:sz w:val="36"/>
          <w:szCs w:val="36"/>
          <w:u w:val="single"/>
        </w:rPr>
        <w:lastRenderedPageBreak/>
        <w:t>EXPLORA</w:t>
      </w:r>
      <w:r>
        <w:rPr>
          <w:rFonts w:ascii="Arial" w:hAnsi="Arial" w:cs="Arial"/>
          <w:b/>
          <w:bCs/>
          <w:sz w:val="36"/>
          <w:szCs w:val="36"/>
          <w:u w:val="single"/>
        </w:rPr>
        <w:t>T</w:t>
      </w:r>
      <w:r w:rsidRPr="00B663B7">
        <w:rPr>
          <w:rFonts w:ascii="Arial" w:hAnsi="Arial" w:cs="Arial"/>
          <w:b/>
          <w:bCs/>
          <w:sz w:val="36"/>
          <w:szCs w:val="36"/>
          <w:u w:val="single"/>
        </w:rPr>
        <w:t>O</w:t>
      </w:r>
      <w:r>
        <w:rPr>
          <w:rFonts w:ascii="Arial" w:hAnsi="Arial" w:cs="Arial"/>
          <w:b/>
          <w:bCs/>
          <w:sz w:val="36"/>
          <w:szCs w:val="36"/>
          <w:u w:val="single"/>
        </w:rPr>
        <w:t>RY  DATA  ANALYSIS</w:t>
      </w:r>
      <w:r w:rsidR="00EE5981">
        <w:rPr>
          <w:rFonts w:ascii="Arial" w:hAnsi="Arial" w:cs="Arial"/>
          <w:b/>
          <w:bCs/>
          <w:sz w:val="36"/>
          <w:szCs w:val="36"/>
          <w:u w:val="single"/>
        </w:rPr>
        <w:t xml:space="preserve"> </w:t>
      </w:r>
      <w:r>
        <w:rPr>
          <w:rFonts w:ascii="Arial" w:hAnsi="Arial" w:cs="Arial"/>
          <w:b/>
          <w:bCs/>
          <w:sz w:val="36"/>
          <w:szCs w:val="36"/>
          <w:u w:val="single"/>
        </w:rPr>
        <w:t>(EDA)</w:t>
      </w:r>
    </w:p>
    <w:p w:rsidR="00B663B7" w:rsidRDefault="00B663B7" w:rsidP="00B663B7">
      <w:pPr>
        <w:spacing w:before="240"/>
        <w:rPr>
          <w:rFonts w:cstheme="minorHAnsi"/>
          <w:sz w:val="28"/>
          <w:szCs w:val="28"/>
        </w:rPr>
      </w:pPr>
      <w:r>
        <w:rPr>
          <w:rFonts w:cstheme="minorHAnsi"/>
          <w:sz w:val="28"/>
          <w:szCs w:val="28"/>
        </w:rPr>
        <w:t>Exploratory Data Analysis (EDA) is a crucial step in any data analysis project. It involves summarizing the main characteristics of the dataset, often with visual methods</w:t>
      </w:r>
      <w:r w:rsidR="00094955">
        <w:rPr>
          <w:rFonts w:cstheme="minorHAnsi"/>
          <w:sz w:val="28"/>
          <w:szCs w:val="28"/>
        </w:rPr>
        <w:t>, to understand the data’s underlying structure, detect anomalies and discover patterns. For this project, EDA was performed on the Iris dataset to gain insights into the distribution and relationships of the various features.</w:t>
      </w:r>
    </w:p>
    <w:p w:rsidR="00052477" w:rsidRDefault="00052477" w:rsidP="00052477">
      <w:pPr>
        <w:spacing w:before="240"/>
        <w:rPr>
          <w:rFonts w:cstheme="minorHAnsi"/>
          <w:b/>
          <w:bCs/>
          <w:sz w:val="32"/>
          <w:szCs w:val="32"/>
        </w:rPr>
      </w:pPr>
      <w:r>
        <w:rPr>
          <w:rFonts w:cstheme="minorHAnsi"/>
          <w:b/>
          <w:bCs/>
          <w:sz w:val="32"/>
          <w:szCs w:val="32"/>
        </w:rPr>
        <w:t>BOX PLOT</w:t>
      </w:r>
    </w:p>
    <w:p w:rsidR="006B23C9" w:rsidRPr="006B23C9" w:rsidRDefault="006B23C9" w:rsidP="00052477">
      <w:pPr>
        <w:spacing w:before="240"/>
        <w:rPr>
          <w:rFonts w:cstheme="minorHAnsi"/>
          <w:b/>
          <w:bCs/>
          <w:sz w:val="28"/>
          <w:szCs w:val="28"/>
        </w:rPr>
      </w:pPr>
      <w:r>
        <w:rPr>
          <w:rFonts w:cstheme="minorHAnsi"/>
          <w:sz w:val="28"/>
          <w:szCs w:val="28"/>
        </w:rPr>
        <w:t>The box plot provides a summary of the distribution of each feature in the Iris dataset. It shows the medium, quartiles, and potential outliers for each feature.</w:t>
      </w:r>
    </w:p>
    <w:p w:rsidR="00FE7C0C" w:rsidRDefault="00052477" w:rsidP="00FE7C0C">
      <w:pPr>
        <w:keepNext/>
        <w:spacing w:before="240" w:after="0"/>
      </w:pPr>
      <w:r>
        <w:rPr>
          <w:rFonts w:cstheme="minorHAnsi"/>
          <w:noProof/>
          <w:sz w:val="28"/>
          <w:szCs w:val="28"/>
        </w:rPr>
        <w:drawing>
          <wp:inline distT="0" distB="0" distL="0" distR="0">
            <wp:extent cx="5943600" cy="3107605"/>
            <wp:effectExtent l="19050" t="19050" r="19050" b="16595"/>
            <wp:docPr id="1" name="Picture 1" descr="C:\Users\Shivansh Singh\Desktop\Sonam Singh\Jupyter notebook\BoxPlot 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sh Singh\Desktop\Sonam Singh\Jupyter notebook\BoxPlot IRIS.png"/>
                    <pic:cNvPicPr>
                      <a:picLocks noChangeAspect="1" noChangeArrowheads="1"/>
                    </pic:cNvPicPr>
                  </pic:nvPicPr>
                  <pic:blipFill>
                    <a:blip r:embed="rId9"/>
                    <a:srcRect/>
                    <a:stretch>
                      <a:fillRect/>
                    </a:stretch>
                  </pic:blipFill>
                  <pic:spPr bwMode="auto">
                    <a:xfrm>
                      <a:off x="0" y="0"/>
                      <a:ext cx="5943600" cy="3107605"/>
                    </a:xfrm>
                    <a:prstGeom prst="rect">
                      <a:avLst/>
                    </a:prstGeom>
                    <a:noFill/>
                    <a:ln w="9525">
                      <a:solidFill>
                        <a:schemeClr val="accent1"/>
                      </a:solidFill>
                      <a:miter lim="800000"/>
                      <a:headEnd/>
                      <a:tailEnd/>
                    </a:ln>
                  </pic:spPr>
                </pic:pic>
              </a:graphicData>
            </a:graphic>
          </wp:inline>
        </w:drawing>
      </w:r>
    </w:p>
    <w:p w:rsidR="00094955" w:rsidRDefault="00FE7C0C" w:rsidP="00FE7C0C">
      <w:pPr>
        <w:pStyle w:val="Caption"/>
        <w:spacing w:after="0"/>
        <w:jc w:val="center"/>
        <w:rPr>
          <w:rFonts w:cstheme="minorHAnsi"/>
          <w:sz w:val="28"/>
          <w:szCs w:val="28"/>
        </w:rPr>
      </w:pPr>
      <w:r>
        <w:t xml:space="preserve">Figure </w:t>
      </w:r>
      <w:fldSimple w:instr=" SEQ Figure \* ARABIC ">
        <w:r w:rsidR="00E75DA5">
          <w:rPr>
            <w:noProof/>
          </w:rPr>
          <w:t>2</w:t>
        </w:r>
      </w:fldSimple>
    </w:p>
    <w:p w:rsidR="00AB56AA" w:rsidRPr="00AB56AA" w:rsidRDefault="00AB56AA" w:rsidP="00AB56AA">
      <w:pPr>
        <w:spacing w:before="240" w:after="0" w:line="240" w:lineRule="auto"/>
        <w:rPr>
          <w:rFonts w:cstheme="minorHAnsi"/>
          <w:sz w:val="28"/>
          <w:szCs w:val="28"/>
        </w:rPr>
      </w:pPr>
      <w:r>
        <w:rPr>
          <w:rFonts w:cstheme="minorHAnsi"/>
          <w:sz w:val="28"/>
          <w:szCs w:val="28"/>
        </w:rPr>
        <w:t>From the above figure, we interpret that -</w:t>
      </w:r>
    </w:p>
    <w:p w:rsidR="00052477" w:rsidRDefault="006B23C9" w:rsidP="006B23C9">
      <w:pPr>
        <w:pStyle w:val="ListParagraph"/>
        <w:numPr>
          <w:ilvl w:val="0"/>
          <w:numId w:val="9"/>
        </w:numPr>
        <w:spacing w:before="240"/>
        <w:rPr>
          <w:rFonts w:cstheme="minorHAnsi"/>
          <w:sz w:val="28"/>
          <w:szCs w:val="28"/>
        </w:rPr>
      </w:pPr>
      <w:r>
        <w:rPr>
          <w:rFonts w:cstheme="minorHAnsi"/>
          <w:b/>
          <w:bCs/>
          <w:sz w:val="28"/>
          <w:szCs w:val="28"/>
        </w:rPr>
        <w:t xml:space="preserve">Sepal Length: </w:t>
      </w:r>
      <w:r>
        <w:rPr>
          <w:rFonts w:cstheme="minorHAnsi"/>
          <w:sz w:val="28"/>
          <w:szCs w:val="28"/>
        </w:rPr>
        <w:t>The box plot for sepal length indicates that the central 50% of the data (the IQR) is relatively narrow, suggesting that most species have sepal length clustered around the mean. The sepal length values range from approximately 4.3 to 7.9 cm. The box plot is fairly symmetric, indicating a normal distribution with no outliers.</w:t>
      </w:r>
    </w:p>
    <w:p w:rsidR="006B23C9" w:rsidRDefault="006B23C9" w:rsidP="006B23C9">
      <w:pPr>
        <w:pStyle w:val="ListParagraph"/>
        <w:numPr>
          <w:ilvl w:val="0"/>
          <w:numId w:val="9"/>
        </w:numPr>
        <w:spacing w:before="240"/>
        <w:rPr>
          <w:rFonts w:cstheme="minorHAnsi"/>
          <w:sz w:val="28"/>
          <w:szCs w:val="28"/>
        </w:rPr>
      </w:pPr>
      <w:r>
        <w:rPr>
          <w:rFonts w:cstheme="minorHAnsi"/>
          <w:b/>
          <w:bCs/>
          <w:sz w:val="28"/>
          <w:szCs w:val="28"/>
        </w:rPr>
        <w:lastRenderedPageBreak/>
        <w:t>Sepal Width:</w:t>
      </w:r>
      <w:r>
        <w:rPr>
          <w:rFonts w:cstheme="minorHAnsi"/>
          <w:sz w:val="28"/>
          <w:szCs w:val="28"/>
        </w:rPr>
        <w:t xml:space="preserve"> The sepal width has a tighter IQR. The presence of outliers below </w:t>
      </w:r>
      <w:r w:rsidR="003864E1">
        <w:rPr>
          <w:rFonts w:cstheme="minorHAnsi"/>
          <w:sz w:val="28"/>
          <w:szCs w:val="28"/>
        </w:rPr>
        <w:t>the lower quartile suggests that some species have sepal widths that are unusually narrow, indicating potential anomalies or a species with significantly different morphological characteristics.</w:t>
      </w:r>
    </w:p>
    <w:p w:rsidR="003864E1" w:rsidRDefault="003864E1" w:rsidP="006B23C9">
      <w:pPr>
        <w:pStyle w:val="ListParagraph"/>
        <w:numPr>
          <w:ilvl w:val="0"/>
          <w:numId w:val="9"/>
        </w:numPr>
        <w:spacing w:before="240"/>
        <w:rPr>
          <w:rFonts w:cstheme="minorHAnsi"/>
          <w:sz w:val="28"/>
          <w:szCs w:val="28"/>
        </w:rPr>
      </w:pPr>
      <w:r>
        <w:rPr>
          <w:rFonts w:cstheme="minorHAnsi"/>
          <w:b/>
          <w:bCs/>
          <w:sz w:val="28"/>
          <w:szCs w:val="28"/>
        </w:rPr>
        <w:t>Petal Length:</w:t>
      </w:r>
      <w:r>
        <w:rPr>
          <w:rFonts w:cstheme="minorHAnsi"/>
          <w:sz w:val="28"/>
          <w:szCs w:val="28"/>
        </w:rPr>
        <w:t xml:space="preserve"> Petal length has a much wider IQR, reflecting greater variability across species. The median petal length is approximately 4.35 cm, but the values span a large range from 1 to 6.9 cm, which suggests significant differences between species. The distribution is positively skewed and the data is evenly spread without extreme outliers.</w:t>
      </w:r>
    </w:p>
    <w:p w:rsidR="003864E1" w:rsidRDefault="003864E1" w:rsidP="006B23C9">
      <w:pPr>
        <w:pStyle w:val="ListParagraph"/>
        <w:numPr>
          <w:ilvl w:val="0"/>
          <w:numId w:val="9"/>
        </w:numPr>
        <w:spacing w:before="240"/>
        <w:rPr>
          <w:rFonts w:cstheme="minorHAnsi"/>
          <w:sz w:val="28"/>
          <w:szCs w:val="28"/>
        </w:rPr>
      </w:pPr>
      <w:r>
        <w:rPr>
          <w:rFonts w:cstheme="minorHAnsi"/>
          <w:b/>
          <w:bCs/>
          <w:sz w:val="28"/>
          <w:szCs w:val="28"/>
        </w:rPr>
        <w:t xml:space="preserve">Petal Width: </w:t>
      </w:r>
      <w:r>
        <w:rPr>
          <w:rFonts w:cstheme="minorHAnsi"/>
          <w:sz w:val="28"/>
          <w:szCs w:val="28"/>
        </w:rPr>
        <w:t>Petal width also shows a wide range of values, with the median 1.3 cm. the distribution is somewhat positively skewed</w:t>
      </w:r>
      <w:r w:rsidR="00FE57D0">
        <w:rPr>
          <w:rFonts w:cstheme="minorHAnsi"/>
          <w:sz w:val="28"/>
          <w:szCs w:val="28"/>
        </w:rPr>
        <w:t>, indicating that more species have narrower petals with fewer having very wide petals.</w:t>
      </w:r>
    </w:p>
    <w:p w:rsidR="00FE57D0" w:rsidRPr="006B23C9" w:rsidRDefault="00FE57D0" w:rsidP="006B23C9">
      <w:pPr>
        <w:pStyle w:val="ListParagraph"/>
        <w:numPr>
          <w:ilvl w:val="0"/>
          <w:numId w:val="9"/>
        </w:numPr>
        <w:spacing w:before="240"/>
        <w:rPr>
          <w:rFonts w:cstheme="minorHAnsi"/>
          <w:sz w:val="28"/>
          <w:szCs w:val="28"/>
        </w:rPr>
      </w:pPr>
      <w:r>
        <w:rPr>
          <w:rFonts w:cstheme="minorHAnsi"/>
          <w:b/>
          <w:bCs/>
          <w:sz w:val="28"/>
          <w:szCs w:val="28"/>
        </w:rPr>
        <w:t>Target:</w:t>
      </w:r>
      <w:r>
        <w:rPr>
          <w:rFonts w:cstheme="minorHAnsi"/>
          <w:sz w:val="28"/>
          <w:szCs w:val="28"/>
        </w:rPr>
        <w:t xml:space="preserve"> This plot indicates that the target variable which represents the species is well distributed, with no significant outliers.</w:t>
      </w:r>
    </w:p>
    <w:p w:rsidR="009B12B4" w:rsidRDefault="009B12B4" w:rsidP="009B12B4">
      <w:pPr>
        <w:spacing w:after="0" w:line="120" w:lineRule="auto"/>
        <w:rPr>
          <w:rFonts w:cstheme="minorHAnsi"/>
          <w:b/>
          <w:bCs/>
          <w:sz w:val="32"/>
          <w:szCs w:val="32"/>
        </w:rPr>
      </w:pPr>
    </w:p>
    <w:p w:rsidR="00B157EA" w:rsidRDefault="00B157EA" w:rsidP="00B157EA">
      <w:pPr>
        <w:spacing w:before="240"/>
        <w:rPr>
          <w:rFonts w:cstheme="minorHAnsi"/>
          <w:sz w:val="28"/>
          <w:szCs w:val="28"/>
        </w:rPr>
      </w:pPr>
      <w:r>
        <w:rPr>
          <w:rFonts w:cstheme="minorHAnsi"/>
          <w:b/>
          <w:bCs/>
          <w:sz w:val="32"/>
          <w:szCs w:val="32"/>
        </w:rPr>
        <w:t>CORRELATION MATRIX</w:t>
      </w:r>
    </w:p>
    <w:p w:rsidR="00B157EA" w:rsidRDefault="00B157EA" w:rsidP="00B157EA">
      <w:pPr>
        <w:keepNext/>
        <w:spacing w:before="240" w:after="0"/>
        <w:jc w:val="center"/>
      </w:pPr>
      <w:r>
        <w:rPr>
          <w:rFonts w:cstheme="minorHAnsi"/>
          <w:noProof/>
          <w:sz w:val="28"/>
          <w:szCs w:val="28"/>
        </w:rPr>
        <w:drawing>
          <wp:inline distT="0" distB="0" distL="0" distR="0">
            <wp:extent cx="4887532" cy="3592252"/>
            <wp:effectExtent l="19050" t="19050" r="27368" b="27248"/>
            <wp:docPr id="2" name="Picture 9" descr="C:\Users\Shivansh Singh\Desktop\Sonam Singh\Jupyter notebook\heatmap 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vansh Singh\Desktop\Sonam Singh\Jupyter notebook\heatmap IRIS.png"/>
                    <pic:cNvPicPr>
                      <a:picLocks noChangeAspect="1" noChangeArrowheads="1"/>
                    </pic:cNvPicPr>
                  </pic:nvPicPr>
                  <pic:blipFill>
                    <a:blip r:embed="rId10"/>
                    <a:srcRect/>
                    <a:stretch>
                      <a:fillRect/>
                    </a:stretch>
                  </pic:blipFill>
                  <pic:spPr bwMode="auto">
                    <a:xfrm>
                      <a:off x="0" y="0"/>
                      <a:ext cx="4897795" cy="3599795"/>
                    </a:xfrm>
                    <a:prstGeom prst="rect">
                      <a:avLst/>
                    </a:prstGeom>
                    <a:noFill/>
                    <a:ln w="9525">
                      <a:solidFill>
                        <a:schemeClr val="accent1"/>
                      </a:solidFill>
                      <a:miter lim="800000"/>
                      <a:headEnd/>
                      <a:tailEnd/>
                    </a:ln>
                  </pic:spPr>
                </pic:pic>
              </a:graphicData>
            </a:graphic>
          </wp:inline>
        </w:drawing>
      </w:r>
    </w:p>
    <w:p w:rsidR="00B157EA" w:rsidRDefault="00B157EA" w:rsidP="00B157EA">
      <w:pPr>
        <w:pStyle w:val="Caption"/>
        <w:jc w:val="center"/>
        <w:rPr>
          <w:rFonts w:cstheme="minorHAnsi"/>
          <w:sz w:val="28"/>
          <w:szCs w:val="28"/>
        </w:rPr>
      </w:pPr>
      <w:r>
        <w:t xml:space="preserve">Figure </w:t>
      </w:r>
      <w:r w:rsidR="0023663E">
        <w:t>3</w:t>
      </w:r>
    </w:p>
    <w:p w:rsidR="00B157EA" w:rsidRDefault="00B157EA" w:rsidP="00B157EA">
      <w:pPr>
        <w:spacing w:before="240"/>
        <w:rPr>
          <w:rFonts w:cstheme="minorHAnsi"/>
          <w:sz w:val="28"/>
          <w:szCs w:val="28"/>
        </w:rPr>
      </w:pPr>
      <w:r>
        <w:rPr>
          <w:rFonts w:cstheme="minorHAnsi"/>
          <w:sz w:val="28"/>
          <w:szCs w:val="28"/>
        </w:rPr>
        <w:lastRenderedPageBreak/>
        <w:t xml:space="preserve">The heatmap </w:t>
      </w:r>
      <w:r w:rsidR="00A00D1B">
        <w:rPr>
          <w:rFonts w:cstheme="minorHAnsi"/>
          <w:sz w:val="28"/>
          <w:szCs w:val="28"/>
        </w:rPr>
        <w:t xml:space="preserve">was obtained by using ‘.heatmap()’ method in Python. The correlation heatmap </w:t>
      </w:r>
      <w:r>
        <w:rPr>
          <w:rFonts w:cstheme="minorHAnsi"/>
          <w:sz w:val="28"/>
          <w:szCs w:val="28"/>
        </w:rPr>
        <w:t>shows the correlation between the different features in</w:t>
      </w:r>
      <w:r w:rsidR="00A00D1B">
        <w:rPr>
          <w:rFonts w:cstheme="minorHAnsi"/>
          <w:sz w:val="28"/>
          <w:szCs w:val="28"/>
        </w:rPr>
        <w:t xml:space="preserve"> the Iris dataset. From figure 3</w:t>
      </w:r>
      <w:r>
        <w:rPr>
          <w:rFonts w:cstheme="minorHAnsi"/>
          <w:sz w:val="28"/>
          <w:szCs w:val="28"/>
        </w:rPr>
        <w:t>, we can interpret that –</w:t>
      </w:r>
    </w:p>
    <w:p w:rsidR="00B157EA" w:rsidRPr="00953FEA" w:rsidRDefault="00B157EA" w:rsidP="00B157EA">
      <w:pPr>
        <w:pStyle w:val="ListParagraph"/>
        <w:numPr>
          <w:ilvl w:val="0"/>
          <w:numId w:val="13"/>
        </w:numPr>
        <w:spacing w:before="240"/>
        <w:rPr>
          <w:rFonts w:cstheme="minorHAnsi"/>
          <w:sz w:val="28"/>
          <w:szCs w:val="28"/>
        </w:rPr>
      </w:pPr>
      <w:r>
        <w:rPr>
          <w:rFonts w:cstheme="minorHAnsi"/>
          <w:b/>
          <w:bCs/>
          <w:sz w:val="28"/>
          <w:szCs w:val="28"/>
        </w:rPr>
        <w:t xml:space="preserve">Positive Correlation: </w:t>
      </w:r>
    </w:p>
    <w:p w:rsidR="00B157EA" w:rsidRDefault="00B157EA" w:rsidP="00B157EA">
      <w:pPr>
        <w:pStyle w:val="ListParagraph"/>
        <w:numPr>
          <w:ilvl w:val="0"/>
          <w:numId w:val="13"/>
        </w:numPr>
        <w:spacing w:before="240"/>
        <w:ind w:left="1134"/>
        <w:rPr>
          <w:rFonts w:cstheme="minorHAnsi"/>
          <w:sz w:val="28"/>
          <w:szCs w:val="28"/>
        </w:rPr>
      </w:pPr>
      <w:r>
        <w:rPr>
          <w:rFonts w:cstheme="minorHAnsi"/>
          <w:sz w:val="28"/>
          <w:szCs w:val="28"/>
        </w:rPr>
        <w:t>The correlation coefficient of 0.96 indicates a very strong positive relationship between petal length and petal width. This indicates that if the petal length increases, the petal width also increases and vice versa. Their strong relationship with the target variable indicates that both are important features for determining the species.</w:t>
      </w:r>
    </w:p>
    <w:p w:rsidR="00B157EA" w:rsidRDefault="00B157EA" w:rsidP="00B157EA">
      <w:pPr>
        <w:pStyle w:val="ListParagraph"/>
        <w:numPr>
          <w:ilvl w:val="0"/>
          <w:numId w:val="13"/>
        </w:numPr>
        <w:spacing w:before="240"/>
        <w:ind w:left="1134"/>
        <w:rPr>
          <w:rFonts w:cstheme="minorHAnsi"/>
          <w:sz w:val="28"/>
          <w:szCs w:val="28"/>
        </w:rPr>
      </w:pPr>
      <w:r>
        <w:rPr>
          <w:rFonts w:cstheme="minorHAnsi"/>
          <w:sz w:val="28"/>
          <w:szCs w:val="28"/>
        </w:rPr>
        <w:t>The target variable shows a positive correlation of 0.95 with petal length and a highly positive correlation of 0.96 with petal width. These strong correlations show that the petal dimensions are highly indicative of the species.</w:t>
      </w:r>
    </w:p>
    <w:p w:rsidR="00B157EA" w:rsidRDefault="00B157EA" w:rsidP="00B157EA">
      <w:pPr>
        <w:pStyle w:val="ListParagraph"/>
        <w:numPr>
          <w:ilvl w:val="0"/>
          <w:numId w:val="13"/>
        </w:numPr>
        <w:spacing w:before="240"/>
        <w:ind w:left="709"/>
        <w:rPr>
          <w:rFonts w:cstheme="minorHAnsi"/>
          <w:sz w:val="28"/>
          <w:szCs w:val="28"/>
        </w:rPr>
      </w:pPr>
      <w:r>
        <w:rPr>
          <w:rFonts w:cstheme="minorHAnsi"/>
          <w:b/>
          <w:bCs/>
          <w:sz w:val="28"/>
          <w:szCs w:val="28"/>
        </w:rPr>
        <w:t xml:space="preserve">Negative Correlation: </w:t>
      </w:r>
      <w:r>
        <w:rPr>
          <w:rFonts w:cstheme="minorHAnsi"/>
          <w:sz w:val="28"/>
          <w:szCs w:val="28"/>
        </w:rPr>
        <w:t>The sepal width shows a negative correlation of -0.43 and -0.37 with petal length and petal width respectively. These negative correlations indicates that species with wider sepals tend to have shorter and narrower petals. Although these correlations are not extremely strong, they suggest an inverse relationship that might help in differentiating certain species when combined with other features.</w:t>
      </w:r>
    </w:p>
    <w:p w:rsidR="00B157EA" w:rsidRPr="00ED38BD" w:rsidRDefault="00B157EA" w:rsidP="00B157EA">
      <w:pPr>
        <w:pStyle w:val="ListParagraph"/>
        <w:numPr>
          <w:ilvl w:val="0"/>
          <w:numId w:val="13"/>
        </w:numPr>
        <w:spacing w:before="240"/>
        <w:ind w:left="709"/>
        <w:rPr>
          <w:rFonts w:cstheme="minorHAnsi"/>
          <w:sz w:val="28"/>
          <w:szCs w:val="28"/>
        </w:rPr>
      </w:pPr>
      <w:r>
        <w:rPr>
          <w:rFonts w:cstheme="minorHAnsi"/>
          <w:b/>
          <w:bCs/>
          <w:sz w:val="28"/>
          <w:szCs w:val="28"/>
        </w:rPr>
        <w:t>Low/No Correlation:</w:t>
      </w:r>
      <w:r>
        <w:rPr>
          <w:rFonts w:cstheme="minorHAnsi"/>
          <w:sz w:val="28"/>
          <w:szCs w:val="28"/>
        </w:rPr>
        <w:t xml:space="preserve"> The Sepal Length shows low to moderate correlations with other features, which suggests that it might not be as crucial in distinguishing between species compared to petal dimensions. However, its moderate correlation with the target variable (0.78), indicates that it still holds some importance, especially when used in conjunction with other features.</w:t>
      </w:r>
    </w:p>
    <w:p w:rsidR="0023663E" w:rsidRDefault="0023663E" w:rsidP="009B12B4">
      <w:pPr>
        <w:rPr>
          <w:rFonts w:cstheme="minorHAnsi"/>
          <w:b/>
          <w:bCs/>
          <w:sz w:val="32"/>
          <w:szCs w:val="32"/>
        </w:rPr>
      </w:pPr>
    </w:p>
    <w:p w:rsidR="00FE7C0C" w:rsidRDefault="00FE7C0C" w:rsidP="009B12B4">
      <w:pPr>
        <w:rPr>
          <w:rFonts w:cstheme="minorHAnsi"/>
          <w:b/>
          <w:bCs/>
          <w:sz w:val="32"/>
          <w:szCs w:val="32"/>
        </w:rPr>
      </w:pPr>
      <w:r>
        <w:rPr>
          <w:rFonts w:cstheme="minorHAnsi"/>
          <w:b/>
          <w:bCs/>
          <w:sz w:val="32"/>
          <w:szCs w:val="32"/>
        </w:rPr>
        <w:t>PAIR PLOTS</w:t>
      </w:r>
    </w:p>
    <w:p w:rsidR="00AB56AA" w:rsidRPr="00AB56AA" w:rsidRDefault="00AB56AA" w:rsidP="00FE7C0C">
      <w:pPr>
        <w:rPr>
          <w:rFonts w:cstheme="minorHAnsi"/>
          <w:sz w:val="28"/>
          <w:szCs w:val="28"/>
        </w:rPr>
      </w:pPr>
      <w:r>
        <w:rPr>
          <w:rFonts w:cstheme="minorHAnsi"/>
          <w:sz w:val="28"/>
          <w:szCs w:val="28"/>
        </w:rPr>
        <w:t>The pair plot provides a scatterplot matrix of all feature pairs, colored by the target variable (species type).</w:t>
      </w:r>
      <w:r w:rsidR="0023663E">
        <w:rPr>
          <w:rFonts w:cstheme="minorHAnsi"/>
          <w:sz w:val="28"/>
          <w:szCs w:val="28"/>
        </w:rPr>
        <w:t xml:space="preserve"> It also provides the density plots of the Iris features.</w:t>
      </w:r>
    </w:p>
    <w:p w:rsidR="00FE7C0C" w:rsidRDefault="00FE7C0C" w:rsidP="00FE7C0C">
      <w:pPr>
        <w:keepNext/>
        <w:spacing w:before="240" w:after="0"/>
        <w:jc w:val="center"/>
      </w:pPr>
      <w:r>
        <w:rPr>
          <w:rFonts w:cstheme="minorHAnsi"/>
          <w:noProof/>
          <w:sz w:val="28"/>
          <w:szCs w:val="28"/>
        </w:rPr>
        <w:lastRenderedPageBreak/>
        <w:drawing>
          <wp:inline distT="0" distB="0" distL="0" distR="0">
            <wp:extent cx="5849315" cy="5675541"/>
            <wp:effectExtent l="19050" t="19050" r="18085" b="20409"/>
            <wp:docPr id="8" name="Picture 8" descr="C:\Users\Shivansh Singh\Desktop\Sonam Singh\Jupyter notebook\Pairplot 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nsh Singh\Desktop\Sonam Singh\Jupyter notebook\Pairplot IRIS.png"/>
                    <pic:cNvPicPr>
                      <a:picLocks noChangeAspect="1" noChangeArrowheads="1"/>
                    </pic:cNvPicPr>
                  </pic:nvPicPr>
                  <pic:blipFill>
                    <a:blip r:embed="rId11"/>
                    <a:srcRect/>
                    <a:stretch>
                      <a:fillRect/>
                    </a:stretch>
                  </pic:blipFill>
                  <pic:spPr bwMode="auto">
                    <a:xfrm>
                      <a:off x="0" y="0"/>
                      <a:ext cx="5856251" cy="5682271"/>
                    </a:xfrm>
                    <a:prstGeom prst="rect">
                      <a:avLst/>
                    </a:prstGeom>
                    <a:noFill/>
                    <a:ln w="9525">
                      <a:solidFill>
                        <a:schemeClr val="accent1"/>
                      </a:solidFill>
                      <a:miter lim="800000"/>
                      <a:headEnd/>
                      <a:tailEnd/>
                    </a:ln>
                  </pic:spPr>
                </pic:pic>
              </a:graphicData>
            </a:graphic>
          </wp:inline>
        </w:drawing>
      </w:r>
    </w:p>
    <w:p w:rsidR="00FE7C0C" w:rsidRDefault="00FE7C0C" w:rsidP="00FE7C0C">
      <w:pPr>
        <w:pStyle w:val="Caption"/>
        <w:jc w:val="center"/>
        <w:rPr>
          <w:rFonts w:cstheme="minorHAnsi"/>
          <w:sz w:val="28"/>
          <w:szCs w:val="28"/>
        </w:rPr>
      </w:pPr>
      <w:r>
        <w:t xml:space="preserve">Figure </w:t>
      </w:r>
      <w:r w:rsidR="0023663E">
        <w:t>4</w:t>
      </w:r>
    </w:p>
    <w:p w:rsidR="00FE7C0C" w:rsidRDefault="00AB56AA" w:rsidP="00AB56AA">
      <w:pPr>
        <w:spacing w:after="0"/>
        <w:rPr>
          <w:rFonts w:cstheme="minorHAnsi"/>
          <w:sz w:val="28"/>
          <w:szCs w:val="28"/>
        </w:rPr>
      </w:pPr>
      <w:r>
        <w:rPr>
          <w:rFonts w:cstheme="minorHAnsi"/>
          <w:sz w:val="28"/>
          <w:szCs w:val="28"/>
        </w:rPr>
        <w:t>From the above figure, we interpret that-</w:t>
      </w:r>
    </w:p>
    <w:p w:rsidR="00AB56AA" w:rsidRDefault="00AB56AA" w:rsidP="00AB56AA">
      <w:pPr>
        <w:pStyle w:val="ListParagraph"/>
        <w:numPr>
          <w:ilvl w:val="0"/>
          <w:numId w:val="8"/>
        </w:numPr>
        <w:spacing w:after="0"/>
        <w:rPr>
          <w:rFonts w:cstheme="minorHAnsi"/>
          <w:sz w:val="28"/>
          <w:szCs w:val="28"/>
        </w:rPr>
      </w:pPr>
      <w:r>
        <w:rPr>
          <w:rFonts w:cstheme="minorHAnsi"/>
          <w:b/>
          <w:bCs/>
          <w:sz w:val="28"/>
          <w:szCs w:val="28"/>
        </w:rPr>
        <w:t xml:space="preserve">Species Separation: </w:t>
      </w:r>
      <w:r>
        <w:rPr>
          <w:rFonts w:cstheme="minorHAnsi"/>
          <w:sz w:val="28"/>
          <w:szCs w:val="28"/>
        </w:rPr>
        <w:t>The pair plot provides a detailed view of how different features interact with each other and how well they separate the species. For instance, in the petal length vs. petal width scatterplots, distinct clusters are observed for each species, indicating that these two features together are excellent at distinguishing between species.</w:t>
      </w:r>
    </w:p>
    <w:p w:rsidR="00AB56AA" w:rsidRDefault="00AB56AA" w:rsidP="00AB56AA">
      <w:pPr>
        <w:pStyle w:val="ListParagraph"/>
        <w:numPr>
          <w:ilvl w:val="0"/>
          <w:numId w:val="8"/>
        </w:numPr>
        <w:spacing w:after="0"/>
        <w:rPr>
          <w:rFonts w:cstheme="minorHAnsi"/>
          <w:sz w:val="28"/>
          <w:szCs w:val="28"/>
        </w:rPr>
      </w:pPr>
      <w:r>
        <w:rPr>
          <w:rFonts w:cstheme="minorHAnsi"/>
          <w:b/>
          <w:bCs/>
          <w:sz w:val="28"/>
          <w:szCs w:val="28"/>
        </w:rPr>
        <w:t>Overlapping Species:</w:t>
      </w:r>
      <w:r>
        <w:rPr>
          <w:rFonts w:cstheme="minorHAnsi"/>
          <w:sz w:val="28"/>
          <w:szCs w:val="28"/>
        </w:rPr>
        <w:t xml:space="preserve"> Some overlap is observed in the plots involving sepal w</w:t>
      </w:r>
      <w:r w:rsidR="00AD4443">
        <w:rPr>
          <w:rFonts w:cstheme="minorHAnsi"/>
          <w:sz w:val="28"/>
          <w:szCs w:val="28"/>
        </w:rPr>
        <w:t xml:space="preserve">idth, especially when compared with sepal length. This suggests that sepal </w:t>
      </w:r>
      <w:r w:rsidR="00AD4443">
        <w:rPr>
          <w:rFonts w:cstheme="minorHAnsi"/>
          <w:sz w:val="28"/>
          <w:szCs w:val="28"/>
        </w:rPr>
        <w:lastRenderedPageBreak/>
        <w:t>width alone may not be a strong differentiator of species, and its predictive power may be limited unless used in combination with other features.</w:t>
      </w:r>
    </w:p>
    <w:p w:rsidR="00AD4443" w:rsidRDefault="00AD4443" w:rsidP="00AB56AA">
      <w:pPr>
        <w:pStyle w:val="ListParagraph"/>
        <w:numPr>
          <w:ilvl w:val="0"/>
          <w:numId w:val="8"/>
        </w:numPr>
        <w:spacing w:after="0"/>
        <w:rPr>
          <w:rFonts w:cstheme="minorHAnsi"/>
          <w:sz w:val="28"/>
          <w:szCs w:val="28"/>
        </w:rPr>
      </w:pPr>
      <w:r>
        <w:rPr>
          <w:rFonts w:cstheme="minorHAnsi"/>
          <w:b/>
          <w:bCs/>
          <w:sz w:val="28"/>
          <w:szCs w:val="28"/>
        </w:rPr>
        <w:t>Diagonal Plots (KDE):</w:t>
      </w:r>
      <w:r>
        <w:rPr>
          <w:rFonts w:cstheme="minorHAnsi"/>
          <w:sz w:val="28"/>
          <w:szCs w:val="28"/>
        </w:rPr>
        <w:t xml:space="preserve"> The diagonal plots show the kernel density estimation (KDE) for each feature, providing a smoothed version of the histogram. The KDE for petal length shows clear peaks for each species, reinforcing the observation that petal length is a strong feature for classification. The KDE paths for sepal width, however, show more overlap, indicating that this may not be as effective in separating the species.</w:t>
      </w:r>
    </w:p>
    <w:p w:rsidR="00AD4443" w:rsidRDefault="00AD4443" w:rsidP="00AD4443">
      <w:pPr>
        <w:spacing w:before="240" w:after="0" w:line="192" w:lineRule="auto"/>
        <w:rPr>
          <w:rFonts w:cstheme="minorHAnsi"/>
          <w:sz w:val="28"/>
          <w:szCs w:val="28"/>
        </w:rPr>
      </w:pPr>
    </w:p>
    <w:p w:rsidR="009B12B4" w:rsidRDefault="009B12B4" w:rsidP="009B12B4">
      <w:pPr>
        <w:spacing w:before="240"/>
        <w:rPr>
          <w:rFonts w:cstheme="minorHAnsi"/>
          <w:b/>
          <w:bCs/>
          <w:sz w:val="32"/>
          <w:szCs w:val="32"/>
        </w:rPr>
      </w:pPr>
      <w:r>
        <w:rPr>
          <w:rFonts w:cstheme="minorHAnsi"/>
          <w:b/>
          <w:bCs/>
          <w:sz w:val="32"/>
          <w:szCs w:val="32"/>
        </w:rPr>
        <w:t>HISTOGRAMS</w:t>
      </w:r>
    </w:p>
    <w:p w:rsidR="009B12B4" w:rsidRPr="00ED38BD" w:rsidRDefault="009B12B4" w:rsidP="009B12B4">
      <w:pPr>
        <w:rPr>
          <w:rFonts w:cstheme="minorHAnsi"/>
          <w:sz w:val="28"/>
          <w:szCs w:val="28"/>
        </w:rPr>
      </w:pPr>
      <w:r>
        <w:rPr>
          <w:rFonts w:cstheme="minorHAnsi"/>
          <w:sz w:val="28"/>
          <w:szCs w:val="28"/>
        </w:rPr>
        <w:t>The histograms provide a view of the frequency distribution of each feature in the Iris dataset.</w:t>
      </w:r>
    </w:p>
    <w:p w:rsidR="009B12B4" w:rsidRDefault="009B12B4" w:rsidP="009B12B4">
      <w:pPr>
        <w:keepNext/>
        <w:spacing w:before="240" w:after="0"/>
      </w:pPr>
      <w:r>
        <w:rPr>
          <w:rFonts w:cstheme="minorHAnsi"/>
          <w:noProof/>
          <w:sz w:val="28"/>
          <w:szCs w:val="28"/>
        </w:rPr>
        <w:drawing>
          <wp:inline distT="0" distB="0" distL="0" distR="0">
            <wp:extent cx="6046084" cy="4380997"/>
            <wp:effectExtent l="19050" t="19050" r="11816" b="19553"/>
            <wp:docPr id="12" name="Picture 3" descr="C:\Users\Shivansh Singh\Desktop\Sonam Singh\Jupyter notebook\Histogram 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sh Singh\Desktop\Sonam Singh\Jupyter notebook\Histogram IRIS.png"/>
                    <pic:cNvPicPr>
                      <a:picLocks noChangeAspect="1" noChangeArrowheads="1"/>
                    </pic:cNvPicPr>
                  </pic:nvPicPr>
                  <pic:blipFill>
                    <a:blip r:embed="rId12"/>
                    <a:srcRect/>
                    <a:stretch>
                      <a:fillRect/>
                    </a:stretch>
                  </pic:blipFill>
                  <pic:spPr bwMode="auto">
                    <a:xfrm>
                      <a:off x="0" y="0"/>
                      <a:ext cx="6043784" cy="4379330"/>
                    </a:xfrm>
                    <a:prstGeom prst="rect">
                      <a:avLst/>
                    </a:prstGeom>
                    <a:noFill/>
                    <a:ln w="9525">
                      <a:solidFill>
                        <a:schemeClr val="accent1"/>
                      </a:solidFill>
                      <a:miter lim="800000"/>
                      <a:headEnd/>
                      <a:tailEnd/>
                    </a:ln>
                  </pic:spPr>
                </pic:pic>
              </a:graphicData>
            </a:graphic>
          </wp:inline>
        </w:drawing>
      </w:r>
    </w:p>
    <w:p w:rsidR="009B12B4" w:rsidRDefault="009B12B4" w:rsidP="009B12B4">
      <w:pPr>
        <w:pStyle w:val="Caption"/>
        <w:jc w:val="center"/>
        <w:rPr>
          <w:rFonts w:cstheme="minorHAnsi"/>
          <w:sz w:val="28"/>
          <w:szCs w:val="28"/>
        </w:rPr>
      </w:pPr>
      <w:r>
        <w:t xml:space="preserve">Figure </w:t>
      </w:r>
      <w:r w:rsidR="0023663E">
        <w:t>5</w:t>
      </w:r>
    </w:p>
    <w:p w:rsidR="009B12B4" w:rsidRDefault="009B12B4" w:rsidP="009B12B4">
      <w:pPr>
        <w:rPr>
          <w:rFonts w:cstheme="minorHAnsi"/>
          <w:sz w:val="28"/>
          <w:szCs w:val="28"/>
        </w:rPr>
      </w:pPr>
      <w:r>
        <w:rPr>
          <w:rFonts w:cstheme="minorHAnsi"/>
          <w:sz w:val="28"/>
          <w:szCs w:val="28"/>
        </w:rPr>
        <w:lastRenderedPageBreak/>
        <w:t>From the above figure, we can interpret that-</w:t>
      </w:r>
    </w:p>
    <w:p w:rsidR="009B12B4" w:rsidRPr="009847D0" w:rsidRDefault="009B12B4" w:rsidP="009B12B4">
      <w:pPr>
        <w:pStyle w:val="ListParagraph"/>
        <w:numPr>
          <w:ilvl w:val="0"/>
          <w:numId w:val="12"/>
        </w:numPr>
        <w:rPr>
          <w:rFonts w:cstheme="minorHAnsi"/>
          <w:b/>
          <w:bCs/>
          <w:sz w:val="28"/>
          <w:szCs w:val="28"/>
        </w:rPr>
      </w:pPr>
      <w:r w:rsidRPr="009847D0">
        <w:rPr>
          <w:rFonts w:cstheme="minorHAnsi"/>
          <w:b/>
          <w:bCs/>
          <w:sz w:val="28"/>
          <w:szCs w:val="28"/>
        </w:rPr>
        <w:t>Sepal Length &amp; Sepal Width:</w:t>
      </w:r>
      <w:r>
        <w:rPr>
          <w:rFonts w:cstheme="minorHAnsi"/>
          <w:b/>
          <w:bCs/>
          <w:sz w:val="28"/>
          <w:szCs w:val="28"/>
        </w:rPr>
        <w:t xml:space="preserve"> </w:t>
      </w:r>
      <w:r w:rsidRPr="009847D0">
        <w:rPr>
          <w:rFonts w:cstheme="minorHAnsi"/>
          <w:sz w:val="28"/>
          <w:szCs w:val="28"/>
        </w:rPr>
        <w:t xml:space="preserve">The histogram </w:t>
      </w:r>
      <w:r>
        <w:rPr>
          <w:rFonts w:cstheme="minorHAnsi"/>
          <w:sz w:val="28"/>
          <w:szCs w:val="28"/>
        </w:rPr>
        <w:t>of both the features exhibit a fairly normal distribution with multiple peaks, indicating more variability among the species. The presence of several peaks suggests that certain species may have distinct sepal length and sepal width that set them apart from others.</w:t>
      </w:r>
    </w:p>
    <w:p w:rsidR="009B12B4" w:rsidRPr="00551BAC" w:rsidRDefault="009B12B4" w:rsidP="009B12B4">
      <w:pPr>
        <w:pStyle w:val="ListParagraph"/>
        <w:numPr>
          <w:ilvl w:val="0"/>
          <w:numId w:val="12"/>
        </w:numPr>
        <w:rPr>
          <w:rFonts w:cstheme="minorHAnsi"/>
          <w:b/>
          <w:bCs/>
          <w:sz w:val="28"/>
          <w:szCs w:val="28"/>
        </w:rPr>
      </w:pPr>
      <w:r>
        <w:rPr>
          <w:rFonts w:cstheme="minorHAnsi"/>
          <w:b/>
          <w:bCs/>
          <w:sz w:val="28"/>
          <w:szCs w:val="28"/>
        </w:rPr>
        <w:t>Petal Length &amp; Petal Width:</w:t>
      </w:r>
      <w:r>
        <w:rPr>
          <w:rFonts w:cstheme="minorHAnsi"/>
          <w:b/>
          <w:bCs/>
          <w:sz w:val="32"/>
          <w:szCs w:val="32"/>
        </w:rPr>
        <w:t xml:space="preserve"> </w:t>
      </w:r>
      <w:r>
        <w:rPr>
          <w:rFonts w:cstheme="minorHAnsi"/>
          <w:sz w:val="28"/>
          <w:szCs w:val="28"/>
        </w:rPr>
        <w:t>Both petal length and petal width histograms show more distinct bimodal and multimodal distributions. These features are highly variable between species, which is evident from the clear separation in the histograms. The concentration of lower values suggests that one or more species have significantly shorter and narrower petals, while other species have much larger petals.</w:t>
      </w:r>
    </w:p>
    <w:p w:rsidR="009B12B4" w:rsidRPr="00551BAC" w:rsidRDefault="009B12B4" w:rsidP="009B12B4">
      <w:pPr>
        <w:pStyle w:val="ListParagraph"/>
        <w:numPr>
          <w:ilvl w:val="0"/>
          <w:numId w:val="12"/>
        </w:numPr>
        <w:rPr>
          <w:rFonts w:cstheme="minorHAnsi"/>
          <w:b/>
          <w:bCs/>
          <w:sz w:val="28"/>
          <w:szCs w:val="28"/>
        </w:rPr>
      </w:pPr>
      <w:r>
        <w:rPr>
          <w:rFonts w:cstheme="minorHAnsi"/>
          <w:b/>
          <w:bCs/>
          <w:sz w:val="28"/>
          <w:szCs w:val="28"/>
        </w:rPr>
        <w:t>Target:</w:t>
      </w:r>
      <w:r>
        <w:rPr>
          <w:rFonts w:cstheme="minorHAnsi"/>
          <w:b/>
          <w:bCs/>
          <w:sz w:val="32"/>
          <w:szCs w:val="32"/>
        </w:rPr>
        <w:t xml:space="preserve"> </w:t>
      </w:r>
      <w:r>
        <w:rPr>
          <w:rFonts w:cstheme="minorHAnsi"/>
          <w:sz w:val="28"/>
          <w:szCs w:val="28"/>
        </w:rPr>
        <w:t>The histogram for the target variable shows that the dataset is well-balanced with an equal number of samples for each species. This balance is important for building a robust classification model, as it ensures that the model will not be biased towards any particular species due to an uneven distribution of data.</w:t>
      </w:r>
    </w:p>
    <w:p w:rsidR="00392C46" w:rsidRPr="00EE5981" w:rsidRDefault="00392C46" w:rsidP="00EE5981">
      <w:pPr>
        <w:rPr>
          <w:rFonts w:cstheme="minorHAnsi"/>
          <w:sz w:val="28"/>
          <w:szCs w:val="28"/>
        </w:rPr>
      </w:pPr>
      <w:r>
        <w:rPr>
          <w:rFonts w:ascii="Arial" w:hAnsi="Arial" w:cs="Arial"/>
          <w:b/>
          <w:bCs/>
          <w:sz w:val="36"/>
          <w:szCs w:val="36"/>
          <w:u w:val="single"/>
        </w:rPr>
        <w:t xml:space="preserve">DATA  VISUALIZATION  </w:t>
      </w:r>
    </w:p>
    <w:p w:rsidR="00FE7C0C" w:rsidRDefault="00206D05" w:rsidP="00FE7C0C">
      <w:pPr>
        <w:spacing w:before="240"/>
        <w:rPr>
          <w:rFonts w:cstheme="minorHAnsi"/>
          <w:sz w:val="28"/>
          <w:szCs w:val="28"/>
        </w:rPr>
      </w:pPr>
      <w:r>
        <w:rPr>
          <w:rFonts w:cstheme="minorHAnsi"/>
          <w:sz w:val="28"/>
          <w:szCs w:val="28"/>
        </w:rPr>
        <w:t>In this section, we explore the Iris dataset through a series of visualizations created using Tableau. Data visualization plays a pivotal role in revealing patterns, trends, and insights that may not be immediately apparent from the raw data alone.</w:t>
      </w:r>
      <w:r w:rsidR="00905BA3">
        <w:rPr>
          <w:rFonts w:cstheme="minorHAnsi"/>
          <w:sz w:val="28"/>
          <w:szCs w:val="28"/>
        </w:rPr>
        <w:t xml:space="preserve"> These visualizations not only aid in exploratory data analysis (EDA) but also serve as a foundation for more advanced data modeling and decision-making processes.</w:t>
      </w:r>
    </w:p>
    <w:p w:rsidR="00206D05" w:rsidRDefault="00905BA3" w:rsidP="00FE7C0C">
      <w:pPr>
        <w:spacing w:before="240"/>
        <w:rPr>
          <w:rFonts w:cstheme="minorHAnsi"/>
          <w:b/>
          <w:bCs/>
          <w:sz w:val="32"/>
          <w:szCs w:val="32"/>
        </w:rPr>
      </w:pPr>
      <w:r>
        <w:rPr>
          <w:rFonts w:cstheme="minorHAnsi"/>
          <w:b/>
          <w:bCs/>
          <w:sz w:val="32"/>
          <w:szCs w:val="32"/>
        </w:rPr>
        <w:t xml:space="preserve">PAIRWISE  SCATTER  PLOT  </w:t>
      </w:r>
    </w:p>
    <w:p w:rsidR="00EE5981" w:rsidRDefault="00EE5981" w:rsidP="00EE5981">
      <w:pPr>
        <w:pStyle w:val="ListParagraph"/>
        <w:numPr>
          <w:ilvl w:val="0"/>
          <w:numId w:val="17"/>
        </w:numPr>
        <w:rPr>
          <w:sz w:val="28"/>
          <w:szCs w:val="28"/>
        </w:rPr>
      </w:pPr>
      <w:r w:rsidRPr="005D6704">
        <w:rPr>
          <w:sz w:val="28"/>
          <w:szCs w:val="28"/>
        </w:rPr>
        <w:t xml:space="preserve">The scatter plot of Sepal features </w:t>
      </w:r>
      <w:r>
        <w:rPr>
          <w:sz w:val="28"/>
          <w:szCs w:val="28"/>
        </w:rPr>
        <w:t xml:space="preserve">in fig. 6, </w:t>
      </w:r>
      <w:r w:rsidRPr="005D6704">
        <w:rPr>
          <w:sz w:val="28"/>
          <w:szCs w:val="28"/>
        </w:rPr>
        <w:t>shows some separation between species, but the correlation is weaker compared to petal features and the different color shades demonstrate different species (0, 1, 2) of the target variable, going from light shade to dark.</w:t>
      </w:r>
    </w:p>
    <w:p w:rsidR="00905BA3" w:rsidRDefault="00206D05" w:rsidP="00905BA3">
      <w:pPr>
        <w:keepNext/>
        <w:spacing w:before="240" w:after="0"/>
        <w:jc w:val="center"/>
      </w:pPr>
      <w:r>
        <w:rPr>
          <w:rFonts w:cstheme="minorHAnsi"/>
          <w:noProof/>
          <w:sz w:val="28"/>
          <w:szCs w:val="28"/>
        </w:rPr>
        <w:lastRenderedPageBreak/>
        <w:drawing>
          <wp:inline distT="0" distB="0" distL="0" distR="0">
            <wp:extent cx="5941912" cy="5116010"/>
            <wp:effectExtent l="19050" t="19050" r="20738" b="27490"/>
            <wp:docPr id="3" name="Picture 1" descr="C:\Users\Shivansh Singh\Desktop\Sonam Singh\Jupyter notebook\Dashboard 1,iris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sh Singh\Desktop\Sonam Singh\Jupyter notebook\Dashboard 1,iris scatter.png"/>
                    <pic:cNvPicPr>
                      <a:picLocks noChangeAspect="1" noChangeArrowheads="1"/>
                    </pic:cNvPicPr>
                  </pic:nvPicPr>
                  <pic:blipFill>
                    <a:blip r:embed="rId13"/>
                    <a:srcRect/>
                    <a:stretch>
                      <a:fillRect/>
                    </a:stretch>
                  </pic:blipFill>
                  <pic:spPr bwMode="auto">
                    <a:xfrm>
                      <a:off x="0" y="0"/>
                      <a:ext cx="5943600" cy="5117463"/>
                    </a:xfrm>
                    <a:prstGeom prst="rect">
                      <a:avLst/>
                    </a:prstGeom>
                    <a:noFill/>
                    <a:ln w="9525">
                      <a:solidFill>
                        <a:schemeClr val="accent1"/>
                      </a:solidFill>
                      <a:miter lim="800000"/>
                      <a:headEnd/>
                      <a:tailEnd/>
                    </a:ln>
                  </pic:spPr>
                </pic:pic>
              </a:graphicData>
            </a:graphic>
          </wp:inline>
        </w:drawing>
      </w:r>
    </w:p>
    <w:p w:rsidR="00206D05" w:rsidRDefault="00905BA3" w:rsidP="00905BA3">
      <w:pPr>
        <w:pStyle w:val="Caption"/>
        <w:jc w:val="center"/>
      </w:pPr>
      <w:r>
        <w:t>Figure 6</w:t>
      </w:r>
    </w:p>
    <w:p w:rsidR="00EE5981" w:rsidRPr="00EE5981" w:rsidRDefault="00EE5981" w:rsidP="00EE5981">
      <w:pPr>
        <w:pStyle w:val="ListParagraph"/>
        <w:numPr>
          <w:ilvl w:val="0"/>
          <w:numId w:val="17"/>
        </w:numPr>
        <w:rPr>
          <w:sz w:val="28"/>
          <w:szCs w:val="28"/>
        </w:rPr>
      </w:pPr>
      <w:r>
        <w:rPr>
          <w:sz w:val="28"/>
          <w:szCs w:val="28"/>
        </w:rPr>
        <w:t>The scatter plot for petal features exhibits a strong linear correlation, indicating that these features are more effective in distinguishing between species.</w:t>
      </w:r>
    </w:p>
    <w:p w:rsidR="00EE5981" w:rsidRPr="00EE5981" w:rsidRDefault="00EE5981" w:rsidP="00EE5981">
      <w:pPr>
        <w:spacing w:after="0" w:line="192" w:lineRule="auto"/>
      </w:pPr>
    </w:p>
    <w:p w:rsidR="005D6704" w:rsidRDefault="005D6704" w:rsidP="005D6704">
      <w:pPr>
        <w:rPr>
          <w:rFonts w:cstheme="minorHAnsi"/>
          <w:b/>
          <w:bCs/>
          <w:sz w:val="32"/>
          <w:szCs w:val="32"/>
        </w:rPr>
      </w:pPr>
      <w:r>
        <w:rPr>
          <w:rFonts w:cstheme="minorHAnsi"/>
          <w:b/>
          <w:bCs/>
          <w:sz w:val="32"/>
          <w:szCs w:val="32"/>
        </w:rPr>
        <w:t>BAR CHAR</w:t>
      </w:r>
      <w:r w:rsidRPr="005D6704">
        <w:rPr>
          <w:rFonts w:cstheme="minorHAnsi"/>
          <w:b/>
          <w:bCs/>
          <w:sz w:val="32"/>
          <w:szCs w:val="32"/>
        </w:rPr>
        <w:t>T</w:t>
      </w:r>
      <w:r>
        <w:rPr>
          <w:rFonts w:cstheme="minorHAnsi"/>
          <w:b/>
          <w:bCs/>
          <w:sz w:val="32"/>
          <w:szCs w:val="32"/>
        </w:rPr>
        <w:t xml:space="preserve"> OF AGGREGATED VALUES &amp; HISTOGRAMS OF IRIS FEATURES</w:t>
      </w:r>
    </w:p>
    <w:p w:rsidR="00EE5981" w:rsidRDefault="00EE5981" w:rsidP="00EE5981">
      <w:pPr>
        <w:pStyle w:val="ListParagraph"/>
        <w:numPr>
          <w:ilvl w:val="0"/>
          <w:numId w:val="18"/>
        </w:numPr>
        <w:rPr>
          <w:sz w:val="28"/>
          <w:szCs w:val="28"/>
        </w:rPr>
      </w:pPr>
      <w:r>
        <w:rPr>
          <w:sz w:val="28"/>
          <w:szCs w:val="28"/>
        </w:rPr>
        <w:t>The bar chart of aggregated values of Iris features in fig.7, summarizes the total values of each feature, showing that Sepal length and Petal length have the highest sums, indicating larger average measurements.</w:t>
      </w:r>
    </w:p>
    <w:p w:rsidR="005D6704" w:rsidRDefault="005D6704" w:rsidP="005D6704">
      <w:pPr>
        <w:keepNext/>
        <w:spacing w:after="0"/>
        <w:jc w:val="center"/>
      </w:pPr>
      <w:r>
        <w:rPr>
          <w:noProof/>
          <w:sz w:val="28"/>
          <w:szCs w:val="28"/>
        </w:rPr>
        <w:lastRenderedPageBreak/>
        <w:drawing>
          <wp:inline distT="0" distB="0" distL="0" distR="0">
            <wp:extent cx="5943600" cy="4751869"/>
            <wp:effectExtent l="19050" t="19050" r="19050" b="10631"/>
            <wp:docPr id="4" name="Picture 1" descr="C:\Users\Shivansh Singh\Desktop\Sonam Singh\Jupyter notebook\Histograms and Bar graph of Iris 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sh Singh\Desktop\Sonam Singh\Jupyter notebook\Histograms and Bar graph of Iris features.png"/>
                    <pic:cNvPicPr>
                      <a:picLocks noChangeAspect="1" noChangeArrowheads="1"/>
                    </pic:cNvPicPr>
                  </pic:nvPicPr>
                  <pic:blipFill>
                    <a:blip r:embed="rId14"/>
                    <a:srcRect/>
                    <a:stretch>
                      <a:fillRect/>
                    </a:stretch>
                  </pic:blipFill>
                  <pic:spPr bwMode="auto">
                    <a:xfrm>
                      <a:off x="0" y="0"/>
                      <a:ext cx="5943600" cy="4751869"/>
                    </a:xfrm>
                    <a:prstGeom prst="rect">
                      <a:avLst/>
                    </a:prstGeom>
                    <a:noFill/>
                    <a:ln w="9525">
                      <a:solidFill>
                        <a:schemeClr val="accent1"/>
                      </a:solidFill>
                      <a:miter lim="800000"/>
                      <a:headEnd/>
                      <a:tailEnd/>
                    </a:ln>
                  </pic:spPr>
                </pic:pic>
              </a:graphicData>
            </a:graphic>
          </wp:inline>
        </w:drawing>
      </w:r>
    </w:p>
    <w:p w:rsidR="005D6704" w:rsidRDefault="005D6704" w:rsidP="005D6704">
      <w:pPr>
        <w:pStyle w:val="Caption"/>
        <w:jc w:val="center"/>
        <w:rPr>
          <w:sz w:val="28"/>
          <w:szCs w:val="28"/>
        </w:rPr>
      </w:pPr>
      <w:r>
        <w:t>Figure 7</w:t>
      </w:r>
    </w:p>
    <w:p w:rsidR="005D6704" w:rsidRDefault="005D6704" w:rsidP="005D6704">
      <w:pPr>
        <w:pStyle w:val="ListParagraph"/>
        <w:numPr>
          <w:ilvl w:val="0"/>
          <w:numId w:val="18"/>
        </w:numPr>
        <w:rPr>
          <w:sz w:val="28"/>
          <w:szCs w:val="28"/>
        </w:rPr>
      </w:pPr>
      <w:r>
        <w:rPr>
          <w:sz w:val="28"/>
          <w:szCs w:val="28"/>
        </w:rPr>
        <w:t>Histograms reveal the distribution of measurements. Sepal features show a more uniform distribution, while Petal features have more distinct peaks, indicating variations in species characteristics.</w:t>
      </w:r>
    </w:p>
    <w:p w:rsidR="005D6704" w:rsidRDefault="00E75DA5" w:rsidP="005D6704">
      <w:pPr>
        <w:rPr>
          <w:b/>
          <w:bCs/>
          <w:sz w:val="32"/>
          <w:szCs w:val="32"/>
        </w:rPr>
      </w:pPr>
      <w:r>
        <w:rPr>
          <w:b/>
          <w:bCs/>
          <w:sz w:val="32"/>
          <w:szCs w:val="32"/>
        </w:rPr>
        <w:t>SUMMARY OF MORE ANALYSIS</w:t>
      </w:r>
    </w:p>
    <w:p w:rsidR="00EE5981" w:rsidRDefault="00EE5981" w:rsidP="00EE5981">
      <w:pPr>
        <w:pStyle w:val="ListParagraph"/>
        <w:numPr>
          <w:ilvl w:val="0"/>
          <w:numId w:val="19"/>
        </w:numPr>
        <w:rPr>
          <w:sz w:val="28"/>
          <w:szCs w:val="28"/>
        </w:rPr>
      </w:pPr>
      <w:r>
        <w:rPr>
          <w:sz w:val="28"/>
          <w:szCs w:val="28"/>
        </w:rPr>
        <w:t>The box plots in fig.8, highlight the spread and central tendency of each Iris feature, with potential outliers identified, especially in Petal Width.</w:t>
      </w:r>
    </w:p>
    <w:p w:rsidR="00EE5981" w:rsidRDefault="00EE5981" w:rsidP="00EE5981">
      <w:pPr>
        <w:pStyle w:val="ListParagraph"/>
        <w:numPr>
          <w:ilvl w:val="0"/>
          <w:numId w:val="19"/>
        </w:numPr>
        <w:rPr>
          <w:sz w:val="28"/>
          <w:szCs w:val="28"/>
        </w:rPr>
      </w:pPr>
      <w:r>
        <w:rPr>
          <w:sz w:val="28"/>
          <w:szCs w:val="28"/>
        </w:rPr>
        <w:t>The scatter plot matrix or the heatmap matrix visually demonstrates the correlation between features. Petal Length &amp; Petal Width show a strong positive correlation, whereas Sepal features have weaker relationships.</w:t>
      </w:r>
    </w:p>
    <w:p w:rsidR="00E75DA5" w:rsidRDefault="00E75DA5" w:rsidP="00EE5981">
      <w:pPr>
        <w:keepNext/>
        <w:spacing w:before="240" w:line="192" w:lineRule="auto"/>
        <w:jc w:val="center"/>
      </w:pPr>
      <w:r>
        <w:rPr>
          <w:noProof/>
          <w:sz w:val="28"/>
          <w:szCs w:val="28"/>
        </w:rPr>
        <w:lastRenderedPageBreak/>
        <w:drawing>
          <wp:inline distT="0" distB="0" distL="0" distR="0">
            <wp:extent cx="6152948" cy="4919241"/>
            <wp:effectExtent l="19050" t="19050" r="19252" b="14709"/>
            <wp:docPr id="5" name="Picture 2" descr="C:\Users\Shivansh Singh\Desktop\Sonam Singh\Jupyter notebook\iris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sh Singh\Desktop\Sonam Singh\Jupyter notebook\iris done.png"/>
                    <pic:cNvPicPr>
                      <a:picLocks noChangeAspect="1" noChangeArrowheads="1"/>
                    </pic:cNvPicPr>
                  </pic:nvPicPr>
                  <pic:blipFill>
                    <a:blip r:embed="rId15"/>
                    <a:srcRect/>
                    <a:stretch>
                      <a:fillRect/>
                    </a:stretch>
                  </pic:blipFill>
                  <pic:spPr bwMode="auto">
                    <a:xfrm>
                      <a:off x="0" y="0"/>
                      <a:ext cx="6154696" cy="4920638"/>
                    </a:xfrm>
                    <a:prstGeom prst="rect">
                      <a:avLst/>
                    </a:prstGeom>
                    <a:noFill/>
                    <a:ln w="9525">
                      <a:solidFill>
                        <a:schemeClr val="accent1"/>
                      </a:solidFill>
                      <a:miter lim="800000"/>
                      <a:headEnd/>
                      <a:tailEnd/>
                    </a:ln>
                  </pic:spPr>
                </pic:pic>
              </a:graphicData>
            </a:graphic>
          </wp:inline>
        </w:drawing>
      </w:r>
    </w:p>
    <w:p w:rsidR="00E75DA5" w:rsidRDefault="00E75DA5" w:rsidP="00EE5981">
      <w:pPr>
        <w:pStyle w:val="Caption"/>
        <w:spacing w:before="240"/>
        <w:jc w:val="center"/>
        <w:rPr>
          <w:sz w:val="28"/>
          <w:szCs w:val="28"/>
        </w:rPr>
      </w:pPr>
      <w:r>
        <w:t>Figure 8</w:t>
      </w:r>
    </w:p>
    <w:p w:rsidR="00EE5981" w:rsidRDefault="00EE5981" w:rsidP="00E75DA5">
      <w:pPr>
        <w:pStyle w:val="ListParagraph"/>
        <w:numPr>
          <w:ilvl w:val="0"/>
          <w:numId w:val="19"/>
        </w:numPr>
        <w:rPr>
          <w:sz w:val="28"/>
          <w:szCs w:val="28"/>
        </w:rPr>
      </w:pPr>
      <w:r>
        <w:rPr>
          <w:sz w:val="28"/>
          <w:szCs w:val="28"/>
        </w:rPr>
        <w:t>The density plots for Sepals and Petals show the concentration of data points in the feature space. We can see that Petal features form tighter clusters, emphasizing their importance in species classification compared to Sepal features.</w:t>
      </w:r>
    </w:p>
    <w:p w:rsidR="00EE5981" w:rsidRDefault="00EE5981" w:rsidP="00EE5981">
      <w:pPr>
        <w:rPr>
          <w:sz w:val="28"/>
          <w:szCs w:val="28"/>
        </w:rPr>
      </w:pPr>
    </w:p>
    <w:p w:rsidR="00EE5981" w:rsidRDefault="00EE5981">
      <w:pPr>
        <w:rPr>
          <w:sz w:val="28"/>
          <w:szCs w:val="28"/>
        </w:rPr>
      </w:pPr>
      <w:r>
        <w:rPr>
          <w:sz w:val="28"/>
          <w:szCs w:val="28"/>
        </w:rPr>
        <w:br w:type="page"/>
      </w:r>
    </w:p>
    <w:p w:rsidR="00EE5981" w:rsidRPr="00EE5981" w:rsidRDefault="00EE5981" w:rsidP="00EE5981">
      <w:pPr>
        <w:rPr>
          <w:rFonts w:cstheme="minorHAnsi"/>
          <w:sz w:val="28"/>
          <w:szCs w:val="28"/>
        </w:rPr>
      </w:pPr>
      <w:r>
        <w:rPr>
          <w:rFonts w:ascii="Arial" w:hAnsi="Arial" w:cs="Arial"/>
          <w:b/>
          <w:bCs/>
          <w:sz w:val="36"/>
          <w:szCs w:val="36"/>
          <w:u w:val="single"/>
        </w:rPr>
        <w:lastRenderedPageBreak/>
        <w:t xml:space="preserve">CONCLUSION  </w:t>
      </w:r>
    </w:p>
    <w:p w:rsidR="00EE5981" w:rsidRDefault="00851C38" w:rsidP="00EE5981">
      <w:pPr>
        <w:rPr>
          <w:sz w:val="28"/>
          <w:szCs w:val="28"/>
        </w:rPr>
      </w:pPr>
      <w:r>
        <w:rPr>
          <w:sz w:val="28"/>
          <w:szCs w:val="28"/>
        </w:rPr>
        <w:t xml:space="preserve">In this project, we performed a comprehensive Exploratory Data Analysis (EDA) on the Iris dataset </w:t>
      </w:r>
      <w:r w:rsidR="00CA07A8">
        <w:rPr>
          <w:sz w:val="28"/>
          <w:szCs w:val="28"/>
        </w:rPr>
        <w:t xml:space="preserve">using Python </w:t>
      </w:r>
      <w:r>
        <w:rPr>
          <w:sz w:val="28"/>
          <w:szCs w:val="28"/>
        </w:rPr>
        <w:t>and visualized the findings using Tableau. Through various analyses and visualizations, we gained valuable insights into the characteristics within the dataset.</w:t>
      </w:r>
    </w:p>
    <w:p w:rsidR="00851C38" w:rsidRDefault="00851C38" w:rsidP="00EE5981">
      <w:pPr>
        <w:rPr>
          <w:sz w:val="28"/>
          <w:szCs w:val="28"/>
        </w:rPr>
      </w:pPr>
      <w:r>
        <w:rPr>
          <w:sz w:val="28"/>
          <w:szCs w:val="28"/>
        </w:rPr>
        <w:t>The analysis revealed that the Petal Length and Petal Width features are highly effective in distinguishing between the three species of Iris. The correlation matrix &amp; scatter plots confirmed strong relationship between these features. On the other hand Sepal features were found to be less discriminative for classification.</w:t>
      </w:r>
    </w:p>
    <w:p w:rsidR="00851C38" w:rsidRDefault="00851C38" w:rsidP="00EE5981">
      <w:pPr>
        <w:rPr>
          <w:sz w:val="28"/>
          <w:szCs w:val="28"/>
        </w:rPr>
      </w:pPr>
      <w:r>
        <w:rPr>
          <w:sz w:val="28"/>
          <w:szCs w:val="28"/>
        </w:rPr>
        <w:t>The Tableau visualizations further emphasized these findings, illustrating clear patterns and distributions within the data. The plots demonstrated that while Sepal dimensions overlap significantly across species, Petal dimensions provide distinct separation.</w:t>
      </w:r>
    </w:p>
    <w:p w:rsidR="00851C38" w:rsidRDefault="00851C38" w:rsidP="00EE5981">
      <w:pPr>
        <w:rPr>
          <w:sz w:val="28"/>
          <w:szCs w:val="28"/>
        </w:rPr>
      </w:pPr>
      <w:r>
        <w:rPr>
          <w:sz w:val="28"/>
          <w:szCs w:val="28"/>
        </w:rPr>
        <w:t>While the analysis provided valuable insights, it is important to acknowledge the limitation that the analysis focused primarily on feature correlations and distributions</w:t>
      </w:r>
      <w:r w:rsidR="00CA07A8">
        <w:rPr>
          <w:sz w:val="28"/>
          <w:szCs w:val="28"/>
        </w:rPr>
        <w:t>, and did not delve into more sophisticated machine learning techniques that could further enhance species classification.</w:t>
      </w:r>
    </w:p>
    <w:p w:rsidR="00CA07A8" w:rsidRDefault="00CA07A8" w:rsidP="00EE5981">
      <w:pPr>
        <w:rPr>
          <w:sz w:val="28"/>
          <w:szCs w:val="28"/>
        </w:rPr>
      </w:pPr>
      <w:r>
        <w:rPr>
          <w:sz w:val="28"/>
          <w:szCs w:val="28"/>
        </w:rPr>
        <w:t>Overall, the Iris dataset proved to be an excellent example of how feature selection and visualization can lead to clear and actionable insights in a multivariate dataset. The combination of Python and Tableau for visualization has allowed for a robust and interactive exploration of the data, ultimately leading to a deeper understanding of the relationships within the Iris dataset. The techniques and methodologies applied here are foundational for any data analysis process and can be extended to more complex datasets and real-world applications.</w:t>
      </w:r>
    </w:p>
    <w:p w:rsidR="00CA07A8" w:rsidRPr="00EE5981" w:rsidRDefault="00CA07A8" w:rsidP="00EE5981">
      <w:pPr>
        <w:rPr>
          <w:sz w:val="28"/>
          <w:szCs w:val="28"/>
        </w:rPr>
      </w:pPr>
    </w:p>
    <w:sectPr w:rsidR="00CA07A8" w:rsidRPr="00EE5981" w:rsidSect="00EE4BFE">
      <w:footerReference w:type="default" r:id="rId16"/>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numberInDash"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EA9" w:rsidRDefault="00A21EA9" w:rsidP="0095765C">
      <w:pPr>
        <w:spacing w:after="0" w:line="240" w:lineRule="auto"/>
      </w:pPr>
      <w:r>
        <w:separator/>
      </w:r>
    </w:p>
  </w:endnote>
  <w:endnote w:type="continuationSeparator" w:id="1">
    <w:p w:rsidR="00A21EA9" w:rsidRDefault="00A21EA9" w:rsidP="009576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503907"/>
      <w:docPartObj>
        <w:docPartGallery w:val="Page Numbers (Bottom of Page)"/>
        <w:docPartUnique/>
      </w:docPartObj>
    </w:sdtPr>
    <w:sdtContent>
      <w:p w:rsidR="00EE4BFE" w:rsidRDefault="00EE4BFE">
        <w:pPr>
          <w:pStyle w:val="Footer"/>
          <w:jc w:val="center"/>
        </w:pPr>
        <w:fldSimple w:instr=" PAGE   \* MERGEFORMAT ">
          <w:r>
            <w:rPr>
              <w:noProof/>
            </w:rPr>
            <w:t>- 4 -</w:t>
          </w:r>
        </w:fldSimple>
      </w:p>
    </w:sdtContent>
  </w:sdt>
  <w:p w:rsidR="00EE4BFE" w:rsidRDefault="00EE4B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EA9" w:rsidRDefault="00A21EA9" w:rsidP="0095765C">
      <w:pPr>
        <w:spacing w:after="0" w:line="240" w:lineRule="auto"/>
      </w:pPr>
      <w:r>
        <w:separator/>
      </w:r>
    </w:p>
  </w:footnote>
  <w:footnote w:type="continuationSeparator" w:id="1">
    <w:p w:rsidR="00A21EA9" w:rsidRDefault="00A21EA9" w:rsidP="009576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6259C"/>
    <w:multiLevelType w:val="hybridMultilevel"/>
    <w:tmpl w:val="7194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55AC6"/>
    <w:multiLevelType w:val="hybridMultilevel"/>
    <w:tmpl w:val="5898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E1944"/>
    <w:multiLevelType w:val="hybridMultilevel"/>
    <w:tmpl w:val="F270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D51A4"/>
    <w:multiLevelType w:val="hybridMultilevel"/>
    <w:tmpl w:val="AC7A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02754"/>
    <w:multiLevelType w:val="hybridMultilevel"/>
    <w:tmpl w:val="705CF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F6A97"/>
    <w:multiLevelType w:val="hybridMultilevel"/>
    <w:tmpl w:val="9AF6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C62CF"/>
    <w:multiLevelType w:val="hybridMultilevel"/>
    <w:tmpl w:val="7540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C536B"/>
    <w:multiLevelType w:val="hybridMultilevel"/>
    <w:tmpl w:val="FE0A6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E5525A"/>
    <w:multiLevelType w:val="hybridMultilevel"/>
    <w:tmpl w:val="0C68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E495A"/>
    <w:multiLevelType w:val="hybridMultilevel"/>
    <w:tmpl w:val="9600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F5D08"/>
    <w:multiLevelType w:val="hybridMultilevel"/>
    <w:tmpl w:val="8F56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655D43"/>
    <w:multiLevelType w:val="hybridMultilevel"/>
    <w:tmpl w:val="071A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A7A43"/>
    <w:multiLevelType w:val="hybridMultilevel"/>
    <w:tmpl w:val="705CF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C071C8"/>
    <w:multiLevelType w:val="hybridMultilevel"/>
    <w:tmpl w:val="9C32A40A"/>
    <w:lvl w:ilvl="0" w:tplc="BC741F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0D236D"/>
    <w:multiLevelType w:val="hybridMultilevel"/>
    <w:tmpl w:val="6968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E00A31"/>
    <w:multiLevelType w:val="hybridMultilevel"/>
    <w:tmpl w:val="45C8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B8741F"/>
    <w:multiLevelType w:val="hybridMultilevel"/>
    <w:tmpl w:val="32F0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D3F6A"/>
    <w:multiLevelType w:val="hybridMultilevel"/>
    <w:tmpl w:val="27EA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C5C58"/>
    <w:multiLevelType w:val="hybridMultilevel"/>
    <w:tmpl w:val="BA4A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3"/>
  </w:num>
  <w:num w:numId="4">
    <w:abstractNumId w:val="0"/>
  </w:num>
  <w:num w:numId="5">
    <w:abstractNumId w:val="12"/>
  </w:num>
  <w:num w:numId="6">
    <w:abstractNumId w:val="11"/>
  </w:num>
  <w:num w:numId="7">
    <w:abstractNumId w:val="2"/>
  </w:num>
  <w:num w:numId="8">
    <w:abstractNumId w:val="6"/>
  </w:num>
  <w:num w:numId="9">
    <w:abstractNumId w:val="1"/>
  </w:num>
  <w:num w:numId="10">
    <w:abstractNumId w:val="15"/>
  </w:num>
  <w:num w:numId="11">
    <w:abstractNumId w:val="17"/>
  </w:num>
  <w:num w:numId="12">
    <w:abstractNumId w:val="14"/>
  </w:num>
  <w:num w:numId="13">
    <w:abstractNumId w:val="18"/>
  </w:num>
  <w:num w:numId="14">
    <w:abstractNumId w:val="9"/>
  </w:num>
  <w:num w:numId="15">
    <w:abstractNumId w:val="3"/>
  </w:num>
  <w:num w:numId="16">
    <w:abstractNumId w:val="4"/>
  </w:num>
  <w:num w:numId="17">
    <w:abstractNumId w:val="10"/>
  </w:num>
  <w:num w:numId="18">
    <w:abstractNumId w:val="8"/>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7177BA"/>
    <w:rsid w:val="00052477"/>
    <w:rsid w:val="00072387"/>
    <w:rsid w:val="00094955"/>
    <w:rsid w:val="000B1A5C"/>
    <w:rsid w:val="000E6D92"/>
    <w:rsid w:val="00164F4F"/>
    <w:rsid w:val="0018544F"/>
    <w:rsid w:val="001B1E0F"/>
    <w:rsid w:val="001E1F84"/>
    <w:rsid w:val="001E72DC"/>
    <w:rsid w:val="001F5321"/>
    <w:rsid w:val="00206D05"/>
    <w:rsid w:val="0023663E"/>
    <w:rsid w:val="002E26D3"/>
    <w:rsid w:val="003864E1"/>
    <w:rsid w:val="00392C46"/>
    <w:rsid w:val="00397D2B"/>
    <w:rsid w:val="004027A6"/>
    <w:rsid w:val="004B13EA"/>
    <w:rsid w:val="004B7500"/>
    <w:rsid w:val="004C10C1"/>
    <w:rsid w:val="004C34CF"/>
    <w:rsid w:val="004F6ED0"/>
    <w:rsid w:val="00544ADC"/>
    <w:rsid w:val="00551BAC"/>
    <w:rsid w:val="005B33E5"/>
    <w:rsid w:val="005B5B7D"/>
    <w:rsid w:val="005D6704"/>
    <w:rsid w:val="005E027B"/>
    <w:rsid w:val="00612B37"/>
    <w:rsid w:val="00623878"/>
    <w:rsid w:val="00627179"/>
    <w:rsid w:val="006B23C9"/>
    <w:rsid w:val="007177BA"/>
    <w:rsid w:val="00740F86"/>
    <w:rsid w:val="007D6EE9"/>
    <w:rsid w:val="00812E03"/>
    <w:rsid w:val="00851C38"/>
    <w:rsid w:val="00862C75"/>
    <w:rsid w:val="0089418C"/>
    <w:rsid w:val="00905BA3"/>
    <w:rsid w:val="00920CDD"/>
    <w:rsid w:val="00953FEA"/>
    <w:rsid w:val="0095765C"/>
    <w:rsid w:val="009847D0"/>
    <w:rsid w:val="009B12B4"/>
    <w:rsid w:val="009C50AF"/>
    <w:rsid w:val="009C546D"/>
    <w:rsid w:val="009D587E"/>
    <w:rsid w:val="00A00D1B"/>
    <w:rsid w:val="00A21EA9"/>
    <w:rsid w:val="00A761BC"/>
    <w:rsid w:val="00AB56AA"/>
    <w:rsid w:val="00AC29FD"/>
    <w:rsid w:val="00AD4443"/>
    <w:rsid w:val="00B157EA"/>
    <w:rsid w:val="00B27B59"/>
    <w:rsid w:val="00B663B7"/>
    <w:rsid w:val="00BD18F6"/>
    <w:rsid w:val="00C04B24"/>
    <w:rsid w:val="00CA07A8"/>
    <w:rsid w:val="00CC04DF"/>
    <w:rsid w:val="00E75DA5"/>
    <w:rsid w:val="00ED38BD"/>
    <w:rsid w:val="00EE4BFE"/>
    <w:rsid w:val="00EE5981"/>
    <w:rsid w:val="00FB647F"/>
    <w:rsid w:val="00FE57D0"/>
    <w:rsid w:val="00FE7C0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76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765C"/>
  </w:style>
  <w:style w:type="paragraph" w:styleId="Footer">
    <w:name w:val="footer"/>
    <w:basedOn w:val="Normal"/>
    <w:link w:val="FooterChar"/>
    <w:uiPriority w:val="99"/>
    <w:unhideWhenUsed/>
    <w:rsid w:val="00957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65C"/>
  </w:style>
  <w:style w:type="paragraph" w:styleId="ListParagraph">
    <w:name w:val="List Paragraph"/>
    <w:basedOn w:val="Normal"/>
    <w:uiPriority w:val="34"/>
    <w:qFormat/>
    <w:rsid w:val="002E26D3"/>
    <w:pPr>
      <w:ind w:left="720"/>
      <w:contextualSpacing/>
    </w:pPr>
  </w:style>
  <w:style w:type="paragraph" w:styleId="NormalWeb">
    <w:name w:val="Normal (Web)"/>
    <w:basedOn w:val="Normal"/>
    <w:uiPriority w:val="99"/>
    <w:semiHidden/>
    <w:unhideWhenUsed/>
    <w:rsid w:val="005B33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33E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B33E5"/>
    <w:rPr>
      <w:rFonts w:ascii="Tahoma" w:hAnsi="Tahoma" w:cs="Mangal"/>
      <w:sz w:val="16"/>
      <w:szCs w:val="14"/>
    </w:rPr>
  </w:style>
  <w:style w:type="paragraph" w:styleId="Caption">
    <w:name w:val="caption"/>
    <w:basedOn w:val="Normal"/>
    <w:next w:val="Normal"/>
    <w:uiPriority w:val="35"/>
    <w:unhideWhenUsed/>
    <w:qFormat/>
    <w:rsid w:val="00FE7C0C"/>
    <w:pPr>
      <w:spacing w:line="240" w:lineRule="auto"/>
    </w:pPr>
    <w:rPr>
      <w:b/>
      <w:bCs/>
      <w:color w:val="4F81BD" w:themeColor="accent1"/>
      <w:sz w:val="18"/>
      <w:szCs w:val="16"/>
    </w:rPr>
  </w:style>
  <w:style w:type="table" w:styleId="TableGrid">
    <w:name w:val="Table Grid"/>
    <w:basedOn w:val="TableNormal"/>
    <w:uiPriority w:val="59"/>
    <w:rsid w:val="00EE4B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EE4B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28204343">
      <w:bodyDiv w:val="1"/>
      <w:marLeft w:val="0"/>
      <w:marRight w:val="0"/>
      <w:marTop w:val="0"/>
      <w:marBottom w:val="0"/>
      <w:divBdr>
        <w:top w:val="none" w:sz="0" w:space="0" w:color="auto"/>
        <w:left w:val="none" w:sz="0" w:space="0" w:color="auto"/>
        <w:bottom w:val="none" w:sz="0" w:space="0" w:color="auto"/>
        <w:right w:val="none" w:sz="0" w:space="0" w:color="auto"/>
      </w:divBdr>
    </w:div>
    <w:div w:id="355233396">
      <w:bodyDiv w:val="1"/>
      <w:marLeft w:val="0"/>
      <w:marRight w:val="0"/>
      <w:marTop w:val="0"/>
      <w:marBottom w:val="0"/>
      <w:divBdr>
        <w:top w:val="none" w:sz="0" w:space="0" w:color="auto"/>
        <w:left w:val="none" w:sz="0" w:space="0" w:color="auto"/>
        <w:bottom w:val="none" w:sz="0" w:space="0" w:color="auto"/>
        <w:right w:val="none" w:sz="0" w:space="0" w:color="auto"/>
      </w:divBdr>
    </w:div>
    <w:div w:id="793599176">
      <w:bodyDiv w:val="1"/>
      <w:marLeft w:val="0"/>
      <w:marRight w:val="0"/>
      <w:marTop w:val="0"/>
      <w:marBottom w:val="0"/>
      <w:divBdr>
        <w:top w:val="none" w:sz="0" w:space="0" w:color="auto"/>
        <w:left w:val="none" w:sz="0" w:space="0" w:color="auto"/>
        <w:bottom w:val="none" w:sz="0" w:space="0" w:color="auto"/>
        <w:right w:val="none" w:sz="0" w:space="0" w:color="auto"/>
      </w:divBdr>
    </w:div>
    <w:div w:id="121191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AE502-D208-4175-8A7C-EAD9AD01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16</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Shivansh Singh</dc:creator>
  <cp:lastModifiedBy>Shivansh Singh</cp:lastModifiedBy>
  <cp:revision>12</cp:revision>
  <dcterms:created xsi:type="dcterms:W3CDTF">2024-08-09T08:41:00Z</dcterms:created>
  <dcterms:modified xsi:type="dcterms:W3CDTF">2024-08-17T12:22:00Z</dcterms:modified>
</cp:coreProperties>
</file>