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510" w:type="dxa"/>
        <w:tblInd w:w="-1247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4890"/>
        <w:gridCol w:w="491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510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kern w:val="0"/>
                <w:sz w:val="52"/>
                <w:szCs w:val="52"/>
                <w:lang w:val="en-US" w:eastAsia="zh-CN" w:bidi="ar"/>
              </w:rPr>
              <w:t xml:space="preserve">Staffs Roles </w:t>
            </w: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kern w:val="0"/>
                <w:sz w:val="52"/>
                <w:szCs w:val="52"/>
                <w:lang w:val="en-US" w:eastAsia="zh-CN" w:bidi="ar"/>
              </w:rPr>
              <w:t>&amp;Responsibilities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u w:val="single"/>
                <w:lang w:val="en-US" w:eastAsia="zh-CN" w:bidi="ar"/>
              </w:rPr>
              <w:t>Sl#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</w:rPr>
              <w:t>Roles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</w:rPr>
              <w:t>Person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Staff secretary/ wellbeing focal/Academic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Thinley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Non-Academic head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Exam Secretary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Chencho Dema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Health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Tandin Lhamo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Scout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Dorji Seldon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Disaster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Tshering Norbu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Cultural coordiniater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Literary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Chencho Dema &amp; Tandin Lhamo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Matron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Kinley Pelmo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warden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Mess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Take wondo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Tshering Norbu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13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Bar bar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 and Pema Thinley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Home Science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Tandin Lhamo and Kinley Pelmo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Knitting club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Zangmo, Chencho Dema and Dorji Seldon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House maters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Tshewang, Tshering Norbu, Dorji Seldon, 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17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SAP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Sonam Wangchuk</w:t>
            </w:r>
            <w:bookmarkStart w:id="0" w:name="_GoBack"/>
            <w:bookmarkEnd w:id="0"/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0510" w:type="dxa"/>
            <w:gridSpan w:val="3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CCCCCC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Class Teachers of class PP- VI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Sl#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Class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Class Teacher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PP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Dorji Seldon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I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Tshering Norbu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II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Thinley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III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Chencho Dema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IV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Tandin Lhamo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V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Pema Zangmo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710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48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VI</w:t>
            </w:r>
          </w:p>
        </w:tc>
        <w:tc>
          <w:tcPr>
            <w:tcW w:w="491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Sonam Tshewang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0A4F"/>
    <w:rsid w:val="25244747"/>
    <w:rsid w:val="74F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2024-03-04T13:33:00Z</dcterms:created>
  <dc:creator>acer</dc:creator>
  <cp:lastModifiedBy>acer</cp:lastModifiedBy>
  <dcterms:modified xsi:type="dcterms:W3CDTF">2024-03-04T13:38:53Z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0E27EB53E8534E66BFF949BC1A894F3B</vt:lpwstr>
  </property>
</Properties>
</file>