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1827" w14:textId="5E0B78DD" w:rsidR="00925B7A" w:rsidRDefault="00925B7A">
      <w:r>
        <w:t>References</w:t>
      </w:r>
    </w:p>
    <w:p w14:paraId="792895BE" w14:textId="25058399" w:rsidR="00925B7A" w:rsidRDefault="00925B7A"/>
    <w:p w14:paraId="5F965BDF" w14:textId="7D672D12" w:rsidR="00925B7A" w:rsidRDefault="00925B7A" w:rsidP="00925B7A">
      <w:pPr>
        <w:pStyle w:val="ListParagraph"/>
        <w:numPr>
          <w:ilvl w:val="0"/>
          <w:numId w:val="1"/>
        </w:numPr>
      </w:pPr>
      <w:r>
        <w:t>Mr. Karma Drukpa, Former Dean of Academic affair, GCBS, RUB, 17307075 currently serving at NRC (</w:t>
      </w:r>
      <w:proofErr w:type="spellStart"/>
      <w:r>
        <w:t>Norbuling</w:t>
      </w:r>
      <w:proofErr w:type="spellEnd"/>
      <w:r>
        <w:t xml:space="preserve"> </w:t>
      </w:r>
      <w:proofErr w:type="spellStart"/>
      <w:r>
        <w:t>Rigter</w:t>
      </w:r>
      <w:proofErr w:type="spellEnd"/>
      <w:r>
        <w:t xml:space="preserve"> College), Paro</w:t>
      </w:r>
    </w:p>
    <w:p w14:paraId="7A3906CB" w14:textId="23772BBA" w:rsidR="00925B7A" w:rsidRDefault="00C77BE7" w:rsidP="00925B7A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Neten</w:t>
      </w:r>
      <w:proofErr w:type="spellEnd"/>
      <w:r>
        <w:t xml:space="preserve"> </w:t>
      </w:r>
      <w:proofErr w:type="spellStart"/>
      <w:r>
        <w:t>Sherab</w:t>
      </w:r>
      <w:proofErr w:type="spellEnd"/>
      <w:r>
        <w:t>, Branch Manager, RICBL Paro Branch Office, 17785171</w:t>
      </w:r>
    </w:p>
    <w:sectPr w:rsidR="0092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393"/>
    <w:multiLevelType w:val="hybridMultilevel"/>
    <w:tmpl w:val="CE7C1E3C"/>
    <w:lvl w:ilvl="0" w:tplc="E728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7A"/>
    <w:rsid w:val="00925B7A"/>
    <w:rsid w:val="00C7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5090"/>
  <w15:chartTrackingRefBased/>
  <w15:docId w15:val="{8E5220BC-801B-4A56-B1C8-6F302AF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2022-05-03T04:09:00Z</dcterms:created>
  <dcterms:modified xsi:type="dcterms:W3CDTF">2022-05-03T04:16:00Z</dcterms:modified>
</cp:coreProperties>
</file>