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EE1B4" w14:textId="296F83F2" w:rsidR="00AC1DC7" w:rsidRDefault="00026415" w:rsidP="00026415">
      <w:pPr>
        <w:jc w:val="center"/>
        <w:rPr>
          <w:sz w:val="40"/>
          <w:szCs w:val="40"/>
          <w:u w:val="single"/>
        </w:rPr>
      </w:pPr>
      <w:r w:rsidRPr="00026415">
        <w:rPr>
          <w:sz w:val="40"/>
          <w:szCs w:val="40"/>
          <w:u w:val="single"/>
        </w:rPr>
        <w:t>Actual vs. Budget Analysis</w:t>
      </w:r>
    </w:p>
    <w:p w14:paraId="79B8CB57" w14:textId="52E8BE9B" w:rsidR="00026415" w:rsidRDefault="00026415" w:rsidP="00026415">
      <w:pPr>
        <w:rPr>
          <w:sz w:val="24"/>
          <w:szCs w:val="24"/>
        </w:rPr>
      </w:pPr>
      <w:r>
        <w:rPr>
          <w:sz w:val="24"/>
          <w:szCs w:val="24"/>
        </w:rPr>
        <w:t xml:space="preserve">The purpose of this analysis is to analyze </w:t>
      </w:r>
      <w:r w:rsidR="004F0C72">
        <w:rPr>
          <w:sz w:val="24"/>
          <w:szCs w:val="24"/>
        </w:rPr>
        <w:t xml:space="preserve">Budget vs. Actual </w:t>
      </w:r>
      <w:r w:rsidR="004F0C72" w:rsidRPr="00026415">
        <w:rPr>
          <w:sz w:val="24"/>
          <w:szCs w:val="24"/>
        </w:rPr>
        <w:t>financial performance for 2024</w:t>
      </w:r>
      <w:r w:rsidR="004F0C72">
        <w:rPr>
          <w:sz w:val="24"/>
          <w:szCs w:val="24"/>
        </w:rPr>
        <w:t>, across multiple categories and time period, providing clear insights into areas of overperformance and underperformance. The visual helps stakeholder tracks financial performance, identifying variances, and facilitating better decision-making.</w:t>
      </w:r>
    </w:p>
    <w:p w14:paraId="04A6ED43" w14:textId="77777777" w:rsidR="004F0C72" w:rsidRDefault="004F0C72" w:rsidP="00026415">
      <w:pPr>
        <w:rPr>
          <w:sz w:val="24"/>
          <w:szCs w:val="24"/>
        </w:rPr>
      </w:pPr>
    </w:p>
    <w:p w14:paraId="071BDD68" w14:textId="75B4C182" w:rsidR="004F0C72" w:rsidRDefault="004018A9" w:rsidP="00026415">
      <w:pPr>
        <w:rPr>
          <w:sz w:val="36"/>
          <w:szCs w:val="36"/>
          <w:u w:val="single"/>
        </w:rPr>
      </w:pPr>
      <w:r w:rsidRPr="004018A9">
        <w:rPr>
          <w:sz w:val="36"/>
          <w:szCs w:val="36"/>
          <w:u w:val="single"/>
        </w:rPr>
        <w:t>Data Cleaning Process using Python</w:t>
      </w:r>
    </w:p>
    <w:p w14:paraId="66A21FEF" w14:textId="58F14FD3" w:rsidR="004018A9" w:rsidRPr="004018A9" w:rsidRDefault="004018A9" w:rsidP="00026415">
      <w:pPr>
        <w:rPr>
          <w:sz w:val="24"/>
          <w:szCs w:val="24"/>
        </w:rPr>
      </w:pPr>
      <w:r w:rsidRPr="004018A9">
        <w:rPr>
          <w:sz w:val="24"/>
          <w:szCs w:val="24"/>
        </w:rPr>
        <w:t xml:space="preserve">The </w:t>
      </w:r>
      <w:r w:rsidRPr="004018A9">
        <w:rPr>
          <w:b/>
          <w:bCs/>
          <w:sz w:val="24"/>
          <w:szCs w:val="24"/>
        </w:rPr>
        <w:t>Budget vs. Actual</w:t>
      </w:r>
      <w:r w:rsidRPr="004018A9">
        <w:rPr>
          <w:sz w:val="24"/>
          <w:szCs w:val="24"/>
        </w:rPr>
        <w:t xml:space="preserve"> dataset was cleaned and processed in Python to ensure it was suitable for analysis and visualization.</w:t>
      </w:r>
    </w:p>
    <w:p w14:paraId="1E474F61" w14:textId="3B302B75" w:rsidR="00C36E20" w:rsidRPr="00C36E20" w:rsidRDefault="00C36E20" w:rsidP="00C36E20">
      <w:pPr>
        <w:pStyle w:val="ListParagraph"/>
        <w:numPr>
          <w:ilvl w:val="0"/>
          <w:numId w:val="12"/>
        </w:numPr>
        <w:rPr>
          <w:b/>
          <w:bCs/>
          <w:sz w:val="24"/>
          <w:szCs w:val="24"/>
        </w:rPr>
      </w:pPr>
      <w:r w:rsidRPr="00C36E20">
        <w:rPr>
          <w:b/>
          <w:bCs/>
          <w:sz w:val="24"/>
          <w:szCs w:val="24"/>
        </w:rPr>
        <w:t>Data Import and Exploration</w:t>
      </w:r>
    </w:p>
    <w:p w14:paraId="7288D1A5" w14:textId="424F691E" w:rsidR="00117860" w:rsidRDefault="00C36E20" w:rsidP="00C36E20">
      <w:pPr>
        <w:pStyle w:val="ListParagraph"/>
        <w:rPr>
          <w:sz w:val="24"/>
          <w:szCs w:val="24"/>
        </w:rPr>
      </w:pPr>
      <w:r w:rsidRPr="00C36E20">
        <w:rPr>
          <w:sz w:val="24"/>
          <w:szCs w:val="24"/>
        </w:rPr>
        <w:t>Loaded the dataset and reviewed its structure to identify potential issues such as missing values or duplicates</w:t>
      </w:r>
    </w:p>
    <w:p w14:paraId="0A8A2E2B" w14:textId="77777777" w:rsidR="00C36E20" w:rsidRDefault="00C36E20" w:rsidP="00C36E20">
      <w:pPr>
        <w:pStyle w:val="ListParagraph"/>
        <w:rPr>
          <w:sz w:val="24"/>
          <w:szCs w:val="24"/>
        </w:rPr>
      </w:pPr>
    </w:p>
    <w:p w14:paraId="49117A69" w14:textId="7AEFE292" w:rsidR="00117860" w:rsidRPr="00C36E20" w:rsidRDefault="00117860" w:rsidP="00C36E20">
      <w:pPr>
        <w:pStyle w:val="ListParagraph"/>
        <w:numPr>
          <w:ilvl w:val="0"/>
          <w:numId w:val="12"/>
        </w:numPr>
        <w:rPr>
          <w:b/>
          <w:bCs/>
          <w:sz w:val="24"/>
          <w:szCs w:val="24"/>
        </w:rPr>
      </w:pPr>
      <w:r w:rsidRPr="00C36E20">
        <w:rPr>
          <w:b/>
          <w:bCs/>
          <w:sz w:val="24"/>
          <w:szCs w:val="24"/>
        </w:rPr>
        <w:t>Converting the Month Column to Date Format:</w:t>
      </w:r>
    </w:p>
    <w:p w14:paraId="13A56474" w14:textId="2B353D20" w:rsidR="001A65BC" w:rsidRDefault="00C36E20" w:rsidP="00117860">
      <w:pPr>
        <w:pStyle w:val="ListParagraph"/>
        <w:rPr>
          <w:sz w:val="24"/>
          <w:szCs w:val="24"/>
        </w:rPr>
      </w:pPr>
      <w:r w:rsidRPr="00C36E20">
        <w:rPr>
          <w:sz w:val="24"/>
          <w:szCs w:val="24"/>
        </w:rPr>
        <w:t>Converted the Month column to a datetime format for accurate time-series analysis.</w:t>
      </w:r>
    </w:p>
    <w:p w14:paraId="6F5918AE" w14:textId="4CD08489" w:rsidR="001A65BC" w:rsidRDefault="001A65BC" w:rsidP="00627C01">
      <w:pPr>
        <w:pStyle w:val="ListParagraph"/>
        <w:numPr>
          <w:ilvl w:val="0"/>
          <w:numId w:val="6"/>
        </w:numPr>
        <w:rPr>
          <w:sz w:val="24"/>
          <w:szCs w:val="24"/>
        </w:rPr>
      </w:pPr>
      <w:r w:rsidRPr="001A65BC">
        <w:rPr>
          <w:sz w:val="24"/>
          <w:szCs w:val="24"/>
        </w:rPr>
        <w:t>data['Month'] = pd.to_datetime(data['Month'], format='%b-%y')</w:t>
      </w:r>
    </w:p>
    <w:p w14:paraId="12D681EE" w14:textId="77777777" w:rsidR="001A65BC" w:rsidRDefault="001A65BC" w:rsidP="00117860">
      <w:pPr>
        <w:pStyle w:val="ListParagraph"/>
        <w:rPr>
          <w:sz w:val="24"/>
          <w:szCs w:val="24"/>
        </w:rPr>
      </w:pPr>
    </w:p>
    <w:p w14:paraId="57B01816" w14:textId="77777777" w:rsidR="001A65BC" w:rsidRPr="001A65BC" w:rsidRDefault="001A65BC" w:rsidP="001A65BC">
      <w:pPr>
        <w:pStyle w:val="ListParagraph"/>
        <w:numPr>
          <w:ilvl w:val="0"/>
          <w:numId w:val="2"/>
        </w:numPr>
        <w:rPr>
          <w:sz w:val="24"/>
          <w:szCs w:val="24"/>
          <w:lang w:val="en-IN"/>
        </w:rPr>
      </w:pPr>
      <w:r w:rsidRPr="001A65BC">
        <w:rPr>
          <w:b/>
          <w:bCs/>
          <w:sz w:val="24"/>
          <w:szCs w:val="24"/>
          <w:lang w:val="en-IN"/>
        </w:rPr>
        <w:t>Before</w:t>
      </w:r>
      <w:r w:rsidRPr="001A65BC">
        <w:rPr>
          <w:sz w:val="24"/>
          <w:szCs w:val="24"/>
          <w:lang w:val="en-IN"/>
        </w:rPr>
        <w:t>: Strings like "Jan-24".</w:t>
      </w:r>
    </w:p>
    <w:p w14:paraId="1998D97D" w14:textId="77777777" w:rsidR="001A65BC" w:rsidRPr="001A65BC" w:rsidRDefault="001A65BC" w:rsidP="001A65BC">
      <w:pPr>
        <w:pStyle w:val="ListParagraph"/>
        <w:numPr>
          <w:ilvl w:val="0"/>
          <w:numId w:val="2"/>
        </w:numPr>
        <w:rPr>
          <w:sz w:val="24"/>
          <w:szCs w:val="24"/>
          <w:lang w:val="en-IN"/>
        </w:rPr>
      </w:pPr>
      <w:r w:rsidRPr="001A65BC">
        <w:rPr>
          <w:b/>
          <w:bCs/>
          <w:sz w:val="24"/>
          <w:szCs w:val="24"/>
          <w:lang w:val="en-IN"/>
        </w:rPr>
        <w:t>After</w:t>
      </w:r>
      <w:r w:rsidRPr="001A65BC">
        <w:rPr>
          <w:sz w:val="24"/>
          <w:szCs w:val="24"/>
          <w:lang w:val="en-IN"/>
        </w:rPr>
        <w:t>: Datetime format (2024-01-01).</w:t>
      </w:r>
    </w:p>
    <w:p w14:paraId="56BCCD00" w14:textId="4C524735" w:rsidR="001A65BC" w:rsidRDefault="001A65BC" w:rsidP="001A65BC">
      <w:pPr>
        <w:pStyle w:val="ListParagraph"/>
        <w:rPr>
          <w:sz w:val="24"/>
          <w:szCs w:val="24"/>
          <w:lang w:val="en-IN"/>
        </w:rPr>
      </w:pPr>
      <w:r w:rsidRPr="001A65BC">
        <w:rPr>
          <w:sz w:val="24"/>
          <w:szCs w:val="24"/>
          <w:lang w:val="en-IN"/>
        </w:rPr>
        <w:t>Purpose</w:t>
      </w:r>
      <w:r>
        <w:rPr>
          <w:sz w:val="24"/>
          <w:szCs w:val="24"/>
          <w:lang w:val="en-IN"/>
        </w:rPr>
        <w:t xml:space="preserve"> is to f</w:t>
      </w:r>
      <w:r w:rsidRPr="001A65BC">
        <w:rPr>
          <w:sz w:val="24"/>
          <w:szCs w:val="24"/>
          <w:lang w:val="en-IN"/>
        </w:rPr>
        <w:t>acilitated chronological sorting and time-based calculations</w:t>
      </w:r>
      <w:r>
        <w:rPr>
          <w:sz w:val="24"/>
          <w:szCs w:val="24"/>
          <w:lang w:val="en-IN"/>
        </w:rPr>
        <w:t>, e</w:t>
      </w:r>
      <w:r w:rsidRPr="001A65BC">
        <w:rPr>
          <w:sz w:val="24"/>
          <w:szCs w:val="24"/>
          <w:lang w:val="en-IN"/>
        </w:rPr>
        <w:t>nsured compatibility with Power BI’s time-series visualizations.</w:t>
      </w:r>
    </w:p>
    <w:p w14:paraId="038333EF" w14:textId="77777777" w:rsidR="009A4630" w:rsidRDefault="009A4630" w:rsidP="001A65BC">
      <w:pPr>
        <w:pStyle w:val="ListParagraph"/>
        <w:rPr>
          <w:sz w:val="24"/>
          <w:szCs w:val="24"/>
          <w:lang w:val="en-IN"/>
        </w:rPr>
      </w:pPr>
    </w:p>
    <w:p w14:paraId="20073494" w14:textId="77777777" w:rsidR="000332FF" w:rsidRPr="000332FF" w:rsidRDefault="000332FF" w:rsidP="000332F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0332FF">
        <w:rPr>
          <w:rFonts w:ascii="Times New Roman" w:eastAsia="Times New Roman" w:hAnsi="Times New Roman" w:cs="Times New Roman"/>
          <w:b/>
          <w:bCs/>
          <w:sz w:val="24"/>
          <w:szCs w:val="24"/>
          <w:lang w:val="en-IN" w:eastAsia="en-IN"/>
        </w:rPr>
        <w:t>Integrity Checks</w:t>
      </w:r>
    </w:p>
    <w:p w14:paraId="5BB2525E" w14:textId="24A8748E" w:rsidR="009A4630" w:rsidRPr="000332FF" w:rsidRDefault="000332FF" w:rsidP="000332FF">
      <w:pPr>
        <w:pStyle w:val="ListParagraph"/>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0332FF">
        <w:rPr>
          <w:rFonts w:ascii="Times New Roman" w:eastAsia="Times New Roman" w:hAnsi="Times New Roman" w:cs="Times New Roman"/>
          <w:sz w:val="24"/>
          <w:szCs w:val="24"/>
          <w:lang w:val="en-IN" w:eastAsia="en-IN"/>
        </w:rPr>
        <w:t>Verified there were no duplicate or missing values.</w:t>
      </w:r>
    </w:p>
    <w:p w14:paraId="552290E9" w14:textId="34A61857" w:rsidR="009A4630" w:rsidRPr="000332FF" w:rsidRDefault="009A4630" w:rsidP="000332FF">
      <w:pPr>
        <w:pStyle w:val="ListParagraph"/>
        <w:numPr>
          <w:ilvl w:val="0"/>
          <w:numId w:val="5"/>
        </w:numPr>
        <w:spacing w:after="0"/>
        <w:rPr>
          <w:sz w:val="24"/>
          <w:szCs w:val="24"/>
          <w:lang w:val="en-IN"/>
        </w:rPr>
      </w:pPr>
      <w:proofErr w:type="gramStart"/>
      <w:r w:rsidRPr="009A4630">
        <w:rPr>
          <w:sz w:val="24"/>
          <w:szCs w:val="24"/>
          <w:lang w:val="en-IN"/>
        </w:rPr>
        <w:t>data.duplicated</w:t>
      </w:r>
      <w:proofErr w:type="gramEnd"/>
      <w:r w:rsidRPr="009A4630">
        <w:rPr>
          <w:sz w:val="24"/>
          <w:szCs w:val="24"/>
          <w:lang w:val="en-IN"/>
        </w:rPr>
        <w:t>().sum()</w:t>
      </w:r>
    </w:p>
    <w:p w14:paraId="71FCEE16" w14:textId="77777777" w:rsidR="00627C01" w:rsidRDefault="009A4630" w:rsidP="000332FF">
      <w:pPr>
        <w:pStyle w:val="ListParagraph"/>
        <w:numPr>
          <w:ilvl w:val="0"/>
          <w:numId w:val="4"/>
        </w:numPr>
        <w:spacing w:after="0"/>
        <w:rPr>
          <w:sz w:val="24"/>
          <w:szCs w:val="24"/>
          <w:lang w:val="en-IN"/>
        </w:rPr>
      </w:pPr>
      <w:proofErr w:type="gramStart"/>
      <w:r w:rsidRPr="009A4630">
        <w:rPr>
          <w:sz w:val="24"/>
          <w:szCs w:val="24"/>
          <w:lang w:val="en-IN"/>
        </w:rPr>
        <w:t>data.isnull</w:t>
      </w:r>
      <w:proofErr w:type="gramEnd"/>
      <w:r w:rsidRPr="009A4630">
        <w:rPr>
          <w:sz w:val="24"/>
          <w:szCs w:val="24"/>
          <w:lang w:val="en-IN"/>
        </w:rPr>
        <w:t>().sum()</w:t>
      </w:r>
    </w:p>
    <w:p w14:paraId="00CB3A82" w14:textId="77777777" w:rsidR="000332FF" w:rsidRDefault="000332FF" w:rsidP="000332FF">
      <w:pPr>
        <w:pStyle w:val="ListParagraph"/>
        <w:spacing w:after="0"/>
        <w:ind w:left="1440"/>
        <w:rPr>
          <w:sz w:val="24"/>
          <w:szCs w:val="24"/>
          <w:lang w:val="en-IN"/>
        </w:rPr>
      </w:pPr>
    </w:p>
    <w:p w14:paraId="27B2D11B" w14:textId="77777777" w:rsidR="000332FF" w:rsidRPr="000332FF" w:rsidRDefault="000332FF" w:rsidP="000332FF">
      <w:pPr>
        <w:pStyle w:val="ListParagraph"/>
        <w:numPr>
          <w:ilvl w:val="0"/>
          <w:numId w:val="12"/>
        </w:numPr>
        <w:rPr>
          <w:b/>
          <w:bCs/>
          <w:sz w:val="24"/>
          <w:szCs w:val="24"/>
        </w:rPr>
      </w:pPr>
      <w:r w:rsidRPr="000332FF">
        <w:rPr>
          <w:b/>
          <w:bCs/>
          <w:sz w:val="24"/>
          <w:szCs w:val="24"/>
        </w:rPr>
        <w:t>Column Renaming</w:t>
      </w:r>
    </w:p>
    <w:p w14:paraId="709852E3" w14:textId="61F5A474" w:rsidR="009A4630" w:rsidRPr="000332FF" w:rsidRDefault="00627C01" w:rsidP="000332FF">
      <w:pPr>
        <w:pStyle w:val="ListParagraph"/>
        <w:ind w:left="1080"/>
        <w:rPr>
          <w:sz w:val="24"/>
          <w:szCs w:val="24"/>
        </w:rPr>
      </w:pPr>
      <w:r w:rsidRPr="000332FF">
        <w:rPr>
          <w:sz w:val="24"/>
          <w:szCs w:val="24"/>
        </w:rPr>
        <w:t xml:space="preserve">The column names </w:t>
      </w:r>
      <w:r w:rsidRPr="000332FF">
        <w:rPr>
          <w:b/>
          <w:bCs/>
          <w:sz w:val="24"/>
          <w:szCs w:val="24"/>
        </w:rPr>
        <w:t>‘Budgeted Amount’</w:t>
      </w:r>
      <w:r w:rsidRPr="000332FF">
        <w:rPr>
          <w:sz w:val="24"/>
          <w:szCs w:val="24"/>
        </w:rPr>
        <w:t xml:space="preserve"> and </w:t>
      </w:r>
      <w:r w:rsidRPr="000332FF">
        <w:rPr>
          <w:b/>
          <w:bCs/>
          <w:sz w:val="24"/>
          <w:szCs w:val="24"/>
        </w:rPr>
        <w:t>‘Actual Amount’</w:t>
      </w:r>
      <w:r w:rsidRPr="000332FF">
        <w:rPr>
          <w:sz w:val="24"/>
          <w:szCs w:val="24"/>
        </w:rPr>
        <w:t xml:space="preserve"> were renamed to </w:t>
      </w:r>
      <w:r w:rsidRPr="000332FF">
        <w:rPr>
          <w:b/>
          <w:bCs/>
          <w:sz w:val="24"/>
          <w:szCs w:val="24"/>
        </w:rPr>
        <w:t>‘Budget’</w:t>
      </w:r>
      <w:r w:rsidRPr="000332FF">
        <w:rPr>
          <w:sz w:val="24"/>
          <w:szCs w:val="24"/>
        </w:rPr>
        <w:t xml:space="preserve"> and </w:t>
      </w:r>
      <w:r w:rsidRPr="000332FF">
        <w:rPr>
          <w:b/>
          <w:bCs/>
          <w:sz w:val="24"/>
          <w:szCs w:val="24"/>
        </w:rPr>
        <w:t>‘Actual’</w:t>
      </w:r>
      <w:r w:rsidRPr="000332FF">
        <w:rPr>
          <w:sz w:val="24"/>
          <w:szCs w:val="24"/>
        </w:rPr>
        <w:t xml:space="preserve"> for simplicity:</w:t>
      </w:r>
    </w:p>
    <w:p w14:paraId="6D0DF6D7" w14:textId="26D2A649" w:rsidR="00F15466" w:rsidRDefault="00F15466" w:rsidP="00F15466">
      <w:pPr>
        <w:pStyle w:val="ListParagraph"/>
        <w:numPr>
          <w:ilvl w:val="0"/>
          <w:numId w:val="4"/>
        </w:numPr>
        <w:rPr>
          <w:sz w:val="24"/>
          <w:szCs w:val="24"/>
        </w:rPr>
      </w:pPr>
      <w:proofErr w:type="gramStart"/>
      <w:r w:rsidRPr="00F15466">
        <w:rPr>
          <w:sz w:val="24"/>
          <w:szCs w:val="24"/>
        </w:rPr>
        <w:t>data.rename</w:t>
      </w:r>
      <w:proofErr w:type="gramEnd"/>
      <w:r w:rsidRPr="00F15466">
        <w:rPr>
          <w:sz w:val="24"/>
          <w:szCs w:val="24"/>
        </w:rPr>
        <w:t>(columns={'Budgeted Amount': 'Budget', 'Actual Amount': 'Actual'}, inplace=True)</w:t>
      </w:r>
    </w:p>
    <w:p w14:paraId="2288D614" w14:textId="02F39DB8" w:rsidR="001A65BC" w:rsidRDefault="000332FF" w:rsidP="00117860">
      <w:pPr>
        <w:pStyle w:val="ListParagraph"/>
        <w:rPr>
          <w:sz w:val="24"/>
          <w:szCs w:val="24"/>
        </w:rPr>
      </w:pPr>
      <w:r>
        <w:rPr>
          <w:sz w:val="24"/>
          <w:szCs w:val="24"/>
        </w:rPr>
        <w:t xml:space="preserve">        </w:t>
      </w:r>
      <w:r w:rsidRPr="000332FF">
        <w:rPr>
          <w:sz w:val="24"/>
          <w:szCs w:val="24"/>
        </w:rPr>
        <w:t>Simplified column names for better readability and usability.</w:t>
      </w:r>
    </w:p>
    <w:p w14:paraId="39D973B2" w14:textId="77777777" w:rsidR="000332FF" w:rsidRDefault="000332FF" w:rsidP="00117860">
      <w:pPr>
        <w:pStyle w:val="ListParagraph"/>
        <w:rPr>
          <w:sz w:val="24"/>
          <w:szCs w:val="24"/>
        </w:rPr>
      </w:pPr>
    </w:p>
    <w:p w14:paraId="650242F0" w14:textId="06FD6E0F" w:rsidR="00F15466" w:rsidRDefault="00B739B5" w:rsidP="000332FF">
      <w:pPr>
        <w:pStyle w:val="ListParagraph"/>
        <w:numPr>
          <w:ilvl w:val="0"/>
          <w:numId w:val="12"/>
        </w:numPr>
        <w:rPr>
          <w:b/>
          <w:bCs/>
          <w:sz w:val="24"/>
          <w:szCs w:val="24"/>
        </w:rPr>
      </w:pPr>
      <w:r>
        <w:rPr>
          <w:b/>
          <w:bCs/>
          <w:sz w:val="24"/>
          <w:szCs w:val="24"/>
        </w:rPr>
        <w:lastRenderedPageBreak/>
        <w:t>Variance Calculation</w:t>
      </w:r>
    </w:p>
    <w:p w14:paraId="527CA65B" w14:textId="7261FC36" w:rsidR="009C0E26" w:rsidRPr="009C0E26" w:rsidRDefault="009C0E26" w:rsidP="009C0E26">
      <w:pPr>
        <w:pStyle w:val="ListParagraph"/>
        <w:ind w:left="1080"/>
        <w:rPr>
          <w:sz w:val="24"/>
          <w:szCs w:val="24"/>
        </w:rPr>
      </w:pPr>
      <w:r w:rsidRPr="009C0E26">
        <w:rPr>
          <w:sz w:val="24"/>
          <w:szCs w:val="24"/>
        </w:rPr>
        <w:t>Added a new column, Variance, calculated as the difference between Actual and Budget for each row. This measure provides insights into financial performance deviations.</w:t>
      </w:r>
    </w:p>
    <w:p w14:paraId="49739460" w14:textId="7308B6ED" w:rsidR="00E42025" w:rsidRDefault="00E42025" w:rsidP="00A3628C">
      <w:pPr>
        <w:pStyle w:val="ListParagraph"/>
        <w:numPr>
          <w:ilvl w:val="1"/>
          <w:numId w:val="4"/>
        </w:numPr>
        <w:rPr>
          <w:sz w:val="24"/>
          <w:szCs w:val="24"/>
        </w:rPr>
      </w:pPr>
      <w:r w:rsidRPr="00E42025">
        <w:rPr>
          <w:sz w:val="24"/>
          <w:szCs w:val="24"/>
        </w:rPr>
        <w:t>data['Variance'] = data['Actual'] - data['Budget']</w:t>
      </w:r>
    </w:p>
    <w:p w14:paraId="1092853D" w14:textId="77777777" w:rsidR="00C228DB" w:rsidRPr="00C228DB" w:rsidRDefault="00C228DB" w:rsidP="000332FF">
      <w:pPr>
        <w:ind w:left="720" w:firstLine="360"/>
        <w:rPr>
          <w:b/>
          <w:bCs/>
          <w:sz w:val="24"/>
          <w:szCs w:val="24"/>
          <w:lang w:val="en-IN"/>
        </w:rPr>
      </w:pPr>
      <w:r w:rsidRPr="00C228DB">
        <w:rPr>
          <w:b/>
          <w:bCs/>
          <w:sz w:val="24"/>
          <w:szCs w:val="24"/>
          <w:lang w:val="en-IN"/>
        </w:rPr>
        <w:t>Purpose:</w:t>
      </w:r>
    </w:p>
    <w:p w14:paraId="446DFD4B" w14:textId="6B09AEE2" w:rsidR="00E74BCD" w:rsidRPr="000332FF" w:rsidRDefault="00C228DB" w:rsidP="000332FF">
      <w:pPr>
        <w:numPr>
          <w:ilvl w:val="0"/>
          <w:numId w:val="7"/>
        </w:numPr>
        <w:spacing w:after="0"/>
        <w:rPr>
          <w:sz w:val="24"/>
          <w:szCs w:val="24"/>
          <w:lang w:val="en-IN"/>
        </w:rPr>
      </w:pPr>
      <w:r w:rsidRPr="00C228DB">
        <w:rPr>
          <w:sz w:val="24"/>
          <w:szCs w:val="24"/>
          <w:lang w:val="en-IN"/>
        </w:rPr>
        <w:t>Provided quantifiable measures of over- or under-performance.</w:t>
      </w:r>
    </w:p>
    <w:p w14:paraId="0E0A4F35" w14:textId="77777777" w:rsidR="00EF73EB" w:rsidRDefault="00EF73EB" w:rsidP="00EF73EB">
      <w:pPr>
        <w:spacing w:after="0"/>
        <w:rPr>
          <w:sz w:val="24"/>
          <w:szCs w:val="24"/>
          <w:lang w:val="en-IN"/>
        </w:rPr>
      </w:pPr>
    </w:p>
    <w:p w14:paraId="14156200" w14:textId="77777777" w:rsidR="00EF73EB" w:rsidRDefault="00EF73EB" w:rsidP="00EF73EB">
      <w:pPr>
        <w:spacing w:after="0"/>
        <w:ind w:left="360"/>
        <w:rPr>
          <w:sz w:val="24"/>
          <w:szCs w:val="24"/>
          <w:lang w:val="en-IN"/>
        </w:rPr>
      </w:pPr>
    </w:p>
    <w:p w14:paraId="103CF463" w14:textId="7CE84830" w:rsidR="00EF73EB" w:rsidRPr="000332FF" w:rsidRDefault="000332FF" w:rsidP="000332FF">
      <w:pPr>
        <w:pStyle w:val="ListParagraph"/>
        <w:numPr>
          <w:ilvl w:val="0"/>
          <w:numId w:val="12"/>
        </w:numPr>
        <w:spacing w:after="0"/>
        <w:rPr>
          <w:b/>
          <w:bCs/>
          <w:sz w:val="24"/>
          <w:szCs w:val="24"/>
          <w:lang w:val="en-IN"/>
        </w:rPr>
      </w:pPr>
      <w:r w:rsidRPr="000332FF">
        <w:rPr>
          <w:b/>
          <w:bCs/>
          <w:sz w:val="24"/>
          <w:szCs w:val="24"/>
        </w:rPr>
        <w:t>Category Standardization</w:t>
      </w:r>
    </w:p>
    <w:p w14:paraId="0D78322A" w14:textId="77777777" w:rsidR="00EF73EB" w:rsidRPr="00EF73EB" w:rsidRDefault="00EF73EB" w:rsidP="00EF73EB">
      <w:pPr>
        <w:spacing w:after="0"/>
        <w:ind w:left="360"/>
        <w:rPr>
          <w:sz w:val="24"/>
          <w:szCs w:val="24"/>
          <w:lang w:val="en-IN"/>
        </w:rPr>
      </w:pPr>
      <w:r w:rsidRPr="00EF73EB">
        <w:rPr>
          <w:sz w:val="24"/>
          <w:szCs w:val="24"/>
          <w:lang w:val="en-IN"/>
        </w:rPr>
        <w:t>The Category column contained inconsistent formatting. To ensure uniformity, leading/trailing spaces were removed, and all text was converted to title case:</w:t>
      </w:r>
    </w:p>
    <w:p w14:paraId="0CF12396" w14:textId="77777777" w:rsidR="00EF73EB" w:rsidRPr="00EF73EB" w:rsidRDefault="00EF73EB" w:rsidP="00EF73EB">
      <w:pPr>
        <w:pStyle w:val="ListParagraph"/>
        <w:numPr>
          <w:ilvl w:val="0"/>
          <w:numId w:val="10"/>
        </w:numPr>
        <w:spacing w:after="0"/>
        <w:rPr>
          <w:sz w:val="24"/>
          <w:szCs w:val="24"/>
          <w:lang w:val="en-IN"/>
        </w:rPr>
      </w:pPr>
      <w:r w:rsidRPr="00EF73EB">
        <w:rPr>
          <w:sz w:val="24"/>
          <w:szCs w:val="24"/>
          <w:lang w:val="en-IN"/>
        </w:rPr>
        <w:t>data['Category'] = data['Category'].</w:t>
      </w:r>
      <w:proofErr w:type="gramStart"/>
      <w:r w:rsidRPr="00EF73EB">
        <w:rPr>
          <w:sz w:val="24"/>
          <w:szCs w:val="24"/>
          <w:lang w:val="en-IN"/>
        </w:rPr>
        <w:t>str.strip</w:t>
      </w:r>
      <w:proofErr w:type="gramEnd"/>
      <w:r w:rsidRPr="00EF73EB">
        <w:rPr>
          <w:sz w:val="24"/>
          <w:szCs w:val="24"/>
          <w:lang w:val="en-IN"/>
        </w:rPr>
        <w:t>().str.title()</w:t>
      </w:r>
    </w:p>
    <w:p w14:paraId="19EEDF33" w14:textId="77777777" w:rsidR="00EF73EB" w:rsidRPr="00EF73EB" w:rsidRDefault="00EF73EB" w:rsidP="00EF73EB">
      <w:pPr>
        <w:spacing w:after="0"/>
        <w:ind w:left="360"/>
        <w:rPr>
          <w:sz w:val="24"/>
          <w:szCs w:val="24"/>
          <w:lang w:val="en-IN"/>
        </w:rPr>
      </w:pPr>
      <w:r w:rsidRPr="00EF73EB">
        <w:rPr>
          <w:sz w:val="24"/>
          <w:szCs w:val="24"/>
          <w:lang w:val="en-IN"/>
        </w:rPr>
        <w:t>Example:</w:t>
      </w:r>
    </w:p>
    <w:p w14:paraId="7BF579B8" w14:textId="77777777" w:rsidR="00EF73EB" w:rsidRPr="00D577A9" w:rsidRDefault="00EF73EB" w:rsidP="00D577A9">
      <w:pPr>
        <w:pStyle w:val="ListParagraph"/>
        <w:numPr>
          <w:ilvl w:val="0"/>
          <w:numId w:val="10"/>
        </w:numPr>
        <w:spacing w:after="0"/>
        <w:rPr>
          <w:sz w:val="24"/>
          <w:szCs w:val="24"/>
          <w:lang w:val="en-IN"/>
        </w:rPr>
      </w:pPr>
      <w:r w:rsidRPr="00D577A9">
        <w:rPr>
          <w:sz w:val="24"/>
          <w:szCs w:val="24"/>
          <w:lang w:val="en-IN"/>
        </w:rPr>
        <w:t>Before: " revenue " → After: "Revenue".</w:t>
      </w:r>
    </w:p>
    <w:p w14:paraId="134B9204" w14:textId="77777777" w:rsidR="00EF73EB" w:rsidRPr="00EF73EB" w:rsidRDefault="00EF73EB" w:rsidP="00EF73EB">
      <w:pPr>
        <w:spacing w:after="0"/>
        <w:ind w:left="360"/>
        <w:rPr>
          <w:b/>
          <w:bCs/>
          <w:sz w:val="24"/>
          <w:szCs w:val="24"/>
          <w:lang w:val="en-IN"/>
        </w:rPr>
      </w:pPr>
      <w:r w:rsidRPr="00EF73EB">
        <w:rPr>
          <w:b/>
          <w:bCs/>
          <w:sz w:val="24"/>
          <w:szCs w:val="24"/>
          <w:lang w:val="en-IN"/>
        </w:rPr>
        <w:t>Purpose:</w:t>
      </w:r>
    </w:p>
    <w:p w14:paraId="552D54D4" w14:textId="77777777" w:rsidR="00EF73EB" w:rsidRPr="00D577A9" w:rsidRDefault="00EF73EB" w:rsidP="00D577A9">
      <w:pPr>
        <w:pStyle w:val="ListParagraph"/>
        <w:numPr>
          <w:ilvl w:val="0"/>
          <w:numId w:val="10"/>
        </w:numPr>
        <w:spacing w:after="0"/>
        <w:rPr>
          <w:sz w:val="24"/>
          <w:szCs w:val="24"/>
          <w:lang w:val="en-IN"/>
        </w:rPr>
      </w:pPr>
      <w:r w:rsidRPr="00D577A9">
        <w:rPr>
          <w:sz w:val="24"/>
          <w:szCs w:val="24"/>
          <w:lang w:val="en-IN"/>
        </w:rPr>
        <w:t>Ensured consistency for accurate grouping and filtering in visualizations.</w:t>
      </w:r>
    </w:p>
    <w:p w14:paraId="7C21C21F" w14:textId="77777777" w:rsidR="00EF73EB" w:rsidRDefault="00EF73EB" w:rsidP="00EF73EB">
      <w:pPr>
        <w:spacing w:after="0"/>
        <w:ind w:left="360"/>
        <w:rPr>
          <w:sz w:val="24"/>
          <w:szCs w:val="24"/>
          <w:lang w:val="en-IN"/>
        </w:rPr>
      </w:pPr>
    </w:p>
    <w:p w14:paraId="50C0A729" w14:textId="77777777" w:rsidR="00E82D12" w:rsidRDefault="00E82D12" w:rsidP="00EF73EB">
      <w:pPr>
        <w:spacing w:after="0"/>
        <w:ind w:left="360"/>
        <w:rPr>
          <w:sz w:val="24"/>
          <w:szCs w:val="24"/>
          <w:lang w:val="en-IN"/>
        </w:rPr>
      </w:pPr>
    </w:p>
    <w:p w14:paraId="7DC1A96E" w14:textId="3EDBAE70" w:rsidR="00E82D12" w:rsidRDefault="00E82D12" w:rsidP="00EF73EB">
      <w:pPr>
        <w:spacing w:after="0"/>
        <w:ind w:left="360"/>
        <w:rPr>
          <w:sz w:val="24"/>
          <w:szCs w:val="24"/>
        </w:rPr>
      </w:pPr>
      <w:r w:rsidRPr="00E82D12">
        <w:rPr>
          <w:b/>
          <w:bCs/>
          <w:sz w:val="24"/>
          <w:szCs w:val="24"/>
        </w:rPr>
        <w:t>Outcome</w:t>
      </w:r>
      <w:r w:rsidRPr="00E82D12">
        <w:rPr>
          <w:sz w:val="24"/>
          <w:szCs w:val="24"/>
        </w:rPr>
        <w:br/>
        <w:t>The cleaned dataset is free of errors, formatted consistently, and enriched with key financial metrics. This ensured a seamless transition to visualization in Power BI, providing actionable insights into financial performance.</w:t>
      </w:r>
    </w:p>
    <w:p w14:paraId="15B03B33" w14:textId="77777777" w:rsidR="00AC22F7" w:rsidRDefault="00AC22F7" w:rsidP="00EF73EB">
      <w:pPr>
        <w:spacing w:after="0"/>
        <w:ind w:left="360"/>
        <w:rPr>
          <w:sz w:val="24"/>
          <w:szCs w:val="24"/>
        </w:rPr>
      </w:pPr>
    </w:p>
    <w:p w14:paraId="213A02D6" w14:textId="77777777" w:rsidR="00AC22F7" w:rsidRDefault="00AC22F7" w:rsidP="00EF73EB">
      <w:pPr>
        <w:spacing w:after="0"/>
        <w:ind w:left="360"/>
        <w:rPr>
          <w:sz w:val="24"/>
          <w:szCs w:val="24"/>
        </w:rPr>
      </w:pPr>
    </w:p>
    <w:p w14:paraId="08FDE91D" w14:textId="47AD435F" w:rsidR="00AC22F7" w:rsidRPr="00E2572F" w:rsidRDefault="00AC22F7" w:rsidP="00EF73EB">
      <w:pPr>
        <w:spacing w:after="0"/>
        <w:ind w:left="360"/>
        <w:rPr>
          <w:b/>
          <w:bCs/>
          <w:sz w:val="32"/>
          <w:szCs w:val="32"/>
          <w:u w:val="single"/>
        </w:rPr>
      </w:pPr>
      <w:r w:rsidRPr="00E2572F">
        <w:rPr>
          <w:b/>
          <w:bCs/>
          <w:sz w:val="32"/>
          <w:szCs w:val="32"/>
          <w:u w:val="single"/>
        </w:rPr>
        <w:t>Visual Analysis</w:t>
      </w:r>
      <w:r w:rsidR="00533C33" w:rsidRPr="00E2572F">
        <w:rPr>
          <w:b/>
          <w:bCs/>
          <w:sz w:val="32"/>
          <w:szCs w:val="32"/>
          <w:u w:val="single"/>
        </w:rPr>
        <w:t xml:space="preserve"> Breakdown</w:t>
      </w:r>
    </w:p>
    <w:p w14:paraId="19B0BA9A" w14:textId="77777777" w:rsidR="00AC22F7" w:rsidRDefault="00AC22F7" w:rsidP="00EF73EB">
      <w:pPr>
        <w:spacing w:after="0"/>
        <w:ind w:left="360"/>
        <w:rPr>
          <w:b/>
          <w:bCs/>
          <w:sz w:val="32"/>
          <w:szCs w:val="32"/>
        </w:rPr>
      </w:pPr>
    </w:p>
    <w:p w14:paraId="0736AA1D" w14:textId="16F9ECE5" w:rsidR="000133DF" w:rsidRDefault="000133DF" w:rsidP="000133DF">
      <w:pPr>
        <w:spacing w:after="0"/>
        <w:ind w:left="360"/>
        <w:rPr>
          <w:b/>
          <w:bCs/>
          <w:sz w:val="28"/>
          <w:szCs w:val="28"/>
          <w:lang w:val="en-IN"/>
        </w:rPr>
      </w:pPr>
      <w:r w:rsidRPr="000133DF">
        <w:rPr>
          <w:b/>
          <w:bCs/>
          <w:sz w:val="28"/>
          <w:szCs w:val="28"/>
          <w:lang w:val="en-IN"/>
        </w:rPr>
        <w:t>1.</w:t>
      </w:r>
      <w:r>
        <w:rPr>
          <w:b/>
          <w:bCs/>
          <w:sz w:val="28"/>
          <w:szCs w:val="28"/>
          <w:lang w:val="en-IN"/>
        </w:rPr>
        <w:t xml:space="preserve"> </w:t>
      </w:r>
      <w:r w:rsidR="00AC22F7" w:rsidRPr="000133DF">
        <w:rPr>
          <w:b/>
          <w:bCs/>
          <w:sz w:val="28"/>
          <w:szCs w:val="28"/>
          <w:lang w:val="en-IN"/>
        </w:rPr>
        <w:t>Monthly and Quarterly Breakdown: Budget vs. Actual (Clustered Column Chart)</w:t>
      </w:r>
    </w:p>
    <w:p w14:paraId="244743C6" w14:textId="28051F85" w:rsidR="000133DF" w:rsidRPr="000133DF" w:rsidRDefault="000133DF" w:rsidP="000133DF">
      <w:pPr>
        <w:spacing w:after="0"/>
        <w:ind w:left="360"/>
        <w:rPr>
          <w:b/>
          <w:bCs/>
          <w:sz w:val="28"/>
          <w:szCs w:val="28"/>
          <w:lang w:val="en-IN"/>
        </w:rPr>
      </w:pPr>
      <w:r>
        <w:rPr>
          <w:b/>
          <w:bCs/>
          <w:sz w:val="28"/>
          <w:szCs w:val="28"/>
          <w:lang w:val="en-IN"/>
        </w:rPr>
        <w:lastRenderedPageBreak/>
        <w:tab/>
      </w:r>
      <w:r>
        <w:rPr>
          <w:b/>
          <w:bCs/>
          <w:sz w:val="28"/>
          <w:szCs w:val="28"/>
          <w:lang w:val="en-IN"/>
        </w:rPr>
        <w:tab/>
      </w:r>
      <w:r>
        <w:rPr>
          <w:b/>
          <w:bCs/>
          <w:sz w:val="28"/>
          <w:szCs w:val="28"/>
          <w:lang w:val="en-IN"/>
        </w:rPr>
        <w:tab/>
      </w:r>
      <w:r>
        <w:rPr>
          <w:b/>
          <w:bCs/>
          <w:sz w:val="28"/>
          <w:szCs w:val="28"/>
          <w:lang w:val="en-IN"/>
        </w:rPr>
        <w:tab/>
      </w:r>
      <w:r>
        <w:rPr>
          <w:noProof/>
        </w:rPr>
        <w:drawing>
          <wp:inline distT="0" distB="0" distL="0" distR="0" wp14:anchorId="6B38D992" wp14:editId="67399B3B">
            <wp:extent cx="4434840" cy="1882140"/>
            <wp:effectExtent l="0" t="0" r="0" b="0"/>
            <wp:docPr id="1922073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4840" cy="1882140"/>
                    </a:xfrm>
                    <a:prstGeom prst="rect">
                      <a:avLst/>
                    </a:prstGeom>
                    <a:noFill/>
                    <a:ln>
                      <a:noFill/>
                    </a:ln>
                  </pic:spPr>
                </pic:pic>
              </a:graphicData>
            </a:graphic>
          </wp:inline>
        </w:drawing>
      </w:r>
    </w:p>
    <w:p w14:paraId="0AE5EBE4" w14:textId="3660EB9C" w:rsidR="00AC22F7" w:rsidRDefault="00BE1D61" w:rsidP="008756CE">
      <w:pPr>
        <w:spacing w:after="0"/>
        <w:ind w:left="720"/>
        <w:rPr>
          <w:sz w:val="24"/>
          <w:szCs w:val="24"/>
        </w:rPr>
      </w:pPr>
      <w:r w:rsidRPr="00BE1D61">
        <w:rPr>
          <w:sz w:val="24"/>
          <w:szCs w:val="24"/>
        </w:rPr>
        <w:t xml:space="preserve">This clustered column chart provides a side-by-side comparison of the monthly </w:t>
      </w:r>
      <w:r w:rsidRPr="00BE1D61">
        <w:rPr>
          <w:b/>
          <w:bCs/>
          <w:sz w:val="24"/>
          <w:szCs w:val="24"/>
        </w:rPr>
        <w:t>Budget</w:t>
      </w:r>
      <w:r w:rsidRPr="00BE1D61">
        <w:rPr>
          <w:sz w:val="24"/>
          <w:szCs w:val="24"/>
        </w:rPr>
        <w:t xml:space="preserve"> and </w:t>
      </w:r>
      <w:r w:rsidRPr="00BE1D61">
        <w:rPr>
          <w:b/>
          <w:bCs/>
          <w:sz w:val="24"/>
          <w:szCs w:val="24"/>
        </w:rPr>
        <w:t>Actual</w:t>
      </w:r>
      <w:r w:rsidRPr="00BE1D61">
        <w:rPr>
          <w:sz w:val="24"/>
          <w:szCs w:val="24"/>
        </w:rPr>
        <w:t xml:space="preserve"> financial values for 2024. Each quarter (Q1, Q2, Q3, and Q4) is clearly segmented, highlighting the trends in budget adherence.</w:t>
      </w:r>
      <w:r w:rsidR="008756CE">
        <w:rPr>
          <w:sz w:val="24"/>
          <w:szCs w:val="24"/>
        </w:rPr>
        <w:t xml:space="preserve"> </w:t>
      </w:r>
      <w:r w:rsidR="008756CE" w:rsidRPr="00AC22F7">
        <w:rPr>
          <w:sz w:val="24"/>
          <w:szCs w:val="24"/>
          <w:lang w:val="en-IN"/>
        </w:rPr>
        <w:t>Notable underperformance in Ju</w:t>
      </w:r>
      <w:r w:rsidR="008756CE">
        <w:rPr>
          <w:sz w:val="24"/>
          <w:szCs w:val="24"/>
          <w:lang w:val="en-IN"/>
        </w:rPr>
        <w:t>ne</w:t>
      </w:r>
      <w:r w:rsidR="008756CE" w:rsidRPr="00AC22F7">
        <w:rPr>
          <w:sz w:val="24"/>
          <w:szCs w:val="24"/>
          <w:lang w:val="en-IN"/>
        </w:rPr>
        <w:t xml:space="preserve"> and December 2024 compared to other months.</w:t>
      </w:r>
      <w:r w:rsidR="0054277A">
        <w:rPr>
          <w:sz w:val="24"/>
          <w:szCs w:val="24"/>
          <w:lang w:val="en-IN"/>
        </w:rPr>
        <w:t xml:space="preserve"> </w:t>
      </w:r>
      <w:r w:rsidR="0054277A" w:rsidRPr="0054277A">
        <w:rPr>
          <w:sz w:val="24"/>
          <w:szCs w:val="24"/>
        </w:rPr>
        <w:t>The visualization effectively demonstrates fluctuations over the months while maintaining a quarterly perspective, enabling stakeholders to identify patterns and potential outliers.</w:t>
      </w:r>
    </w:p>
    <w:p w14:paraId="7238A3DA" w14:textId="77777777" w:rsidR="00D76BD2" w:rsidRDefault="00D76BD2" w:rsidP="008756CE">
      <w:pPr>
        <w:spacing w:after="0"/>
        <w:ind w:left="720"/>
        <w:rPr>
          <w:sz w:val="24"/>
          <w:szCs w:val="24"/>
        </w:rPr>
      </w:pPr>
    </w:p>
    <w:p w14:paraId="2B4B9898" w14:textId="310AA575" w:rsidR="004B75CC" w:rsidRDefault="00BD7485" w:rsidP="00BD7485">
      <w:pPr>
        <w:spacing w:after="0"/>
        <w:ind w:firstLine="360"/>
        <w:rPr>
          <w:b/>
          <w:bCs/>
          <w:sz w:val="28"/>
          <w:szCs w:val="28"/>
          <w:lang w:val="en-IN"/>
        </w:rPr>
      </w:pPr>
      <w:r w:rsidRPr="00BD7485">
        <w:rPr>
          <w:b/>
          <w:bCs/>
          <w:sz w:val="28"/>
          <w:szCs w:val="28"/>
          <w:lang w:val="en-IN"/>
        </w:rPr>
        <w:t xml:space="preserve">2. </w:t>
      </w:r>
      <w:r w:rsidR="004B75CC" w:rsidRPr="004B75CC">
        <w:rPr>
          <w:b/>
          <w:bCs/>
          <w:sz w:val="28"/>
          <w:szCs w:val="28"/>
          <w:lang w:val="en-IN"/>
        </w:rPr>
        <w:t>Monthly Variance (Waterfall Chart)</w:t>
      </w:r>
    </w:p>
    <w:p w14:paraId="19F21437" w14:textId="091C0A59" w:rsidR="00005ED8" w:rsidRPr="004B75CC" w:rsidRDefault="00005ED8" w:rsidP="00BD7485">
      <w:pPr>
        <w:spacing w:after="0"/>
        <w:ind w:firstLine="360"/>
        <w:rPr>
          <w:b/>
          <w:bCs/>
          <w:sz w:val="28"/>
          <w:szCs w:val="28"/>
          <w:lang w:val="en-IN"/>
        </w:rPr>
      </w:pPr>
      <w:r>
        <w:rPr>
          <w:b/>
          <w:bCs/>
          <w:sz w:val="28"/>
          <w:szCs w:val="28"/>
          <w:lang w:val="en-IN"/>
        </w:rPr>
        <w:tab/>
      </w:r>
      <w:r>
        <w:rPr>
          <w:b/>
          <w:bCs/>
          <w:sz w:val="28"/>
          <w:szCs w:val="28"/>
          <w:lang w:val="en-IN"/>
        </w:rPr>
        <w:tab/>
        <w:t xml:space="preserve">    </w:t>
      </w:r>
      <w:r>
        <w:rPr>
          <w:noProof/>
        </w:rPr>
        <w:drawing>
          <wp:inline distT="0" distB="0" distL="0" distR="0" wp14:anchorId="3817C02E" wp14:editId="2F99FB65">
            <wp:extent cx="4099560" cy="1539240"/>
            <wp:effectExtent l="0" t="0" r="0" b="0"/>
            <wp:docPr id="2008258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9560" cy="1539240"/>
                    </a:xfrm>
                    <a:prstGeom prst="rect">
                      <a:avLst/>
                    </a:prstGeom>
                    <a:noFill/>
                    <a:ln>
                      <a:noFill/>
                    </a:ln>
                  </pic:spPr>
                </pic:pic>
              </a:graphicData>
            </a:graphic>
          </wp:inline>
        </w:drawing>
      </w:r>
    </w:p>
    <w:p w14:paraId="7FA5648D" w14:textId="3B35C76B" w:rsidR="004B75CC" w:rsidRDefault="001367E2" w:rsidP="008756CE">
      <w:pPr>
        <w:spacing w:after="0"/>
        <w:ind w:left="720"/>
        <w:rPr>
          <w:sz w:val="24"/>
          <w:szCs w:val="24"/>
        </w:rPr>
      </w:pPr>
      <w:r w:rsidRPr="001367E2">
        <w:rPr>
          <w:sz w:val="24"/>
          <w:szCs w:val="24"/>
        </w:rPr>
        <w:t xml:space="preserve">This waterfall chart illustrates the cumulative </w:t>
      </w:r>
      <w:r w:rsidRPr="001367E2">
        <w:rPr>
          <w:b/>
          <w:bCs/>
          <w:sz w:val="24"/>
          <w:szCs w:val="24"/>
        </w:rPr>
        <w:t>Variance</w:t>
      </w:r>
      <w:r w:rsidRPr="001367E2">
        <w:rPr>
          <w:sz w:val="24"/>
          <w:szCs w:val="24"/>
        </w:rPr>
        <w:t xml:space="preserve"> (increase or decrease) in budget versus actual values across the months of 2024. Positive variances are represented in green, indicating an increase, while negative values (if any) would be shown in red. The chart reveals a consistent upward trend, culminating in a total variance for the year. This visualization provides an insightful summary of how monthly variances accumulate, offering a clear depiction of financial performance over time.</w:t>
      </w:r>
    </w:p>
    <w:p w14:paraId="36A61255" w14:textId="77777777" w:rsidR="001367E2" w:rsidRDefault="001367E2" w:rsidP="008756CE">
      <w:pPr>
        <w:spacing w:after="0"/>
        <w:ind w:left="720"/>
        <w:rPr>
          <w:sz w:val="24"/>
          <w:szCs w:val="24"/>
          <w:lang w:val="en-IN"/>
        </w:rPr>
      </w:pPr>
    </w:p>
    <w:p w14:paraId="603A18CF" w14:textId="4DD6FCAC" w:rsidR="005E5339" w:rsidRDefault="005E5339" w:rsidP="005E5339">
      <w:pPr>
        <w:spacing w:after="0"/>
        <w:rPr>
          <w:b/>
          <w:bCs/>
          <w:sz w:val="28"/>
          <w:szCs w:val="28"/>
          <w:lang w:val="en-IN"/>
        </w:rPr>
      </w:pPr>
      <w:r>
        <w:rPr>
          <w:sz w:val="24"/>
          <w:szCs w:val="24"/>
          <w:lang w:val="en-IN"/>
        </w:rPr>
        <w:t xml:space="preserve">     </w:t>
      </w:r>
      <w:r w:rsidRPr="005E5339">
        <w:rPr>
          <w:sz w:val="28"/>
          <w:szCs w:val="28"/>
          <w:lang w:val="en-IN"/>
        </w:rPr>
        <w:t xml:space="preserve"> </w:t>
      </w:r>
      <w:r w:rsidR="008F30BA">
        <w:rPr>
          <w:sz w:val="28"/>
          <w:szCs w:val="28"/>
          <w:lang w:val="en-IN"/>
        </w:rPr>
        <w:t xml:space="preserve"> </w:t>
      </w:r>
      <w:r w:rsidR="008F30BA">
        <w:rPr>
          <w:b/>
          <w:bCs/>
          <w:sz w:val="28"/>
          <w:szCs w:val="28"/>
          <w:lang w:val="en-IN"/>
        </w:rPr>
        <w:t xml:space="preserve">3. </w:t>
      </w:r>
      <w:r w:rsidR="00532783" w:rsidRPr="00532783">
        <w:rPr>
          <w:b/>
          <w:bCs/>
          <w:sz w:val="28"/>
          <w:szCs w:val="28"/>
        </w:rPr>
        <w:t>Category-Wise Distribution of Actuals</w:t>
      </w:r>
      <w:r w:rsidR="00532783" w:rsidRPr="00532783">
        <w:rPr>
          <w:b/>
          <w:bCs/>
          <w:sz w:val="28"/>
          <w:szCs w:val="28"/>
          <w:lang w:val="en-IN"/>
        </w:rPr>
        <w:t xml:space="preserve"> </w:t>
      </w:r>
      <w:r w:rsidRPr="005E5339">
        <w:rPr>
          <w:b/>
          <w:bCs/>
          <w:sz w:val="28"/>
          <w:szCs w:val="28"/>
          <w:lang w:val="en-IN"/>
        </w:rPr>
        <w:t>(Donut Charts)</w:t>
      </w:r>
    </w:p>
    <w:p w14:paraId="2065C0FF" w14:textId="32D141BB" w:rsidR="00005ED8" w:rsidRPr="005E5339" w:rsidRDefault="00005ED8" w:rsidP="005E5339">
      <w:pPr>
        <w:spacing w:after="0"/>
        <w:rPr>
          <w:b/>
          <w:bCs/>
          <w:sz w:val="28"/>
          <w:szCs w:val="28"/>
          <w:lang w:val="en-IN"/>
        </w:rPr>
      </w:pPr>
      <w:r>
        <w:rPr>
          <w:b/>
          <w:bCs/>
          <w:sz w:val="28"/>
          <w:szCs w:val="28"/>
          <w:lang w:val="en-IN"/>
        </w:rPr>
        <w:lastRenderedPageBreak/>
        <w:tab/>
      </w:r>
      <w:r>
        <w:rPr>
          <w:b/>
          <w:bCs/>
          <w:sz w:val="28"/>
          <w:szCs w:val="28"/>
          <w:lang w:val="en-IN"/>
        </w:rPr>
        <w:tab/>
      </w:r>
      <w:r>
        <w:rPr>
          <w:b/>
          <w:bCs/>
          <w:sz w:val="28"/>
          <w:szCs w:val="28"/>
          <w:lang w:val="en-IN"/>
        </w:rPr>
        <w:tab/>
      </w:r>
      <w:r>
        <w:rPr>
          <w:b/>
          <w:bCs/>
          <w:sz w:val="28"/>
          <w:szCs w:val="28"/>
          <w:lang w:val="en-IN"/>
        </w:rPr>
        <w:tab/>
      </w:r>
      <w:r>
        <w:rPr>
          <w:noProof/>
        </w:rPr>
        <w:drawing>
          <wp:inline distT="0" distB="0" distL="0" distR="0" wp14:anchorId="0CC0F5AE" wp14:editId="0698E68C">
            <wp:extent cx="3177540" cy="1866900"/>
            <wp:effectExtent l="0" t="0" r="0" b="0"/>
            <wp:docPr id="13625444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7540" cy="1866900"/>
                    </a:xfrm>
                    <a:prstGeom prst="rect">
                      <a:avLst/>
                    </a:prstGeom>
                    <a:noFill/>
                    <a:ln>
                      <a:noFill/>
                    </a:ln>
                  </pic:spPr>
                </pic:pic>
              </a:graphicData>
            </a:graphic>
          </wp:inline>
        </w:drawing>
      </w:r>
    </w:p>
    <w:p w14:paraId="4CAF9033" w14:textId="77777777" w:rsidR="00486365" w:rsidRDefault="005E5339" w:rsidP="006C2721">
      <w:pPr>
        <w:spacing w:after="0"/>
        <w:ind w:left="720"/>
        <w:rPr>
          <w:sz w:val="24"/>
          <w:szCs w:val="24"/>
          <w:lang w:val="en-IN"/>
        </w:rPr>
      </w:pPr>
      <w:r w:rsidRPr="005E5339">
        <w:rPr>
          <w:sz w:val="24"/>
          <w:szCs w:val="24"/>
          <w:lang w:val="en-IN"/>
        </w:rPr>
        <w:t>The Donut Chart visualizes the proportion of actual spending across five main categories: Operations, Marketing, Salaries, Miscellaneous, and Revenue.</w:t>
      </w:r>
    </w:p>
    <w:p w14:paraId="30E6D27D" w14:textId="77777777" w:rsidR="00486365" w:rsidRDefault="00486365" w:rsidP="00486365">
      <w:pPr>
        <w:spacing w:after="0"/>
        <w:ind w:left="1080"/>
        <w:rPr>
          <w:sz w:val="24"/>
          <w:szCs w:val="24"/>
          <w:lang w:val="en-IN"/>
        </w:rPr>
      </w:pPr>
    </w:p>
    <w:p w14:paraId="27F21EBD" w14:textId="1F925ABC" w:rsidR="00ED6E5A" w:rsidRPr="00ED6E5A" w:rsidRDefault="00ED6E5A" w:rsidP="006C2721">
      <w:pPr>
        <w:spacing w:after="0"/>
        <w:ind w:firstLine="720"/>
        <w:rPr>
          <w:sz w:val="24"/>
          <w:szCs w:val="24"/>
          <w:lang w:val="en-IN"/>
        </w:rPr>
      </w:pPr>
      <w:r w:rsidRPr="00ED6E5A">
        <w:rPr>
          <w:sz w:val="24"/>
          <w:szCs w:val="24"/>
          <w:lang w:val="en-IN"/>
        </w:rPr>
        <w:t>It highlights the proportion of each category in the overall total. Key insights include:</w:t>
      </w:r>
    </w:p>
    <w:p w14:paraId="0E91EE9D" w14:textId="77777777" w:rsidR="00ED6E5A" w:rsidRPr="00ED6E5A" w:rsidRDefault="00ED6E5A" w:rsidP="00ED6E5A">
      <w:pPr>
        <w:numPr>
          <w:ilvl w:val="0"/>
          <w:numId w:val="23"/>
        </w:numPr>
        <w:tabs>
          <w:tab w:val="num" w:pos="720"/>
        </w:tabs>
        <w:spacing w:after="0"/>
        <w:rPr>
          <w:sz w:val="24"/>
          <w:szCs w:val="24"/>
          <w:lang w:val="en-IN"/>
        </w:rPr>
      </w:pPr>
      <w:r w:rsidRPr="00ED6E5A">
        <w:rPr>
          <w:sz w:val="24"/>
          <w:szCs w:val="24"/>
          <w:lang w:val="en-IN"/>
        </w:rPr>
        <w:t>Operations represent the largest share, contributing 22.53% (369K).</w:t>
      </w:r>
    </w:p>
    <w:p w14:paraId="0F7BA81F" w14:textId="77777777" w:rsidR="00ED6E5A" w:rsidRPr="00ED6E5A" w:rsidRDefault="00ED6E5A" w:rsidP="00ED6E5A">
      <w:pPr>
        <w:numPr>
          <w:ilvl w:val="0"/>
          <w:numId w:val="23"/>
        </w:numPr>
        <w:tabs>
          <w:tab w:val="num" w:pos="720"/>
        </w:tabs>
        <w:spacing w:after="0"/>
        <w:rPr>
          <w:sz w:val="24"/>
          <w:szCs w:val="24"/>
          <w:lang w:val="en-IN"/>
        </w:rPr>
      </w:pPr>
      <w:r w:rsidRPr="00ED6E5A">
        <w:rPr>
          <w:sz w:val="24"/>
          <w:szCs w:val="24"/>
          <w:lang w:val="en-IN"/>
        </w:rPr>
        <w:t>Salaries and Revenue follow closely at 22.25% (364K) and 21.12% (346K), respectively.</w:t>
      </w:r>
    </w:p>
    <w:p w14:paraId="15ED71C0" w14:textId="77777777" w:rsidR="00ED6E5A" w:rsidRDefault="00ED6E5A" w:rsidP="00ED6E5A">
      <w:pPr>
        <w:numPr>
          <w:ilvl w:val="0"/>
          <w:numId w:val="23"/>
        </w:numPr>
        <w:tabs>
          <w:tab w:val="num" w:pos="720"/>
        </w:tabs>
        <w:spacing w:after="0"/>
        <w:rPr>
          <w:sz w:val="24"/>
          <w:szCs w:val="24"/>
          <w:lang w:val="en-IN"/>
        </w:rPr>
      </w:pPr>
      <w:r w:rsidRPr="00ED6E5A">
        <w:rPr>
          <w:sz w:val="24"/>
          <w:szCs w:val="24"/>
          <w:lang w:val="en-IN"/>
        </w:rPr>
        <w:t>Marketing accounts for 17.81% (292K), while Miscellaneous has the smallest share at 16.29% (267K). This chart effectively illustrates the distribution of actual spending, aiding in the identification of high-impact categories.</w:t>
      </w:r>
    </w:p>
    <w:p w14:paraId="3B8B1BC2" w14:textId="77777777" w:rsidR="003867F7" w:rsidRDefault="003867F7" w:rsidP="003867F7">
      <w:pPr>
        <w:spacing w:after="0"/>
        <w:rPr>
          <w:sz w:val="24"/>
          <w:szCs w:val="24"/>
          <w:lang w:val="en-IN"/>
        </w:rPr>
      </w:pPr>
    </w:p>
    <w:p w14:paraId="13B5F619" w14:textId="77777777" w:rsidR="00D36A64" w:rsidRDefault="00D36A64" w:rsidP="00D36A64">
      <w:pPr>
        <w:spacing w:after="0"/>
        <w:ind w:firstLine="360"/>
        <w:rPr>
          <w:b/>
          <w:bCs/>
          <w:sz w:val="28"/>
          <w:szCs w:val="28"/>
          <w:lang w:val="en-IN"/>
        </w:rPr>
      </w:pPr>
      <w:r w:rsidRPr="00D36A64">
        <w:rPr>
          <w:b/>
          <w:bCs/>
          <w:sz w:val="28"/>
          <w:szCs w:val="28"/>
          <w:lang w:val="en-IN"/>
        </w:rPr>
        <w:t>4.</w:t>
      </w:r>
      <w:r>
        <w:rPr>
          <w:sz w:val="24"/>
          <w:szCs w:val="24"/>
          <w:lang w:val="en-IN"/>
        </w:rPr>
        <w:t xml:space="preserve"> </w:t>
      </w:r>
      <w:r w:rsidRPr="0056257E">
        <w:rPr>
          <w:b/>
          <w:bCs/>
          <w:sz w:val="28"/>
          <w:szCs w:val="28"/>
          <w:lang w:val="en-IN"/>
        </w:rPr>
        <w:t>Budget Deviation Across Months and Categories (Heatmap)</w:t>
      </w:r>
    </w:p>
    <w:p w14:paraId="6BA03286" w14:textId="09839EA7" w:rsidR="00005ED8" w:rsidRPr="0056257E" w:rsidRDefault="00005ED8" w:rsidP="00005ED8">
      <w:pPr>
        <w:spacing w:after="0"/>
        <w:ind w:left="360"/>
        <w:rPr>
          <w:b/>
          <w:bCs/>
          <w:sz w:val="28"/>
          <w:szCs w:val="28"/>
          <w:lang w:val="en-IN"/>
        </w:rPr>
      </w:pPr>
      <w:r>
        <w:rPr>
          <w:b/>
          <w:bCs/>
          <w:sz w:val="28"/>
          <w:szCs w:val="28"/>
          <w:lang w:val="en-IN"/>
        </w:rPr>
        <w:tab/>
        <w:t xml:space="preserve">     </w:t>
      </w:r>
      <w:r>
        <w:rPr>
          <w:noProof/>
        </w:rPr>
        <w:drawing>
          <wp:inline distT="0" distB="0" distL="0" distR="0" wp14:anchorId="7342CED3" wp14:editId="079CCBAB">
            <wp:extent cx="5943600" cy="1213485"/>
            <wp:effectExtent l="0" t="0" r="0" b="0"/>
            <wp:docPr id="4437125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13485"/>
                    </a:xfrm>
                    <a:prstGeom prst="rect">
                      <a:avLst/>
                    </a:prstGeom>
                    <a:noFill/>
                    <a:ln>
                      <a:noFill/>
                    </a:ln>
                  </pic:spPr>
                </pic:pic>
              </a:graphicData>
            </a:graphic>
          </wp:inline>
        </w:drawing>
      </w:r>
    </w:p>
    <w:p w14:paraId="46AEE9CF" w14:textId="77777777" w:rsidR="00D36A64" w:rsidRPr="003867F7" w:rsidRDefault="00D36A64" w:rsidP="00C25844">
      <w:pPr>
        <w:spacing w:after="0"/>
        <w:ind w:left="720"/>
        <w:rPr>
          <w:sz w:val="24"/>
          <w:szCs w:val="24"/>
          <w:lang w:val="en-IN"/>
        </w:rPr>
      </w:pPr>
      <w:r w:rsidRPr="003867F7">
        <w:rPr>
          <w:sz w:val="24"/>
          <w:szCs w:val="24"/>
          <w:lang w:val="en-IN"/>
        </w:rPr>
        <w:t>The heatmap displays the deviation of actual expenses from the budget, categorized by month and category. Negative deviations (underperformance) are highlighted in lighter shades, while positive deviations (overperformance) are darker:</w:t>
      </w:r>
    </w:p>
    <w:p w14:paraId="3F4C840A" w14:textId="77777777" w:rsidR="00D36A64" w:rsidRPr="003867F7" w:rsidRDefault="00D36A64" w:rsidP="00D36A64">
      <w:pPr>
        <w:numPr>
          <w:ilvl w:val="0"/>
          <w:numId w:val="24"/>
        </w:numPr>
        <w:spacing w:after="0"/>
        <w:rPr>
          <w:sz w:val="24"/>
          <w:szCs w:val="24"/>
          <w:lang w:val="en-IN"/>
        </w:rPr>
      </w:pPr>
      <w:r w:rsidRPr="003867F7">
        <w:rPr>
          <w:sz w:val="24"/>
          <w:szCs w:val="24"/>
          <w:lang w:val="en-IN"/>
        </w:rPr>
        <w:t>Salaries show significant deviations, especially in September (-4704) and December (+4829).</w:t>
      </w:r>
    </w:p>
    <w:p w14:paraId="7572454D" w14:textId="77777777" w:rsidR="00D36A64" w:rsidRPr="003867F7" w:rsidRDefault="00D36A64" w:rsidP="00D36A64">
      <w:pPr>
        <w:numPr>
          <w:ilvl w:val="0"/>
          <w:numId w:val="24"/>
        </w:numPr>
        <w:spacing w:after="0"/>
        <w:rPr>
          <w:sz w:val="24"/>
          <w:szCs w:val="24"/>
          <w:lang w:val="en-IN"/>
        </w:rPr>
      </w:pPr>
      <w:r w:rsidRPr="003867F7">
        <w:rPr>
          <w:sz w:val="24"/>
          <w:szCs w:val="24"/>
          <w:lang w:val="en-IN"/>
        </w:rPr>
        <w:t>Miscellaneous had consistent positive deviations in January and February (+4898, +2723).</w:t>
      </w:r>
    </w:p>
    <w:p w14:paraId="3BD99ABA" w14:textId="77777777" w:rsidR="00D36A64" w:rsidRPr="003867F7" w:rsidRDefault="00D36A64" w:rsidP="00D36A64">
      <w:pPr>
        <w:numPr>
          <w:ilvl w:val="0"/>
          <w:numId w:val="24"/>
        </w:numPr>
        <w:spacing w:after="0"/>
        <w:rPr>
          <w:sz w:val="24"/>
          <w:szCs w:val="24"/>
          <w:lang w:val="en-IN"/>
        </w:rPr>
      </w:pPr>
      <w:r w:rsidRPr="003867F7">
        <w:rPr>
          <w:sz w:val="24"/>
          <w:szCs w:val="24"/>
          <w:lang w:val="en-IN"/>
        </w:rPr>
        <w:t>Marketing experienced heavy underperformance in July (-4310) and October (-4923). This visual highlights variances across time and categories, providing insights into areas requiring budget adjustment or further analysis.</w:t>
      </w:r>
    </w:p>
    <w:p w14:paraId="0D7D6B7D" w14:textId="77777777" w:rsidR="00C15D5F" w:rsidRDefault="00C15D5F" w:rsidP="00B579D4">
      <w:pPr>
        <w:spacing w:after="0"/>
        <w:rPr>
          <w:sz w:val="24"/>
          <w:szCs w:val="24"/>
          <w:lang w:val="en-IN"/>
        </w:rPr>
      </w:pPr>
    </w:p>
    <w:p w14:paraId="24C78ABE" w14:textId="77777777" w:rsidR="00C15D5F" w:rsidRDefault="00C15D5F" w:rsidP="00EF73EB">
      <w:pPr>
        <w:spacing w:after="0"/>
        <w:ind w:left="360"/>
        <w:rPr>
          <w:sz w:val="24"/>
          <w:szCs w:val="24"/>
          <w:lang w:val="en-IN"/>
        </w:rPr>
      </w:pPr>
    </w:p>
    <w:p w14:paraId="5EE5C30B" w14:textId="2B4183ED" w:rsidR="00297B7C" w:rsidRDefault="00991884" w:rsidP="00EF73EB">
      <w:pPr>
        <w:spacing w:after="0"/>
        <w:ind w:left="360"/>
        <w:rPr>
          <w:b/>
          <w:bCs/>
          <w:sz w:val="28"/>
          <w:szCs w:val="28"/>
        </w:rPr>
      </w:pPr>
      <w:r>
        <w:rPr>
          <w:b/>
          <w:bCs/>
          <w:sz w:val="28"/>
          <w:szCs w:val="28"/>
        </w:rPr>
        <w:t>5.</w:t>
      </w:r>
      <w:r w:rsidR="00297B7C" w:rsidRPr="00297B7C">
        <w:rPr>
          <w:sz w:val="28"/>
          <w:szCs w:val="28"/>
        </w:rPr>
        <w:t xml:space="preserve"> </w:t>
      </w:r>
      <w:r w:rsidR="00532783" w:rsidRPr="00532783">
        <w:rPr>
          <w:b/>
          <w:bCs/>
          <w:sz w:val="28"/>
          <w:szCs w:val="28"/>
        </w:rPr>
        <w:t xml:space="preserve">Visual Distribution of Actuals Across Categories </w:t>
      </w:r>
      <w:r w:rsidR="00297B7C" w:rsidRPr="00297B7C">
        <w:rPr>
          <w:b/>
          <w:bCs/>
          <w:sz w:val="28"/>
          <w:szCs w:val="28"/>
        </w:rPr>
        <w:t>(Treemap)</w:t>
      </w:r>
    </w:p>
    <w:p w14:paraId="183A734A" w14:textId="52B24B8E" w:rsidR="00005ED8" w:rsidRPr="00297B7C" w:rsidRDefault="00005ED8" w:rsidP="00EF73EB">
      <w:pPr>
        <w:spacing w:after="0"/>
        <w:ind w:left="360"/>
        <w:rPr>
          <w:sz w:val="28"/>
          <w:szCs w:val="28"/>
          <w:lang w:val="en-IN"/>
        </w:rPr>
      </w:pPr>
      <w:r>
        <w:rPr>
          <w:b/>
          <w:bCs/>
          <w:sz w:val="28"/>
          <w:szCs w:val="28"/>
        </w:rPr>
        <w:tab/>
      </w:r>
      <w:r>
        <w:rPr>
          <w:b/>
          <w:bCs/>
          <w:sz w:val="28"/>
          <w:szCs w:val="28"/>
        </w:rPr>
        <w:tab/>
      </w:r>
      <w:r>
        <w:rPr>
          <w:b/>
          <w:bCs/>
          <w:sz w:val="28"/>
          <w:szCs w:val="28"/>
        </w:rPr>
        <w:tab/>
      </w:r>
      <w:r>
        <w:rPr>
          <w:b/>
          <w:bCs/>
          <w:sz w:val="28"/>
          <w:szCs w:val="28"/>
        </w:rPr>
        <w:tab/>
      </w:r>
      <w:r>
        <w:rPr>
          <w:noProof/>
        </w:rPr>
        <w:drawing>
          <wp:inline distT="0" distB="0" distL="0" distR="0" wp14:anchorId="7A4A4862" wp14:editId="16A6FA55">
            <wp:extent cx="2788920" cy="1882140"/>
            <wp:effectExtent l="0" t="0" r="0" b="0"/>
            <wp:docPr id="20149067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920" cy="1882140"/>
                    </a:xfrm>
                    <a:prstGeom prst="rect">
                      <a:avLst/>
                    </a:prstGeom>
                    <a:noFill/>
                    <a:ln>
                      <a:noFill/>
                    </a:ln>
                  </pic:spPr>
                </pic:pic>
              </a:graphicData>
            </a:graphic>
          </wp:inline>
        </w:drawing>
      </w:r>
    </w:p>
    <w:p w14:paraId="4D72F535" w14:textId="6F926228" w:rsidR="00E22B73" w:rsidRPr="00914358" w:rsidRDefault="00936BFA" w:rsidP="00266FB2">
      <w:pPr>
        <w:spacing w:after="0"/>
        <w:ind w:left="720"/>
        <w:rPr>
          <w:sz w:val="24"/>
          <w:szCs w:val="24"/>
          <w:lang w:val="en-IN"/>
        </w:rPr>
      </w:pPr>
      <w:r w:rsidRPr="008209E1">
        <w:rPr>
          <w:sz w:val="24"/>
          <w:szCs w:val="24"/>
          <w:lang w:val="en-IN"/>
        </w:rPr>
        <w:t xml:space="preserve">Treemap provides </w:t>
      </w:r>
      <w:r w:rsidR="00F55C76" w:rsidRPr="008209E1">
        <w:rPr>
          <w:sz w:val="24"/>
          <w:szCs w:val="24"/>
          <w:lang w:val="en-IN"/>
        </w:rPr>
        <w:t>a hierarchical and proportional view of actual expenses by category.</w:t>
      </w:r>
      <w:r w:rsidR="008209E1">
        <w:rPr>
          <w:sz w:val="24"/>
          <w:szCs w:val="24"/>
          <w:lang w:val="en-IN"/>
        </w:rPr>
        <w:t xml:space="preserve"> </w:t>
      </w:r>
      <w:r w:rsidR="00914358">
        <w:rPr>
          <w:sz w:val="24"/>
          <w:szCs w:val="24"/>
          <w:lang w:val="en-IN"/>
        </w:rPr>
        <w:t>It h</w:t>
      </w:r>
      <w:r w:rsidR="00914358" w:rsidRPr="00F55C76">
        <w:rPr>
          <w:sz w:val="24"/>
          <w:szCs w:val="24"/>
          <w:lang w:val="en-IN"/>
        </w:rPr>
        <w:t xml:space="preserve">elps identify dominant cost centers at a </w:t>
      </w:r>
      <w:r w:rsidR="00266FB2" w:rsidRPr="00F55C76">
        <w:rPr>
          <w:sz w:val="24"/>
          <w:szCs w:val="24"/>
          <w:lang w:val="en-IN"/>
        </w:rPr>
        <w:t>glance.</w:t>
      </w:r>
      <w:r w:rsidR="00266FB2" w:rsidRPr="00914358">
        <w:rPr>
          <w:sz w:val="24"/>
          <w:szCs w:val="24"/>
          <w:lang w:val="en-IN"/>
        </w:rPr>
        <w:t xml:space="preserve"> Offers</w:t>
      </w:r>
      <w:r w:rsidR="00F55C76" w:rsidRPr="00914358">
        <w:rPr>
          <w:sz w:val="24"/>
          <w:szCs w:val="24"/>
          <w:lang w:val="en-IN"/>
        </w:rPr>
        <w:t xml:space="preserve"> a clear visual comparison of how much each category contributes to the total actual expenditure</w:t>
      </w:r>
      <w:r w:rsidR="008209E1" w:rsidRPr="00914358">
        <w:rPr>
          <w:sz w:val="24"/>
          <w:szCs w:val="24"/>
          <w:lang w:val="en-IN"/>
        </w:rPr>
        <w:t xml:space="preserve">, where Operations has the highest value at 369k, closely followed by Marketing </w:t>
      </w:r>
      <w:r w:rsidR="00914358" w:rsidRPr="00914358">
        <w:rPr>
          <w:sz w:val="24"/>
          <w:szCs w:val="24"/>
          <w:lang w:val="en-IN"/>
        </w:rPr>
        <w:t xml:space="preserve">with 364k, Salaries are the third-largest category, amounting to 346k, Miscellaneous expenses stand at 292k, while Revenue is the smallest category with 267k. </w:t>
      </w:r>
      <w:r w:rsidR="00101465" w:rsidRPr="00914358">
        <w:rPr>
          <w:sz w:val="24"/>
          <w:szCs w:val="24"/>
          <w:lang w:val="en-IN"/>
        </w:rPr>
        <w:t>It is useful</w:t>
      </w:r>
      <w:r w:rsidR="00C14692" w:rsidRPr="00914358">
        <w:rPr>
          <w:sz w:val="24"/>
          <w:szCs w:val="24"/>
          <w:lang w:val="en-IN"/>
        </w:rPr>
        <w:t xml:space="preserve"> for presenting high-level financial overviews to management</w:t>
      </w:r>
    </w:p>
    <w:p w14:paraId="3A15C2CE" w14:textId="77777777" w:rsidR="0056257E" w:rsidRDefault="0056257E" w:rsidP="008209E1">
      <w:pPr>
        <w:spacing w:after="0"/>
        <w:rPr>
          <w:sz w:val="24"/>
          <w:szCs w:val="24"/>
          <w:lang w:val="en-IN"/>
        </w:rPr>
      </w:pPr>
    </w:p>
    <w:p w14:paraId="724DB041" w14:textId="77777777" w:rsidR="00BA1DFE" w:rsidRDefault="00BA1DFE" w:rsidP="00C14692">
      <w:pPr>
        <w:spacing w:after="0"/>
        <w:ind w:left="360" w:firstLine="360"/>
        <w:rPr>
          <w:sz w:val="24"/>
          <w:szCs w:val="24"/>
          <w:lang w:val="en-IN"/>
        </w:rPr>
      </w:pPr>
    </w:p>
    <w:p w14:paraId="666D8664" w14:textId="4C3FEC5B" w:rsidR="00BA1DFE" w:rsidRPr="00005ED8" w:rsidRDefault="00BA1DFE" w:rsidP="00005ED8">
      <w:pPr>
        <w:pStyle w:val="ListParagraph"/>
        <w:numPr>
          <w:ilvl w:val="0"/>
          <w:numId w:val="12"/>
        </w:numPr>
        <w:spacing w:after="0"/>
        <w:rPr>
          <w:b/>
          <w:bCs/>
          <w:sz w:val="28"/>
          <w:szCs w:val="28"/>
          <w:lang w:val="en-IN"/>
        </w:rPr>
      </w:pPr>
      <w:r w:rsidRPr="00005ED8">
        <w:rPr>
          <w:b/>
          <w:bCs/>
          <w:sz w:val="28"/>
          <w:szCs w:val="28"/>
          <w:lang w:val="en-IN"/>
        </w:rPr>
        <w:t>Tracking Monthly Variance: Budget vs. Actual (Line Chart)</w:t>
      </w:r>
    </w:p>
    <w:p w14:paraId="0A71D689" w14:textId="7810D186" w:rsidR="00005ED8" w:rsidRPr="00005ED8" w:rsidRDefault="00005ED8" w:rsidP="00005ED8">
      <w:pPr>
        <w:spacing w:after="0"/>
        <w:ind w:left="720"/>
        <w:rPr>
          <w:b/>
          <w:bCs/>
          <w:sz w:val="28"/>
          <w:szCs w:val="28"/>
          <w:lang w:val="en-IN"/>
        </w:rPr>
      </w:pPr>
      <w:r>
        <w:rPr>
          <w:b/>
          <w:bCs/>
          <w:sz w:val="28"/>
          <w:szCs w:val="28"/>
          <w:lang w:val="en-IN"/>
        </w:rPr>
        <w:t xml:space="preserve">   </w:t>
      </w:r>
      <w:r>
        <w:rPr>
          <w:noProof/>
        </w:rPr>
        <w:drawing>
          <wp:inline distT="0" distB="0" distL="0" distR="0" wp14:anchorId="0E3A0732" wp14:editId="6D0E267F">
            <wp:extent cx="5943600" cy="1918335"/>
            <wp:effectExtent l="0" t="0" r="0" b="0"/>
            <wp:docPr id="13074085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18335"/>
                    </a:xfrm>
                    <a:prstGeom prst="rect">
                      <a:avLst/>
                    </a:prstGeom>
                    <a:noFill/>
                    <a:ln>
                      <a:noFill/>
                    </a:ln>
                  </pic:spPr>
                </pic:pic>
              </a:graphicData>
            </a:graphic>
          </wp:inline>
        </w:drawing>
      </w:r>
    </w:p>
    <w:p w14:paraId="470346C0" w14:textId="778D5BD7" w:rsidR="00DA6061" w:rsidRPr="00DA6061" w:rsidRDefault="00DA6061" w:rsidP="00DA6061">
      <w:pPr>
        <w:spacing w:after="0"/>
        <w:ind w:left="828"/>
        <w:rPr>
          <w:sz w:val="24"/>
          <w:szCs w:val="24"/>
          <w:lang w:val="en-IN"/>
        </w:rPr>
      </w:pPr>
      <w:r w:rsidRPr="00DA6061">
        <w:rPr>
          <w:sz w:val="24"/>
          <w:szCs w:val="24"/>
          <w:lang w:val="en-IN"/>
        </w:rPr>
        <w:t>This chart</w:t>
      </w:r>
      <w:r>
        <w:rPr>
          <w:sz w:val="24"/>
          <w:szCs w:val="24"/>
          <w:lang w:val="en-IN"/>
        </w:rPr>
        <w:t xml:space="preserve"> depicts the monthly variance between budgeted and actual expenses for 2024. The “Sum of Budget” is shown in light blue, while the “Sum of Actual” is in dark blue. From January to May, the budget and actuals follow a consistent upward trend, peaking in May. A significant drop is observed in June, followed by a rise in July and subsequent fluctuations throughput</w:t>
      </w:r>
      <w:r w:rsidR="00005C02">
        <w:rPr>
          <w:sz w:val="24"/>
          <w:szCs w:val="24"/>
          <w:lang w:val="en-IN"/>
        </w:rPr>
        <w:t xml:space="preserve"> the year. By November, the budgeted and actual values align closely, but both shows a steep decline in December. This suggests </w:t>
      </w:r>
      <w:r w:rsidR="00005C02">
        <w:rPr>
          <w:sz w:val="24"/>
          <w:szCs w:val="24"/>
          <w:lang w:val="en-IN"/>
        </w:rPr>
        <w:lastRenderedPageBreak/>
        <w:t>seasonal variations or other influencing factors affecting the budget and actual spending patterns.</w:t>
      </w:r>
    </w:p>
    <w:p w14:paraId="3A3E4AC8" w14:textId="77777777" w:rsidR="005441E1" w:rsidRDefault="005441E1" w:rsidP="005441E1">
      <w:pPr>
        <w:spacing w:after="0"/>
        <w:rPr>
          <w:sz w:val="24"/>
          <w:szCs w:val="24"/>
          <w:lang w:val="en-IN"/>
        </w:rPr>
      </w:pPr>
    </w:p>
    <w:p w14:paraId="43ABEF11" w14:textId="77777777" w:rsidR="005441E1" w:rsidRDefault="005441E1" w:rsidP="005441E1">
      <w:pPr>
        <w:spacing w:after="0"/>
        <w:rPr>
          <w:sz w:val="24"/>
          <w:szCs w:val="24"/>
          <w:lang w:val="en-IN"/>
        </w:rPr>
      </w:pPr>
    </w:p>
    <w:p w14:paraId="2DD55BFB" w14:textId="77777777" w:rsidR="004665D3" w:rsidRPr="004665D3" w:rsidRDefault="004665D3" w:rsidP="004665D3">
      <w:pPr>
        <w:spacing w:after="0"/>
        <w:rPr>
          <w:b/>
          <w:bCs/>
          <w:sz w:val="28"/>
          <w:szCs w:val="28"/>
          <w:u w:val="single"/>
          <w:lang w:val="en-IN"/>
        </w:rPr>
      </w:pPr>
      <w:r w:rsidRPr="004665D3">
        <w:rPr>
          <w:b/>
          <w:bCs/>
          <w:sz w:val="28"/>
          <w:szCs w:val="28"/>
          <w:u w:val="single"/>
          <w:lang w:val="en-IN"/>
        </w:rPr>
        <w:t>Key Insights</w:t>
      </w:r>
    </w:p>
    <w:p w14:paraId="6D3667C0" w14:textId="77777777" w:rsidR="004665D3" w:rsidRPr="004665D3" w:rsidRDefault="004665D3" w:rsidP="004665D3">
      <w:pPr>
        <w:numPr>
          <w:ilvl w:val="0"/>
          <w:numId w:val="25"/>
        </w:numPr>
        <w:spacing w:after="0"/>
        <w:rPr>
          <w:sz w:val="24"/>
          <w:szCs w:val="24"/>
          <w:lang w:val="en-IN"/>
        </w:rPr>
      </w:pPr>
      <w:r w:rsidRPr="004665D3">
        <w:rPr>
          <w:b/>
          <w:bCs/>
          <w:sz w:val="24"/>
          <w:szCs w:val="24"/>
          <w:lang w:val="en-IN"/>
        </w:rPr>
        <w:t>Underperformance in Revenue</w:t>
      </w:r>
      <w:r w:rsidRPr="004665D3">
        <w:rPr>
          <w:sz w:val="24"/>
          <w:szCs w:val="24"/>
          <w:lang w:val="en-IN"/>
        </w:rPr>
        <w:t>:</w:t>
      </w:r>
    </w:p>
    <w:p w14:paraId="5B371A19" w14:textId="77777777" w:rsidR="004665D3" w:rsidRPr="004665D3" w:rsidRDefault="004665D3" w:rsidP="004665D3">
      <w:pPr>
        <w:pStyle w:val="ListParagraph"/>
        <w:numPr>
          <w:ilvl w:val="0"/>
          <w:numId w:val="10"/>
        </w:numPr>
        <w:spacing w:after="0"/>
        <w:rPr>
          <w:sz w:val="24"/>
          <w:szCs w:val="24"/>
          <w:lang w:val="en-IN"/>
        </w:rPr>
      </w:pPr>
      <w:r w:rsidRPr="004665D3">
        <w:rPr>
          <w:sz w:val="24"/>
          <w:szCs w:val="24"/>
          <w:lang w:val="en-IN"/>
        </w:rPr>
        <w:t>Revenue consistently fell short of projections, especially in the first quarter, with January showing the highest deficit (-$4,887). This trend signals a potential flaw in revenue forecasting or an underperforming business strategy.</w:t>
      </w:r>
    </w:p>
    <w:p w14:paraId="6BF119E8" w14:textId="77777777" w:rsidR="004665D3" w:rsidRPr="004665D3" w:rsidRDefault="004665D3" w:rsidP="004665D3">
      <w:pPr>
        <w:numPr>
          <w:ilvl w:val="0"/>
          <w:numId w:val="25"/>
        </w:numPr>
        <w:spacing w:after="0"/>
        <w:rPr>
          <w:sz w:val="24"/>
          <w:szCs w:val="24"/>
          <w:lang w:val="en-IN"/>
        </w:rPr>
      </w:pPr>
      <w:r w:rsidRPr="004665D3">
        <w:rPr>
          <w:b/>
          <w:bCs/>
          <w:sz w:val="24"/>
          <w:szCs w:val="24"/>
          <w:lang w:val="en-IN"/>
        </w:rPr>
        <w:t>Frequent Over-Budgeting in Miscellaneous Expenses</w:t>
      </w:r>
      <w:r w:rsidRPr="004665D3">
        <w:rPr>
          <w:sz w:val="24"/>
          <w:szCs w:val="24"/>
          <w:lang w:val="en-IN"/>
        </w:rPr>
        <w:t>:</w:t>
      </w:r>
    </w:p>
    <w:p w14:paraId="1B7BB78B" w14:textId="77777777" w:rsidR="004665D3" w:rsidRPr="004665D3" w:rsidRDefault="004665D3" w:rsidP="004665D3">
      <w:pPr>
        <w:pStyle w:val="ListParagraph"/>
        <w:numPr>
          <w:ilvl w:val="0"/>
          <w:numId w:val="10"/>
        </w:numPr>
        <w:spacing w:after="0"/>
        <w:rPr>
          <w:sz w:val="24"/>
          <w:szCs w:val="24"/>
          <w:lang w:val="en-IN"/>
        </w:rPr>
      </w:pPr>
      <w:r w:rsidRPr="004665D3">
        <w:rPr>
          <w:sz w:val="24"/>
          <w:szCs w:val="24"/>
          <w:lang w:val="en-IN"/>
        </w:rPr>
        <w:t>Miscellaneous expenditures regularly exceeded budget limits, with August (+$1,209) and October (+$4,107) showing the most significant overspending. This points to a lack of control or unexpected costs being lumped into this category.</w:t>
      </w:r>
    </w:p>
    <w:p w14:paraId="743D1673" w14:textId="77777777" w:rsidR="004665D3" w:rsidRPr="004665D3" w:rsidRDefault="004665D3" w:rsidP="004665D3">
      <w:pPr>
        <w:numPr>
          <w:ilvl w:val="0"/>
          <w:numId w:val="25"/>
        </w:numPr>
        <w:spacing w:after="0"/>
        <w:rPr>
          <w:sz w:val="24"/>
          <w:szCs w:val="24"/>
          <w:lang w:val="en-IN"/>
        </w:rPr>
      </w:pPr>
      <w:r w:rsidRPr="004665D3">
        <w:rPr>
          <w:b/>
          <w:bCs/>
          <w:sz w:val="24"/>
          <w:szCs w:val="24"/>
          <w:lang w:val="en-IN"/>
        </w:rPr>
        <w:t>Operational Spending Dominance</w:t>
      </w:r>
      <w:r w:rsidRPr="004665D3">
        <w:rPr>
          <w:sz w:val="24"/>
          <w:szCs w:val="24"/>
          <w:lang w:val="en-IN"/>
        </w:rPr>
        <w:t>:</w:t>
      </w:r>
    </w:p>
    <w:p w14:paraId="66933A81" w14:textId="7DD3E47E" w:rsidR="004665D3" w:rsidRPr="004665D3" w:rsidRDefault="004665D3" w:rsidP="004665D3">
      <w:pPr>
        <w:pStyle w:val="ListParagraph"/>
        <w:numPr>
          <w:ilvl w:val="0"/>
          <w:numId w:val="10"/>
        </w:numPr>
        <w:spacing w:after="0"/>
        <w:rPr>
          <w:sz w:val="24"/>
          <w:szCs w:val="24"/>
          <w:lang w:val="en-IN"/>
        </w:rPr>
      </w:pPr>
      <w:r w:rsidRPr="004665D3">
        <w:rPr>
          <w:sz w:val="24"/>
          <w:szCs w:val="24"/>
          <w:lang w:val="en-IN"/>
        </w:rPr>
        <w:t>Operations (22.53% of actuals) and Marketing (22.25%) contributed the most to overall spending. These categories need close scrutiny as they significantly impact total variance.</w:t>
      </w:r>
    </w:p>
    <w:p w14:paraId="75BA7BDB" w14:textId="0E2E759A" w:rsidR="004665D3" w:rsidRPr="004665D3" w:rsidRDefault="004665D3" w:rsidP="004665D3">
      <w:pPr>
        <w:pStyle w:val="ListParagraph"/>
        <w:numPr>
          <w:ilvl w:val="0"/>
          <w:numId w:val="25"/>
        </w:numPr>
        <w:spacing w:after="0"/>
        <w:rPr>
          <w:sz w:val="24"/>
          <w:szCs w:val="24"/>
        </w:rPr>
      </w:pPr>
      <w:r w:rsidRPr="004665D3">
        <w:rPr>
          <w:b/>
          <w:bCs/>
          <w:sz w:val="24"/>
          <w:szCs w:val="24"/>
        </w:rPr>
        <w:t>Seasonal Peaks in Variance</w:t>
      </w:r>
      <w:r w:rsidRPr="004665D3">
        <w:rPr>
          <w:sz w:val="24"/>
          <w:szCs w:val="24"/>
        </w:rPr>
        <w:t>:</w:t>
      </w:r>
    </w:p>
    <w:p w14:paraId="6D32DF50" w14:textId="33E1BA72" w:rsidR="004665D3" w:rsidRPr="004665D3" w:rsidRDefault="004665D3" w:rsidP="004665D3">
      <w:pPr>
        <w:pStyle w:val="ListParagraph"/>
        <w:numPr>
          <w:ilvl w:val="0"/>
          <w:numId w:val="10"/>
        </w:numPr>
        <w:spacing w:after="0"/>
        <w:rPr>
          <w:sz w:val="24"/>
          <w:szCs w:val="24"/>
        </w:rPr>
      </w:pPr>
      <w:r w:rsidRPr="004665D3">
        <w:rPr>
          <w:sz w:val="24"/>
          <w:szCs w:val="24"/>
          <w:lang w:val="en-IN"/>
        </w:rPr>
        <w:t xml:space="preserve">The highest deviations occurred in </w:t>
      </w:r>
      <w:r w:rsidRPr="004665D3">
        <w:rPr>
          <w:b/>
          <w:bCs/>
          <w:sz w:val="24"/>
          <w:szCs w:val="24"/>
          <w:lang w:val="en-IN"/>
        </w:rPr>
        <w:t>August</w:t>
      </w:r>
      <w:r w:rsidRPr="004665D3">
        <w:rPr>
          <w:sz w:val="24"/>
          <w:szCs w:val="24"/>
          <w:lang w:val="en-IN"/>
        </w:rPr>
        <w:t xml:space="preserve">, </w:t>
      </w:r>
      <w:r w:rsidRPr="004665D3">
        <w:rPr>
          <w:b/>
          <w:bCs/>
          <w:sz w:val="24"/>
          <w:szCs w:val="24"/>
          <w:lang w:val="en-IN"/>
        </w:rPr>
        <w:t>September</w:t>
      </w:r>
      <w:r w:rsidRPr="004665D3">
        <w:rPr>
          <w:sz w:val="24"/>
          <w:szCs w:val="24"/>
          <w:lang w:val="en-IN"/>
        </w:rPr>
        <w:t xml:space="preserve">, and </w:t>
      </w:r>
      <w:r w:rsidRPr="004665D3">
        <w:rPr>
          <w:b/>
          <w:bCs/>
          <w:sz w:val="24"/>
          <w:szCs w:val="24"/>
          <w:lang w:val="en-IN"/>
        </w:rPr>
        <w:t>October</w:t>
      </w:r>
      <w:r w:rsidRPr="004665D3">
        <w:rPr>
          <w:sz w:val="24"/>
          <w:szCs w:val="24"/>
          <w:lang w:val="en-IN"/>
        </w:rPr>
        <w:t>, suggesting seasonal factors or events that caused unexpected spikes in spending.</w:t>
      </w:r>
    </w:p>
    <w:p w14:paraId="53ADF3E7" w14:textId="29D67285" w:rsidR="004665D3" w:rsidRPr="004665D3" w:rsidRDefault="004665D3" w:rsidP="004665D3">
      <w:pPr>
        <w:spacing w:after="0"/>
        <w:rPr>
          <w:sz w:val="24"/>
          <w:szCs w:val="24"/>
          <w:lang w:val="en-IN"/>
        </w:rPr>
      </w:pPr>
      <w:r>
        <w:rPr>
          <w:sz w:val="24"/>
          <w:szCs w:val="24"/>
          <w:lang w:val="en-IN"/>
        </w:rPr>
        <w:t xml:space="preserve">        5.</w:t>
      </w:r>
      <w:r w:rsidRPr="004665D3">
        <w:rPr>
          <w:sz w:val="24"/>
          <w:szCs w:val="24"/>
          <w:lang w:val="en-IN"/>
        </w:rPr>
        <w:t xml:space="preserve">  </w:t>
      </w:r>
      <w:r w:rsidRPr="004665D3">
        <w:rPr>
          <w:b/>
          <w:bCs/>
          <w:sz w:val="24"/>
          <w:szCs w:val="24"/>
          <w:lang w:val="en-IN"/>
        </w:rPr>
        <w:t>Positive Variance in Specific Months</w:t>
      </w:r>
      <w:r w:rsidRPr="004665D3">
        <w:rPr>
          <w:sz w:val="24"/>
          <w:szCs w:val="24"/>
          <w:lang w:val="en-IN"/>
        </w:rPr>
        <w:t>:</w:t>
      </w:r>
    </w:p>
    <w:p w14:paraId="3E6F0A37" w14:textId="77777777" w:rsidR="00EF51A6" w:rsidRDefault="004665D3" w:rsidP="00EF51A6">
      <w:pPr>
        <w:numPr>
          <w:ilvl w:val="0"/>
          <w:numId w:val="27"/>
        </w:numPr>
        <w:tabs>
          <w:tab w:val="clear" w:pos="1080"/>
          <w:tab w:val="num" w:pos="720"/>
        </w:tabs>
        <w:spacing w:after="0"/>
        <w:rPr>
          <w:sz w:val="24"/>
          <w:szCs w:val="24"/>
          <w:lang w:val="en-IN"/>
        </w:rPr>
      </w:pPr>
      <w:r w:rsidRPr="004665D3">
        <w:rPr>
          <w:sz w:val="24"/>
          <w:szCs w:val="24"/>
          <w:lang w:val="en-IN"/>
        </w:rPr>
        <w:t>Some months, like January and May, stayed close to or under budget, indicating areas of controlled spending that could serve as a model for other months.</w:t>
      </w:r>
    </w:p>
    <w:p w14:paraId="11EF59E1" w14:textId="77777777" w:rsidR="00EF51A6" w:rsidRDefault="00EF51A6" w:rsidP="00EF51A6">
      <w:pPr>
        <w:spacing w:after="0"/>
        <w:ind w:left="720"/>
        <w:rPr>
          <w:sz w:val="24"/>
          <w:szCs w:val="24"/>
          <w:lang w:val="en-IN"/>
        </w:rPr>
      </w:pPr>
    </w:p>
    <w:p w14:paraId="11C8D4E3" w14:textId="77777777" w:rsidR="00EF51A6" w:rsidRDefault="00EF51A6" w:rsidP="00EF51A6">
      <w:pPr>
        <w:spacing w:after="0"/>
        <w:ind w:left="720"/>
        <w:rPr>
          <w:sz w:val="24"/>
          <w:szCs w:val="24"/>
          <w:lang w:val="en-IN"/>
        </w:rPr>
      </w:pPr>
    </w:p>
    <w:p w14:paraId="2D189E4E" w14:textId="2657CFBA" w:rsidR="00EF51A6" w:rsidRPr="00EF51A6" w:rsidRDefault="00EF51A6" w:rsidP="00E2572F">
      <w:pPr>
        <w:spacing w:after="0"/>
        <w:rPr>
          <w:sz w:val="28"/>
          <w:szCs w:val="28"/>
          <w:u w:val="single"/>
          <w:lang w:val="en-IN"/>
        </w:rPr>
      </w:pPr>
      <w:r w:rsidRPr="00EF51A6">
        <w:rPr>
          <w:rFonts w:eastAsia="Times New Roman" w:cstheme="minorHAnsi"/>
          <w:b/>
          <w:bCs/>
          <w:sz w:val="28"/>
          <w:szCs w:val="28"/>
          <w:u w:val="single"/>
          <w:lang w:val="en-IN" w:eastAsia="en-IN"/>
        </w:rPr>
        <w:t>Recommendations</w:t>
      </w:r>
    </w:p>
    <w:p w14:paraId="247DDE7E" w14:textId="77777777" w:rsidR="00EF51A6" w:rsidRPr="00EF51A6" w:rsidRDefault="00EF51A6" w:rsidP="00EF51A6">
      <w:pPr>
        <w:numPr>
          <w:ilvl w:val="0"/>
          <w:numId w:val="22"/>
        </w:numPr>
        <w:spacing w:before="100" w:beforeAutospacing="1" w:after="100" w:afterAutospacing="1" w:line="240" w:lineRule="auto"/>
        <w:rPr>
          <w:rFonts w:eastAsia="Times New Roman" w:cstheme="minorHAnsi"/>
          <w:sz w:val="24"/>
          <w:szCs w:val="24"/>
          <w:lang w:val="en-IN" w:eastAsia="en-IN"/>
        </w:rPr>
      </w:pPr>
      <w:r w:rsidRPr="00EF51A6">
        <w:rPr>
          <w:rFonts w:eastAsia="Times New Roman" w:cstheme="minorHAnsi"/>
          <w:b/>
          <w:bCs/>
          <w:sz w:val="24"/>
          <w:szCs w:val="24"/>
          <w:lang w:val="en-IN" w:eastAsia="en-IN"/>
        </w:rPr>
        <w:t>Improve Revenue Forecasting</w:t>
      </w:r>
      <w:r w:rsidRPr="00EF51A6">
        <w:rPr>
          <w:rFonts w:eastAsia="Times New Roman" w:cstheme="minorHAnsi"/>
          <w:sz w:val="24"/>
          <w:szCs w:val="24"/>
          <w:lang w:val="en-IN" w:eastAsia="en-IN"/>
        </w:rPr>
        <w:t>:</w:t>
      </w:r>
    </w:p>
    <w:p w14:paraId="0BCD5E8B" w14:textId="77777777" w:rsidR="00EF51A6" w:rsidRPr="00EF51A6" w:rsidRDefault="00EF51A6" w:rsidP="00EF51A6">
      <w:pPr>
        <w:numPr>
          <w:ilvl w:val="1"/>
          <w:numId w:val="22"/>
        </w:numPr>
        <w:spacing w:before="100" w:beforeAutospacing="1" w:after="100" w:afterAutospacing="1" w:line="240" w:lineRule="auto"/>
        <w:rPr>
          <w:rFonts w:eastAsia="Times New Roman" w:cstheme="minorHAnsi"/>
          <w:sz w:val="24"/>
          <w:szCs w:val="24"/>
          <w:lang w:val="en-IN" w:eastAsia="en-IN"/>
        </w:rPr>
      </w:pPr>
      <w:r w:rsidRPr="00EF51A6">
        <w:rPr>
          <w:rFonts w:eastAsia="Times New Roman" w:cstheme="minorHAnsi"/>
          <w:sz w:val="24"/>
          <w:szCs w:val="24"/>
          <w:lang w:val="en-IN" w:eastAsia="en-IN"/>
        </w:rPr>
        <w:t>Refine revenue projection models by incorporating historical data, market trends, and potential risks to enhance accuracy and avoid overestimation.</w:t>
      </w:r>
    </w:p>
    <w:p w14:paraId="60B0BB02" w14:textId="77777777" w:rsidR="00EF51A6" w:rsidRPr="00EF51A6" w:rsidRDefault="00EF51A6" w:rsidP="00EF51A6">
      <w:pPr>
        <w:numPr>
          <w:ilvl w:val="0"/>
          <w:numId w:val="22"/>
        </w:numPr>
        <w:spacing w:before="100" w:beforeAutospacing="1" w:after="100" w:afterAutospacing="1" w:line="240" w:lineRule="auto"/>
        <w:rPr>
          <w:rFonts w:eastAsia="Times New Roman" w:cstheme="minorHAnsi"/>
          <w:sz w:val="24"/>
          <w:szCs w:val="24"/>
          <w:lang w:val="en-IN" w:eastAsia="en-IN"/>
        </w:rPr>
      </w:pPr>
      <w:r w:rsidRPr="00EF51A6">
        <w:rPr>
          <w:rFonts w:eastAsia="Times New Roman" w:cstheme="minorHAnsi"/>
          <w:b/>
          <w:bCs/>
          <w:sz w:val="24"/>
          <w:szCs w:val="24"/>
          <w:lang w:val="en-IN" w:eastAsia="en-IN"/>
        </w:rPr>
        <w:t>Break Down Miscellaneous Expenses</w:t>
      </w:r>
      <w:r w:rsidRPr="00EF51A6">
        <w:rPr>
          <w:rFonts w:eastAsia="Times New Roman" w:cstheme="minorHAnsi"/>
          <w:sz w:val="24"/>
          <w:szCs w:val="24"/>
          <w:lang w:val="en-IN" w:eastAsia="en-IN"/>
        </w:rPr>
        <w:t>:</w:t>
      </w:r>
    </w:p>
    <w:p w14:paraId="7F1172A0" w14:textId="5069D37B" w:rsidR="00EF51A6" w:rsidRPr="005441E1" w:rsidRDefault="00EF51A6" w:rsidP="00EF51A6">
      <w:pPr>
        <w:numPr>
          <w:ilvl w:val="1"/>
          <w:numId w:val="22"/>
        </w:numPr>
        <w:spacing w:after="0"/>
        <w:rPr>
          <w:sz w:val="24"/>
          <w:szCs w:val="24"/>
          <w:lang w:val="en-IN"/>
        </w:rPr>
      </w:pPr>
      <w:r w:rsidRPr="00EF51A6">
        <w:rPr>
          <w:rFonts w:eastAsia="Times New Roman" w:cstheme="minorHAnsi"/>
          <w:sz w:val="24"/>
          <w:szCs w:val="24"/>
          <w:lang w:val="en-IN" w:eastAsia="en-IN"/>
        </w:rPr>
        <w:t>Analyse and categorize items currently labelled as Miscellaneous to improve transparency and control over these expenditures</w:t>
      </w:r>
      <w:r w:rsidRPr="00EF51A6">
        <w:rPr>
          <w:rFonts w:ascii="Times New Roman" w:eastAsia="Times New Roman" w:hAnsi="Times New Roman" w:cs="Times New Roman"/>
          <w:sz w:val="24"/>
          <w:szCs w:val="24"/>
          <w:lang w:val="en-IN" w:eastAsia="en-IN"/>
        </w:rPr>
        <w:t xml:space="preserve">. </w:t>
      </w:r>
      <w:r w:rsidRPr="005441E1">
        <w:rPr>
          <w:sz w:val="24"/>
          <w:szCs w:val="24"/>
          <w:lang w:val="en-IN"/>
        </w:rPr>
        <w:t>Reduce overestimated budgets in Miscellaneous to optimize resource allocation.</w:t>
      </w:r>
    </w:p>
    <w:p w14:paraId="4EA0F35A" w14:textId="5B674D9F" w:rsidR="00EF51A6" w:rsidRPr="00EF51A6" w:rsidRDefault="00EF51A6" w:rsidP="00367F10">
      <w:pPr>
        <w:numPr>
          <w:ilvl w:val="0"/>
          <w:numId w:val="22"/>
        </w:numPr>
        <w:spacing w:before="100" w:beforeAutospacing="1" w:after="100" w:afterAutospacing="1" w:line="240" w:lineRule="auto"/>
        <w:rPr>
          <w:rFonts w:eastAsia="Times New Roman" w:cstheme="minorHAnsi"/>
          <w:sz w:val="24"/>
          <w:szCs w:val="24"/>
          <w:lang w:val="en-IN" w:eastAsia="en-IN"/>
        </w:rPr>
      </w:pPr>
      <w:r w:rsidRPr="00EF51A6">
        <w:rPr>
          <w:rFonts w:eastAsia="Times New Roman" w:cstheme="minorHAnsi"/>
          <w:b/>
          <w:bCs/>
          <w:sz w:val="24"/>
          <w:szCs w:val="24"/>
          <w:lang w:val="en-IN" w:eastAsia="en-IN"/>
        </w:rPr>
        <w:t>Set Spending Limits for Operations and Marketing</w:t>
      </w:r>
      <w:r w:rsidRPr="00EF51A6">
        <w:rPr>
          <w:rFonts w:eastAsia="Times New Roman" w:cstheme="minorHAnsi"/>
          <w:sz w:val="24"/>
          <w:szCs w:val="24"/>
          <w:lang w:val="en-IN" w:eastAsia="en-IN"/>
        </w:rPr>
        <w:t>:</w:t>
      </w:r>
    </w:p>
    <w:p w14:paraId="0FA4ACD3" w14:textId="77777777" w:rsidR="00EF51A6" w:rsidRPr="00EF51A6" w:rsidRDefault="00EF51A6" w:rsidP="00EF51A6">
      <w:pPr>
        <w:numPr>
          <w:ilvl w:val="1"/>
          <w:numId w:val="22"/>
        </w:numPr>
        <w:spacing w:before="100" w:beforeAutospacing="1" w:after="100" w:afterAutospacing="1" w:line="240" w:lineRule="auto"/>
        <w:rPr>
          <w:rFonts w:eastAsia="Times New Roman" w:cstheme="minorHAnsi"/>
          <w:sz w:val="24"/>
          <w:szCs w:val="24"/>
          <w:lang w:val="en-IN" w:eastAsia="en-IN"/>
        </w:rPr>
      </w:pPr>
      <w:r w:rsidRPr="00EF51A6">
        <w:rPr>
          <w:rFonts w:eastAsia="Times New Roman" w:cstheme="minorHAnsi"/>
          <w:sz w:val="24"/>
          <w:szCs w:val="24"/>
          <w:lang w:val="en-IN" w:eastAsia="en-IN"/>
        </w:rPr>
        <w:t>Establish stricter budget controls for high-spending categories. Implement performance-based reviews to ensure that marketing and operational costs align with business outcomes.</w:t>
      </w:r>
    </w:p>
    <w:p w14:paraId="22B3139B" w14:textId="77777777" w:rsidR="00EF51A6" w:rsidRDefault="00EF51A6" w:rsidP="00EF51A6">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EF51A6">
        <w:rPr>
          <w:rFonts w:ascii="Times New Roman" w:eastAsia="Times New Roman" w:hAnsi="Times New Roman" w:cs="Times New Roman"/>
          <w:b/>
          <w:bCs/>
          <w:sz w:val="24"/>
          <w:szCs w:val="24"/>
          <w:lang w:val="en-IN" w:eastAsia="en-IN"/>
        </w:rPr>
        <w:t>Prepare for Seasonal Variations</w:t>
      </w:r>
      <w:r w:rsidRPr="00EF51A6">
        <w:rPr>
          <w:rFonts w:ascii="Times New Roman" w:eastAsia="Times New Roman" w:hAnsi="Times New Roman" w:cs="Times New Roman"/>
          <w:sz w:val="24"/>
          <w:szCs w:val="24"/>
          <w:lang w:val="en-IN" w:eastAsia="en-IN"/>
        </w:rPr>
        <w:t>:</w:t>
      </w:r>
    </w:p>
    <w:p w14:paraId="7F8EFAA6" w14:textId="388D6045" w:rsidR="00EF51A6" w:rsidRPr="00EF51A6" w:rsidRDefault="00EF51A6" w:rsidP="00EF51A6">
      <w:pPr>
        <w:pStyle w:val="ListParagraph"/>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EF51A6">
        <w:rPr>
          <w:rFonts w:ascii="Times New Roman" w:eastAsia="Times New Roman" w:hAnsi="Times New Roman" w:cs="Times New Roman"/>
          <w:sz w:val="24"/>
          <w:szCs w:val="24"/>
          <w:lang w:val="en-IN" w:eastAsia="en-IN"/>
        </w:rPr>
        <w:lastRenderedPageBreak/>
        <w:t>Identify the causes of spending spikes in August through October. If they result from predictable events, build these into the budget proactively.</w:t>
      </w:r>
    </w:p>
    <w:p w14:paraId="6A341188" w14:textId="77777777" w:rsidR="005441E1" w:rsidRPr="005441E1" w:rsidRDefault="005441E1" w:rsidP="005441E1">
      <w:pPr>
        <w:numPr>
          <w:ilvl w:val="0"/>
          <w:numId w:val="22"/>
        </w:numPr>
        <w:spacing w:after="0"/>
        <w:rPr>
          <w:sz w:val="24"/>
          <w:szCs w:val="24"/>
          <w:lang w:val="en-IN"/>
        </w:rPr>
      </w:pPr>
      <w:r w:rsidRPr="005441E1">
        <w:rPr>
          <w:b/>
          <w:bCs/>
          <w:sz w:val="24"/>
          <w:szCs w:val="24"/>
          <w:lang w:val="en-IN"/>
        </w:rPr>
        <w:t>Regular Monitoring</w:t>
      </w:r>
      <w:r w:rsidRPr="005441E1">
        <w:rPr>
          <w:sz w:val="24"/>
          <w:szCs w:val="24"/>
          <w:lang w:val="en-IN"/>
        </w:rPr>
        <w:t>:</w:t>
      </w:r>
    </w:p>
    <w:p w14:paraId="6A917A13" w14:textId="77777777" w:rsidR="005441E1" w:rsidRPr="005441E1" w:rsidRDefault="005441E1" w:rsidP="005441E1">
      <w:pPr>
        <w:numPr>
          <w:ilvl w:val="1"/>
          <w:numId w:val="22"/>
        </w:numPr>
        <w:spacing w:after="0"/>
        <w:rPr>
          <w:sz w:val="24"/>
          <w:szCs w:val="24"/>
          <w:lang w:val="en-IN"/>
        </w:rPr>
      </w:pPr>
      <w:r w:rsidRPr="005441E1">
        <w:rPr>
          <w:sz w:val="24"/>
          <w:szCs w:val="24"/>
          <w:lang w:val="en-IN"/>
        </w:rPr>
        <w:t>Use this dashboard as a real-time monitoring tool to track variances and act swiftly when performance deviates from expectations.</w:t>
      </w:r>
    </w:p>
    <w:p w14:paraId="6A052BC7" w14:textId="3FCCAEBF" w:rsidR="005441E1" w:rsidRPr="005441E1" w:rsidRDefault="005441E1" w:rsidP="005441E1">
      <w:pPr>
        <w:spacing w:after="0"/>
        <w:rPr>
          <w:sz w:val="24"/>
          <w:szCs w:val="24"/>
          <w:lang w:val="en-IN"/>
        </w:rPr>
      </w:pPr>
    </w:p>
    <w:p w14:paraId="636D5B51" w14:textId="77777777" w:rsidR="005441E1" w:rsidRPr="00E2572F" w:rsidRDefault="005441E1" w:rsidP="005441E1">
      <w:pPr>
        <w:spacing w:after="0"/>
        <w:rPr>
          <w:b/>
          <w:bCs/>
          <w:sz w:val="28"/>
          <w:szCs w:val="28"/>
          <w:u w:val="single"/>
          <w:lang w:val="en-IN"/>
        </w:rPr>
      </w:pPr>
      <w:r w:rsidRPr="00E2572F">
        <w:rPr>
          <w:b/>
          <w:bCs/>
          <w:sz w:val="28"/>
          <w:szCs w:val="28"/>
          <w:u w:val="single"/>
          <w:lang w:val="en-IN"/>
        </w:rPr>
        <w:t>Conclusion</w:t>
      </w:r>
    </w:p>
    <w:p w14:paraId="4AE65B08" w14:textId="5E5D3255" w:rsidR="00EF51A6" w:rsidRPr="00EF51A6" w:rsidRDefault="00EF51A6" w:rsidP="005441E1">
      <w:pPr>
        <w:spacing w:after="0"/>
        <w:rPr>
          <w:sz w:val="24"/>
          <w:szCs w:val="24"/>
          <w:lang w:val="en-IN"/>
        </w:rPr>
      </w:pPr>
      <w:r w:rsidRPr="00EF51A6">
        <w:rPr>
          <w:sz w:val="24"/>
          <w:szCs w:val="24"/>
        </w:rPr>
        <w:t>The analysis highlights the importance of proactive financial management to minimize budget deviations. While some categories, such as Salaries and Miscellaneous, frequently went over budget, others like Revenue underperformed.</w:t>
      </w:r>
      <w:r>
        <w:rPr>
          <w:sz w:val="24"/>
          <w:szCs w:val="24"/>
        </w:rPr>
        <w:t xml:space="preserve"> </w:t>
      </w:r>
      <w:r w:rsidR="00BF4210" w:rsidRPr="00BF4210">
        <w:rPr>
          <w:sz w:val="24"/>
          <w:szCs w:val="24"/>
        </w:rPr>
        <w:t>By adopting better forecasting, stricter cost management, and real-time monitoring, the organization can minimize variances, optimize spending, and achieve its financial goals more efficiently.</w:t>
      </w:r>
    </w:p>
    <w:p w14:paraId="19BFC834" w14:textId="77777777" w:rsidR="005441E1" w:rsidRPr="00BA1DFE" w:rsidRDefault="005441E1" w:rsidP="005441E1">
      <w:pPr>
        <w:spacing w:after="0"/>
        <w:rPr>
          <w:sz w:val="24"/>
          <w:szCs w:val="24"/>
          <w:lang w:val="en-IN"/>
        </w:rPr>
      </w:pPr>
    </w:p>
    <w:p w14:paraId="39B45BF8" w14:textId="77777777" w:rsidR="00BA1DFE" w:rsidRDefault="00BA1DFE" w:rsidP="00C14692">
      <w:pPr>
        <w:spacing w:after="0"/>
        <w:ind w:left="360" w:firstLine="360"/>
        <w:rPr>
          <w:sz w:val="24"/>
          <w:szCs w:val="24"/>
          <w:lang w:val="en-IN"/>
        </w:rPr>
      </w:pPr>
    </w:p>
    <w:p w14:paraId="74BBB47A" w14:textId="374FDD92" w:rsidR="00D159AD" w:rsidRPr="00591026" w:rsidRDefault="00D159AD" w:rsidP="00C14692">
      <w:pPr>
        <w:spacing w:after="0"/>
        <w:ind w:left="360" w:firstLine="360"/>
        <w:rPr>
          <w:sz w:val="24"/>
          <w:szCs w:val="24"/>
          <w:lang w:val="en-IN"/>
        </w:rPr>
      </w:pPr>
    </w:p>
    <w:sectPr w:rsidR="00D159AD" w:rsidRPr="00591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528B"/>
    <w:multiLevelType w:val="hybridMultilevel"/>
    <w:tmpl w:val="D9309E1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4A3169E"/>
    <w:multiLevelType w:val="multilevel"/>
    <w:tmpl w:val="DB9211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B35095"/>
    <w:multiLevelType w:val="multilevel"/>
    <w:tmpl w:val="572E06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6C84964"/>
    <w:multiLevelType w:val="multilevel"/>
    <w:tmpl w:val="A838F8B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D5B70"/>
    <w:multiLevelType w:val="multilevel"/>
    <w:tmpl w:val="3CE482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9873E84"/>
    <w:multiLevelType w:val="multilevel"/>
    <w:tmpl w:val="2836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4619F"/>
    <w:multiLevelType w:val="multilevel"/>
    <w:tmpl w:val="CC8CBE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7EB405D"/>
    <w:multiLevelType w:val="multilevel"/>
    <w:tmpl w:val="D8364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953BA"/>
    <w:multiLevelType w:val="multilevel"/>
    <w:tmpl w:val="7A52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94075"/>
    <w:multiLevelType w:val="multilevel"/>
    <w:tmpl w:val="35D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74A4A"/>
    <w:multiLevelType w:val="multilevel"/>
    <w:tmpl w:val="6FE6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B40D6"/>
    <w:multiLevelType w:val="multilevel"/>
    <w:tmpl w:val="966C21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C18AF"/>
    <w:multiLevelType w:val="multilevel"/>
    <w:tmpl w:val="49580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C57BE"/>
    <w:multiLevelType w:val="multilevel"/>
    <w:tmpl w:val="A1C21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CE379D"/>
    <w:multiLevelType w:val="multilevel"/>
    <w:tmpl w:val="961C5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78067D"/>
    <w:multiLevelType w:val="multilevel"/>
    <w:tmpl w:val="1EF64A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F860E54"/>
    <w:multiLevelType w:val="hybridMultilevel"/>
    <w:tmpl w:val="A300DCE2"/>
    <w:lvl w:ilvl="0" w:tplc="40090003">
      <w:start w:val="1"/>
      <w:numFmt w:val="bullet"/>
      <w:lvlText w:val="o"/>
      <w:lvlJc w:val="left"/>
      <w:pPr>
        <w:ind w:left="1740" w:hanging="360"/>
      </w:pPr>
      <w:rPr>
        <w:rFonts w:ascii="Courier New" w:hAnsi="Courier New" w:cs="Courier New"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7" w15:restartNumberingAfterBreak="0">
    <w:nsid w:val="51EE58DD"/>
    <w:multiLevelType w:val="hybridMultilevel"/>
    <w:tmpl w:val="BDE47C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4FF6FE2"/>
    <w:multiLevelType w:val="multilevel"/>
    <w:tmpl w:val="25E2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1383F"/>
    <w:multiLevelType w:val="hybridMultilevel"/>
    <w:tmpl w:val="F1EEE942"/>
    <w:lvl w:ilvl="0" w:tplc="3D844A52">
      <w:start w:val="1"/>
      <w:numFmt w:val="decimal"/>
      <w:lvlText w:val="%1."/>
      <w:lvlJc w:val="left"/>
      <w:pPr>
        <w:ind w:left="108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F3033C"/>
    <w:multiLevelType w:val="multilevel"/>
    <w:tmpl w:val="78887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C02FE"/>
    <w:multiLevelType w:val="hybridMultilevel"/>
    <w:tmpl w:val="33B64940"/>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6CA2709"/>
    <w:multiLevelType w:val="multilevel"/>
    <w:tmpl w:val="5CB86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26D76"/>
    <w:multiLevelType w:val="hybridMultilevel"/>
    <w:tmpl w:val="A24CD1E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B72DD0"/>
    <w:multiLevelType w:val="hybridMultilevel"/>
    <w:tmpl w:val="B978D180"/>
    <w:lvl w:ilvl="0" w:tplc="1C380D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BFB46BC"/>
    <w:multiLevelType w:val="hybridMultilevel"/>
    <w:tmpl w:val="F9C2183A"/>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C455891"/>
    <w:multiLevelType w:val="multilevel"/>
    <w:tmpl w:val="966C21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C85C6F"/>
    <w:multiLevelType w:val="hybridMultilevel"/>
    <w:tmpl w:val="8B9EB3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1C563A9"/>
    <w:multiLevelType w:val="multilevel"/>
    <w:tmpl w:val="15F0DA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786163E6"/>
    <w:multiLevelType w:val="multilevel"/>
    <w:tmpl w:val="956A709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7AF84F13"/>
    <w:multiLevelType w:val="multilevel"/>
    <w:tmpl w:val="C6EA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67DBB"/>
    <w:multiLevelType w:val="multilevel"/>
    <w:tmpl w:val="8946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0096B"/>
    <w:multiLevelType w:val="multilevel"/>
    <w:tmpl w:val="E7184BC0"/>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425464557">
    <w:abstractNumId w:val="23"/>
  </w:num>
  <w:num w:numId="2" w16cid:durableId="1035423205">
    <w:abstractNumId w:val="4"/>
  </w:num>
  <w:num w:numId="3" w16cid:durableId="1899316850">
    <w:abstractNumId w:val="5"/>
  </w:num>
  <w:num w:numId="4" w16cid:durableId="1739590121">
    <w:abstractNumId w:val="21"/>
  </w:num>
  <w:num w:numId="5" w16cid:durableId="1471709147">
    <w:abstractNumId w:val="17"/>
  </w:num>
  <w:num w:numId="6" w16cid:durableId="1662386251">
    <w:abstractNumId w:val="27"/>
  </w:num>
  <w:num w:numId="7" w16cid:durableId="1013532040">
    <w:abstractNumId w:val="32"/>
  </w:num>
  <w:num w:numId="8" w16cid:durableId="285891062">
    <w:abstractNumId w:val="18"/>
  </w:num>
  <w:num w:numId="9" w16cid:durableId="1165627609">
    <w:abstractNumId w:val="31"/>
  </w:num>
  <w:num w:numId="10" w16cid:durableId="799687610">
    <w:abstractNumId w:val="25"/>
  </w:num>
  <w:num w:numId="11" w16cid:durableId="2038776789">
    <w:abstractNumId w:val="24"/>
  </w:num>
  <w:num w:numId="12" w16cid:durableId="1009218119">
    <w:abstractNumId w:val="19"/>
  </w:num>
  <w:num w:numId="13" w16cid:durableId="1185559914">
    <w:abstractNumId w:val="10"/>
  </w:num>
  <w:num w:numId="14" w16cid:durableId="463743304">
    <w:abstractNumId w:val="22"/>
  </w:num>
  <w:num w:numId="15" w16cid:durableId="1450012110">
    <w:abstractNumId w:val="15"/>
  </w:num>
  <w:num w:numId="16" w16cid:durableId="122583686">
    <w:abstractNumId w:val="1"/>
  </w:num>
  <w:num w:numId="17" w16cid:durableId="1992438675">
    <w:abstractNumId w:val="6"/>
  </w:num>
  <w:num w:numId="18" w16cid:durableId="101731525">
    <w:abstractNumId w:val="7"/>
  </w:num>
  <w:num w:numId="19" w16cid:durableId="1015114559">
    <w:abstractNumId w:val="20"/>
  </w:num>
  <w:num w:numId="20" w16cid:durableId="1571886822">
    <w:abstractNumId w:val="12"/>
  </w:num>
  <w:num w:numId="21" w16cid:durableId="292491454">
    <w:abstractNumId w:val="13"/>
  </w:num>
  <w:num w:numId="22" w16cid:durableId="776825788">
    <w:abstractNumId w:val="3"/>
  </w:num>
  <w:num w:numId="23" w16cid:durableId="1679429274">
    <w:abstractNumId w:val="28"/>
  </w:num>
  <w:num w:numId="24" w16cid:durableId="58288144">
    <w:abstractNumId w:val="9"/>
  </w:num>
  <w:num w:numId="25" w16cid:durableId="1575243496">
    <w:abstractNumId w:val="11"/>
  </w:num>
  <w:num w:numId="26" w16cid:durableId="875314293">
    <w:abstractNumId w:val="29"/>
  </w:num>
  <w:num w:numId="27" w16cid:durableId="1019351602">
    <w:abstractNumId w:val="2"/>
  </w:num>
  <w:num w:numId="28" w16cid:durableId="972520181">
    <w:abstractNumId w:val="26"/>
  </w:num>
  <w:num w:numId="29" w16cid:durableId="345792020">
    <w:abstractNumId w:val="14"/>
  </w:num>
  <w:num w:numId="30" w16cid:durableId="1851093793">
    <w:abstractNumId w:val="8"/>
  </w:num>
  <w:num w:numId="31" w16cid:durableId="1329139591">
    <w:abstractNumId w:val="30"/>
  </w:num>
  <w:num w:numId="32" w16cid:durableId="584922705">
    <w:abstractNumId w:val="0"/>
  </w:num>
  <w:num w:numId="33" w16cid:durableId="9829306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26415"/>
    <w:rsid w:val="00005C02"/>
    <w:rsid w:val="00005ED8"/>
    <w:rsid w:val="000133DF"/>
    <w:rsid w:val="00026415"/>
    <w:rsid w:val="000332FF"/>
    <w:rsid w:val="00054C5A"/>
    <w:rsid w:val="000A76AE"/>
    <w:rsid w:val="00101465"/>
    <w:rsid w:val="00115332"/>
    <w:rsid w:val="00117860"/>
    <w:rsid w:val="001367E2"/>
    <w:rsid w:val="001A65BC"/>
    <w:rsid w:val="001D41F2"/>
    <w:rsid w:val="001D6E6D"/>
    <w:rsid w:val="002105BA"/>
    <w:rsid w:val="00266FB2"/>
    <w:rsid w:val="00273653"/>
    <w:rsid w:val="00297B7C"/>
    <w:rsid w:val="003514A4"/>
    <w:rsid w:val="00370BC0"/>
    <w:rsid w:val="003867F7"/>
    <w:rsid w:val="004018A9"/>
    <w:rsid w:val="00444A2F"/>
    <w:rsid w:val="00455517"/>
    <w:rsid w:val="004656C4"/>
    <w:rsid w:val="004665D3"/>
    <w:rsid w:val="00486365"/>
    <w:rsid w:val="004B75CC"/>
    <w:rsid w:val="004E3087"/>
    <w:rsid w:val="004F0C72"/>
    <w:rsid w:val="00532783"/>
    <w:rsid w:val="00533C33"/>
    <w:rsid w:val="0054277A"/>
    <w:rsid w:val="005441E1"/>
    <w:rsid w:val="0056257E"/>
    <w:rsid w:val="00591026"/>
    <w:rsid w:val="005E5339"/>
    <w:rsid w:val="00614063"/>
    <w:rsid w:val="00617083"/>
    <w:rsid w:val="00627C01"/>
    <w:rsid w:val="006469A0"/>
    <w:rsid w:val="0065377D"/>
    <w:rsid w:val="006C2721"/>
    <w:rsid w:val="0076563A"/>
    <w:rsid w:val="00811B5C"/>
    <w:rsid w:val="008209E1"/>
    <w:rsid w:val="008756CE"/>
    <w:rsid w:val="008A3D45"/>
    <w:rsid w:val="008F30BA"/>
    <w:rsid w:val="009016F4"/>
    <w:rsid w:val="00910625"/>
    <w:rsid w:val="00914358"/>
    <w:rsid w:val="009253D3"/>
    <w:rsid w:val="0093077F"/>
    <w:rsid w:val="00936BFA"/>
    <w:rsid w:val="00991884"/>
    <w:rsid w:val="0099457D"/>
    <w:rsid w:val="009A4630"/>
    <w:rsid w:val="009C0E26"/>
    <w:rsid w:val="009D071C"/>
    <w:rsid w:val="009F2063"/>
    <w:rsid w:val="00A06B46"/>
    <w:rsid w:val="00A2583E"/>
    <w:rsid w:val="00A3628C"/>
    <w:rsid w:val="00AC1DC7"/>
    <w:rsid w:val="00AC22F7"/>
    <w:rsid w:val="00B579D4"/>
    <w:rsid w:val="00B654DB"/>
    <w:rsid w:val="00B739B5"/>
    <w:rsid w:val="00BA1DFE"/>
    <w:rsid w:val="00BB580D"/>
    <w:rsid w:val="00BD7485"/>
    <w:rsid w:val="00BE1D61"/>
    <w:rsid w:val="00BF4210"/>
    <w:rsid w:val="00BF5E7A"/>
    <w:rsid w:val="00C14692"/>
    <w:rsid w:val="00C15D5F"/>
    <w:rsid w:val="00C21AFF"/>
    <w:rsid w:val="00C228DB"/>
    <w:rsid w:val="00C23876"/>
    <w:rsid w:val="00C25844"/>
    <w:rsid w:val="00C36E20"/>
    <w:rsid w:val="00C57726"/>
    <w:rsid w:val="00CB209B"/>
    <w:rsid w:val="00D159AD"/>
    <w:rsid w:val="00D172B8"/>
    <w:rsid w:val="00D36A64"/>
    <w:rsid w:val="00D41671"/>
    <w:rsid w:val="00D577A9"/>
    <w:rsid w:val="00D76BD2"/>
    <w:rsid w:val="00DA6061"/>
    <w:rsid w:val="00DB7D99"/>
    <w:rsid w:val="00E0256F"/>
    <w:rsid w:val="00E22B73"/>
    <w:rsid w:val="00E2572F"/>
    <w:rsid w:val="00E31555"/>
    <w:rsid w:val="00E42025"/>
    <w:rsid w:val="00E74BCD"/>
    <w:rsid w:val="00E82D12"/>
    <w:rsid w:val="00EC6EBB"/>
    <w:rsid w:val="00ED6E5A"/>
    <w:rsid w:val="00EE4B7D"/>
    <w:rsid w:val="00EF51A6"/>
    <w:rsid w:val="00EF73EB"/>
    <w:rsid w:val="00F15466"/>
    <w:rsid w:val="00F24EA2"/>
    <w:rsid w:val="00F2568D"/>
    <w:rsid w:val="00F4164D"/>
    <w:rsid w:val="00F55C76"/>
    <w:rsid w:val="00F6547A"/>
    <w:rsid w:val="00FD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B4DE"/>
  <w15:chartTrackingRefBased/>
  <w15:docId w15:val="{5FC23A15-5976-459B-A4F0-2FA58A22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41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2641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02641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2641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2641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26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41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2641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02641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2641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2641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26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415"/>
    <w:rPr>
      <w:rFonts w:eastAsiaTheme="majorEastAsia" w:cstheme="majorBidi"/>
      <w:color w:val="272727" w:themeColor="text1" w:themeTint="D8"/>
    </w:rPr>
  </w:style>
  <w:style w:type="paragraph" w:styleId="Title">
    <w:name w:val="Title"/>
    <w:basedOn w:val="Normal"/>
    <w:next w:val="Normal"/>
    <w:link w:val="TitleChar"/>
    <w:uiPriority w:val="10"/>
    <w:qFormat/>
    <w:rsid w:val="00026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4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4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6415"/>
    <w:rPr>
      <w:i/>
      <w:iCs/>
      <w:color w:val="404040" w:themeColor="text1" w:themeTint="BF"/>
    </w:rPr>
  </w:style>
  <w:style w:type="paragraph" w:styleId="ListParagraph">
    <w:name w:val="List Paragraph"/>
    <w:basedOn w:val="Normal"/>
    <w:uiPriority w:val="34"/>
    <w:qFormat/>
    <w:rsid w:val="00026415"/>
    <w:pPr>
      <w:ind w:left="720"/>
      <w:contextualSpacing/>
    </w:pPr>
  </w:style>
  <w:style w:type="character" w:styleId="IntenseEmphasis">
    <w:name w:val="Intense Emphasis"/>
    <w:basedOn w:val="DefaultParagraphFont"/>
    <w:uiPriority w:val="21"/>
    <w:qFormat/>
    <w:rsid w:val="00026415"/>
    <w:rPr>
      <w:i/>
      <w:iCs/>
      <w:color w:val="365F91" w:themeColor="accent1" w:themeShade="BF"/>
    </w:rPr>
  </w:style>
  <w:style w:type="paragraph" w:styleId="IntenseQuote">
    <w:name w:val="Intense Quote"/>
    <w:basedOn w:val="Normal"/>
    <w:next w:val="Normal"/>
    <w:link w:val="IntenseQuoteChar"/>
    <w:uiPriority w:val="30"/>
    <w:qFormat/>
    <w:rsid w:val="0002641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26415"/>
    <w:rPr>
      <w:i/>
      <w:iCs/>
      <w:color w:val="365F91" w:themeColor="accent1" w:themeShade="BF"/>
    </w:rPr>
  </w:style>
  <w:style w:type="character" w:styleId="IntenseReference">
    <w:name w:val="Intense Reference"/>
    <w:basedOn w:val="DefaultParagraphFont"/>
    <w:uiPriority w:val="32"/>
    <w:qFormat/>
    <w:rsid w:val="00026415"/>
    <w:rPr>
      <w:b/>
      <w:bCs/>
      <w:smallCaps/>
      <w:color w:val="365F91" w:themeColor="accent1" w:themeShade="BF"/>
      <w:spacing w:val="5"/>
    </w:rPr>
  </w:style>
  <w:style w:type="paragraph" w:styleId="NormalWeb">
    <w:name w:val="Normal (Web)"/>
    <w:basedOn w:val="Normal"/>
    <w:uiPriority w:val="99"/>
    <w:semiHidden/>
    <w:unhideWhenUsed/>
    <w:rsid w:val="000332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33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77996">
      <w:bodyDiv w:val="1"/>
      <w:marLeft w:val="0"/>
      <w:marRight w:val="0"/>
      <w:marTop w:val="0"/>
      <w:marBottom w:val="0"/>
      <w:divBdr>
        <w:top w:val="none" w:sz="0" w:space="0" w:color="auto"/>
        <w:left w:val="none" w:sz="0" w:space="0" w:color="auto"/>
        <w:bottom w:val="none" w:sz="0" w:space="0" w:color="auto"/>
        <w:right w:val="none" w:sz="0" w:space="0" w:color="auto"/>
      </w:divBdr>
    </w:div>
    <w:div w:id="232278714">
      <w:bodyDiv w:val="1"/>
      <w:marLeft w:val="0"/>
      <w:marRight w:val="0"/>
      <w:marTop w:val="0"/>
      <w:marBottom w:val="0"/>
      <w:divBdr>
        <w:top w:val="none" w:sz="0" w:space="0" w:color="auto"/>
        <w:left w:val="none" w:sz="0" w:space="0" w:color="auto"/>
        <w:bottom w:val="none" w:sz="0" w:space="0" w:color="auto"/>
        <w:right w:val="none" w:sz="0" w:space="0" w:color="auto"/>
      </w:divBdr>
    </w:div>
    <w:div w:id="323752259">
      <w:bodyDiv w:val="1"/>
      <w:marLeft w:val="0"/>
      <w:marRight w:val="0"/>
      <w:marTop w:val="0"/>
      <w:marBottom w:val="0"/>
      <w:divBdr>
        <w:top w:val="none" w:sz="0" w:space="0" w:color="auto"/>
        <w:left w:val="none" w:sz="0" w:space="0" w:color="auto"/>
        <w:bottom w:val="none" w:sz="0" w:space="0" w:color="auto"/>
        <w:right w:val="none" w:sz="0" w:space="0" w:color="auto"/>
      </w:divBdr>
    </w:div>
    <w:div w:id="414665406">
      <w:bodyDiv w:val="1"/>
      <w:marLeft w:val="0"/>
      <w:marRight w:val="0"/>
      <w:marTop w:val="0"/>
      <w:marBottom w:val="0"/>
      <w:divBdr>
        <w:top w:val="none" w:sz="0" w:space="0" w:color="auto"/>
        <w:left w:val="none" w:sz="0" w:space="0" w:color="auto"/>
        <w:bottom w:val="none" w:sz="0" w:space="0" w:color="auto"/>
        <w:right w:val="none" w:sz="0" w:space="0" w:color="auto"/>
      </w:divBdr>
    </w:div>
    <w:div w:id="434251551">
      <w:bodyDiv w:val="1"/>
      <w:marLeft w:val="0"/>
      <w:marRight w:val="0"/>
      <w:marTop w:val="0"/>
      <w:marBottom w:val="0"/>
      <w:divBdr>
        <w:top w:val="none" w:sz="0" w:space="0" w:color="auto"/>
        <w:left w:val="none" w:sz="0" w:space="0" w:color="auto"/>
        <w:bottom w:val="none" w:sz="0" w:space="0" w:color="auto"/>
        <w:right w:val="none" w:sz="0" w:space="0" w:color="auto"/>
      </w:divBdr>
    </w:div>
    <w:div w:id="502627430">
      <w:bodyDiv w:val="1"/>
      <w:marLeft w:val="0"/>
      <w:marRight w:val="0"/>
      <w:marTop w:val="0"/>
      <w:marBottom w:val="0"/>
      <w:divBdr>
        <w:top w:val="none" w:sz="0" w:space="0" w:color="auto"/>
        <w:left w:val="none" w:sz="0" w:space="0" w:color="auto"/>
        <w:bottom w:val="none" w:sz="0" w:space="0" w:color="auto"/>
        <w:right w:val="none" w:sz="0" w:space="0" w:color="auto"/>
      </w:divBdr>
      <w:divsChild>
        <w:div w:id="760832126">
          <w:marLeft w:val="0"/>
          <w:marRight w:val="0"/>
          <w:marTop w:val="0"/>
          <w:marBottom w:val="0"/>
          <w:divBdr>
            <w:top w:val="none" w:sz="0" w:space="0" w:color="auto"/>
            <w:left w:val="none" w:sz="0" w:space="0" w:color="auto"/>
            <w:bottom w:val="none" w:sz="0" w:space="0" w:color="auto"/>
            <w:right w:val="none" w:sz="0" w:space="0" w:color="auto"/>
          </w:divBdr>
          <w:divsChild>
            <w:div w:id="711617904">
              <w:marLeft w:val="0"/>
              <w:marRight w:val="0"/>
              <w:marTop w:val="0"/>
              <w:marBottom w:val="0"/>
              <w:divBdr>
                <w:top w:val="none" w:sz="0" w:space="0" w:color="auto"/>
                <w:left w:val="none" w:sz="0" w:space="0" w:color="auto"/>
                <w:bottom w:val="none" w:sz="0" w:space="0" w:color="auto"/>
                <w:right w:val="none" w:sz="0" w:space="0" w:color="auto"/>
              </w:divBdr>
              <w:divsChild>
                <w:div w:id="1745567479">
                  <w:marLeft w:val="0"/>
                  <w:marRight w:val="0"/>
                  <w:marTop w:val="0"/>
                  <w:marBottom w:val="0"/>
                  <w:divBdr>
                    <w:top w:val="none" w:sz="0" w:space="0" w:color="auto"/>
                    <w:left w:val="none" w:sz="0" w:space="0" w:color="auto"/>
                    <w:bottom w:val="none" w:sz="0" w:space="0" w:color="auto"/>
                    <w:right w:val="none" w:sz="0" w:space="0" w:color="auto"/>
                  </w:divBdr>
                  <w:divsChild>
                    <w:div w:id="3822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7633">
              <w:marLeft w:val="0"/>
              <w:marRight w:val="0"/>
              <w:marTop w:val="0"/>
              <w:marBottom w:val="0"/>
              <w:divBdr>
                <w:top w:val="none" w:sz="0" w:space="0" w:color="auto"/>
                <w:left w:val="none" w:sz="0" w:space="0" w:color="auto"/>
                <w:bottom w:val="none" w:sz="0" w:space="0" w:color="auto"/>
                <w:right w:val="none" w:sz="0" w:space="0" w:color="auto"/>
              </w:divBdr>
            </w:div>
            <w:div w:id="21174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2280">
      <w:bodyDiv w:val="1"/>
      <w:marLeft w:val="0"/>
      <w:marRight w:val="0"/>
      <w:marTop w:val="0"/>
      <w:marBottom w:val="0"/>
      <w:divBdr>
        <w:top w:val="none" w:sz="0" w:space="0" w:color="auto"/>
        <w:left w:val="none" w:sz="0" w:space="0" w:color="auto"/>
        <w:bottom w:val="none" w:sz="0" w:space="0" w:color="auto"/>
        <w:right w:val="none" w:sz="0" w:space="0" w:color="auto"/>
      </w:divBdr>
    </w:div>
    <w:div w:id="552665979">
      <w:bodyDiv w:val="1"/>
      <w:marLeft w:val="0"/>
      <w:marRight w:val="0"/>
      <w:marTop w:val="0"/>
      <w:marBottom w:val="0"/>
      <w:divBdr>
        <w:top w:val="none" w:sz="0" w:space="0" w:color="auto"/>
        <w:left w:val="none" w:sz="0" w:space="0" w:color="auto"/>
        <w:bottom w:val="none" w:sz="0" w:space="0" w:color="auto"/>
        <w:right w:val="none" w:sz="0" w:space="0" w:color="auto"/>
      </w:divBdr>
    </w:div>
    <w:div w:id="618073274">
      <w:bodyDiv w:val="1"/>
      <w:marLeft w:val="0"/>
      <w:marRight w:val="0"/>
      <w:marTop w:val="0"/>
      <w:marBottom w:val="0"/>
      <w:divBdr>
        <w:top w:val="none" w:sz="0" w:space="0" w:color="auto"/>
        <w:left w:val="none" w:sz="0" w:space="0" w:color="auto"/>
        <w:bottom w:val="none" w:sz="0" w:space="0" w:color="auto"/>
        <w:right w:val="none" w:sz="0" w:space="0" w:color="auto"/>
      </w:divBdr>
    </w:div>
    <w:div w:id="679503254">
      <w:bodyDiv w:val="1"/>
      <w:marLeft w:val="0"/>
      <w:marRight w:val="0"/>
      <w:marTop w:val="0"/>
      <w:marBottom w:val="0"/>
      <w:divBdr>
        <w:top w:val="none" w:sz="0" w:space="0" w:color="auto"/>
        <w:left w:val="none" w:sz="0" w:space="0" w:color="auto"/>
        <w:bottom w:val="none" w:sz="0" w:space="0" w:color="auto"/>
        <w:right w:val="none" w:sz="0" w:space="0" w:color="auto"/>
      </w:divBdr>
    </w:div>
    <w:div w:id="694574583">
      <w:bodyDiv w:val="1"/>
      <w:marLeft w:val="0"/>
      <w:marRight w:val="0"/>
      <w:marTop w:val="0"/>
      <w:marBottom w:val="0"/>
      <w:divBdr>
        <w:top w:val="none" w:sz="0" w:space="0" w:color="auto"/>
        <w:left w:val="none" w:sz="0" w:space="0" w:color="auto"/>
        <w:bottom w:val="none" w:sz="0" w:space="0" w:color="auto"/>
        <w:right w:val="none" w:sz="0" w:space="0" w:color="auto"/>
      </w:divBdr>
    </w:div>
    <w:div w:id="876048225">
      <w:bodyDiv w:val="1"/>
      <w:marLeft w:val="0"/>
      <w:marRight w:val="0"/>
      <w:marTop w:val="0"/>
      <w:marBottom w:val="0"/>
      <w:divBdr>
        <w:top w:val="none" w:sz="0" w:space="0" w:color="auto"/>
        <w:left w:val="none" w:sz="0" w:space="0" w:color="auto"/>
        <w:bottom w:val="none" w:sz="0" w:space="0" w:color="auto"/>
        <w:right w:val="none" w:sz="0" w:space="0" w:color="auto"/>
      </w:divBdr>
    </w:div>
    <w:div w:id="905335929">
      <w:bodyDiv w:val="1"/>
      <w:marLeft w:val="0"/>
      <w:marRight w:val="0"/>
      <w:marTop w:val="0"/>
      <w:marBottom w:val="0"/>
      <w:divBdr>
        <w:top w:val="none" w:sz="0" w:space="0" w:color="auto"/>
        <w:left w:val="none" w:sz="0" w:space="0" w:color="auto"/>
        <w:bottom w:val="none" w:sz="0" w:space="0" w:color="auto"/>
        <w:right w:val="none" w:sz="0" w:space="0" w:color="auto"/>
      </w:divBdr>
    </w:div>
    <w:div w:id="927466191">
      <w:bodyDiv w:val="1"/>
      <w:marLeft w:val="0"/>
      <w:marRight w:val="0"/>
      <w:marTop w:val="0"/>
      <w:marBottom w:val="0"/>
      <w:divBdr>
        <w:top w:val="none" w:sz="0" w:space="0" w:color="auto"/>
        <w:left w:val="none" w:sz="0" w:space="0" w:color="auto"/>
        <w:bottom w:val="none" w:sz="0" w:space="0" w:color="auto"/>
        <w:right w:val="none" w:sz="0" w:space="0" w:color="auto"/>
      </w:divBdr>
    </w:div>
    <w:div w:id="955793718">
      <w:bodyDiv w:val="1"/>
      <w:marLeft w:val="0"/>
      <w:marRight w:val="0"/>
      <w:marTop w:val="0"/>
      <w:marBottom w:val="0"/>
      <w:divBdr>
        <w:top w:val="none" w:sz="0" w:space="0" w:color="auto"/>
        <w:left w:val="none" w:sz="0" w:space="0" w:color="auto"/>
        <w:bottom w:val="none" w:sz="0" w:space="0" w:color="auto"/>
        <w:right w:val="none" w:sz="0" w:space="0" w:color="auto"/>
      </w:divBdr>
    </w:div>
    <w:div w:id="1034774370">
      <w:bodyDiv w:val="1"/>
      <w:marLeft w:val="0"/>
      <w:marRight w:val="0"/>
      <w:marTop w:val="0"/>
      <w:marBottom w:val="0"/>
      <w:divBdr>
        <w:top w:val="none" w:sz="0" w:space="0" w:color="auto"/>
        <w:left w:val="none" w:sz="0" w:space="0" w:color="auto"/>
        <w:bottom w:val="none" w:sz="0" w:space="0" w:color="auto"/>
        <w:right w:val="none" w:sz="0" w:space="0" w:color="auto"/>
      </w:divBdr>
    </w:div>
    <w:div w:id="1054160389">
      <w:bodyDiv w:val="1"/>
      <w:marLeft w:val="0"/>
      <w:marRight w:val="0"/>
      <w:marTop w:val="0"/>
      <w:marBottom w:val="0"/>
      <w:divBdr>
        <w:top w:val="none" w:sz="0" w:space="0" w:color="auto"/>
        <w:left w:val="none" w:sz="0" w:space="0" w:color="auto"/>
        <w:bottom w:val="none" w:sz="0" w:space="0" w:color="auto"/>
        <w:right w:val="none" w:sz="0" w:space="0" w:color="auto"/>
      </w:divBdr>
    </w:div>
    <w:div w:id="1272011699">
      <w:bodyDiv w:val="1"/>
      <w:marLeft w:val="0"/>
      <w:marRight w:val="0"/>
      <w:marTop w:val="0"/>
      <w:marBottom w:val="0"/>
      <w:divBdr>
        <w:top w:val="none" w:sz="0" w:space="0" w:color="auto"/>
        <w:left w:val="none" w:sz="0" w:space="0" w:color="auto"/>
        <w:bottom w:val="none" w:sz="0" w:space="0" w:color="auto"/>
        <w:right w:val="none" w:sz="0" w:space="0" w:color="auto"/>
      </w:divBdr>
    </w:div>
    <w:div w:id="1283850542">
      <w:bodyDiv w:val="1"/>
      <w:marLeft w:val="0"/>
      <w:marRight w:val="0"/>
      <w:marTop w:val="0"/>
      <w:marBottom w:val="0"/>
      <w:divBdr>
        <w:top w:val="none" w:sz="0" w:space="0" w:color="auto"/>
        <w:left w:val="none" w:sz="0" w:space="0" w:color="auto"/>
        <w:bottom w:val="none" w:sz="0" w:space="0" w:color="auto"/>
        <w:right w:val="none" w:sz="0" w:space="0" w:color="auto"/>
      </w:divBdr>
    </w:div>
    <w:div w:id="1339386603">
      <w:bodyDiv w:val="1"/>
      <w:marLeft w:val="0"/>
      <w:marRight w:val="0"/>
      <w:marTop w:val="0"/>
      <w:marBottom w:val="0"/>
      <w:divBdr>
        <w:top w:val="none" w:sz="0" w:space="0" w:color="auto"/>
        <w:left w:val="none" w:sz="0" w:space="0" w:color="auto"/>
        <w:bottom w:val="none" w:sz="0" w:space="0" w:color="auto"/>
        <w:right w:val="none" w:sz="0" w:space="0" w:color="auto"/>
      </w:divBdr>
    </w:div>
    <w:div w:id="1360622574">
      <w:bodyDiv w:val="1"/>
      <w:marLeft w:val="0"/>
      <w:marRight w:val="0"/>
      <w:marTop w:val="0"/>
      <w:marBottom w:val="0"/>
      <w:divBdr>
        <w:top w:val="none" w:sz="0" w:space="0" w:color="auto"/>
        <w:left w:val="none" w:sz="0" w:space="0" w:color="auto"/>
        <w:bottom w:val="none" w:sz="0" w:space="0" w:color="auto"/>
        <w:right w:val="none" w:sz="0" w:space="0" w:color="auto"/>
      </w:divBdr>
      <w:divsChild>
        <w:div w:id="1144082356">
          <w:marLeft w:val="0"/>
          <w:marRight w:val="0"/>
          <w:marTop w:val="0"/>
          <w:marBottom w:val="0"/>
          <w:divBdr>
            <w:top w:val="none" w:sz="0" w:space="0" w:color="auto"/>
            <w:left w:val="none" w:sz="0" w:space="0" w:color="auto"/>
            <w:bottom w:val="none" w:sz="0" w:space="0" w:color="auto"/>
            <w:right w:val="none" w:sz="0" w:space="0" w:color="auto"/>
          </w:divBdr>
          <w:divsChild>
            <w:div w:id="884563726">
              <w:marLeft w:val="0"/>
              <w:marRight w:val="0"/>
              <w:marTop w:val="0"/>
              <w:marBottom w:val="0"/>
              <w:divBdr>
                <w:top w:val="none" w:sz="0" w:space="0" w:color="auto"/>
                <w:left w:val="none" w:sz="0" w:space="0" w:color="auto"/>
                <w:bottom w:val="none" w:sz="0" w:space="0" w:color="auto"/>
                <w:right w:val="none" w:sz="0" w:space="0" w:color="auto"/>
              </w:divBdr>
              <w:divsChild>
                <w:div w:id="1784226983">
                  <w:marLeft w:val="0"/>
                  <w:marRight w:val="0"/>
                  <w:marTop w:val="0"/>
                  <w:marBottom w:val="0"/>
                  <w:divBdr>
                    <w:top w:val="none" w:sz="0" w:space="0" w:color="auto"/>
                    <w:left w:val="none" w:sz="0" w:space="0" w:color="auto"/>
                    <w:bottom w:val="none" w:sz="0" w:space="0" w:color="auto"/>
                    <w:right w:val="none" w:sz="0" w:space="0" w:color="auto"/>
                  </w:divBdr>
                </w:div>
                <w:div w:id="2082560471">
                  <w:marLeft w:val="0"/>
                  <w:marRight w:val="0"/>
                  <w:marTop w:val="0"/>
                  <w:marBottom w:val="0"/>
                  <w:divBdr>
                    <w:top w:val="none" w:sz="0" w:space="0" w:color="auto"/>
                    <w:left w:val="none" w:sz="0" w:space="0" w:color="auto"/>
                    <w:bottom w:val="none" w:sz="0" w:space="0" w:color="auto"/>
                    <w:right w:val="none" w:sz="0" w:space="0" w:color="auto"/>
                  </w:divBdr>
                  <w:divsChild>
                    <w:div w:id="9248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6051">
          <w:marLeft w:val="0"/>
          <w:marRight w:val="0"/>
          <w:marTop w:val="0"/>
          <w:marBottom w:val="0"/>
          <w:divBdr>
            <w:top w:val="none" w:sz="0" w:space="0" w:color="auto"/>
            <w:left w:val="none" w:sz="0" w:space="0" w:color="auto"/>
            <w:bottom w:val="none" w:sz="0" w:space="0" w:color="auto"/>
            <w:right w:val="none" w:sz="0" w:space="0" w:color="auto"/>
          </w:divBdr>
          <w:divsChild>
            <w:div w:id="1905262908">
              <w:marLeft w:val="0"/>
              <w:marRight w:val="0"/>
              <w:marTop w:val="0"/>
              <w:marBottom w:val="0"/>
              <w:divBdr>
                <w:top w:val="none" w:sz="0" w:space="0" w:color="auto"/>
                <w:left w:val="none" w:sz="0" w:space="0" w:color="auto"/>
                <w:bottom w:val="none" w:sz="0" w:space="0" w:color="auto"/>
                <w:right w:val="none" w:sz="0" w:space="0" w:color="auto"/>
              </w:divBdr>
              <w:divsChild>
                <w:div w:id="1828783321">
                  <w:marLeft w:val="0"/>
                  <w:marRight w:val="0"/>
                  <w:marTop w:val="0"/>
                  <w:marBottom w:val="0"/>
                  <w:divBdr>
                    <w:top w:val="none" w:sz="0" w:space="0" w:color="auto"/>
                    <w:left w:val="none" w:sz="0" w:space="0" w:color="auto"/>
                    <w:bottom w:val="none" w:sz="0" w:space="0" w:color="auto"/>
                    <w:right w:val="none" w:sz="0" w:space="0" w:color="auto"/>
                  </w:divBdr>
                  <w:divsChild>
                    <w:div w:id="854198092">
                      <w:marLeft w:val="0"/>
                      <w:marRight w:val="0"/>
                      <w:marTop w:val="0"/>
                      <w:marBottom w:val="0"/>
                      <w:divBdr>
                        <w:top w:val="none" w:sz="0" w:space="0" w:color="auto"/>
                        <w:left w:val="none" w:sz="0" w:space="0" w:color="auto"/>
                        <w:bottom w:val="none" w:sz="0" w:space="0" w:color="auto"/>
                        <w:right w:val="none" w:sz="0" w:space="0" w:color="auto"/>
                      </w:divBdr>
                      <w:divsChild>
                        <w:div w:id="368913999">
                          <w:marLeft w:val="0"/>
                          <w:marRight w:val="0"/>
                          <w:marTop w:val="0"/>
                          <w:marBottom w:val="0"/>
                          <w:divBdr>
                            <w:top w:val="none" w:sz="0" w:space="0" w:color="auto"/>
                            <w:left w:val="none" w:sz="0" w:space="0" w:color="auto"/>
                            <w:bottom w:val="none" w:sz="0" w:space="0" w:color="auto"/>
                            <w:right w:val="none" w:sz="0" w:space="0" w:color="auto"/>
                          </w:divBdr>
                          <w:divsChild>
                            <w:div w:id="1202202871">
                              <w:marLeft w:val="0"/>
                              <w:marRight w:val="0"/>
                              <w:marTop w:val="0"/>
                              <w:marBottom w:val="0"/>
                              <w:divBdr>
                                <w:top w:val="none" w:sz="0" w:space="0" w:color="auto"/>
                                <w:left w:val="none" w:sz="0" w:space="0" w:color="auto"/>
                                <w:bottom w:val="none" w:sz="0" w:space="0" w:color="auto"/>
                                <w:right w:val="none" w:sz="0" w:space="0" w:color="auto"/>
                              </w:divBdr>
                              <w:divsChild>
                                <w:div w:id="1085686330">
                                  <w:marLeft w:val="0"/>
                                  <w:marRight w:val="0"/>
                                  <w:marTop w:val="0"/>
                                  <w:marBottom w:val="0"/>
                                  <w:divBdr>
                                    <w:top w:val="none" w:sz="0" w:space="0" w:color="auto"/>
                                    <w:left w:val="none" w:sz="0" w:space="0" w:color="auto"/>
                                    <w:bottom w:val="none" w:sz="0" w:space="0" w:color="auto"/>
                                    <w:right w:val="none" w:sz="0" w:space="0" w:color="auto"/>
                                  </w:divBdr>
                                  <w:divsChild>
                                    <w:div w:id="1241675641">
                                      <w:marLeft w:val="0"/>
                                      <w:marRight w:val="0"/>
                                      <w:marTop w:val="0"/>
                                      <w:marBottom w:val="0"/>
                                      <w:divBdr>
                                        <w:top w:val="none" w:sz="0" w:space="0" w:color="auto"/>
                                        <w:left w:val="none" w:sz="0" w:space="0" w:color="auto"/>
                                        <w:bottom w:val="none" w:sz="0" w:space="0" w:color="auto"/>
                                        <w:right w:val="none" w:sz="0" w:space="0" w:color="auto"/>
                                      </w:divBdr>
                                      <w:divsChild>
                                        <w:div w:id="2100910048">
                                          <w:marLeft w:val="0"/>
                                          <w:marRight w:val="0"/>
                                          <w:marTop w:val="0"/>
                                          <w:marBottom w:val="0"/>
                                          <w:divBdr>
                                            <w:top w:val="none" w:sz="0" w:space="0" w:color="auto"/>
                                            <w:left w:val="none" w:sz="0" w:space="0" w:color="auto"/>
                                            <w:bottom w:val="none" w:sz="0" w:space="0" w:color="auto"/>
                                            <w:right w:val="none" w:sz="0" w:space="0" w:color="auto"/>
                                          </w:divBdr>
                                          <w:divsChild>
                                            <w:div w:id="13585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8708">
                                      <w:marLeft w:val="0"/>
                                      <w:marRight w:val="0"/>
                                      <w:marTop w:val="0"/>
                                      <w:marBottom w:val="0"/>
                                      <w:divBdr>
                                        <w:top w:val="none" w:sz="0" w:space="0" w:color="auto"/>
                                        <w:left w:val="none" w:sz="0" w:space="0" w:color="auto"/>
                                        <w:bottom w:val="none" w:sz="0" w:space="0" w:color="auto"/>
                                        <w:right w:val="none" w:sz="0" w:space="0" w:color="auto"/>
                                      </w:divBdr>
                                      <w:divsChild>
                                        <w:div w:id="666061632">
                                          <w:marLeft w:val="0"/>
                                          <w:marRight w:val="0"/>
                                          <w:marTop w:val="0"/>
                                          <w:marBottom w:val="0"/>
                                          <w:divBdr>
                                            <w:top w:val="none" w:sz="0" w:space="0" w:color="auto"/>
                                            <w:left w:val="none" w:sz="0" w:space="0" w:color="auto"/>
                                            <w:bottom w:val="none" w:sz="0" w:space="0" w:color="auto"/>
                                            <w:right w:val="none" w:sz="0" w:space="0" w:color="auto"/>
                                          </w:divBdr>
                                          <w:divsChild>
                                            <w:div w:id="1652178352">
                                              <w:marLeft w:val="0"/>
                                              <w:marRight w:val="0"/>
                                              <w:marTop w:val="0"/>
                                              <w:marBottom w:val="0"/>
                                              <w:divBdr>
                                                <w:top w:val="none" w:sz="0" w:space="0" w:color="auto"/>
                                                <w:left w:val="none" w:sz="0" w:space="0" w:color="auto"/>
                                                <w:bottom w:val="none" w:sz="0" w:space="0" w:color="auto"/>
                                                <w:right w:val="none" w:sz="0" w:space="0" w:color="auto"/>
                                              </w:divBdr>
                                              <w:divsChild>
                                                <w:div w:id="1855875185">
                                                  <w:marLeft w:val="0"/>
                                                  <w:marRight w:val="0"/>
                                                  <w:marTop w:val="0"/>
                                                  <w:marBottom w:val="0"/>
                                                  <w:divBdr>
                                                    <w:top w:val="none" w:sz="0" w:space="0" w:color="auto"/>
                                                    <w:left w:val="none" w:sz="0" w:space="0" w:color="auto"/>
                                                    <w:bottom w:val="none" w:sz="0" w:space="0" w:color="auto"/>
                                                    <w:right w:val="none" w:sz="0" w:space="0" w:color="auto"/>
                                                  </w:divBdr>
                                                  <w:divsChild>
                                                    <w:div w:id="1035427946">
                                                      <w:marLeft w:val="0"/>
                                                      <w:marRight w:val="0"/>
                                                      <w:marTop w:val="0"/>
                                                      <w:marBottom w:val="0"/>
                                                      <w:divBdr>
                                                        <w:top w:val="none" w:sz="0" w:space="0" w:color="auto"/>
                                                        <w:left w:val="none" w:sz="0" w:space="0" w:color="auto"/>
                                                        <w:bottom w:val="none" w:sz="0" w:space="0" w:color="auto"/>
                                                        <w:right w:val="none" w:sz="0" w:space="0" w:color="auto"/>
                                                      </w:divBdr>
                                                      <w:divsChild>
                                                        <w:div w:id="1453599765">
                                                          <w:marLeft w:val="0"/>
                                                          <w:marRight w:val="0"/>
                                                          <w:marTop w:val="0"/>
                                                          <w:marBottom w:val="0"/>
                                                          <w:divBdr>
                                                            <w:top w:val="none" w:sz="0" w:space="0" w:color="auto"/>
                                                            <w:left w:val="none" w:sz="0" w:space="0" w:color="auto"/>
                                                            <w:bottom w:val="none" w:sz="0" w:space="0" w:color="auto"/>
                                                            <w:right w:val="none" w:sz="0" w:space="0" w:color="auto"/>
                                                          </w:divBdr>
                                                          <w:divsChild>
                                                            <w:div w:id="299726071">
                                                              <w:marLeft w:val="0"/>
                                                              <w:marRight w:val="0"/>
                                                              <w:marTop w:val="0"/>
                                                              <w:marBottom w:val="0"/>
                                                              <w:divBdr>
                                                                <w:top w:val="none" w:sz="0" w:space="0" w:color="auto"/>
                                                                <w:left w:val="none" w:sz="0" w:space="0" w:color="auto"/>
                                                                <w:bottom w:val="none" w:sz="0" w:space="0" w:color="auto"/>
                                                                <w:right w:val="none" w:sz="0" w:space="0" w:color="auto"/>
                                                              </w:divBdr>
                                                            </w:div>
                                                            <w:div w:id="13404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296853">
                                      <w:marLeft w:val="0"/>
                                      <w:marRight w:val="0"/>
                                      <w:marTop w:val="0"/>
                                      <w:marBottom w:val="0"/>
                                      <w:divBdr>
                                        <w:top w:val="none" w:sz="0" w:space="0" w:color="auto"/>
                                        <w:left w:val="none" w:sz="0" w:space="0" w:color="auto"/>
                                        <w:bottom w:val="none" w:sz="0" w:space="0" w:color="auto"/>
                                        <w:right w:val="none" w:sz="0" w:space="0" w:color="auto"/>
                                      </w:divBdr>
                                      <w:divsChild>
                                        <w:div w:id="3374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65174">
          <w:marLeft w:val="0"/>
          <w:marRight w:val="0"/>
          <w:marTop w:val="0"/>
          <w:marBottom w:val="0"/>
          <w:divBdr>
            <w:top w:val="none" w:sz="0" w:space="0" w:color="auto"/>
            <w:left w:val="none" w:sz="0" w:space="0" w:color="auto"/>
            <w:bottom w:val="none" w:sz="0" w:space="0" w:color="auto"/>
            <w:right w:val="none" w:sz="0" w:space="0" w:color="auto"/>
          </w:divBdr>
          <w:divsChild>
            <w:div w:id="1087843724">
              <w:marLeft w:val="0"/>
              <w:marRight w:val="0"/>
              <w:marTop w:val="0"/>
              <w:marBottom w:val="0"/>
              <w:divBdr>
                <w:top w:val="none" w:sz="0" w:space="0" w:color="auto"/>
                <w:left w:val="none" w:sz="0" w:space="0" w:color="auto"/>
                <w:bottom w:val="none" w:sz="0" w:space="0" w:color="auto"/>
                <w:right w:val="none" w:sz="0" w:space="0" w:color="auto"/>
              </w:divBdr>
              <w:divsChild>
                <w:div w:id="426121686">
                  <w:marLeft w:val="0"/>
                  <w:marRight w:val="0"/>
                  <w:marTop w:val="0"/>
                  <w:marBottom w:val="0"/>
                  <w:divBdr>
                    <w:top w:val="none" w:sz="0" w:space="0" w:color="auto"/>
                    <w:left w:val="none" w:sz="0" w:space="0" w:color="auto"/>
                    <w:bottom w:val="none" w:sz="0" w:space="0" w:color="auto"/>
                    <w:right w:val="none" w:sz="0" w:space="0" w:color="auto"/>
                  </w:divBdr>
                  <w:divsChild>
                    <w:div w:id="339889428">
                      <w:marLeft w:val="0"/>
                      <w:marRight w:val="0"/>
                      <w:marTop w:val="0"/>
                      <w:marBottom w:val="0"/>
                      <w:divBdr>
                        <w:top w:val="none" w:sz="0" w:space="0" w:color="auto"/>
                        <w:left w:val="none" w:sz="0" w:space="0" w:color="auto"/>
                        <w:bottom w:val="none" w:sz="0" w:space="0" w:color="auto"/>
                        <w:right w:val="none" w:sz="0" w:space="0" w:color="auto"/>
                      </w:divBdr>
                      <w:divsChild>
                        <w:div w:id="1350376974">
                          <w:marLeft w:val="0"/>
                          <w:marRight w:val="0"/>
                          <w:marTop w:val="0"/>
                          <w:marBottom w:val="0"/>
                          <w:divBdr>
                            <w:top w:val="none" w:sz="0" w:space="0" w:color="auto"/>
                            <w:left w:val="none" w:sz="0" w:space="0" w:color="auto"/>
                            <w:bottom w:val="none" w:sz="0" w:space="0" w:color="auto"/>
                            <w:right w:val="none" w:sz="0" w:space="0" w:color="auto"/>
                          </w:divBdr>
                          <w:divsChild>
                            <w:div w:id="1068259430">
                              <w:marLeft w:val="0"/>
                              <w:marRight w:val="0"/>
                              <w:marTop w:val="0"/>
                              <w:marBottom w:val="0"/>
                              <w:divBdr>
                                <w:top w:val="none" w:sz="0" w:space="0" w:color="auto"/>
                                <w:left w:val="none" w:sz="0" w:space="0" w:color="auto"/>
                                <w:bottom w:val="none" w:sz="0" w:space="0" w:color="auto"/>
                                <w:right w:val="none" w:sz="0" w:space="0" w:color="auto"/>
                              </w:divBdr>
                              <w:divsChild>
                                <w:div w:id="2019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10158">
                  <w:marLeft w:val="0"/>
                  <w:marRight w:val="0"/>
                  <w:marTop w:val="0"/>
                  <w:marBottom w:val="0"/>
                  <w:divBdr>
                    <w:top w:val="none" w:sz="0" w:space="0" w:color="auto"/>
                    <w:left w:val="none" w:sz="0" w:space="0" w:color="auto"/>
                    <w:bottom w:val="none" w:sz="0" w:space="0" w:color="auto"/>
                    <w:right w:val="none" w:sz="0" w:space="0" w:color="auto"/>
                  </w:divBdr>
                  <w:divsChild>
                    <w:div w:id="411969180">
                      <w:marLeft w:val="0"/>
                      <w:marRight w:val="0"/>
                      <w:marTop w:val="0"/>
                      <w:marBottom w:val="0"/>
                      <w:divBdr>
                        <w:top w:val="none" w:sz="0" w:space="0" w:color="auto"/>
                        <w:left w:val="none" w:sz="0" w:space="0" w:color="auto"/>
                        <w:bottom w:val="none" w:sz="0" w:space="0" w:color="auto"/>
                        <w:right w:val="none" w:sz="0" w:space="0" w:color="auto"/>
                      </w:divBdr>
                      <w:divsChild>
                        <w:div w:id="92939690">
                          <w:marLeft w:val="0"/>
                          <w:marRight w:val="0"/>
                          <w:marTop w:val="0"/>
                          <w:marBottom w:val="0"/>
                          <w:divBdr>
                            <w:top w:val="none" w:sz="0" w:space="0" w:color="auto"/>
                            <w:left w:val="none" w:sz="0" w:space="0" w:color="auto"/>
                            <w:bottom w:val="none" w:sz="0" w:space="0" w:color="auto"/>
                            <w:right w:val="none" w:sz="0" w:space="0" w:color="auto"/>
                          </w:divBdr>
                          <w:divsChild>
                            <w:div w:id="1575554386">
                              <w:marLeft w:val="0"/>
                              <w:marRight w:val="0"/>
                              <w:marTop w:val="0"/>
                              <w:marBottom w:val="0"/>
                              <w:divBdr>
                                <w:top w:val="none" w:sz="0" w:space="0" w:color="auto"/>
                                <w:left w:val="none" w:sz="0" w:space="0" w:color="auto"/>
                                <w:bottom w:val="none" w:sz="0" w:space="0" w:color="auto"/>
                                <w:right w:val="none" w:sz="0" w:space="0" w:color="auto"/>
                              </w:divBdr>
                              <w:divsChild>
                                <w:div w:id="647712492">
                                  <w:marLeft w:val="0"/>
                                  <w:marRight w:val="0"/>
                                  <w:marTop w:val="0"/>
                                  <w:marBottom w:val="0"/>
                                  <w:divBdr>
                                    <w:top w:val="none" w:sz="0" w:space="0" w:color="auto"/>
                                    <w:left w:val="none" w:sz="0" w:space="0" w:color="auto"/>
                                    <w:bottom w:val="none" w:sz="0" w:space="0" w:color="auto"/>
                                    <w:right w:val="none" w:sz="0" w:space="0" w:color="auto"/>
                                  </w:divBdr>
                                  <w:divsChild>
                                    <w:div w:id="1994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939727">
                          <w:marLeft w:val="0"/>
                          <w:marRight w:val="0"/>
                          <w:marTop w:val="0"/>
                          <w:marBottom w:val="0"/>
                          <w:divBdr>
                            <w:top w:val="none" w:sz="0" w:space="0" w:color="auto"/>
                            <w:left w:val="none" w:sz="0" w:space="0" w:color="auto"/>
                            <w:bottom w:val="none" w:sz="0" w:space="0" w:color="auto"/>
                            <w:right w:val="none" w:sz="0" w:space="0" w:color="auto"/>
                          </w:divBdr>
                          <w:divsChild>
                            <w:div w:id="731461138">
                              <w:marLeft w:val="0"/>
                              <w:marRight w:val="0"/>
                              <w:marTop w:val="0"/>
                              <w:marBottom w:val="0"/>
                              <w:divBdr>
                                <w:top w:val="none" w:sz="0" w:space="0" w:color="auto"/>
                                <w:left w:val="none" w:sz="0" w:space="0" w:color="auto"/>
                                <w:bottom w:val="none" w:sz="0" w:space="0" w:color="auto"/>
                                <w:right w:val="none" w:sz="0" w:space="0" w:color="auto"/>
                              </w:divBdr>
                              <w:divsChild>
                                <w:div w:id="1800536892">
                                  <w:marLeft w:val="0"/>
                                  <w:marRight w:val="0"/>
                                  <w:marTop w:val="0"/>
                                  <w:marBottom w:val="0"/>
                                  <w:divBdr>
                                    <w:top w:val="none" w:sz="0" w:space="0" w:color="auto"/>
                                    <w:left w:val="none" w:sz="0" w:space="0" w:color="auto"/>
                                    <w:bottom w:val="none" w:sz="0" w:space="0" w:color="auto"/>
                                    <w:right w:val="none" w:sz="0" w:space="0" w:color="auto"/>
                                  </w:divBdr>
                                  <w:divsChild>
                                    <w:div w:id="255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752707">
          <w:marLeft w:val="0"/>
          <w:marRight w:val="0"/>
          <w:marTop w:val="0"/>
          <w:marBottom w:val="0"/>
          <w:divBdr>
            <w:top w:val="none" w:sz="0" w:space="0" w:color="auto"/>
            <w:left w:val="none" w:sz="0" w:space="0" w:color="auto"/>
            <w:bottom w:val="none" w:sz="0" w:space="0" w:color="auto"/>
            <w:right w:val="none" w:sz="0" w:space="0" w:color="auto"/>
          </w:divBdr>
          <w:divsChild>
            <w:div w:id="1829205382">
              <w:marLeft w:val="0"/>
              <w:marRight w:val="0"/>
              <w:marTop w:val="0"/>
              <w:marBottom w:val="0"/>
              <w:divBdr>
                <w:top w:val="none" w:sz="0" w:space="0" w:color="auto"/>
                <w:left w:val="none" w:sz="0" w:space="0" w:color="auto"/>
                <w:bottom w:val="none" w:sz="0" w:space="0" w:color="auto"/>
                <w:right w:val="none" w:sz="0" w:space="0" w:color="auto"/>
              </w:divBdr>
              <w:divsChild>
                <w:div w:id="662391536">
                  <w:marLeft w:val="0"/>
                  <w:marRight w:val="0"/>
                  <w:marTop w:val="0"/>
                  <w:marBottom w:val="0"/>
                  <w:divBdr>
                    <w:top w:val="none" w:sz="0" w:space="0" w:color="auto"/>
                    <w:left w:val="none" w:sz="0" w:space="0" w:color="auto"/>
                    <w:bottom w:val="none" w:sz="0" w:space="0" w:color="auto"/>
                    <w:right w:val="none" w:sz="0" w:space="0" w:color="auto"/>
                  </w:divBdr>
                  <w:divsChild>
                    <w:div w:id="399211156">
                      <w:marLeft w:val="0"/>
                      <w:marRight w:val="0"/>
                      <w:marTop w:val="0"/>
                      <w:marBottom w:val="0"/>
                      <w:divBdr>
                        <w:top w:val="none" w:sz="0" w:space="0" w:color="auto"/>
                        <w:left w:val="none" w:sz="0" w:space="0" w:color="auto"/>
                        <w:bottom w:val="none" w:sz="0" w:space="0" w:color="auto"/>
                        <w:right w:val="none" w:sz="0" w:space="0" w:color="auto"/>
                      </w:divBdr>
                      <w:divsChild>
                        <w:div w:id="320276081">
                          <w:marLeft w:val="0"/>
                          <w:marRight w:val="0"/>
                          <w:marTop w:val="0"/>
                          <w:marBottom w:val="0"/>
                          <w:divBdr>
                            <w:top w:val="none" w:sz="0" w:space="0" w:color="auto"/>
                            <w:left w:val="none" w:sz="0" w:space="0" w:color="auto"/>
                            <w:bottom w:val="none" w:sz="0" w:space="0" w:color="auto"/>
                            <w:right w:val="none" w:sz="0" w:space="0" w:color="auto"/>
                          </w:divBdr>
                          <w:divsChild>
                            <w:div w:id="768311209">
                              <w:marLeft w:val="0"/>
                              <w:marRight w:val="0"/>
                              <w:marTop w:val="0"/>
                              <w:marBottom w:val="0"/>
                              <w:divBdr>
                                <w:top w:val="none" w:sz="0" w:space="0" w:color="auto"/>
                                <w:left w:val="none" w:sz="0" w:space="0" w:color="auto"/>
                                <w:bottom w:val="none" w:sz="0" w:space="0" w:color="auto"/>
                                <w:right w:val="none" w:sz="0" w:space="0" w:color="auto"/>
                              </w:divBdr>
                              <w:divsChild>
                                <w:div w:id="949971036">
                                  <w:marLeft w:val="0"/>
                                  <w:marRight w:val="0"/>
                                  <w:marTop w:val="0"/>
                                  <w:marBottom w:val="0"/>
                                  <w:divBdr>
                                    <w:top w:val="none" w:sz="0" w:space="0" w:color="auto"/>
                                    <w:left w:val="none" w:sz="0" w:space="0" w:color="auto"/>
                                    <w:bottom w:val="none" w:sz="0" w:space="0" w:color="auto"/>
                                    <w:right w:val="none" w:sz="0" w:space="0" w:color="auto"/>
                                  </w:divBdr>
                                  <w:divsChild>
                                    <w:div w:id="1857884933">
                                      <w:marLeft w:val="0"/>
                                      <w:marRight w:val="0"/>
                                      <w:marTop w:val="0"/>
                                      <w:marBottom w:val="0"/>
                                      <w:divBdr>
                                        <w:top w:val="none" w:sz="0" w:space="0" w:color="auto"/>
                                        <w:left w:val="none" w:sz="0" w:space="0" w:color="auto"/>
                                        <w:bottom w:val="none" w:sz="0" w:space="0" w:color="auto"/>
                                        <w:right w:val="none" w:sz="0" w:space="0" w:color="auto"/>
                                      </w:divBdr>
                                      <w:divsChild>
                                        <w:div w:id="1704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457937">
          <w:marLeft w:val="0"/>
          <w:marRight w:val="0"/>
          <w:marTop w:val="0"/>
          <w:marBottom w:val="0"/>
          <w:divBdr>
            <w:top w:val="none" w:sz="0" w:space="0" w:color="auto"/>
            <w:left w:val="none" w:sz="0" w:space="0" w:color="auto"/>
            <w:bottom w:val="none" w:sz="0" w:space="0" w:color="auto"/>
            <w:right w:val="none" w:sz="0" w:space="0" w:color="auto"/>
          </w:divBdr>
          <w:divsChild>
            <w:div w:id="1091852409">
              <w:marLeft w:val="0"/>
              <w:marRight w:val="0"/>
              <w:marTop w:val="0"/>
              <w:marBottom w:val="0"/>
              <w:divBdr>
                <w:top w:val="none" w:sz="0" w:space="0" w:color="auto"/>
                <w:left w:val="none" w:sz="0" w:space="0" w:color="auto"/>
                <w:bottom w:val="none" w:sz="0" w:space="0" w:color="auto"/>
                <w:right w:val="none" w:sz="0" w:space="0" w:color="auto"/>
              </w:divBdr>
              <w:divsChild>
                <w:div w:id="1175459259">
                  <w:marLeft w:val="0"/>
                  <w:marRight w:val="0"/>
                  <w:marTop w:val="0"/>
                  <w:marBottom w:val="0"/>
                  <w:divBdr>
                    <w:top w:val="none" w:sz="0" w:space="0" w:color="auto"/>
                    <w:left w:val="none" w:sz="0" w:space="0" w:color="auto"/>
                    <w:bottom w:val="none" w:sz="0" w:space="0" w:color="auto"/>
                    <w:right w:val="none" w:sz="0" w:space="0" w:color="auto"/>
                  </w:divBdr>
                  <w:divsChild>
                    <w:div w:id="769813296">
                      <w:marLeft w:val="0"/>
                      <w:marRight w:val="0"/>
                      <w:marTop w:val="0"/>
                      <w:marBottom w:val="0"/>
                      <w:divBdr>
                        <w:top w:val="none" w:sz="0" w:space="0" w:color="auto"/>
                        <w:left w:val="none" w:sz="0" w:space="0" w:color="auto"/>
                        <w:bottom w:val="none" w:sz="0" w:space="0" w:color="auto"/>
                        <w:right w:val="none" w:sz="0" w:space="0" w:color="auto"/>
                      </w:divBdr>
                      <w:divsChild>
                        <w:div w:id="1383754724">
                          <w:marLeft w:val="0"/>
                          <w:marRight w:val="0"/>
                          <w:marTop w:val="0"/>
                          <w:marBottom w:val="0"/>
                          <w:divBdr>
                            <w:top w:val="none" w:sz="0" w:space="0" w:color="auto"/>
                            <w:left w:val="none" w:sz="0" w:space="0" w:color="auto"/>
                            <w:bottom w:val="none" w:sz="0" w:space="0" w:color="auto"/>
                            <w:right w:val="none" w:sz="0" w:space="0" w:color="auto"/>
                          </w:divBdr>
                          <w:divsChild>
                            <w:div w:id="459694436">
                              <w:marLeft w:val="0"/>
                              <w:marRight w:val="0"/>
                              <w:marTop w:val="0"/>
                              <w:marBottom w:val="0"/>
                              <w:divBdr>
                                <w:top w:val="none" w:sz="0" w:space="0" w:color="auto"/>
                                <w:left w:val="none" w:sz="0" w:space="0" w:color="auto"/>
                                <w:bottom w:val="none" w:sz="0" w:space="0" w:color="auto"/>
                                <w:right w:val="none" w:sz="0" w:space="0" w:color="auto"/>
                              </w:divBdr>
                              <w:divsChild>
                                <w:div w:id="4815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1975">
                  <w:marLeft w:val="0"/>
                  <w:marRight w:val="0"/>
                  <w:marTop w:val="0"/>
                  <w:marBottom w:val="0"/>
                  <w:divBdr>
                    <w:top w:val="none" w:sz="0" w:space="0" w:color="auto"/>
                    <w:left w:val="none" w:sz="0" w:space="0" w:color="auto"/>
                    <w:bottom w:val="none" w:sz="0" w:space="0" w:color="auto"/>
                    <w:right w:val="none" w:sz="0" w:space="0" w:color="auto"/>
                  </w:divBdr>
                  <w:divsChild>
                    <w:div w:id="810750994">
                      <w:marLeft w:val="0"/>
                      <w:marRight w:val="0"/>
                      <w:marTop w:val="0"/>
                      <w:marBottom w:val="0"/>
                      <w:divBdr>
                        <w:top w:val="none" w:sz="0" w:space="0" w:color="auto"/>
                        <w:left w:val="none" w:sz="0" w:space="0" w:color="auto"/>
                        <w:bottom w:val="none" w:sz="0" w:space="0" w:color="auto"/>
                        <w:right w:val="none" w:sz="0" w:space="0" w:color="auto"/>
                      </w:divBdr>
                      <w:divsChild>
                        <w:div w:id="1905413572">
                          <w:marLeft w:val="0"/>
                          <w:marRight w:val="0"/>
                          <w:marTop w:val="0"/>
                          <w:marBottom w:val="0"/>
                          <w:divBdr>
                            <w:top w:val="none" w:sz="0" w:space="0" w:color="auto"/>
                            <w:left w:val="none" w:sz="0" w:space="0" w:color="auto"/>
                            <w:bottom w:val="none" w:sz="0" w:space="0" w:color="auto"/>
                            <w:right w:val="none" w:sz="0" w:space="0" w:color="auto"/>
                          </w:divBdr>
                          <w:divsChild>
                            <w:div w:id="1762676771">
                              <w:marLeft w:val="0"/>
                              <w:marRight w:val="0"/>
                              <w:marTop w:val="0"/>
                              <w:marBottom w:val="0"/>
                              <w:divBdr>
                                <w:top w:val="none" w:sz="0" w:space="0" w:color="auto"/>
                                <w:left w:val="none" w:sz="0" w:space="0" w:color="auto"/>
                                <w:bottom w:val="none" w:sz="0" w:space="0" w:color="auto"/>
                                <w:right w:val="none" w:sz="0" w:space="0" w:color="auto"/>
                              </w:divBdr>
                              <w:divsChild>
                                <w:div w:id="985741956">
                                  <w:marLeft w:val="0"/>
                                  <w:marRight w:val="0"/>
                                  <w:marTop w:val="0"/>
                                  <w:marBottom w:val="0"/>
                                  <w:divBdr>
                                    <w:top w:val="none" w:sz="0" w:space="0" w:color="auto"/>
                                    <w:left w:val="none" w:sz="0" w:space="0" w:color="auto"/>
                                    <w:bottom w:val="none" w:sz="0" w:space="0" w:color="auto"/>
                                    <w:right w:val="none" w:sz="0" w:space="0" w:color="auto"/>
                                  </w:divBdr>
                                  <w:divsChild>
                                    <w:div w:id="11553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7166">
                          <w:marLeft w:val="0"/>
                          <w:marRight w:val="0"/>
                          <w:marTop w:val="0"/>
                          <w:marBottom w:val="0"/>
                          <w:divBdr>
                            <w:top w:val="none" w:sz="0" w:space="0" w:color="auto"/>
                            <w:left w:val="none" w:sz="0" w:space="0" w:color="auto"/>
                            <w:bottom w:val="none" w:sz="0" w:space="0" w:color="auto"/>
                            <w:right w:val="none" w:sz="0" w:space="0" w:color="auto"/>
                          </w:divBdr>
                          <w:divsChild>
                            <w:div w:id="638151660">
                              <w:marLeft w:val="0"/>
                              <w:marRight w:val="0"/>
                              <w:marTop w:val="0"/>
                              <w:marBottom w:val="0"/>
                              <w:divBdr>
                                <w:top w:val="none" w:sz="0" w:space="0" w:color="auto"/>
                                <w:left w:val="none" w:sz="0" w:space="0" w:color="auto"/>
                                <w:bottom w:val="none" w:sz="0" w:space="0" w:color="auto"/>
                                <w:right w:val="none" w:sz="0" w:space="0" w:color="auto"/>
                              </w:divBdr>
                              <w:divsChild>
                                <w:div w:id="473179810">
                                  <w:marLeft w:val="0"/>
                                  <w:marRight w:val="0"/>
                                  <w:marTop w:val="0"/>
                                  <w:marBottom w:val="0"/>
                                  <w:divBdr>
                                    <w:top w:val="none" w:sz="0" w:space="0" w:color="auto"/>
                                    <w:left w:val="none" w:sz="0" w:space="0" w:color="auto"/>
                                    <w:bottom w:val="none" w:sz="0" w:space="0" w:color="auto"/>
                                    <w:right w:val="none" w:sz="0" w:space="0" w:color="auto"/>
                                  </w:divBdr>
                                  <w:divsChild>
                                    <w:div w:id="18431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730257">
          <w:marLeft w:val="0"/>
          <w:marRight w:val="0"/>
          <w:marTop w:val="0"/>
          <w:marBottom w:val="0"/>
          <w:divBdr>
            <w:top w:val="none" w:sz="0" w:space="0" w:color="auto"/>
            <w:left w:val="none" w:sz="0" w:space="0" w:color="auto"/>
            <w:bottom w:val="none" w:sz="0" w:space="0" w:color="auto"/>
            <w:right w:val="none" w:sz="0" w:space="0" w:color="auto"/>
          </w:divBdr>
          <w:divsChild>
            <w:div w:id="2118476392">
              <w:marLeft w:val="0"/>
              <w:marRight w:val="0"/>
              <w:marTop w:val="0"/>
              <w:marBottom w:val="0"/>
              <w:divBdr>
                <w:top w:val="none" w:sz="0" w:space="0" w:color="auto"/>
                <w:left w:val="none" w:sz="0" w:space="0" w:color="auto"/>
                <w:bottom w:val="none" w:sz="0" w:space="0" w:color="auto"/>
                <w:right w:val="none" w:sz="0" w:space="0" w:color="auto"/>
              </w:divBdr>
              <w:divsChild>
                <w:div w:id="107088596">
                  <w:marLeft w:val="0"/>
                  <w:marRight w:val="0"/>
                  <w:marTop w:val="0"/>
                  <w:marBottom w:val="0"/>
                  <w:divBdr>
                    <w:top w:val="none" w:sz="0" w:space="0" w:color="auto"/>
                    <w:left w:val="none" w:sz="0" w:space="0" w:color="auto"/>
                    <w:bottom w:val="none" w:sz="0" w:space="0" w:color="auto"/>
                    <w:right w:val="none" w:sz="0" w:space="0" w:color="auto"/>
                  </w:divBdr>
                  <w:divsChild>
                    <w:div w:id="857625256">
                      <w:marLeft w:val="0"/>
                      <w:marRight w:val="0"/>
                      <w:marTop w:val="0"/>
                      <w:marBottom w:val="0"/>
                      <w:divBdr>
                        <w:top w:val="none" w:sz="0" w:space="0" w:color="auto"/>
                        <w:left w:val="none" w:sz="0" w:space="0" w:color="auto"/>
                        <w:bottom w:val="none" w:sz="0" w:space="0" w:color="auto"/>
                        <w:right w:val="none" w:sz="0" w:space="0" w:color="auto"/>
                      </w:divBdr>
                      <w:divsChild>
                        <w:div w:id="106506117">
                          <w:marLeft w:val="0"/>
                          <w:marRight w:val="0"/>
                          <w:marTop w:val="0"/>
                          <w:marBottom w:val="0"/>
                          <w:divBdr>
                            <w:top w:val="none" w:sz="0" w:space="0" w:color="auto"/>
                            <w:left w:val="none" w:sz="0" w:space="0" w:color="auto"/>
                            <w:bottom w:val="none" w:sz="0" w:space="0" w:color="auto"/>
                            <w:right w:val="none" w:sz="0" w:space="0" w:color="auto"/>
                          </w:divBdr>
                          <w:divsChild>
                            <w:div w:id="314380122">
                              <w:marLeft w:val="0"/>
                              <w:marRight w:val="0"/>
                              <w:marTop w:val="0"/>
                              <w:marBottom w:val="0"/>
                              <w:divBdr>
                                <w:top w:val="none" w:sz="0" w:space="0" w:color="auto"/>
                                <w:left w:val="none" w:sz="0" w:space="0" w:color="auto"/>
                                <w:bottom w:val="none" w:sz="0" w:space="0" w:color="auto"/>
                                <w:right w:val="none" w:sz="0" w:space="0" w:color="auto"/>
                              </w:divBdr>
                              <w:divsChild>
                                <w:div w:id="1928613097">
                                  <w:marLeft w:val="0"/>
                                  <w:marRight w:val="0"/>
                                  <w:marTop w:val="0"/>
                                  <w:marBottom w:val="0"/>
                                  <w:divBdr>
                                    <w:top w:val="none" w:sz="0" w:space="0" w:color="auto"/>
                                    <w:left w:val="none" w:sz="0" w:space="0" w:color="auto"/>
                                    <w:bottom w:val="none" w:sz="0" w:space="0" w:color="auto"/>
                                    <w:right w:val="none" w:sz="0" w:space="0" w:color="auto"/>
                                  </w:divBdr>
                                  <w:divsChild>
                                    <w:div w:id="1703048824">
                                      <w:marLeft w:val="0"/>
                                      <w:marRight w:val="0"/>
                                      <w:marTop w:val="0"/>
                                      <w:marBottom w:val="0"/>
                                      <w:divBdr>
                                        <w:top w:val="none" w:sz="0" w:space="0" w:color="auto"/>
                                        <w:left w:val="none" w:sz="0" w:space="0" w:color="auto"/>
                                        <w:bottom w:val="none" w:sz="0" w:space="0" w:color="auto"/>
                                        <w:right w:val="none" w:sz="0" w:space="0" w:color="auto"/>
                                      </w:divBdr>
                                      <w:divsChild>
                                        <w:div w:id="15987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316976">
          <w:marLeft w:val="0"/>
          <w:marRight w:val="0"/>
          <w:marTop w:val="0"/>
          <w:marBottom w:val="0"/>
          <w:divBdr>
            <w:top w:val="none" w:sz="0" w:space="0" w:color="auto"/>
            <w:left w:val="none" w:sz="0" w:space="0" w:color="auto"/>
            <w:bottom w:val="none" w:sz="0" w:space="0" w:color="auto"/>
            <w:right w:val="none" w:sz="0" w:space="0" w:color="auto"/>
          </w:divBdr>
          <w:divsChild>
            <w:div w:id="990712982">
              <w:marLeft w:val="0"/>
              <w:marRight w:val="0"/>
              <w:marTop w:val="0"/>
              <w:marBottom w:val="0"/>
              <w:divBdr>
                <w:top w:val="none" w:sz="0" w:space="0" w:color="auto"/>
                <w:left w:val="none" w:sz="0" w:space="0" w:color="auto"/>
                <w:bottom w:val="none" w:sz="0" w:space="0" w:color="auto"/>
                <w:right w:val="none" w:sz="0" w:space="0" w:color="auto"/>
              </w:divBdr>
              <w:divsChild>
                <w:div w:id="829253290">
                  <w:marLeft w:val="0"/>
                  <w:marRight w:val="0"/>
                  <w:marTop w:val="0"/>
                  <w:marBottom w:val="0"/>
                  <w:divBdr>
                    <w:top w:val="none" w:sz="0" w:space="0" w:color="auto"/>
                    <w:left w:val="none" w:sz="0" w:space="0" w:color="auto"/>
                    <w:bottom w:val="none" w:sz="0" w:space="0" w:color="auto"/>
                    <w:right w:val="none" w:sz="0" w:space="0" w:color="auto"/>
                  </w:divBdr>
                  <w:divsChild>
                    <w:div w:id="454300017">
                      <w:marLeft w:val="0"/>
                      <w:marRight w:val="0"/>
                      <w:marTop w:val="0"/>
                      <w:marBottom w:val="0"/>
                      <w:divBdr>
                        <w:top w:val="none" w:sz="0" w:space="0" w:color="auto"/>
                        <w:left w:val="none" w:sz="0" w:space="0" w:color="auto"/>
                        <w:bottom w:val="none" w:sz="0" w:space="0" w:color="auto"/>
                        <w:right w:val="none" w:sz="0" w:space="0" w:color="auto"/>
                      </w:divBdr>
                      <w:divsChild>
                        <w:div w:id="1850486738">
                          <w:marLeft w:val="0"/>
                          <w:marRight w:val="0"/>
                          <w:marTop w:val="0"/>
                          <w:marBottom w:val="0"/>
                          <w:divBdr>
                            <w:top w:val="none" w:sz="0" w:space="0" w:color="auto"/>
                            <w:left w:val="none" w:sz="0" w:space="0" w:color="auto"/>
                            <w:bottom w:val="none" w:sz="0" w:space="0" w:color="auto"/>
                            <w:right w:val="none" w:sz="0" w:space="0" w:color="auto"/>
                          </w:divBdr>
                          <w:divsChild>
                            <w:div w:id="2076510014">
                              <w:marLeft w:val="0"/>
                              <w:marRight w:val="0"/>
                              <w:marTop w:val="0"/>
                              <w:marBottom w:val="0"/>
                              <w:divBdr>
                                <w:top w:val="none" w:sz="0" w:space="0" w:color="auto"/>
                                <w:left w:val="none" w:sz="0" w:space="0" w:color="auto"/>
                                <w:bottom w:val="none" w:sz="0" w:space="0" w:color="auto"/>
                                <w:right w:val="none" w:sz="0" w:space="0" w:color="auto"/>
                              </w:divBdr>
                              <w:divsChild>
                                <w:div w:id="6495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12044">
                  <w:marLeft w:val="0"/>
                  <w:marRight w:val="0"/>
                  <w:marTop w:val="0"/>
                  <w:marBottom w:val="0"/>
                  <w:divBdr>
                    <w:top w:val="none" w:sz="0" w:space="0" w:color="auto"/>
                    <w:left w:val="none" w:sz="0" w:space="0" w:color="auto"/>
                    <w:bottom w:val="none" w:sz="0" w:space="0" w:color="auto"/>
                    <w:right w:val="none" w:sz="0" w:space="0" w:color="auto"/>
                  </w:divBdr>
                  <w:divsChild>
                    <w:div w:id="1942643483">
                      <w:marLeft w:val="0"/>
                      <w:marRight w:val="0"/>
                      <w:marTop w:val="0"/>
                      <w:marBottom w:val="0"/>
                      <w:divBdr>
                        <w:top w:val="none" w:sz="0" w:space="0" w:color="auto"/>
                        <w:left w:val="none" w:sz="0" w:space="0" w:color="auto"/>
                        <w:bottom w:val="none" w:sz="0" w:space="0" w:color="auto"/>
                        <w:right w:val="none" w:sz="0" w:space="0" w:color="auto"/>
                      </w:divBdr>
                      <w:divsChild>
                        <w:div w:id="658273737">
                          <w:marLeft w:val="0"/>
                          <w:marRight w:val="0"/>
                          <w:marTop w:val="0"/>
                          <w:marBottom w:val="0"/>
                          <w:divBdr>
                            <w:top w:val="none" w:sz="0" w:space="0" w:color="auto"/>
                            <w:left w:val="none" w:sz="0" w:space="0" w:color="auto"/>
                            <w:bottom w:val="none" w:sz="0" w:space="0" w:color="auto"/>
                            <w:right w:val="none" w:sz="0" w:space="0" w:color="auto"/>
                          </w:divBdr>
                          <w:divsChild>
                            <w:div w:id="225602952">
                              <w:marLeft w:val="0"/>
                              <w:marRight w:val="0"/>
                              <w:marTop w:val="0"/>
                              <w:marBottom w:val="0"/>
                              <w:divBdr>
                                <w:top w:val="none" w:sz="0" w:space="0" w:color="auto"/>
                                <w:left w:val="none" w:sz="0" w:space="0" w:color="auto"/>
                                <w:bottom w:val="none" w:sz="0" w:space="0" w:color="auto"/>
                                <w:right w:val="none" w:sz="0" w:space="0" w:color="auto"/>
                              </w:divBdr>
                              <w:divsChild>
                                <w:div w:id="1265844185">
                                  <w:marLeft w:val="0"/>
                                  <w:marRight w:val="0"/>
                                  <w:marTop w:val="0"/>
                                  <w:marBottom w:val="0"/>
                                  <w:divBdr>
                                    <w:top w:val="none" w:sz="0" w:space="0" w:color="auto"/>
                                    <w:left w:val="none" w:sz="0" w:space="0" w:color="auto"/>
                                    <w:bottom w:val="none" w:sz="0" w:space="0" w:color="auto"/>
                                    <w:right w:val="none" w:sz="0" w:space="0" w:color="auto"/>
                                  </w:divBdr>
                                  <w:divsChild>
                                    <w:div w:id="3580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4305">
                          <w:marLeft w:val="0"/>
                          <w:marRight w:val="0"/>
                          <w:marTop w:val="0"/>
                          <w:marBottom w:val="0"/>
                          <w:divBdr>
                            <w:top w:val="none" w:sz="0" w:space="0" w:color="auto"/>
                            <w:left w:val="none" w:sz="0" w:space="0" w:color="auto"/>
                            <w:bottom w:val="none" w:sz="0" w:space="0" w:color="auto"/>
                            <w:right w:val="none" w:sz="0" w:space="0" w:color="auto"/>
                          </w:divBdr>
                          <w:divsChild>
                            <w:div w:id="1494679710">
                              <w:marLeft w:val="0"/>
                              <w:marRight w:val="0"/>
                              <w:marTop w:val="0"/>
                              <w:marBottom w:val="0"/>
                              <w:divBdr>
                                <w:top w:val="none" w:sz="0" w:space="0" w:color="auto"/>
                                <w:left w:val="none" w:sz="0" w:space="0" w:color="auto"/>
                                <w:bottom w:val="none" w:sz="0" w:space="0" w:color="auto"/>
                                <w:right w:val="none" w:sz="0" w:space="0" w:color="auto"/>
                              </w:divBdr>
                              <w:divsChild>
                                <w:div w:id="767191136">
                                  <w:marLeft w:val="0"/>
                                  <w:marRight w:val="0"/>
                                  <w:marTop w:val="0"/>
                                  <w:marBottom w:val="0"/>
                                  <w:divBdr>
                                    <w:top w:val="none" w:sz="0" w:space="0" w:color="auto"/>
                                    <w:left w:val="none" w:sz="0" w:space="0" w:color="auto"/>
                                    <w:bottom w:val="none" w:sz="0" w:space="0" w:color="auto"/>
                                    <w:right w:val="none" w:sz="0" w:space="0" w:color="auto"/>
                                  </w:divBdr>
                                  <w:divsChild>
                                    <w:div w:id="11431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12055">
          <w:marLeft w:val="0"/>
          <w:marRight w:val="0"/>
          <w:marTop w:val="0"/>
          <w:marBottom w:val="0"/>
          <w:divBdr>
            <w:top w:val="none" w:sz="0" w:space="0" w:color="auto"/>
            <w:left w:val="none" w:sz="0" w:space="0" w:color="auto"/>
            <w:bottom w:val="none" w:sz="0" w:space="0" w:color="auto"/>
            <w:right w:val="none" w:sz="0" w:space="0" w:color="auto"/>
          </w:divBdr>
          <w:divsChild>
            <w:div w:id="1560701849">
              <w:marLeft w:val="0"/>
              <w:marRight w:val="0"/>
              <w:marTop w:val="0"/>
              <w:marBottom w:val="0"/>
              <w:divBdr>
                <w:top w:val="none" w:sz="0" w:space="0" w:color="auto"/>
                <w:left w:val="none" w:sz="0" w:space="0" w:color="auto"/>
                <w:bottom w:val="none" w:sz="0" w:space="0" w:color="auto"/>
                <w:right w:val="none" w:sz="0" w:space="0" w:color="auto"/>
              </w:divBdr>
              <w:divsChild>
                <w:div w:id="1115099340">
                  <w:marLeft w:val="0"/>
                  <w:marRight w:val="0"/>
                  <w:marTop w:val="0"/>
                  <w:marBottom w:val="0"/>
                  <w:divBdr>
                    <w:top w:val="none" w:sz="0" w:space="0" w:color="auto"/>
                    <w:left w:val="none" w:sz="0" w:space="0" w:color="auto"/>
                    <w:bottom w:val="none" w:sz="0" w:space="0" w:color="auto"/>
                    <w:right w:val="none" w:sz="0" w:space="0" w:color="auto"/>
                  </w:divBdr>
                  <w:divsChild>
                    <w:div w:id="453056832">
                      <w:marLeft w:val="0"/>
                      <w:marRight w:val="0"/>
                      <w:marTop w:val="0"/>
                      <w:marBottom w:val="0"/>
                      <w:divBdr>
                        <w:top w:val="none" w:sz="0" w:space="0" w:color="auto"/>
                        <w:left w:val="none" w:sz="0" w:space="0" w:color="auto"/>
                        <w:bottom w:val="none" w:sz="0" w:space="0" w:color="auto"/>
                        <w:right w:val="none" w:sz="0" w:space="0" w:color="auto"/>
                      </w:divBdr>
                      <w:divsChild>
                        <w:div w:id="472524580">
                          <w:marLeft w:val="0"/>
                          <w:marRight w:val="0"/>
                          <w:marTop w:val="0"/>
                          <w:marBottom w:val="0"/>
                          <w:divBdr>
                            <w:top w:val="none" w:sz="0" w:space="0" w:color="auto"/>
                            <w:left w:val="none" w:sz="0" w:space="0" w:color="auto"/>
                            <w:bottom w:val="none" w:sz="0" w:space="0" w:color="auto"/>
                            <w:right w:val="none" w:sz="0" w:space="0" w:color="auto"/>
                          </w:divBdr>
                          <w:divsChild>
                            <w:div w:id="1866751870">
                              <w:marLeft w:val="0"/>
                              <w:marRight w:val="0"/>
                              <w:marTop w:val="0"/>
                              <w:marBottom w:val="0"/>
                              <w:divBdr>
                                <w:top w:val="none" w:sz="0" w:space="0" w:color="auto"/>
                                <w:left w:val="none" w:sz="0" w:space="0" w:color="auto"/>
                                <w:bottom w:val="none" w:sz="0" w:space="0" w:color="auto"/>
                                <w:right w:val="none" w:sz="0" w:space="0" w:color="auto"/>
                              </w:divBdr>
                              <w:divsChild>
                                <w:div w:id="1594894882">
                                  <w:marLeft w:val="0"/>
                                  <w:marRight w:val="0"/>
                                  <w:marTop w:val="0"/>
                                  <w:marBottom w:val="0"/>
                                  <w:divBdr>
                                    <w:top w:val="none" w:sz="0" w:space="0" w:color="auto"/>
                                    <w:left w:val="none" w:sz="0" w:space="0" w:color="auto"/>
                                    <w:bottom w:val="none" w:sz="0" w:space="0" w:color="auto"/>
                                    <w:right w:val="none" w:sz="0" w:space="0" w:color="auto"/>
                                  </w:divBdr>
                                  <w:divsChild>
                                    <w:div w:id="128860621">
                                      <w:marLeft w:val="0"/>
                                      <w:marRight w:val="0"/>
                                      <w:marTop w:val="0"/>
                                      <w:marBottom w:val="0"/>
                                      <w:divBdr>
                                        <w:top w:val="none" w:sz="0" w:space="0" w:color="auto"/>
                                        <w:left w:val="none" w:sz="0" w:space="0" w:color="auto"/>
                                        <w:bottom w:val="none" w:sz="0" w:space="0" w:color="auto"/>
                                        <w:right w:val="none" w:sz="0" w:space="0" w:color="auto"/>
                                      </w:divBdr>
                                      <w:divsChild>
                                        <w:div w:id="5399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188523">
          <w:marLeft w:val="0"/>
          <w:marRight w:val="0"/>
          <w:marTop w:val="0"/>
          <w:marBottom w:val="0"/>
          <w:divBdr>
            <w:top w:val="none" w:sz="0" w:space="0" w:color="auto"/>
            <w:left w:val="none" w:sz="0" w:space="0" w:color="auto"/>
            <w:bottom w:val="none" w:sz="0" w:space="0" w:color="auto"/>
            <w:right w:val="none" w:sz="0" w:space="0" w:color="auto"/>
          </w:divBdr>
          <w:divsChild>
            <w:div w:id="1982230551">
              <w:marLeft w:val="0"/>
              <w:marRight w:val="0"/>
              <w:marTop w:val="0"/>
              <w:marBottom w:val="0"/>
              <w:divBdr>
                <w:top w:val="none" w:sz="0" w:space="0" w:color="auto"/>
                <w:left w:val="none" w:sz="0" w:space="0" w:color="auto"/>
                <w:bottom w:val="none" w:sz="0" w:space="0" w:color="auto"/>
                <w:right w:val="none" w:sz="0" w:space="0" w:color="auto"/>
              </w:divBdr>
              <w:divsChild>
                <w:div w:id="1950501401">
                  <w:marLeft w:val="0"/>
                  <w:marRight w:val="0"/>
                  <w:marTop w:val="0"/>
                  <w:marBottom w:val="0"/>
                  <w:divBdr>
                    <w:top w:val="none" w:sz="0" w:space="0" w:color="auto"/>
                    <w:left w:val="none" w:sz="0" w:space="0" w:color="auto"/>
                    <w:bottom w:val="none" w:sz="0" w:space="0" w:color="auto"/>
                    <w:right w:val="none" w:sz="0" w:space="0" w:color="auto"/>
                  </w:divBdr>
                  <w:divsChild>
                    <w:div w:id="2046130674">
                      <w:marLeft w:val="0"/>
                      <w:marRight w:val="0"/>
                      <w:marTop w:val="0"/>
                      <w:marBottom w:val="0"/>
                      <w:divBdr>
                        <w:top w:val="none" w:sz="0" w:space="0" w:color="auto"/>
                        <w:left w:val="none" w:sz="0" w:space="0" w:color="auto"/>
                        <w:bottom w:val="none" w:sz="0" w:space="0" w:color="auto"/>
                        <w:right w:val="none" w:sz="0" w:space="0" w:color="auto"/>
                      </w:divBdr>
                      <w:divsChild>
                        <w:div w:id="1527060635">
                          <w:marLeft w:val="0"/>
                          <w:marRight w:val="0"/>
                          <w:marTop w:val="0"/>
                          <w:marBottom w:val="0"/>
                          <w:divBdr>
                            <w:top w:val="none" w:sz="0" w:space="0" w:color="auto"/>
                            <w:left w:val="none" w:sz="0" w:space="0" w:color="auto"/>
                            <w:bottom w:val="none" w:sz="0" w:space="0" w:color="auto"/>
                            <w:right w:val="none" w:sz="0" w:space="0" w:color="auto"/>
                          </w:divBdr>
                          <w:divsChild>
                            <w:div w:id="1455828440">
                              <w:marLeft w:val="0"/>
                              <w:marRight w:val="0"/>
                              <w:marTop w:val="0"/>
                              <w:marBottom w:val="0"/>
                              <w:divBdr>
                                <w:top w:val="none" w:sz="0" w:space="0" w:color="auto"/>
                                <w:left w:val="none" w:sz="0" w:space="0" w:color="auto"/>
                                <w:bottom w:val="none" w:sz="0" w:space="0" w:color="auto"/>
                                <w:right w:val="none" w:sz="0" w:space="0" w:color="auto"/>
                              </w:divBdr>
                              <w:divsChild>
                                <w:div w:id="19495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97">
                  <w:marLeft w:val="0"/>
                  <w:marRight w:val="0"/>
                  <w:marTop w:val="0"/>
                  <w:marBottom w:val="0"/>
                  <w:divBdr>
                    <w:top w:val="none" w:sz="0" w:space="0" w:color="auto"/>
                    <w:left w:val="none" w:sz="0" w:space="0" w:color="auto"/>
                    <w:bottom w:val="none" w:sz="0" w:space="0" w:color="auto"/>
                    <w:right w:val="none" w:sz="0" w:space="0" w:color="auto"/>
                  </w:divBdr>
                  <w:divsChild>
                    <w:div w:id="3629901">
                      <w:marLeft w:val="0"/>
                      <w:marRight w:val="0"/>
                      <w:marTop w:val="0"/>
                      <w:marBottom w:val="0"/>
                      <w:divBdr>
                        <w:top w:val="none" w:sz="0" w:space="0" w:color="auto"/>
                        <w:left w:val="none" w:sz="0" w:space="0" w:color="auto"/>
                        <w:bottom w:val="none" w:sz="0" w:space="0" w:color="auto"/>
                        <w:right w:val="none" w:sz="0" w:space="0" w:color="auto"/>
                      </w:divBdr>
                      <w:divsChild>
                        <w:div w:id="1554654901">
                          <w:marLeft w:val="0"/>
                          <w:marRight w:val="0"/>
                          <w:marTop w:val="0"/>
                          <w:marBottom w:val="0"/>
                          <w:divBdr>
                            <w:top w:val="none" w:sz="0" w:space="0" w:color="auto"/>
                            <w:left w:val="none" w:sz="0" w:space="0" w:color="auto"/>
                            <w:bottom w:val="none" w:sz="0" w:space="0" w:color="auto"/>
                            <w:right w:val="none" w:sz="0" w:space="0" w:color="auto"/>
                          </w:divBdr>
                          <w:divsChild>
                            <w:div w:id="1538086914">
                              <w:marLeft w:val="0"/>
                              <w:marRight w:val="0"/>
                              <w:marTop w:val="0"/>
                              <w:marBottom w:val="0"/>
                              <w:divBdr>
                                <w:top w:val="none" w:sz="0" w:space="0" w:color="auto"/>
                                <w:left w:val="none" w:sz="0" w:space="0" w:color="auto"/>
                                <w:bottom w:val="none" w:sz="0" w:space="0" w:color="auto"/>
                                <w:right w:val="none" w:sz="0" w:space="0" w:color="auto"/>
                              </w:divBdr>
                              <w:divsChild>
                                <w:div w:id="873614597">
                                  <w:marLeft w:val="0"/>
                                  <w:marRight w:val="0"/>
                                  <w:marTop w:val="0"/>
                                  <w:marBottom w:val="0"/>
                                  <w:divBdr>
                                    <w:top w:val="none" w:sz="0" w:space="0" w:color="auto"/>
                                    <w:left w:val="none" w:sz="0" w:space="0" w:color="auto"/>
                                    <w:bottom w:val="none" w:sz="0" w:space="0" w:color="auto"/>
                                    <w:right w:val="none" w:sz="0" w:space="0" w:color="auto"/>
                                  </w:divBdr>
                                  <w:divsChild>
                                    <w:div w:id="8957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972287">
      <w:bodyDiv w:val="1"/>
      <w:marLeft w:val="0"/>
      <w:marRight w:val="0"/>
      <w:marTop w:val="0"/>
      <w:marBottom w:val="0"/>
      <w:divBdr>
        <w:top w:val="none" w:sz="0" w:space="0" w:color="auto"/>
        <w:left w:val="none" w:sz="0" w:space="0" w:color="auto"/>
        <w:bottom w:val="none" w:sz="0" w:space="0" w:color="auto"/>
        <w:right w:val="none" w:sz="0" w:space="0" w:color="auto"/>
      </w:divBdr>
    </w:div>
    <w:div w:id="1412242146">
      <w:bodyDiv w:val="1"/>
      <w:marLeft w:val="0"/>
      <w:marRight w:val="0"/>
      <w:marTop w:val="0"/>
      <w:marBottom w:val="0"/>
      <w:divBdr>
        <w:top w:val="none" w:sz="0" w:space="0" w:color="auto"/>
        <w:left w:val="none" w:sz="0" w:space="0" w:color="auto"/>
        <w:bottom w:val="none" w:sz="0" w:space="0" w:color="auto"/>
        <w:right w:val="none" w:sz="0" w:space="0" w:color="auto"/>
      </w:divBdr>
    </w:div>
    <w:div w:id="1461150494">
      <w:bodyDiv w:val="1"/>
      <w:marLeft w:val="0"/>
      <w:marRight w:val="0"/>
      <w:marTop w:val="0"/>
      <w:marBottom w:val="0"/>
      <w:divBdr>
        <w:top w:val="none" w:sz="0" w:space="0" w:color="auto"/>
        <w:left w:val="none" w:sz="0" w:space="0" w:color="auto"/>
        <w:bottom w:val="none" w:sz="0" w:space="0" w:color="auto"/>
        <w:right w:val="none" w:sz="0" w:space="0" w:color="auto"/>
      </w:divBdr>
    </w:div>
    <w:div w:id="1613124023">
      <w:bodyDiv w:val="1"/>
      <w:marLeft w:val="0"/>
      <w:marRight w:val="0"/>
      <w:marTop w:val="0"/>
      <w:marBottom w:val="0"/>
      <w:divBdr>
        <w:top w:val="none" w:sz="0" w:space="0" w:color="auto"/>
        <w:left w:val="none" w:sz="0" w:space="0" w:color="auto"/>
        <w:bottom w:val="none" w:sz="0" w:space="0" w:color="auto"/>
        <w:right w:val="none" w:sz="0" w:space="0" w:color="auto"/>
      </w:divBdr>
    </w:div>
    <w:div w:id="1713991589">
      <w:bodyDiv w:val="1"/>
      <w:marLeft w:val="0"/>
      <w:marRight w:val="0"/>
      <w:marTop w:val="0"/>
      <w:marBottom w:val="0"/>
      <w:divBdr>
        <w:top w:val="none" w:sz="0" w:space="0" w:color="auto"/>
        <w:left w:val="none" w:sz="0" w:space="0" w:color="auto"/>
        <w:bottom w:val="none" w:sz="0" w:space="0" w:color="auto"/>
        <w:right w:val="none" w:sz="0" w:space="0" w:color="auto"/>
      </w:divBdr>
    </w:div>
    <w:div w:id="1729764850">
      <w:bodyDiv w:val="1"/>
      <w:marLeft w:val="0"/>
      <w:marRight w:val="0"/>
      <w:marTop w:val="0"/>
      <w:marBottom w:val="0"/>
      <w:divBdr>
        <w:top w:val="none" w:sz="0" w:space="0" w:color="auto"/>
        <w:left w:val="none" w:sz="0" w:space="0" w:color="auto"/>
        <w:bottom w:val="none" w:sz="0" w:space="0" w:color="auto"/>
        <w:right w:val="none" w:sz="0" w:space="0" w:color="auto"/>
      </w:divBdr>
    </w:div>
    <w:div w:id="1747994786">
      <w:bodyDiv w:val="1"/>
      <w:marLeft w:val="0"/>
      <w:marRight w:val="0"/>
      <w:marTop w:val="0"/>
      <w:marBottom w:val="0"/>
      <w:divBdr>
        <w:top w:val="none" w:sz="0" w:space="0" w:color="auto"/>
        <w:left w:val="none" w:sz="0" w:space="0" w:color="auto"/>
        <w:bottom w:val="none" w:sz="0" w:space="0" w:color="auto"/>
        <w:right w:val="none" w:sz="0" w:space="0" w:color="auto"/>
      </w:divBdr>
    </w:div>
    <w:div w:id="1750733213">
      <w:bodyDiv w:val="1"/>
      <w:marLeft w:val="0"/>
      <w:marRight w:val="0"/>
      <w:marTop w:val="0"/>
      <w:marBottom w:val="0"/>
      <w:divBdr>
        <w:top w:val="none" w:sz="0" w:space="0" w:color="auto"/>
        <w:left w:val="none" w:sz="0" w:space="0" w:color="auto"/>
        <w:bottom w:val="none" w:sz="0" w:space="0" w:color="auto"/>
        <w:right w:val="none" w:sz="0" w:space="0" w:color="auto"/>
      </w:divBdr>
    </w:div>
    <w:div w:id="1834491167">
      <w:bodyDiv w:val="1"/>
      <w:marLeft w:val="0"/>
      <w:marRight w:val="0"/>
      <w:marTop w:val="0"/>
      <w:marBottom w:val="0"/>
      <w:divBdr>
        <w:top w:val="none" w:sz="0" w:space="0" w:color="auto"/>
        <w:left w:val="none" w:sz="0" w:space="0" w:color="auto"/>
        <w:bottom w:val="none" w:sz="0" w:space="0" w:color="auto"/>
        <w:right w:val="none" w:sz="0" w:space="0" w:color="auto"/>
      </w:divBdr>
    </w:div>
    <w:div w:id="1877279934">
      <w:bodyDiv w:val="1"/>
      <w:marLeft w:val="0"/>
      <w:marRight w:val="0"/>
      <w:marTop w:val="0"/>
      <w:marBottom w:val="0"/>
      <w:divBdr>
        <w:top w:val="none" w:sz="0" w:space="0" w:color="auto"/>
        <w:left w:val="none" w:sz="0" w:space="0" w:color="auto"/>
        <w:bottom w:val="none" w:sz="0" w:space="0" w:color="auto"/>
        <w:right w:val="none" w:sz="0" w:space="0" w:color="auto"/>
      </w:divBdr>
    </w:div>
    <w:div w:id="1926187357">
      <w:bodyDiv w:val="1"/>
      <w:marLeft w:val="0"/>
      <w:marRight w:val="0"/>
      <w:marTop w:val="0"/>
      <w:marBottom w:val="0"/>
      <w:divBdr>
        <w:top w:val="none" w:sz="0" w:space="0" w:color="auto"/>
        <w:left w:val="none" w:sz="0" w:space="0" w:color="auto"/>
        <w:bottom w:val="none" w:sz="0" w:space="0" w:color="auto"/>
        <w:right w:val="none" w:sz="0" w:space="0" w:color="auto"/>
      </w:divBdr>
    </w:div>
    <w:div w:id="2022118292">
      <w:bodyDiv w:val="1"/>
      <w:marLeft w:val="0"/>
      <w:marRight w:val="0"/>
      <w:marTop w:val="0"/>
      <w:marBottom w:val="0"/>
      <w:divBdr>
        <w:top w:val="none" w:sz="0" w:space="0" w:color="auto"/>
        <w:left w:val="none" w:sz="0" w:space="0" w:color="auto"/>
        <w:bottom w:val="none" w:sz="0" w:space="0" w:color="auto"/>
        <w:right w:val="none" w:sz="0" w:space="0" w:color="auto"/>
      </w:divBdr>
      <w:divsChild>
        <w:div w:id="1851992537">
          <w:marLeft w:val="0"/>
          <w:marRight w:val="0"/>
          <w:marTop w:val="0"/>
          <w:marBottom w:val="0"/>
          <w:divBdr>
            <w:top w:val="none" w:sz="0" w:space="0" w:color="auto"/>
            <w:left w:val="none" w:sz="0" w:space="0" w:color="auto"/>
            <w:bottom w:val="none" w:sz="0" w:space="0" w:color="auto"/>
            <w:right w:val="none" w:sz="0" w:space="0" w:color="auto"/>
          </w:divBdr>
          <w:divsChild>
            <w:div w:id="1643998836">
              <w:marLeft w:val="0"/>
              <w:marRight w:val="0"/>
              <w:marTop w:val="0"/>
              <w:marBottom w:val="0"/>
              <w:divBdr>
                <w:top w:val="none" w:sz="0" w:space="0" w:color="auto"/>
                <w:left w:val="none" w:sz="0" w:space="0" w:color="auto"/>
                <w:bottom w:val="none" w:sz="0" w:space="0" w:color="auto"/>
                <w:right w:val="none" w:sz="0" w:space="0" w:color="auto"/>
              </w:divBdr>
              <w:divsChild>
                <w:div w:id="1808013403">
                  <w:marLeft w:val="0"/>
                  <w:marRight w:val="0"/>
                  <w:marTop w:val="0"/>
                  <w:marBottom w:val="0"/>
                  <w:divBdr>
                    <w:top w:val="none" w:sz="0" w:space="0" w:color="auto"/>
                    <w:left w:val="none" w:sz="0" w:space="0" w:color="auto"/>
                    <w:bottom w:val="none" w:sz="0" w:space="0" w:color="auto"/>
                    <w:right w:val="none" w:sz="0" w:space="0" w:color="auto"/>
                  </w:divBdr>
                </w:div>
                <w:div w:id="741833596">
                  <w:marLeft w:val="0"/>
                  <w:marRight w:val="0"/>
                  <w:marTop w:val="0"/>
                  <w:marBottom w:val="0"/>
                  <w:divBdr>
                    <w:top w:val="none" w:sz="0" w:space="0" w:color="auto"/>
                    <w:left w:val="none" w:sz="0" w:space="0" w:color="auto"/>
                    <w:bottom w:val="none" w:sz="0" w:space="0" w:color="auto"/>
                    <w:right w:val="none" w:sz="0" w:space="0" w:color="auto"/>
                  </w:divBdr>
                  <w:divsChild>
                    <w:div w:id="15045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412">
          <w:marLeft w:val="0"/>
          <w:marRight w:val="0"/>
          <w:marTop w:val="0"/>
          <w:marBottom w:val="0"/>
          <w:divBdr>
            <w:top w:val="none" w:sz="0" w:space="0" w:color="auto"/>
            <w:left w:val="none" w:sz="0" w:space="0" w:color="auto"/>
            <w:bottom w:val="none" w:sz="0" w:space="0" w:color="auto"/>
            <w:right w:val="none" w:sz="0" w:space="0" w:color="auto"/>
          </w:divBdr>
          <w:divsChild>
            <w:div w:id="1163622035">
              <w:marLeft w:val="0"/>
              <w:marRight w:val="0"/>
              <w:marTop w:val="0"/>
              <w:marBottom w:val="0"/>
              <w:divBdr>
                <w:top w:val="none" w:sz="0" w:space="0" w:color="auto"/>
                <w:left w:val="none" w:sz="0" w:space="0" w:color="auto"/>
                <w:bottom w:val="none" w:sz="0" w:space="0" w:color="auto"/>
                <w:right w:val="none" w:sz="0" w:space="0" w:color="auto"/>
              </w:divBdr>
              <w:divsChild>
                <w:div w:id="1435977558">
                  <w:marLeft w:val="0"/>
                  <w:marRight w:val="0"/>
                  <w:marTop w:val="0"/>
                  <w:marBottom w:val="0"/>
                  <w:divBdr>
                    <w:top w:val="none" w:sz="0" w:space="0" w:color="auto"/>
                    <w:left w:val="none" w:sz="0" w:space="0" w:color="auto"/>
                    <w:bottom w:val="none" w:sz="0" w:space="0" w:color="auto"/>
                    <w:right w:val="none" w:sz="0" w:space="0" w:color="auto"/>
                  </w:divBdr>
                  <w:divsChild>
                    <w:div w:id="760443741">
                      <w:marLeft w:val="0"/>
                      <w:marRight w:val="0"/>
                      <w:marTop w:val="0"/>
                      <w:marBottom w:val="0"/>
                      <w:divBdr>
                        <w:top w:val="none" w:sz="0" w:space="0" w:color="auto"/>
                        <w:left w:val="none" w:sz="0" w:space="0" w:color="auto"/>
                        <w:bottom w:val="none" w:sz="0" w:space="0" w:color="auto"/>
                        <w:right w:val="none" w:sz="0" w:space="0" w:color="auto"/>
                      </w:divBdr>
                      <w:divsChild>
                        <w:div w:id="935986704">
                          <w:marLeft w:val="0"/>
                          <w:marRight w:val="0"/>
                          <w:marTop w:val="0"/>
                          <w:marBottom w:val="0"/>
                          <w:divBdr>
                            <w:top w:val="none" w:sz="0" w:space="0" w:color="auto"/>
                            <w:left w:val="none" w:sz="0" w:space="0" w:color="auto"/>
                            <w:bottom w:val="none" w:sz="0" w:space="0" w:color="auto"/>
                            <w:right w:val="none" w:sz="0" w:space="0" w:color="auto"/>
                          </w:divBdr>
                          <w:divsChild>
                            <w:div w:id="1056247657">
                              <w:marLeft w:val="0"/>
                              <w:marRight w:val="0"/>
                              <w:marTop w:val="0"/>
                              <w:marBottom w:val="0"/>
                              <w:divBdr>
                                <w:top w:val="none" w:sz="0" w:space="0" w:color="auto"/>
                                <w:left w:val="none" w:sz="0" w:space="0" w:color="auto"/>
                                <w:bottom w:val="none" w:sz="0" w:space="0" w:color="auto"/>
                                <w:right w:val="none" w:sz="0" w:space="0" w:color="auto"/>
                              </w:divBdr>
                              <w:divsChild>
                                <w:div w:id="230042041">
                                  <w:marLeft w:val="0"/>
                                  <w:marRight w:val="0"/>
                                  <w:marTop w:val="0"/>
                                  <w:marBottom w:val="0"/>
                                  <w:divBdr>
                                    <w:top w:val="none" w:sz="0" w:space="0" w:color="auto"/>
                                    <w:left w:val="none" w:sz="0" w:space="0" w:color="auto"/>
                                    <w:bottom w:val="none" w:sz="0" w:space="0" w:color="auto"/>
                                    <w:right w:val="none" w:sz="0" w:space="0" w:color="auto"/>
                                  </w:divBdr>
                                  <w:divsChild>
                                    <w:div w:id="1842811376">
                                      <w:marLeft w:val="0"/>
                                      <w:marRight w:val="0"/>
                                      <w:marTop w:val="0"/>
                                      <w:marBottom w:val="0"/>
                                      <w:divBdr>
                                        <w:top w:val="none" w:sz="0" w:space="0" w:color="auto"/>
                                        <w:left w:val="none" w:sz="0" w:space="0" w:color="auto"/>
                                        <w:bottom w:val="none" w:sz="0" w:space="0" w:color="auto"/>
                                        <w:right w:val="none" w:sz="0" w:space="0" w:color="auto"/>
                                      </w:divBdr>
                                      <w:divsChild>
                                        <w:div w:id="1911382766">
                                          <w:marLeft w:val="0"/>
                                          <w:marRight w:val="0"/>
                                          <w:marTop w:val="0"/>
                                          <w:marBottom w:val="0"/>
                                          <w:divBdr>
                                            <w:top w:val="none" w:sz="0" w:space="0" w:color="auto"/>
                                            <w:left w:val="none" w:sz="0" w:space="0" w:color="auto"/>
                                            <w:bottom w:val="none" w:sz="0" w:space="0" w:color="auto"/>
                                            <w:right w:val="none" w:sz="0" w:space="0" w:color="auto"/>
                                          </w:divBdr>
                                          <w:divsChild>
                                            <w:div w:id="2143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30115">
                                      <w:marLeft w:val="0"/>
                                      <w:marRight w:val="0"/>
                                      <w:marTop w:val="0"/>
                                      <w:marBottom w:val="0"/>
                                      <w:divBdr>
                                        <w:top w:val="none" w:sz="0" w:space="0" w:color="auto"/>
                                        <w:left w:val="none" w:sz="0" w:space="0" w:color="auto"/>
                                        <w:bottom w:val="none" w:sz="0" w:space="0" w:color="auto"/>
                                        <w:right w:val="none" w:sz="0" w:space="0" w:color="auto"/>
                                      </w:divBdr>
                                      <w:divsChild>
                                        <w:div w:id="1693410525">
                                          <w:marLeft w:val="0"/>
                                          <w:marRight w:val="0"/>
                                          <w:marTop w:val="0"/>
                                          <w:marBottom w:val="0"/>
                                          <w:divBdr>
                                            <w:top w:val="none" w:sz="0" w:space="0" w:color="auto"/>
                                            <w:left w:val="none" w:sz="0" w:space="0" w:color="auto"/>
                                            <w:bottom w:val="none" w:sz="0" w:space="0" w:color="auto"/>
                                            <w:right w:val="none" w:sz="0" w:space="0" w:color="auto"/>
                                          </w:divBdr>
                                          <w:divsChild>
                                            <w:div w:id="935820443">
                                              <w:marLeft w:val="0"/>
                                              <w:marRight w:val="0"/>
                                              <w:marTop w:val="0"/>
                                              <w:marBottom w:val="0"/>
                                              <w:divBdr>
                                                <w:top w:val="none" w:sz="0" w:space="0" w:color="auto"/>
                                                <w:left w:val="none" w:sz="0" w:space="0" w:color="auto"/>
                                                <w:bottom w:val="none" w:sz="0" w:space="0" w:color="auto"/>
                                                <w:right w:val="none" w:sz="0" w:space="0" w:color="auto"/>
                                              </w:divBdr>
                                              <w:divsChild>
                                                <w:div w:id="871764644">
                                                  <w:marLeft w:val="0"/>
                                                  <w:marRight w:val="0"/>
                                                  <w:marTop w:val="0"/>
                                                  <w:marBottom w:val="0"/>
                                                  <w:divBdr>
                                                    <w:top w:val="none" w:sz="0" w:space="0" w:color="auto"/>
                                                    <w:left w:val="none" w:sz="0" w:space="0" w:color="auto"/>
                                                    <w:bottom w:val="none" w:sz="0" w:space="0" w:color="auto"/>
                                                    <w:right w:val="none" w:sz="0" w:space="0" w:color="auto"/>
                                                  </w:divBdr>
                                                  <w:divsChild>
                                                    <w:div w:id="246116151">
                                                      <w:marLeft w:val="0"/>
                                                      <w:marRight w:val="0"/>
                                                      <w:marTop w:val="0"/>
                                                      <w:marBottom w:val="0"/>
                                                      <w:divBdr>
                                                        <w:top w:val="none" w:sz="0" w:space="0" w:color="auto"/>
                                                        <w:left w:val="none" w:sz="0" w:space="0" w:color="auto"/>
                                                        <w:bottom w:val="none" w:sz="0" w:space="0" w:color="auto"/>
                                                        <w:right w:val="none" w:sz="0" w:space="0" w:color="auto"/>
                                                      </w:divBdr>
                                                      <w:divsChild>
                                                        <w:div w:id="314451634">
                                                          <w:marLeft w:val="0"/>
                                                          <w:marRight w:val="0"/>
                                                          <w:marTop w:val="0"/>
                                                          <w:marBottom w:val="0"/>
                                                          <w:divBdr>
                                                            <w:top w:val="none" w:sz="0" w:space="0" w:color="auto"/>
                                                            <w:left w:val="none" w:sz="0" w:space="0" w:color="auto"/>
                                                            <w:bottom w:val="none" w:sz="0" w:space="0" w:color="auto"/>
                                                            <w:right w:val="none" w:sz="0" w:space="0" w:color="auto"/>
                                                          </w:divBdr>
                                                          <w:divsChild>
                                                            <w:div w:id="714890736">
                                                              <w:marLeft w:val="0"/>
                                                              <w:marRight w:val="0"/>
                                                              <w:marTop w:val="0"/>
                                                              <w:marBottom w:val="0"/>
                                                              <w:divBdr>
                                                                <w:top w:val="none" w:sz="0" w:space="0" w:color="auto"/>
                                                                <w:left w:val="none" w:sz="0" w:space="0" w:color="auto"/>
                                                                <w:bottom w:val="none" w:sz="0" w:space="0" w:color="auto"/>
                                                                <w:right w:val="none" w:sz="0" w:space="0" w:color="auto"/>
                                                              </w:divBdr>
                                                            </w:div>
                                                            <w:div w:id="16238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572484">
                                      <w:marLeft w:val="0"/>
                                      <w:marRight w:val="0"/>
                                      <w:marTop w:val="0"/>
                                      <w:marBottom w:val="0"/>
                                      <w:divBdr>
                                        <w:top w:val="none" w:sz="0" w:space="0" w:color="auto"/>
                                        <w:left w:val="none" w:sz="0" w:space="0" w:color="auto"/>
                                        <w:bottom w:val="none" w:sz="0" w:space="0" w:color="auto"/>
                                        <w:right w:val="none" w:sz="0" w:space="0" w:color="auto"/>
                                      </w:divBdr>
                                      <w:divsChild>
                                        <w:div w:id="14925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886363">
          <w:marLeft w:val="0"/>
          <w:marRight w:val="0"/>
          <w:marTop w:val="0"/>
          <w:marBottom w:val="0"/>
          <w:divBdr>
            <w:top w:val="none" w:sz="0" w:space="0" w:color="auto"/>
            <w:left w:val="none" w:sz="0" w:space="0" w:color="auto"/>
            <w:bottom w:val="none" w:sz="0" w:space="0" w:color="auto"/>
            <w:right w:val="none" w:sz="0" w:space="0" w:color="auto"/>
          </w:divBdr>
          <w:divsChild>
            <w:div w:id="719092367">
              <w:marLeft w:val="0"/>
              <w:marRight w:val="0"/>
              <w:marTop w:val="0"/>
              <w:marBottom w:val="0"/>
              <w:divBdr>
                <w:top w:val="none" w:sz="0" w:space="0" w:color="auto"/>
                <w:left w:val="none" w:sz="0" w:space="0" w:color="auto"/>
                <w:bottom w:val="none" w:sz="0" w:space="0" w:color="auto"/>
                <w:right w:val="none" w:sz="0" w:space="0" w:color="auto"/>
              </w:divBdr>
              <w:divsChild>
                <w:div w:id="1809778723">
                  <w:marLeft w:val="0"/>
                  <w:marRight w:val="0"/>
                  <w:marTop w:val="0"/>
                  <w:marBottom w:val="0"/>
                  <w:divBdr>
                    <w:top w:val="none" w:sz="0" w:space="0" w:color="auto"/>
                    <w:left w:val="none" w:sz="0" w:space="0" w:color="auto"/>
                    <w:bottom w:val="none" w:sz="0" w:space="0" w:color="auto"/>
                    <w:right w:val="none" w:sz="0" w:space="0" w:color="auto"/>
                  </w:divBdr>
                  <w:divsChild>
                    <w:div w:id="814840029">
                      <w:marLeft w:val="0"/>
                      <w:marRight w:val="0"/>
                      <w:marTop w:val="0"/>
                      <w:marBottom w:val="0"/>
                      <w:divBdr>
                        <w:top w:val="none" w:sz="0" w:space="0" w:color="auto"/>
                        <w:left w:val="none" w:sz="0" w:space="0" w:color="auto"/>
                        <w:bottom w:val="none" w:sz="0" w:space="0" w:color="auto"/>
                        <w:right w:val="none" w:sz="0" w:space="0" w:color="auto"/>
                      </w:divBdr>
                      <w:divsChild>
                        <w:div w:id="1670019882">
                          <w:marLeft w:val="0"/>
                          <w:marRight w:val="0"/>
                          <w:marTop w:val="0"/>
                          <w:marBottom w:val="0"/>
                          <w:divBdr>
                            <w:top w:val="none" w:sz="0" w:space="0" w:color="auto"/>
                            <w:left w:val="none" w:sz="0" w:space="0" w:color="auto"/>
                            <w:bottom w:val="none" w:sz="0" w:space="0" w:color="auto"/>
                            <w:right w:val="none" w:sz="0" w:space="0" w:color="auto"/>
                          </w:divBdr>
                          <w:divsChild>
                            <w:div w:id="838348826">
                              <w:marLeft w:val="0"/>
                              <w:marRight w:val="0"/>
                              <w:marTop w:val="0"/>
                              <w:marBottom w:val="0"/>
                              <w:divBdr>
                                <w:top w:val="none" w:sz="0" w:space="0" w:color="auto"/>
                                <w:left w:val="none" w:sz="0" w:space="0" w:color="auto"/>
                                <w:bottom w:val="none" w:sz="0" w:space="0" w:color="auto"/>
                                <w:right w:val="none" w:sz="0" w:space="0" w:color="auto"/>
                              </w:divBdr>
                              <w:divsChild>
                                <w:div w:id="6184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23254">
                  <w:marLeft w:val="0"/>
                  <w:marRight w:val="0"/>
                  <w:marTop w:val="0"/>
                  <w:marBottom w:val="0"/>
                  <w:divBdr>
                    <w:top w:val="none" w:sz="0" w:space="0" w:color="auto"/>
                    <w:left w:val="none" w:sz="0" w:space="0" w:color="auto"/>
                    <w:bottom w:val="none" w:sz="0" w:space="0" w:color="auto"/>
                    <w:right w:val="none" w:sz="0" w:space="0" w:color="auto"/>
                  </w:divBdr>
                  <w:divsChild>
                    <w:div w:id="714350778">
                      <w:marLeft w:val="0"/>
                      <w:marRight w:val="0"/>
                      <w:marTop w:val="0"/>
                      <w:marBottom w:val="0"/>
                      <w:divBdr>
                        <w:top w:val="none" w:sz="0" w:space="0" w:color="auto"/>
                        <w:left w:val="none" w:sz="0" w:space="0" w:color="auto"/>
                        <w:bottom w:val="none" w:sz="0" w:space="0" w:color="auto"/>
                        <w:right w:val="none" w:sz="0" w:space="0" w:color="auto"/>
                      </w:divBdr>
                      <w:divsChild>
                        <w:div w:id="1389109921">
                          <w:marLeft w:val="0"/>
                          <w:marRight w:val="0"/>
                          <w:marTop w:val="0"/>
                          <w:marBottom w:val="0"/>
                          <w:divBdr>
                            <w:top w:val="none" w:sz="0" w:space="0" w:color="auto"/>
                            <w:left w:val="none" w:sz="0" w:space="0" w:color="auto"/>
                            <w:bottom w:val="none" w:sz="0" w:space="0" w:color="auto"/>
                            <w:right w:val="none" w:sz="0" w:space="0" w:color="auto"/>
                          </w:divBdr>
                          <w:divsChild>
                            <w:div w:id="1100683945">
                              <w:marLeft w:val="0"/>
                              <w:marRight w:val="0"/>
                              <w:marTop w:val="0"/>
                              <w:marBottom w:val="0"/>
                              <w:divBdr>
                                <w:top w:val="none" w:sz="0" w:space="0" w:color="auto"/>
                                <w:left w:val="none" w:sz="0" w:space="0" w:color="auto"/>
                                <w:bottom w:val="none" w:sz="0" w:space="0" w:color="auto"/>
                                <w:right w:val="none" w:sz="0" w:space="0" w:color="auto"/>
                              </w:divBdr>
                              <w:divsChild>
                                <w:div w:id="1990749774">
                                  <w:marLeft w:val="0"/>
                                  <w:marRight w:val="0"/>
                                  <w:marTop w:val="0"/>
                                  <w:marBottom w:val="0"/>
                                  <w:divBdr>
                                    <w:top w:val="none" w:sz="0" w:space="0" w:color="auto"/>
                                    <w:left w:val="none" w:sz="0" w:space="0" w:color="auto"/>
                                    <w:bottom w:val="none" w:sz="0" w:space="0" w:color="auto"/>
                                    <w:right w:val="none" w:sz="0" w:space="0" w:color="auto"/>
                                  </w:divBdr>
                                  <w:divsChild>
                                    <w:div w:id="14496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3629">
                          <w:marLeft w:val="0"/>
                          <w:marRight w:val="0"/>
                          <w:marTop w:val="0"/>
                          <w:marBottom w:val="0"/>
                          <w:divBdr>
                            <w:top w:val="none" w:sz="0" w:space="0" w:color="auto"/>
                            <w:left w:val="none" w:sz="0" w:space="0" w:color="auto"/>
                            <w:bottom w:val="none" w:sz="0" w:space="0" w:color="auto"/>
                            <w:right w:val="none" w:sz="0" w:space="0" w:color="auto"/>
                          </w:divBdr>
                          <w:divsChild>
                            <w:div w:id="1778523615">
                              <w:marLeft w:val="0"/>
                              <w:marRight w:val="0"/>
                              <w:marTop w:val="0"/>
                              <w:marBottom w:val="0"/>
                              <w:divBdr>
                                <w:top w:val="none" w:sz="0" w:space="0" w:color="auto"/>
                                <w:left w:val="none" w:sz="0" w:space="0" w:color="auto"/>
                                <w:bottom w:val="none" w:sz="0" w:space="0" w:color="auto"/>
                                <w:right w:val="none" w:sz="0" w:space="0" w:color="auto"/>
                              </w:divBdr>
                              <w:divsChild>
                                <w:div w:id="358750302">
                                  <w:marLeft w:val="0"/>
                                  <w:marRight w:val="0"/>
                                  <w:marTop w:val="0"/>
                                  <w:marBottom w:val="0"/>
                                  <w:divBdr>
                                    <w:top w:val="none" w:sz="0" w:space="0" w:color="auto"/>
                                    <w:left w:val="none" w:sz="0" w:space="0" w:color="auto"/>
                                    <w:bottom w:val="none" w:sz="0" w:space="0" w:color="auto"/>
                                    <w:right w:val="none" w:sz="0" w:space="0" w:color="auto"/>
                                  </w:divBdr>
                                  <w:divsChild>
                                    <w:div w:id="3033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695190">
          <w:marLeft w:val="0"/>
          <w:marRight w:val="0"/>
          <w:marTop w:val="0"/>
          <w:marBottom w:val="0"/>
          <w:divBdr>
            <w:top w:val="none" w:sz="0" w:space="0" w:color="auto"/>
            <w:left w:val="none" w:sz="0" w:space="0" w:color="auto"/>
            <w:bottom w:val="none" w:sz="0" w:space="0" w:color="auto"/>
            <w:right w:val="none" w:sz="0" w:space="0" w:color="auto"/>
          </w:divBdr>
          <w:divsChild>
            <w:div w:id="613681375">
              <w:marLeft w:val="0"/>
              <w:marRight w:val="0"/>
              <w:marTop w:val="0"/>
              <w:marBottom w:val="0"/>
              <w:divBdr>
                <w:top w:val="none" w:sz="0" w:space="0" w:color="auto"/>
                <w:left w:val="none" w:sz="0" w:space="0" w:color="auto"/>
                <w:bottom w:val="none" w:sz="0" w:space="0" w:color="auto"/>
                <w:right w:val="none" w:sz="0" w:space="0" w:color="auto"/>
              </w:divBdr>
              <w:divsChild>
                <w:div w:id="1634827414">
                  <w:marLeft w:val="0"/>
                  <w:marRight w:val="0"/>
                  <w:marTop w:val="0"/>
                  <w:marBottom w:val="0"/>
                  <w:divBdr>
                    <w:top w:val="none" w:sz="0" w:space="0" w:color="auto"/>
                    <w:left w:val="none" w:sz="0" w:space="0" w:color="auto"/>
                    <w:bottom w:val="none" w:sz="0" w:space="0" w:color="auto"/>
                    <w:right w:val="none" w:sz="0" w:space="0" w:color="auto"/>
                  </w:divBdr>
                  <w:divsChild>
                    <w:div w:id="1596743869">
                      <w:marLeft w:val="0"/>
                      <w:marRight w:val="0"/>
                      <w:marTop w:val="0"/>
                      <w:marBottom w:val="0"/>
                      <w:divBdr>
                        <w:top w:val="none" w:sz="0" w:space="0" w:color="auto"/>
                        <w:left w:val="none" w:sz="0" w:space="0" w:color="auto"/>
                        <w:bottom w:val="none" w:sz="0" w:space="0" w:color="auto"/>
                        <w:right w:val="none" w:sz="0" w:space="0" w:color="auto"/>
                      </w:divBdr>
                      <w:divsChild>
                        <w:div w:id="556550618">
                          <w:marLeft w:val="0"/>
                          <w:marRight w:val="0"/>
                          <w:marTop w:val="0"/>
                          <w:marBottom w:val="0"/>
                          <w:divBdr>
                            <w:top w:val="none" w:sz="0" w:space="0" w:color="auto"/>
                            <w:left w:val="none" w:sz="0" w:space="0" w:color="auto"/>
                            <w:bottom w:val="none" w:sz="0" w:space="0" w:color="auto"/>
                            <w:right w:val="none" w:sz="0" w:space="0" w:color="auto"/>
                          </w:divBdr>
                          <w:divsChild>
                            <w:div w:id="2051107835">
                              <w:marLeft w:val="0"/>
                              <w:marRight w:val="0"/>
                              <w:marTop w:val="0"/>
                              <w:marBottom w:val="0"/>
                              <w:divBdr>
                                <w:top w:val="none" w:sz="0" w:space="0" w:color="auto"/>
                                <w:left w:val="none" w:sz="0" w:space="0" w:color="auto"/>
                                <w:bottom w:val="none" w:sz="0" w:space="0" w:color="auto"/>
                                <w:right w:val="none" w:sz="0" w:space="0" w:color="auto"/>
                              </w:divBdr>
                              <w:divsChild>
                                <w:div w:id="499932119">
                                  <w:marLeft w:val="0"/>
                                  <w:marRight w:val="0"/>
                                  <w:marTop w:val="0"/>
                                  <w:marBottom w:val="0"/>
                                  <w:divBdr>
                                    <w:top w:val="none" w:sz="0" w:space="0" w:color="auto"/>
                                    <w:left w:val="none" w:sz="0" w:space="0" w:color="auto"/>
                                    <w:bottom w:val="none" w:sz="0" w:space="0" w:color="auto"/>
                                    <w:right w:val="none" w:sz="0" w:space="0" w:color="auto"/>
                                  </w:divBdr>
                                  <w:divsChild>
                                    <w:div w:id="1914317961">
                                      <w:marLeft w:val="0"/>
                                      <w:marRight w:val="0"/>
                                      <w:marTop w:val="0"/>
                                      <w:marBottom w:val="0"/>
                                      <w:divBdr>
                                        <w:top w:val="none" w:sz="0" w:space="0" w:color="auto"/>
                                        <w:left w:val="none" w:sz="0" w:space="0" w:color="auto"/>
                                        <w:bottom w:val="none" w:sz="0" w:space="0" w:color="auto"/>
                                        <w:right w:val="none" w:sz="0" w:space="0" w:color="auto"/>
                                      </w:divBdr>
                                      <w:divsChild>
                                        <w:div w:id="5683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493130">
          <w:marLeft w:val="0"/>
          <w:marRight w:val="0"/>
          <w:marTop w:val="0"/>
          <w:marBottom w:val="0"/>
          <w:divBdr>
            <w:top w:val="none" w:sz="0" w:space="0" w:color="auto"/>
            <w:left w:val="none" w:sz="0" w:space="0" w:color="auto"/>
            <w:bottom w:val="none" w:sz="0" w:space="0" w:color="auto"/>
            <w:right w:val="none" w:sz="0" w:space="0" w:color="auto"/>
          </w:divBdr>
          <w:divsChild>
            <w:div w:id="1856574470">
              <w:marLeft w:val="0"/>
              <w:marRight w:val="0"/>
              <w:marTop w:val="0"/>
              <w:marBottom w:val="0"/>
              <w:divBdr>
                <w:top w:val="none" w:sz="0" w:space="0" w:color="auto"/>
                <w:left w:val="none" w:sz="0" w:space="0" w:color="auto"/>
                <w:bottom w:val="none" w:sz="0" w:space="0" w:color="auto"/>
                <w:right w:val="none" w:sz="0" w:space="0" w:color="auto"/>
              </w:divBdr>
              <w:divsChild>
                <w:div w:id="2032871935">
                  <w:marLeft w:val="0"/>
                  <w:marRight w:val="0"/>
                  <w:marTop w:val="0"/>
                  <w:marBottom w:val="0"/>
                  <w:divBdr>
                    <w:top w:val="none" w:sz="0" w:space="0" w:color="auto"/>
                    <w:left w:val="none" w:sz="0" w:space="0" w:color="auto"/>
                    <w:bottom w:val="none" w:sz="0" w:space="0" w:color="auto"/>
                    <w:right w:val="none" w:sz="0" w:space="0" w:color="auto"/>
                  </w:divBdr>
                  <w:divsChild>
                    <w:div w:id="797265011">
                      <w:marLeft w:val="0"/>
                      <w:marRight w:val="0"/>
                      <w:marTop w:val="0"/>
                      <w:marBottom w:val="0"/>
                      <w:divBdr>
                        <w:top w:val="none" w:sz="0" w:space="0" w:color="auto"/>
                        <w:left w:val="none" w:sz="0" w:space="0" w:color="auto"/>
                        <w:bottom w:val="none" w:sz="0" w:space="0" w:color="auto"/>
                        <w:right w:val="none" w:sz="0" w:space="0" w:color="auto"/>
                      </w:divBdr>
                      <w:divsChild>
                        <w:div w:id="1716852509">
                          <w:marLeft w:val="0"/>
                          <w:marRight w:val="0"/>
                          <w:marTop w:val="0"/>
                          <w:marBottom w:val="0"/>
                          <w:divBdr>
                            <w:top w:val="none" w:sz="0" w:space="0" w:color="auto"/>
                            <w:left w:val="none" w:sz="0" w:space="0" w:color="auto"/>
                            <w:bottom w:val="none" w:sz="0" w:space="0" w:color="auto"/>
                            <w:right w:val="none" w:sz="0" w:space="0" w:color="auto"/>
                          </w:divBdr>
                          <w:divsChild>
                            <w:div w:id="590091788">
                              <w:marLeft w:val="0"/>
                              <w:marRight w:val="0"/>
                              <w:marTop w:val="0"/>
                              <w:marBottom w:val="0"/>
                              <w:divBdr>
                                <w:top w:val="none" w:sz="0" w:space="0" w:color="auto"/>
                                <w:left w:val="none" w:sz="0" w:space="0" w:color="auto"/>
                                <w:bottom w:val="none" w:sz="0" w:space="0" w:color="auto"/>
                                <w:right w:val="none" w:sz="0" w:space="0" w:color="auto"/>
                              </w:divBdr>
                              <w:divsChild>
                                <w:div w:id="10536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78995">
                  <w:marLeft w:val="0"/>
                  <w:marRight w:val="0"/>
                  <w:marTop w:val="0"/>
                  <w:marBottom w:val="0"/>
                  <w:divBdr>
                    <w:top w:val="none" w:sz="0" w:space="0" w:color="auto"/>
                    <w:left w:val="none" w:sz="0" w:space="0" w:color="auto"/>
                    <w:bottom w:val="none" w:sz="0" w:space="0" w:color="auto"/>
                    <w:right w:val="none" w:sz="0" w:space="0" w:color="auto"/>
                  </w:divBdr>
                  <w:divsChild>
                    <w:div w:id="628316297">
                      <w:marLeft w:val="0"/>
                      <w:marRight w:val="0"/>
                      <w:marTop w:val="0"/>
                      <w:marBottom w:val="0"/>
                      <w:divBdr>
                        <w:top w:val="none" w:sz="0" w:space="0" w:color="auto"/>
                        <w:left w:val="none" w:sz="0" w:space="0" w:color="auto"/>
                        <w:bottom w:val="none" w:sz="0" w:space="0" w:color="auto"/>
                        <w:right w:val="none" w:sz="0" w:space="0" w:color="auto"/>
                      </w:divBdr>
                      <w:divsChild>
                        <w:div w:id="1052003359">
                          <w:marLeft w:val="0"/>
                          <w:marRight w:val="0"/>
                          <w:marTop w:val="0"/>
                          <w:marBottom w:val="0"/>
                          <w:divBdr>
                            <w:top w:val="none" w:sz="0" w:space="0" w:color="auto"/>
                            <w:left w:val="none" w:sz="0" w:space="0" w:color="auto"/>
                            <w:bottom w:val="none" w:sz="0" w:space="0" w:color="auto"/>
                            <w:right w:val="none" w:sz="0" w:space="0" w:color="auto"/>
                          </w:divBdr>
                          <w:divsChild>
                            <w:div w:id="1042947976">
                              <w:marLeft w:val="0"/>
                              <w:marRight w:val="0"/>
                              <w:marTop w:val="0"/>
                              <w:marBottom w:val="0"/>
                              <w:divBdr>
                                <w:top w:val="none" w:sz="0" w:space="0" w:color="auto"/>
                                <w:left w:val="none" w:sz="0" w:space="0" w:color="auto"/>
                                <w:bottom w:val="none" w:sz="0" w:space="0" w:color="auto"/>
                                <w:right w:val="none" w:sz="0" w:space="0" w:color="auto"/>
                              </w:divBdr>
                              <w:divsChild>
                                <w:div w:id="1104764149">
                                  <w:marLeft w:val="0"/>
                                  <w:marRight w:val="0"/>
                                  <w:marTop w:val="0"/>
                                  <w:marBottom w:val="0"/>
                                  <w:divBdr>
                                    <w:top w:val="none" w:sz="0" w:space="0" w:color="auto"/>
                                    <w:left w:val="none" w:sz="0" w:space="0" w:color="auto"/>
                                    <w:bottom w:val="none" w:sz="0" w:space="0" w:color="auto"/>
                                    <w:right w:val="none" w:sz="0" w:space="0" w:color="auto"/>
                                  </w:divBdr>
                                  <w:divsChild>
                                    <w:div w:id="1755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4229">
                          <w:marLeft w:val="0"/>
                          <w:marRight w:val="0"/>
                          <w:marTop w:val="0"/>
                          <w:marBottom w:val="0"/>
                          <w:divBdr>
                            <w:top w:val="none" w:sz="0" w:space="0" w:color="auto"/>
                            <w:left w:val="none" w:sz="0" w:space="0" w:color="auto"/>
                            <w:bottom w:val="none" w:sz="0" w:space="0" w:color="auto"/>
                            <w:right w:val="none" w:sz="0" w:space="0" w:color="auto"/>
                          </w:divBdr>
                          <w:divsChild>
                            <w:div w:id="881208196">
                              <w:marLeft w:val="0"/>
                              <w:marRight w:val="0"/>
                              <w:marTop w:val="0"/>
                              <w:marBottom w:val="0"/>
                              <w:divBdr>
                                <w:top w:val="none" w:sz="0" w:space="0" w:color="auto"/>
                                <w:left w:val="none" w:sz="0" w:space="0" w:color="auto"/>
                                <w:bottom w:val="none" w:sz="0" w:space="0" w:color="auto"/>
                                <w:right w:val="none" w:sz="0" w:space="0" w:color="auto"/>
                              </w:divBdr>
                              <w:divsChild>
                                <w:div w:id="1648044570">
                                  <w:marLeft w:val="0"/>
                                  <w:marRight w:val="0"/>
                                  <w:marTop w:val="0"/>
                                  <w:marBottom w:val="0"/>
                                  <w:divBdr>
                                    <w:top w:val="none" w:sz="0" w:space="0" w:color="auto"/>
                                    <w:left w:val="none" w:sz="0" w:space="0" w:color="auto"/>
                                    <w:bottom w:val="none" w:sz="0" w:space="0" w:color="auto"/>
                                    <w:right w:val="none" w:sz="0" w:space="0" w:color="auto"/>
                                  </w:divBdr>
                                  <w:divsChild>
                                    <w:div w:id="17062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025261">
          <w:marLeft w:val="0"/>
          <w:marRight w:val="0"/>
          <w:marTop w:val="0"/>
          <w:marBottom w:val="0"/>
          <w:divBdr>
            <w:top w:val="none" w:sz="0" w:space="0" w:color="auto"/>
            <w:left w:val="none" w:sz="0" w:space="0" w:color="auto"/>
            <w:bottom w:val="none" w:sz="0" w:space="0" w:color="auto"/>
            <w:right w:val="none" w:sz="0" w:space="0" w:color="auto"/>
          </w:divBdr>
          <w:divsChild>
            <w:div w:id="191186934">
              <w:marLeft w:val="0"/>
              <w:marRight w:val="0"/>
              <w:marTop w:val="0"/>
              <w:marBottom w:val="0"/>
              <w:divBdr>
                <w:top w:val="none" w:sz="0" w:space="0" w:color="auto"/>
                <w:left w:val="none" w:sz="0" w:space="0" w:color="auto"/>
                <w:bottom w:val="none" w:sz="0" w:space="0" w:color="auto"/>
                <w:right w:val="none" w:sz="0" w:space="0" w:color="auto"/>
              </w:divBdr>
              <w:divsChild>
                <w:div w:id="2143380654">
                  <w:marLeft w:val="0"/>
                  <w:marRight w:val="0"/>
                  <w:marTop w:val="0"/>
                  <w:marBottom w:val="0"/>
                  <w:divBdr>
                    <w:top w:val="none" w:sz="0" w:space="0" w:color="auto"/>
                    <w:left w:val="none" w:sz="0" w:space="0" w:color="auto"/>
                    <w:bottom w:val="none" w:sz="0" w:space="0" w:color="auto"/>
                    <w:right w:val="none" w:sz="0" w:space="0" w:color="auto"/>
                  </w:divBdr>
                  <w:divsChild>
                    <w:div w:id="1545942760">
                      <w:marLeft w:val="0"/>
                      <w:marRight w:val="0"/>
                      <w:marTop w:val="0"/>
                      <w:marBottom w:val="0"/>
                      <w:divBdr>
                        <w:top w:val="none" w:sz="0" w:space="0" w:color="auto"/>
                        <w:left w:val="none" w:sz="0" w:space="0" w:color="auto"/>
                        <w:bottom w:val="none" w:sz="0" w:space="0" w:color="auto"/>
                        <w:right w:val="none" w:sz="0" w:space="0" w:color="auto"/>
                      </w:divBdr>
                      <w:divsChild>
                        <w:div w:id="1674533443">
                          <w:marLeft w:val="0"/>
                          <w:marRight w:val="0"/>
                          <w:marTop w:val="0"/>
                          <w:marBottom w:val="0"/>
                          <w:divBdr>
                            <w:top w:val="none" w:sz="0" w:space="0" w:color="auto"/>
                            <w:left w:val="none" w:sz="0" w:space="0" w:color="auto"/>
                            <w:bottom w:val="none" w:sz="0" w:space="0" w:color="auto"/>
                            <w:right w:val="none" w:sz="0" w:space="0" w:color="auto"/>
                          </w:divBdr>
                          <w:divsChild>
                            <w:div w:id="1399862235">
                              <w:marLeft w:val="0"/>
                              <w:marRight w:val="0"/>
                              <w:marTop w:val="0"/>
                              <w:marBottom w:val="0"/>
                              <w:divBdr>
                                <w:top w:val="none" w:sz="0" w:space="0" w:color="auto"/>
                                <w:left w:val="none" w:sz="0" w:space="0" w:color="auto"/>
                                <w:bottom w:val="none" w:sz="0" w:space="0" w:color="auto"/>
                                <w:right w:val="none" w:sz="0" w:space="0" w:color="auto"/>
                              </w:divBdr>
                              <w:divsChild>
                                <w:div w:id="1403675086">
                                  <w:marLeft w:val="0"/>
                                  <w:marRight w:val="0"/>
                                  <w:marTop w:val="0"/>
                                  <w:marBottom w:val="0"/>
                                  <w:divBdr>
                                    <w:top w:val="none" w:sz="0" w:space="0" w:color="auto"/>
                                    <w:left w:val="none" w:sz="0" w:space="0" w:color="auto"/>
                                    <w:bottom w:val="none" w:sz="0" w:space="0" w:color="auto"/>
                                    <w:right w:val="none" w:sz="0" w:space="0" w:color="auto"/>
                                  </w:divBdr>
                                  <w:divsChild>
                                    <w:div w:id="1836873872">
                                      <w:marLeft w:val="0"/>
                                      <w:marRight w:val="0"/>
                                      <w:marTop w:val="0"/>
                                      <w:marBottom w:val="0"/>
                                      <w:divBdr>
                                        <w:top w:val="none" w:sz="0" w:space="0" w:color="auto"/>
                                        <w:left w:val="none" w:sz="0" w:space="0" w:color="auto"/>
                                        <w:bottom w:val="none" w:sz="0" w:space="0" w:color="auto"/>
                                        <w:right w:val="none" w:sz="0" w:space="0" w:color="auto"/>
                                      </w:divBdr>
                                      <w:divsChild>
                                        <w:div w:id="22938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989051">
          <w:marLeft w:val="0"/>
          <w:marRight w:val="0"/>
          <w:marTop w:val="0"/>
          <w:marBottom w:val="0"/>
          <w:divBdr>
            <w:top w:val="none" w:sz="0" w:space="0" w:color="auto"/>
            <w:left w:val="none" w:sz="0" w:space="0" w:color="auto"/>
            <w:bottom w:val="none" w:sz="0" w:space="0" w:color="auto"/>
            <w:right w:val="none" w:sz="0" w:space="0" w:color="auto"/>
          </w:divBdr>
          <w:divsChild>
            <w:div w:id="393822437">
              <w:marLeft w:val="0"/>
              <w:marRight w:val="0"/>
              <w:marTop w:val="0"/>
              <w:marBottom w:val="0"/>
              <w:divBdr>
                <w:top w:val="none" w:sz="0" w:space="0" w:color="auto"/>
                <w:left w:val="none" w:sz="0" w:space="0" w:color="auto"/>
                <w:bottom w:val="none" w:sz="0" w:space="0" w:color="auto"/>
                <w:right w:val="none" w:sz="0" w:space="0" w:color="auto"/>
              </w:divBdr>
              <w:divsChild>
                <w:div w:id="684291049">
                  <w:marLeft w:val="0"/>
                  <w:marRight w:val="0"/>
                  <w:marTop w:val="0"/>
                  <w:marBottom w:val="0"/>
                  <w:divBdr>
                    <w:top w:val="none" w:sz="0" w:space="0" w:color="auto"/>
                    <w:left w:val="none" w:sz="0" w:space="0" w:color="auto"/>
                    <w:bottom w:val="none" w:sz="0" w:space="0" w:color="auto"/>
                    <w:right w:val="none" w:sz="0" w:space="0" w:color="auto"/>
                  </w:divBdr>
                  <w:divsChild>
                    <w:div w:id="197159504">
                      <w:marLeft w:val="0"/>
                      <w:marRight w:val="0"/>
                      <w:marTop w:val="0"/>
                      <w:marBottom w:val="0"/>
                      <w:divBdr>
                        <w:top w:val="none" w:sz="0" w:space="0" w:color="auto"/>
                        <w:left w:val="none" w:sz="0" w:space="0" w:color="auto"/>
                        <w:bottom w:val="none" w:sz="0" w:space="0" w:color="auto"/>
                        <w:right w:val="none" w:sz="0" w:space="0" w:color="auto"/>
                      </w:divBdr>
                      <w:divsChild>
                        <w:div w:id="925070651">
                          <w:marLeft w:val="0"/>
                          <w:marRight w:val="0"/>
                          <w:marTop w:val="0"/>
                          <w:marBottom w:val="0"/>
                          <w:divBdr>
                            <w:top w:val="none" w:sz="0" w:space="0" w:color="auto"/>
                            <w:left w:val="none" w:sz="0" w:space="0" w:color="auto"/>
                            <w:bottom w:val="none" w:sz="0" w:space="0" w:color="auto"/>
                            <w:right w:val="none" w:sz="0" w:space="0" w:color="auto"/>
                          </w:divBdr>
                          <w:divsChild>
                            <w:div w:id="485242421">
                              <w:marLeft w:val="0"/>
                              <w:marRight w:val="0"/>
                              <w:marTop w:val="0"/>
                              <w:marBottom w:val="0"/>
                              <w:divBdr>
                                <w:top w:val="none" w:sz="0" w:space="0" w:color="auto"/>
                                <w:left w:val="none" w:sz="0" w:space="0" w:color="auto"/>
                                <w:bottom w:val="none" w:sz="0" w:space="0" w:color="auto"/>
                                <w:right w:val="none" w:sz="0" w:space="0" w:color="auto"/>
                              </w:divBdr>
                              <w:divsChild>
                                <w:div w:id="11852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4148">
                  <w:marLeft w:val="0"/>
                  <w:marRight w:val="0"/>
                  <w:marTop w:val="0"/>
                  <w:marBottom w:val="0"/>
                  <w:divBdr>
                    <w:top w:val="none" w:sz="0" w:space="0" w:color="auto"/>
                    <w:left w:val="none" w:sz="0" w:space="0" w:color="auto"/>
                    <w:bottom w:val="none" w:sz="0" w:space="0" w:color="auto"/>
                    <w:right w:val="none" w:sz="0" w:space="0" w:color="auto"/>
                  </w:divBdr>
                  <w:divsChild>
                    <w:div w:id="1849128488">
                      <w:marLeft w:val="0"/>
                      <w:marRight w:val="0"/>
                      <w:marTop w:val="0"/>
                      <w:marBottom w:val="0"/>
                      <w:divBdr>
                        <w:top w:val="none" w:sz="0" w:space="0" w:color="auto"/>
                        <w:left w:val="none" w:sz="0" w:space="0" w:color="auto"/>
                        <w:bottom w:val="none" w:sz="0" w:space="0" w:color="auto"/>
                        <w:right w:val="none" w:sz="0" w:space="0" w:color="auto"/>
                      </w:divBdr>
                      <w:divsChild>
                        <w:div w:id="1392121646">
                          <w:marLeft w:val="0"/>
                          <w:marRight w:val="0"/>
                          <w:marTop w:val="0"/>
                          <w:marBottom w:val="0"/>
                          <w:divBdr>
                            <w:top w:val="none" w:sz="0" w:space="0" w:color="auto"/>
                            <w:left w:val="none" w:sz="0" w:space="0" w:color="auto"/>
                            <w:bottom w:val="none" w:sz="0" w:space="0" w:color="auto"/>
                            <w:right w:val="none" w:sz="0" w:space="0" w:color="auto"/>
                          </w:divBdr>
                          <w:divsChild>
                            <w:div w:id="200410585">
                              <w:marLeft w:val="0"/>
                              <w:marRight w:val="0"/>
                              <w:marTop w:val="0"/>
                              <w:marBottom w:val="0"/>
                              <w:divBdr>
                                <w:top w:val="none" w:sz="0" w:space="0" w:color="auto"/>
                                <w:left w:val="none" w:sz="0" w:space="0" w:color="auto"/>
                                <w:bottom w:val="none" w:sz="0" w:space="0" w:color="auto"/>
                                <w:right w:val="none" w:sz="0" w:space="0" w:color="auto"/>
                              </w:divBdr>
                              <w:divsChild>
                                <w:div w:id="1591697211">
                                  <w:marLeft w:val="0"/>
                                  <w:marRight w:val="0"/>
                                  <w:marTop w:val="0"/>
                                  <w:marBottom w:val="0"/>
                                  <w:divBdr>
                                    <w:top w:val="none" w:sz="0" w:space="0" w:color="auto"/>
                                    <w:left w:val="none" w:sz="0" w:space="0" w:color="auto"/>
                                    <w:bottom w:val="none" w:sz="0" w:space="0" w:color="auto"/>
                                    <w:right w:val="none" w:sz="0" w:space="0" w:color="auto"/>
                                  </w:divBdr>
                                  <w:divsChild>
                                    <w:div w:id="3763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7833">
                          <w:marLeft w:val="0"/>
                          <w:marRight w:val="0"/>
                          <w:marTop w:val="0"/>
                          <w:marBottom w:val="0"/>
                          <w:divBdr>
                            <w:top w:val="none" w:sz="0" w:space="0" w:color="auto"/>
                            <w:left w:val="none" w:sz="0" w:space="0" w:color="auto"/>
                            <w:bottom w:val="none" w:sz="0" w:space="0" w:color="auto"/>
                            <w:right w:val="none" w:sz="0" w:space="0" w:color="auto"/>
                          </w:divBdr>
                          <w:divsChild>
                            <w:div w:id="956059687">
                              <w:marLeft w:val="0"/>
                              <w:marRight w:val="0"/>
                              <w:marTop w:val="0"/>
                              <w:marBottom w:val="0"/>
                              <w:divBdr>
                                <w:top w:val="none" w:sz="0" w:space="0" w:color="auto"/>
                                <w:left w:val="none" w:sz="0" w:space="0" w:color="auto"/>
                                <w:bottom w:val="none" w:sz="0" w:space="0" w:color="auto"/>
                                <w:right w:val="none" w:sz="0" w:space="0" w:color="auto"/>
                              </w:divBdr>
                              <w:divsChild>
                                <w:div w:id="1426998432">
                                  <w:marLeft w:val="0"/>
                                  <w:marRight w:val="0"/>
                                  <w:marTop w:val="0"/>
                                  <w:marBottom w:val="0"/>
                                  <w:divBdr>
                                    <w:top w:val="none" w:sz="0" w:space="0" w:color="auto"/>
                                    <w:left w:val="none" w:sz="0" w:space="0" w:color="auto"/>
                                    <w:bottom w:val="none" w:sz="0" w:space="0" w:color="auto"/>
                                    <w:right w:val="none" w:sz="0" w:space="0" w:color="auto"/>
                                  </w:divBdr>
                                  <w:divsChild>
                                    <w:div w:id="13873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980245">
          <w:marLeft w:val="0"/>
          <w:marRight w:val="0"/>
          <w:marTop w:val="0"/>
          <w:marBottom w:val="0"/>
          <w:divBdr>
            <w:top w:val="none" w:sz="0" w:space="0" w:color="auto"/>
            <w:left w:val="none" w:sz="0" w:space="0" w:color="auto"/>
            <w:bottom w:val="none" w:sz="0" w:space="0" w:color="auto"/>
            <w:right w:val="none" w:sz="0" w:space="0" w:color="auto"/>
          </w:divBdr>
          <w:divsChild>
            <w:div w:id="1554536130">
              <w:marLeft w:val="0"/>
              <w:marRight w:val="0"/>
              <w:marTop w:val="0"/>
              <w:marBottom w:val="0"/>
              <w:divBdr>
                <w:top w:val="none" w:sz="0" w:space="0" w:color="auto"/>
                <w:left w:val="none" w:sz="0" w:space="0" w:color="auto"/>
                <w:bottom w:val="none" w:sz="0" w:space="0" w:color="auto"/>
                <w:right w:val="none" w:sz="0" w:space="0" w:color="auto"/>
              </w:divBdr>
              <w:divsChild>
                <w:div w:id="889072896">
                  <w:marLeft w:val="0"/>
                  <w:marRight w:val="0"/>
                  <w:marTop w:val="0"/>
                  <w:marBottom w:val="0"/>
                  <w:divBdr>
                    <w:top w:val="none" w:sz="0" w:space="0" w:color="auto"/>
                    <w:left w:val="none" w:sz="0" w:space="0" w:color="auto"/>
                    <w:bottom w:val="none" w:sz="0" w:space="0" w:color="auto"/>
                    <w:right w:val="none" w:sz="0" w:space="0" w:color="auto"/>
                  </w:divBdr>
                  <w:divsChild>
                    <w:div w:id="1261182863">
                      <w:marLeft w:val="0"/>
                      <w:marRight w:val="0"/>
                      <w:marTop w:val="0"/>
                      <w:marBottom w:val="0"/>
                      <w:divBdr>
                        <w:top w:val="none" w:sz="0" w:space="0" w:color="auto"/>
                        <w:left w:val="none" w:sz="0" w:space="0" w:color="auto"/>
                        <w:bottom w:val="none" w:sz="0" w:space="0" w:color="auto"/>
                        <w:right w:val="none" w:sz="0" w:space="0" w:color="auto"/>
                      </w:divBdr>
                      <w:divsChild>
                        <w:div w:id="1505970974">
                          <w:marLeft w:val="0"/>
                          <w:marRight w:val="0"/>
                          <w:marTop w:val="0"/>
                          <w:marBottom w:val="0"/>
                          <w:divBdr>
                            <w:top w:val="none" w:sz="0" w:space="0" w:color="auto"/>
                            <w:left w:val="none" w:sz="0" w:space="0" w:color="auto"/>
                            <w:bottom w:val="none" w:sz="0" w:space="0" w:color="auto"/>
                            <w:right w:val="none" w:sz="0" w:space="0" w:color="auto"/>
                          </w:divBdr>
                          <w:divsChild>
                            <w:div w:id="217865932">
                              <w:marLeft w:val="0"/>
                              <w:marRight w:val="0"/>
                              <w:marTop w:val="0"/>
                              <w:marBottom w:val="0"/>
                              <w:divBdr>
                                <w:top w:val="none" w:sz="0" w:space="0" w:color="auto"/>
                                <w:left w:val="none" w:sz="0" w:space="0" w:color="auto"/>
                                <w:bottom w:val="none" w:sz="0" w:space="0" w:color="auto"/>
                                <w:right w:val="none" w:sz="0" w:space="0" w:color="auto"/>
                              </w:divBdr>
                              <w:divsChild>
                                <w:div w:id="1392463537">
                                  <w:marLeft w:val="0"/>
                                  <w:marRight w:val="0"/>
                                  <w:marTop w:val="0"/>
                                  <w:marBottom w:val="0"/>
                                  <w:divBdr>
                                    <w:top w:val="none" w:sz="0" w:space="0" w:color="auto"/>
                                    <w:left w:val="none" w:sz="0" w:space="0" w:color="auto"/>
                                    <w:bottom w:val="none" w:sz="0" w:space="0" w:color="auto"/>
                                    <w:right w:val="none" w:sz="0" w:space="0" w:color="auto"/>
                                  </w:divBdr>
                                  <w:divsChild>
                                    <w:div w:id="1994603109">
                                      <w:marLeft w:val="0"/>
                                      <w:marRight w:val="0"/>
                                      <w:marTop w:val="0"/>
                                      <w:marBottom w:val="0"/>
                                      <w:divBdr>
                                        <w:top w:val="none" w:sz="0" w:space="0" w:color="auto"/>
                                        <w:left w:val="none" w:sz="0" w:space="0" w:color="auto"/>
                                        <w:bottom w:val="none" w:sz="0" w:space="0" w:color="auto"/>
                                        <w:right w:val="none" w:sz="0" w:space="0" w:color="auto"/>
                                      </w:divBdr>
                                      <w:divsChild>
                                        <w:div w:id="17767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237315">
          <w:marLeft w:val="0"/>
          <w:marRight w:val="0"/>
          <w:marTop w:val="0"/>
          <w:marBottom w:val="0"/>
          <w:divBdr>
            <w:top w:val="none" w:sz="0" w:space="0" w:color="auto"/>
            <w:left w:val="none" w:sz="0" w:space="0" w:color="auto"/>
            <w:bottom w:val="none" w:sz="0" w:space="0" w:color="auto"/>
            <w:right w:val="none" w:sz="0" w:space="0" w:color="auto"/>
          </w:divBdr>
          <w:divsChild>
            <w:div w:id="445463213">
              <w:marLeft w:val="0"/>
              <w:marRight w:val="0"/>
              <w:marTop w:val="0"/>
              <w:marBottom w:val="0"/>
              <w:divBdr>
                <w:top w:val="none" w:sz="0" w:space="0" w:color="auto"/>
                <w:left w:val="none" w:sz="0" w:space="0" w:color="auto"/>
                <w:bottom w:val="none" w:sz="0" w:space="0" w:color="auto"/>
                <w:right w:val="none" w:sz="0" w:space="0" w:color="auto"/>
              </w:divBdr>
              <w:divsChild>
                <w:div w:id="892619875">
                  <w:marLeft w:val="0"/>
                  <w:marRight w:val="0"/>
                  <w:marTop w:val="0"/>
                  <w:marBottom w:val="0"/>
                  <w:divBdr>
                    <w:top w:val="none" w:sz="0" w:space="0" w:color="auto"/>
                    <w:left w:val="none" w:sz="0" w:space="0" w:color="auto"/>
                    <w:bottom w:val="none" w:sz="0" w:space="0" w:color="auto"/>
                    <w:right w:val="none" w:sz="0" w:space="0" w:color="auto"/>
                  </w:divBdr>
                  <w:divsChild>
                    <w:div w:id="955982782">
                      <w:marLeft w:val="0"/>
                      <w:marRight w:val="0"/>
                      <w:marTop w:val="0"/>
                      <w:marBottom w:val="0"/>
                      <w:divBdr>
                        <w:top w:val="none" w:sz="0" w:space="0" w:color="auto"/>
                        <w:left w:val="none" w:sz="0" w:space="0" w:color="auto"/>
                        <w:bottom w:val="none" w:sz="0" w:space="0" w:color="auto"/>
                        <w:right w:val="none" w:sz="0" w:space="0" w:color="auto"/>
                      </w:divBdr>
                      <w:divsChild>
                        <w:div w:id="152795209">
                          <w:marLeft w:val="0"/>
                          <w:marRight w:val="0"/>
                          <w:marTop w:val="0"/>
                          <w:marBottom w:val="0"/>
                          <w:divBdr>
                            <w:top w:val="none" w:sz="0" w:space="0" w:color="auto"/>
                            <w:left w:val="none" w:sz="0" w:space="0" w:color="auto"/>
                            <w:bottom w:val="none" w:sz="0" w:space="0" w:color="auto"/>
                            <w:right w:val="none" w:sz="0" w:space="0" w:color="auto"/>
                          </w:divBdr>
                          <w:divsChild>
                            <w:div w:id="1166897540">
                              <w:marLeft w:val="0"/>
                              <w:marRight w:val="0"/>
                              <w:marTop w:val="0"/>
                              <w:marBottom w:val="0"/>
                              <w:divBdr>
                                <w:top w:val="none" w:sz="0" w:space="0" w:color="auto"/>
                                <w:left w:val="none" w:sz="0" w:space="0" w:color="auto"/>
                                <w:bottom w:val="none" w:sz="0" w:space="0" w:color="auto"/>
                                <w:right w:val="none" w:sz="0" w:space="0" w:color="auto"/>
                              </w:divBdr>
                              <w:divsChild>
                                <w:div w:id="5903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18500">
                  <w:marLeft w:val="0"/>
                  <w:marRight w:val="0"/>
                  <w:marTop w:val="0"/>
                  <w:marBottom w:val="0"/>
                  <w:divBdr>
                    <w:top w:val="none" w:sz="0" w:space="0" w:color="auto"/>
                    <w:left w:val="none" w:sz="0" w:space="0" w:color="auto"/>
                    <w:bottom w:val="none" w:sz="0" w:space="0" w:color="auto"/>
                    <w:right w:val="none" w:sz="0" w:space="0" w:color="auto"/>
                  </w:divBdr>
                  <w:divsChild>
                    <w:div w:id="1329946058">
                      <w:marLeft w:val="0"/>
                      <w:marRight w:val="0"/>
                      <w:marTop w:val="0"/>
                      <w:marBottom w:val="0"/>
                      <w:divBdr>
                        <w:top w:val="none" w:sz="0" w:space="0" w:color="auto"/>
                        <w:left w:val="none" w:sz="0" w:space="0" w:color="auto"/>
                        <w:bottom w:val="none" w:sz="0" w:space="0" w:color="auto"/>
                        <w:right w:val="none" w:sz="0" w:space="0" w:color="auto"/>
                      </w:divBdr>
                      <w:divsChild>
                        <w:div w:id="1257859525">
                          <w:marLeft w:val="0"/>
                          <w:marRight w:val="0"/>
                          <w:marTop w:val="0"/>
                          <w:marBottom w:val="0"/>
                          <w:divBdr>
                            <w:top w:val="none" w:sz="0" w:space="0" w:color="auto"/>
                            <w:left w:val="none" w:sz="0" w:space="0" w:color="auto"/>
                            <w:bottom w:val="none" w:sz="0" w:space="0" w:color="auto"/>
                            <w:right w:val="none" w:sz="0" w:space="0" w:color="auto"/>
                          </w:divBdr>
                          <w:divsChild>
                            <w:div w:id="1415124555">
                              <w:marLeft w:val="0"/>
                              <w:marRight w:val="0"/>
                              <w:marTop w:val="0"/>
                              <w:marBottom w:val="0"/>
                              <w:divBdr>
                                <w:top w:val="none" w:sz="0" w:space="0" w:color="auto"/>
                                <w:left w:val="none" w:sz="0" w:space="0" w:color="auto"/>
                                <w:bottom w:val="none" w:sz="0" w:space="0" w:color="auto"/>
                                <w:right w:val="none" w:sz="0" w:space="0" w:color="auto"/>
                              </w:divBdr>
                              <w:divsChild>
                                <w:div w:id="1403985457">
                                  <w:marLeft w:val="0"/>
                                  <w:marRight w:val="0"/>
                                  <w:marTop w:val="0"/>
                                  <w:marBottom w:val="0"/>
                                  <w:divBdr>
                                    <w:top w:val="none" w:sz="0" w:space="0" w:color="auto"/>
                                    <w:left w:val="none" w:sz="0" w:space="0" w:color="auto"/>
                                    <w:bottom w:val="none" w:sz="0" w:space="0" w:color="auto"/>
                                    <w:right w:val="none" w:sz="0" w:space="0" w:color="auto"/>
                                  </w:divBdr>
                                  <w:divsChild>
                                    <w:div w:id="372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883856">
      <w:bodyDiv w:val="1"/>
      <w:marLeft w:val="0"/>
      <w:marRight w:val="0"/>
      <w:marTop w:val="0"/>
      <w:marBottom w:val="0"/>
      <w:divBdr>
        <w:top w:val="none" w:sz="0" w:space="0" w:color="auto"/>
        <w:left w:val="none" w:sz="0" w:space="0" w:color="auto"/>
        <w:bottom w:val="none" w:sz="0" w:space="0" w:color="auto"/>
        <w:right w:val="none" w:sz="0" w:space="0" w:color="auto"/>
      </w:divBdr>
      <w:divsChild>
        <w:div w:id="745305559">
          <w:marLeft w:val="0"/>
          <w:marRight w:val="0"/>
          <w:marTop w:val="0"/>
          <w:marBottom w:val="0"/>
          <w:divBdr>
            <w:top w:val="none" w:sz="0" w:space="0" w:color="auto"/>
            <w:left w:val="none" w:sz="0" w:space="0" w:color="auto"/>
            <w:bottom w:val="none" w:sz="0" w:space="0" w:color="auto"/>
            <w:right w:val="none" w:sz="0" w:space="0" w:color="auto"/>
          </w:divBdr>
          <w:divsChild>
            <w:div w:id="919749528">
              <w:marLeft w:val="0"/>
              <w:marRight w:val="0"/>
              <w:marTop w:val="0"/>
              <w:marBottom w:val="0"/>
              <w:divBdr>
                <w:top w:val="none" w:sz="0" w:space="0" w:color="auto"/>
                <w:left w:val="none" w:sz="0" w:space="0" w:color="auto"/>
                <w:bottom w:val="none" w:sz="0" w:space="0" w:color="auto"/>
                <w:right w:val="none" w:sz="0" w:space="0" w:color="auto"/>
              </w:divBdr>
            </w:div>
            <w:div w:id="1842234040">
              <w:marLeft w:val="0"/>
              <w:marRight w:val="0"/>
              <w:marTop w:val="0"/>
              <w:marBottom w:val="0"/>
              <w:divBdr>
                <w:top w:val="none" w:sz="0" w:space="0" w:color="auto"/>
                <w:left w:val="none" w:sz="0" w:space="0" w:color="auto"/>
                <w:bottom w:val="none" w:sz="0" w:space="0" w:color="auto"/>
                <w:right w:val="none" w:sz="0" w:space="0" w:color="auto"/>
              </w:divBdr>
            </w:div>
            <w:div w:id="2070030030">
              <w:marLeft w:val="0"/>
              <w:marRight w:val="0"/>
              <w:marTop w:val="0"/>
              <w:marBottom w:val="0"/>
              <w:divBdr>
                <w:top w:val="none" w:sz="0" w:space="0" w:color="auto"/>
                <w:left w:val="none" w:sz="0" w:space="0" w:color="auto"/>
                <w:bottom w:val="none" w:sz="0" w:space="0" w:color="auto"/>
                <w:right w:val="none" w:sz="0" w:space="0" w:color="auto"/>
              </w:divBdr>
              <w:divsChild>
                <w:div w:id="744569643">
                  <w:marLeft w:val="0"/>
                  <w:marRight w:val="0"/>
                  <w:marTop w:val="0"/>
                  <w:marBottom w:val="0"/>
                  <w:divBdr>
                    <w:top w:val="none" w:sz="0" w:space="0" w:color="auto"/>
                    <w:left w:val="none" w:sz="0" w:space="0" w:color="auto"/>
                    <w:bottom w:val="none" w:sz="0" w:space="0" w:color="auto"/>
                    <w:right w:val="none" w:sz="0" w:space="0" w:color="auto"/>
                  </w:divBdr>
                  <w:divsChild>
                    <w:div w:id="8760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2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2804</TotalTime>
  <Pages>7</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Kumari</dc:creator>
  <cp:keywords/>
  <dc:description/>
  <cp:lastModifiedBy>Sonam Kumari</cp:lastModifiedBy>
  <cp:revision>72</cp:revision>
  <dcterms:created xsi:type="dcterms:W3CDTF">2025-01-11T15:39:00Z</dcterms:created>
  <dcterms:modified xsi:type="dcterms:W3CDTF">2025-01-17T16:55:00Z</dcterms:modified>
</cp:coreProperties>
</file>