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F1" w:rsidRPr="007C0A0F" w:rsidRDefault="007C6AF1" w:rsidP="007C6AF1">
      <w:pPr>
        <w:jc w:val="center"/>
        <w:rPr>
          <w:rFonts w:ascii="Arial" w:hAnsi="Arial" w:cs="Arial"/>
          <w:b/>
          <w:sz w:val="28"/>
          <w:u w:val="single"/>
          <w:lang w:val="az-Latn-AZ"/>
        </w:rPr>
      </w:pPr>
      <w:r w:rsidRPr="007C0A0F">
        <w:rPr>
          <w:rFonts w:ascii="Arial" w:hAnsi="Arial" w:cs="Arial"/>
          <w:b/>
          <w:sz w:val="28"/>
          <w:u w:val="single"/>
          <w:lang w:val="az-Latn-AZ"/>
        </w:rPr>
        <w:t xml:space="preserve">Mədəniyyət  və Sənətkarlıq üzrə Bakı Dövlət Peşə Təhsil Mərkəzində  </w:t>
      </w:r>
    </w:p>
    <w:p w:rsidR="007C6AF1" w:rsidRPr="007C0A0F" w:rsidRDefault="007C6AF1" w:rsidP="007C6AF1">
      <w:pPr>
        <w:jc w:val="center"/>
        <w:rPr>
          <w:rFonts w:ascii="Arial" w:hAnsi="Arial" w:cs="Arial"/>
          <w:b/>
          <w:sz w:val="28"/>
          <w:lang w:val="az-Latn-AZ"/>
        </w:rPr>
      </w:pPr>
      <w:r w:rsidRPr="007C0A0F">
        <w:rPr>
          <w:rFonts w:ascii="Arial" w:hAnsi="Arial" w:cs="Arial"/>
          <w:b/>
          <w:sz w:val="28"/>
          <w:lang w:val="az-Latn-AZ"/>
        </w:rPr>
        <w:t xml:space="preserve">müsahibə tələb edən dual yanaşma üzrə tədrisi nəzərdə tutulan </w:t>
      </w:r>
    </w:p>
    <w:p w:rsidR="007C6AF1" w:rsidRPr="007C0A0F" w:rsidRDefault="007C6AF1" w:rsidP="007C6AF1">
      <w:pPr>
        <w:jc w:val="center"/>
        <w:rPr>
          <w:rFonts w:ascii="Arial" w:hAnsi="Arial" w:cs="Arial"/>
          <w:b/>
          <w:sz w:val="28"/>
          <w:lang w:val="az-Latn-AZ"/>
        </w:rPr>
      </w:pPr>
      <w:r w:rsidRPr="007C0A0F">
        <w:rPr>
          <w:rFonts w:ascii="Arial" w:hAnsi="Arial" w:cs="Arial"/>
          <w:b/>
          <w:sz w:val="28"/>
          <w:lang w:val="az-Latn-AZ"/>
        </w:rPr>
        <w:t xml:space="preserve">ixtisaslara ilkin olaraq qəbul olmuş  şəxslərin </w:t>
      </w:r>
    </w:p>
    <w:p w:rsidR="00DF50DB" w:rsidRPr="007C0A0F" w:rsidRDefault="007C6AF1" w:rsidP="00DF50DB">
      <w:pPr>
        <w:jc w:val="center"/>
        <w:rPr>
          <w:rFonts w:ascii="Arial" w:hAnsi="Arial" w:cs="Arial"/>
          <w:b/>
          <w:sz w:val="32"/>
          <w:lang w:val="az-Latn-AZ"/>
        </w:rPr>
      </w:pPr>
      <w:r w:rsidRPr="007C0A0F">
        <w:rPr>
          <w:rFonts w:ascii="Arial" w:hAnsi="Arial" w:cs="Arial"/>
          <w:b/>
          <w:sz w:val="32"/>
          <w:lang w:val="az-Latn-AZ"/>
        </w:rPr>
        <w:t>Müsahibə mərhələsi</w:t>
      </w:r>
    </w:p>
    <w:p w:rsidR="00DF50DB" w:rsidRDefault="00DF50DB" w:rsidP="00DF50DB">
      <w:pPr>
        <w:jc w:val="center"/>
        <w:rPr>
          <w:rFonts w:ascii="Arial" w:hAnsi="Arial" w:cs="Arial"/>
          <w:b/>
          <w:sz w:val="32"/>
          <w:lang w:val="az-Latn-AZ"/>
        </w:rPr>
      </w:pPr>
      <w:r w:rsidRPr="007C0A0F">
        <w:rPr>
          <w:rFonts w:ascii="Arial" w:hAnsi="Arial" w:cs="Arial"/>
          <w:b/>
          <w:sz w:val="32"/>
          <w:lang w:val="az-Latn-AZ"/>
        </w:rPr>
        <w:t xml:space="preserve"> cədvəldə göstərilən tarixlərdə keçiriləcək.</w:t>
      </w:r>
    </w:p>
    <w:p w:rsidR="007C0A0F" w:rsidRPr="007C0A0F" w:rsidRDefault="007C0A0F" w:rsidP="00DF50DB">
      <w:pPr>
        <w:jc w:val="center"/>
        <w:rPr>
          <w:rFonts w:ascii="Arial" w:hAnsi="Arial" w:cs="Arial"/>
          <w:b/>
          <w:sz w:val="32"/>
          <w:lang w:val="az-Latn-AZ"/>
        </w:rPr>
      </w:pPr>
    </w:p>
    <w:tbl>
      <w:tblPr>
        <w:tblStyle w:val="TableGrid"/>
        <w:tblW w:w="14807" w:type="dxa"/>
        <w:jc w:val="center"/>
        <w:tblLook w:val="04A0" w:firstRow="1" w:lastRow="0" w:firstColumn="1" w:lastColumn="0" w:noHBand="0" w:noVBand="1"/>
      </w:tblPr>
      <w:tblGrid>
        <w:gridCol w:w="690"/>
        <w:gridCol w:w="3149"/>
        <w:gridCol w:w="3473"/>
        <w:gridCol w:w="3656"/>
        <w:gridCol w:w="2377"/>
        <w:gridCol w:w="1462"/>
      </w:tblGrid>
      <w:tr w:rsidR="006C6324" w:rsidRPr="007C0A0F" w:rsidTr="00DF50DB">
        <w:trPr>
          <w:trHeight w:val="271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ind w:left="-546" w:firstLine="284"/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№</w:t>
            </w: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İxtisas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Müsahibəçi</w:t>
            </w:r>
          </w:p>
        </w:tc>
        <w:tc>
          <w:tcPr>
            <w:tcW w:w="3656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İşəgötürən</w:t>
            </w:r>
          </w:p>
        </w:tc>
        <w:tc>
          <w:tcPr>
            <w:tcW w:w="2377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Tarix</w:t>
            </w:r>
          </w:p>
        </w:tc>
        <w:tc>
          <w:tcPr>
            <w:tcW w:w="1462" w:type="dxa"/>
          </w:tcPr>
          <w:p w:rsidR="006C6324" w:rsidRPr="007C0A0F" w:rsidRDefault="006C6324" w:rsidP="00DF50DB">
            <w:pPr>
              <w:ind w:right="-38"/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  <w:r w:rsidRPr="007C0A0F">
              <w:rPr>
                <w:rFonts w:ascii="Arial" w:hAnsi="Arial" w:cs="Arial"/>
                <w:b/>
                <w:sz w:val="28"/>
                <w:lang w:val="az-Latn-AZ"/>
              </w:rPr>
              <w:t>Saat</w:t>
            </w:r>
          </w:p>
        </w:tc>
      </w:tr>
      <w:tr w:rsidR="006C6324" w:rsidRPr="007C0A0F" w:rsidTr="00DF50DB">
        <w:trPr>
          <w:trHeight w:val="556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Kinomantaj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Rəhimov Elşad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MUZTV,Show tv+ ,CBC</w:t>
            </w:r>
          </w:p>
        </w:tc>
        <w:tc>
          <w:tcPr>
            <w:tcW w:w="2377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16.08.2022</w:t>
            </w:r>
          </w:p>
        </w:tc>
        <w:tc>
          <w:tcPr>
            <w:tcW w:w="1462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11:00</w:t>
            </w:r>
          </w:p>
        </w:tc>
      </w:tr>
      <w:tr w:rsidR="006C6324" w:rsidRPr="007C0A0F" w:rsidTr="00DF50DB">
        <w:trPr>
          <w:trHeight w:val="543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Video çəkiliş üzrə operator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Zeynallı Elşən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MUZTV,Show tv+</w:t>
            </w:r>
            <w:r w:rsidRPr="007C0A0F">
              <w:rPr>
                <w:rFonts w:ascii="Arial" w:hAnsi="Arial" w:cs="Arial"/>
                <w:sz w:val="24"/>
                <w:szCs w:val="24"/>
              </w:rPr>
              <w:t xml:space="preserve"> ,</w:t>
            </w: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CBC</w:t>
            </w:r>
          </w:p>
        </w:tc>
        <w:tc>
          <w:tcPr>
            <w:tcW w:w="2377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16.08.2022</w:t>
            </w:r>
          </w:p>
        </w:tc>
        <w:tc>
          <w:tcPr>
            <w:tcW w:w="1462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13:00</w:t>
            </w:r>
          </w:p>
        </w:tc>
      </w:tr>
      <w:tr w:rsidR="006C6324" w:rsidRPr="007C0A0F" w:rsidTr="00DF50DB">
        <w:trPr>
          <w:trHeight w:val="556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Aşpaz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Adilova Elvira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VIP Prod MMC</w:t>
            </w:r>
          </w:p>
        </w:tc>
        <w:tc>
          <w:tcPr>
            <w:tcW w:w="2377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17.08.2022</w:t>
            </w:r>
          </w:p>
        </w:tc>
        <w:tc>
          <w:tcPr>
            <w:tcW w:w="1462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11:00</w:t>
            </w:r>
          </w:p>
        </w:tc>
      </w:tr>
      <w:tr w:rsidR="006C6324" w:rsidRPr="007C0A0F" w:rsidTr="00DF50DB">
        <w:trPr>
          <w:trHeight w:val="827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Aşpaz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Məhərrəmova Səbinə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SAFFRON group</w:t>
            </w:r>
          </w:p>
        </w:tc>
        <w:tc>
          <w:tcPr>
            <w:tcW w:w="2377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17.08.2022</w:t>
            </w:r>
          </w:p>
        </w:tc>
        <w:tc>
          <w:tcPr>
            <w:tcW w:w="1462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12:00</w:t>
            </w:r>
          </w:p>
        </w:tc>
      </w:tr>
      <w:tr w:rsidR="006C6324" w:rsidRPr="007C0A0F" w:rsidTr="00DF50DB">
        <w:trPr>
          <w:trHeight w:val="827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Turizm sahəsində iaşə üzrə mütəxəssis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Məhərrəmova Səbinə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SAFFRON group</w:t>
            </w:r>
          </w:p>
        </w:tc>
        <w:tc>
          <w:tcPr>
            <w:tcW w:w="2377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17.08.2022</w:t>
            </w:r>
          </w:p>
        </w:tc>
        <w:tc>
          <w:tcPr>
            <w:tcW w:w="1462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13:00</w:t>
            </w:r>
          </w:p>
        </w:tc>
      </w:tr>
      <w:tr w:rsidR="006C6324" w:rsidRPr="007C0A0F" w:rsidTr="00DF50DB">
        <w:trPr>
          <w:trHeight w:val="271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Qənnadçı,şirniyyatçı</w:t>
            </w:r>
          </w:p>
        </w:tc>
        <w:tc>
          <w:tcPr>
            <w:tcW w:w="3473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221260" w:rsidRPr="007C0A0F" w:rsidRDefault="00221260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Babayeva Ədilə</w:t>
            </w:r>
          </w:p>
        </w:tc>
        <w:tc>
          <w:tcPr>
            <w:tcW w:w="3656" w:type="dxa"/>
          </w:tcPr>
          <w:p w:rsidR="00DF50DB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SAFFRON group</w:t>
            </w:r>
          </w:p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Xonça MMC</w:t>
            </w:r>
          </w:p>
        </w:tc>
        <w:tc>
          <w:tcPr>
            <w:tcW w:w="2377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18.08.2022</w:t>
            </w:r>
          </w:p>
        </w:tc>
        <w:tc>
          <w:tcPr>
            <w:tcW w:w="1462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11:00</w:t>
            </w:r>
          </w:p>
        </w:tc>
      </w:tr>
      <w:tr w:rsidR="00DF50DB" w:rsidRPr="007C0A0F" w:rsidTr="00DF50DB">
        <w:trPr>
          <w:trHeight w:val="271"/>
          <w:jc w:val="center"/>
        </w:trPr>
        <w:tc>
          <w:tcPr>
            <w:tcW w:w="690" w:type="dxa"/>
          </w:tcPr>
          <w:p w:rsidR="006C6324" w:rsidRPr="007C0A0F" w:rsidRDefault="006C6324" w:rsidP="00DF50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3149" w:type="dxa"/>
          </w:tcPr>
          <w:p w:rsidR="006C6324" w:rsidRPr="007C0A0F" w:rsidRDefault="006C6324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Ərzaq və qeyri-ərzaq malları satıcısı,nəzarətçi,xəzinədar</w:t>
            </w:r>
          </w:p>
        </w:tc>
        <w:tc>
          <w:tcPr>
            <w:tcW w:w="3473" w:type="dxa"/>
          </w:tcPr>
          <w:p w:rsidR="00221260" w:rsidRPr="007C0A0F" w:rsidRDefault="00221260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Həmzəyev Pərviz</w:t>
            </w:r>
          </w:p>
          <w:p w:rsidR="006C6324" w:rsidRPr="007C0A0F" w:rsidRDefault="00221260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Şükürova Elnarə</w:t>
            </w:r>
          </w:p>
        </w:tc>
        <w:tc>
          <w:tcPr>
            <w:tcW w:w="3656" w:type="dxa"/>
          </w:tcPr>
          <w:p w:rsidR="006C6324" w:rsidRPr="007C0A0F" w:rsidRDefault="00DF50DB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ARAZ</w:t>
            </w:r>
          </w:p>
        </w:tc>
        <w:tc>
          <w:tcPr>
            <w:tcW w:w="2377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18.08.2022</w:t>
            </w:r>
          </w:p>
        </w:tc>
        <w:tc>
          <w:tcPr>
            <w:tcW w:w="1462" w:type="dxa"/>
          </w:tcPr>
          <w:p w:rsidR="006C6324" w:rsidRPr="007C0A0F" w:rsidRDefault="00435658" w:rsidP="00DF50DB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C0A0F">
              <w:rPr>
                <w:rFonts w:ascii="Arial" w:hAnsi="Arial" w:cs="Arial"/>
                <w:sz w:val="24"/>
                <w:szCs w:val="24"/>
                <w:lang w:val="az-Latn-AZ"/>
              </w:rPr>
              <w:t>13:00</w:t>
            </w:r>
          </w:p>
        </w:tc>
      </w:tr>
    </w:tbl>
    <w:p w:rsidR="007C6AF1" w:rsidRPr="007C0A0F" w:rsidRDefault="007C6AF1" w:rsidP="00DF50DB">
      <w:pPr>
        <w:spacing w:line="240" w:lineRule="auto"/>
        <w:jc w:val="center"/>
        <w:rPr>
          <w:rFonts w:ascii="Arial" w:hAnsi="Arial" w:cs="Arial"/>
          <w:b/>
          <w:sz w:val="28"/>
          <w:lang w:val="az-Latn-AZ"/>
        </w:rPr>
      </w:pPr>
      <w:bookmarkStart w:id="0" w:name="_GoBack"/>
      <w:bookmarkEnd w:id="0"/>
    </w:p>
    <w:sectPr w:rsidR="007C6AF1" w:rsidRPr="007C0A0F" w:rsidSect="006C63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3DF4"/>
    <w:multiLevelType w:val="hybridMultilevel"/>
    <w:tmpl w:val="15F6CDB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F1"/>
    <w:rsid w:val="00136449"/>
    <w:rsid w:val="00221260"/>
    <w:rsid w:val="00435658"/>
    <w:rsid w:val="006C6324"/>
    <w:rsid w:val="007C0A0F"/>
    <w:rsid w:val="007C6AF1"/>
    <w:rsid w:val="00DA0AF1"/>
    <w:rsid w:val="00D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2FA5"/>
  <w15:chartTrackingRefBased/>
  <w15:docId w15:val="{46F2EF3F-4A54-4359-8B57-23973226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2022-08-15T10:25:00Z</cp:lastPrinted>
  <dcterms:created xsi:type="dcterms:W3CDTF">2022-08-13T12:00:00Z</dcterms:created>
  <dcterms:modified xsi:type="dcterms:W3CDTF">2022-08-15T10:25:00Z</dcterms:modified>
</cp:coreProperties>
</file>