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5BEEA" w14:textId="77777777" w:rsidR="0067324F" w:rsidRDefault="0067324F">
      <w:pPr>
        <w:pStyle w:val="Heading1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TECHNICAL PROPOSAL</w:t>
      </w:r>
    </w:p>
    <w:p w14:paraId="1DBA0D3F" w14:textId="77777777" w:rsidR="0067324F" w:rsidRDefault="0067324F">
      <w:pPr>
        <w:pStyle w:val="Heading2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TwinMaq — Interactive 3D Real Estate Platform</w:t>
      </w:r>
    </w:p>
    <w:p w14:paraId="059AF57E" w14:textId="77777777" w:rsidR="0067324F" w:rsidRDefault="0067324F">
      <w:pPr>
        <w:pStyle w:val="Heading3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Powered by Design Zone Engineering Solutions</w:t>
      </w:r>
    </w:p>
    <w:p w14:paraId="24C8A0D1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1640ACAD">
          <v:rect id="_x0000_i1025" style="width:0;height:1.5pt" o:hralign="center" o:hrstd="t" o:hr="t" fillcolor="#a0a0a0" stroked="f"/>
        </w:pic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9"/>
        <w:gridCol w:w="5921"/>
      </w:tblGrid>
      <w:tr w:rsidR="00000000" w14:paraId="6B425770" w14:textId="77777777">
        <w:trPr>
          <w:divId w:val="2122450962"/>
          <w:tblHeader/>
        </w:trPr>
        <w:tc>
          <w:tcPr>
            <w:tcW w:w="0" w:type="auto"/>
            <w:tcBorders>
              <w:top w:val="single" w:sz="8" w:space="0" w:color="1A3A5C"/>
              <w:left w:val="single" w:sz="8" w:space="0" w:color="1A3A5C"/>
              <w:bottom w:val="single" w:sz="8" w:space="0" w:color="1A3A5C"/>
              <w:right w:val="single" w:sz="8" w:space="0" w:color="1A3A5C"/>
            </w:tcBorders>
            <w:shd w:val="clear" w:color="auto" w:fill="1A3A5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FCE34B0" w14:textId="77777777" w:rsidR="0067324F" w:rsidRDefault="0067324F">
            <w:pPr>
              <w:spacing w:before="320" w:after="3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8" w:space="0" w:color="1A3A5C"/>
              <w:left w:val="single" w:sz="8" w:space="0" w:color="1A3A5C"/>
              <w:bottom w:val="single" w:sz="8" w:space="0" w:color="1A3A5C"/>
              <w:right w:val="single" w:sz="8" w:space="0" w:color="1A3A5C"/>
            </w:tcBorders>
            <w:shd w:val="clear" w:color="auto" w:fill="1A3A5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4C817B5" w14:textId="77777777" w:rsidR="0067324F" w:rsidRDefault="0067324F">
            <w:pPr>
              <w:spacing w:before="200" w:after="20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72B8A5A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B2157F9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Submitted To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938E80F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[Client Company Name]</w:t>
            </w:r>
          </w:p>
        </w:tc>
      </w:tr>
      <w:tr w:rsidR="00000000" w14:paraId="53A80B33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C675EC1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Attention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4AB1DEE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[Contact Name], [Title]</w:t>
            </w:r>
          </w:p>
        </w:tc>
      </w:tr>
      <w:tr w:rsidR="00000000" w14:paraId="78F7E080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0C29843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Project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4584264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[Project Name] — [City]</w:t>
            </w:r>
          </w:p>
        </w:tc>
      </w:tr>
      <w:tr w:rsidR="00000000" w14:paraId="225C7A68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86C772C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Date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424C9BF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[Date]</w:t>
            </w:r>
          </w:p>
        </w:tc>
      </w:tr>
      <w:tr w:rsidR="00000000" w14:paraId="5E330864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0D0AF56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Proposal Reference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0E361FD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TM-TP-2026-[###]</w:t>
            </w:r>
          </w:p>
        </w:tc>
      </w:tr>
      <w:tr w:rsidR="00000000" w14:paraId="62B09DEC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6D5CA4E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Prepared By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2BEF458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Eng. Bashar Abuodeh</w:t>
            </w:r>
          </w:p>
        </w:tc>
      </w:tr>
      <w:tr w:rsidR="00000000" w14:paraId="05D4EDA9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CA74B4A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Reviewed By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9002695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Sundos Soror</w:t>
            </w:r>
          </w:p>
        </w:tc>
      </w:tr>
      <w:tr w:rsidR="00000000" w14:paraId="2FA810B8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4AE2377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Valid For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793797A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14 working days from the date above</w:t>
            </w:r>
          </w:p>
        </w:tc>
      </w:tr>
    </w:tbl>
    <w:p w14:paraId="5D961CB0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4A2D368C">
          <v:rect id="_x0000_i1026" style="width:0;height:1.5pt" o:hralign="center" o:hrstd="t" o:hr="t" fillcolor="#a0a0a0" stroked="f"/>
        </w:pict>
      </w:r>
    </w:p>
    <w:p w14:paraId="62D76E77" w14:textId="77777777" w:rsidR="0067324F" w:rsidRDefault="0067324F">
      <w:pPr>
        <w:pStyle w:val="Heading2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Letter of Introduction</w:t>
      </w:r>
    </w:p>
    <w:p w14:paraId="7DB5C5F6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Dear [Mr./Ms. Name],</w:t>
      </w:r>
    </w:p>
    <w:p w14:paraId="41785C70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Thank you for the opportunity to present this technical proposal for [Company Name].</w:t>
      </w:r>
    </w:p>
    <w:p w14:paraId="417F0815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At Design Zone, we developed TwinMaq to solve a real problem in the Saudi real estate market: buyers are asked to commit to major investments based on static renders and flat floor plans — and they hesitate. TwinMaq transforms that experience into something immersive, interactive, and persuasive.</w:t>
      </w:r>
    </w:p>
    <w:p w14:paraId="4165EDD6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TwinMaq is not a rendering service. It is a </w:t>
      </w:r>
      <w:r>
        <w:rPr>
          <w:rStyle w:val="Strong"/>
          <w:rFonts w:ascii="Calibri" w:hAnsi="Calibri" w:cs="Calibri"/>
          <w:sz w:val="22"/>
          <w:szCs w:val="22"/>
        </w:rPr>
        <w:t>live, hosted digital platform</w:t>
      </w:r>
      <w:r>
        <w:rPr>
          <w:rFonts w:ascii="Calibri" w:hAnsi="Calibri" w:cs="Calibri"/>
          <w:color w:val="1A1A1A"/>
          <w:sz w:val="22"/>
          <w:szCs w:val="22"/>
        </w:rPr>
        <w:t xml:space="preserve"> that lets buyers explore every dimension of your project — from the surrounding area to individual unit finishes — from any device, anywhere in the world.</w:t>
      </w:r>
    </w:p>
    <w:p w14:paraId="7E620D45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We are a Saudi-based engineering firm, ISO 9001 certified, with offices in Riyadh, Amman, and Cairo. We understand the MENA real estate market, and we build solutions that speak to Arabic-speaking buyers first.</w:t>
      </w:r>
    </w:p>
    <w:p w14:paraId="12A40ACD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We look forward to building a successful partnership.</w:t>
      </w:r>
    </w:p>
    <w:p w14:paraId="3A3F2254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Sincerely,</w:t>
      </w:r>
      <w:r>
        <w:rPr>
          <w:rFonts w:ascii="Calibri" w:hAnsi="Calibri" w:cs="Calibri"/>
          <w:color w:val="1A1A1A"/>
          <w:sz w:val="22"/>
          <w:szCs w:val="22"/>
        </w:rPr>
        <w:t xml:space="preserve"> Design Zone Team | TwinMaq Division </w:t>
      </w:r>
      <w:hyperlink r:id="rId5" w:history="1">
        <w:r>
          <w:rPr>
            <w:rStyle w:val="Hyperlink"/>
            <w:rFonts w:ascii="Calibri" w:hAnsi="Calibri" w:cs="Calibri"/>
            <w:sz w:val="22"/>
            <w:szCs w:val="22"/>
          </w:rPr>
          <w:t>www.designzone.com.sa</w:t>
        </w:r>
      </w:hyperlink>
    </w:p>
    <w:p w14:paraId="2314D1C6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4392808F">
          <v:rect id="_x0000_i1027" style="width:0;height:1.5pt" o:hralign="center" o:hrstd="t" o:hr="t" fillcolor="#a0a0a0" stroked="f"/>
        </w:pict>
      </w:r>
    </w:p>
    <w:p w14:paraId="70C069ED" w14:textId="77777777" w:rsidR="0067324F" w:rsidRDefault="0067324F">
      <w:pPr>
        <w:pStyle w:val="Heading2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About TwinMaq</w:t>
      </w:r>
    </w:p>
    <w:p w14:paraId="20AC9080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TwinMaq is a high-quality, scalable, and user-friendly interactive 3D web platform developed by Design Zone. It enables real estate developers to showcase their projects through a fully immersive digital experience — accessible on desktop, tablet, touchscreen kiosk, and VR headset.</w:t>
      </w:r>
    </w:p>
    <w:p w14:paraId="17304B74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Platform Type:</w:t>
      </w:r>
      <w:r>
        <w:rPr>
          <w:rFonts w:ascii="Calibri" w:hAnsi="Calibri" w:cs="Calibri"/>
          <w:color w:val="1A1A1A"/>
          <w:sz w:val="22"/>
          <w:szCs w:val="22"/>
        </w:rPr>
        <w:t xml:space="preserve"> Web-based (no app installation required) </w:t>
      </w:r>
      <w:r>
        <w:rPr>
          <w:rStyle w:val="Strong"/>
          <w:rFonts w:ascii="Calibri" w:hAnsi="Calibri" w:cs="Calibri"/>
          <w:sz w:val="22"/>
          <w:szCs w:val="22"/>
        </w:rPr>
        <w:t>Certification:</w:t>
      </w:r>
      <w:r>
        <w:rPr>
          <w:rFonts w:ascii="Calibri" w:hAnsi="Calibri" w:cs="Calibri"/>
          <w:color w:val="1A1A1A"/>
          <w:sz w:val="22"/>
          <w:szCs w:val="22"/>
        </w:rPr>
        <w:t xml:space="preserve"> ISO 9001 — Interactive Web Platform for Digital Project Showcase </w:t>
      </w:r>
      <w:r>
        <w:rPr>
          <w:rStyle w:val="Strong"/>
          <w:rFonts w:ascii="Calibri" w:hAnsi="Calibri" w:cs="Calibri"/>
          <w:sz w:val="22"/>
          <w:szCs w:val="22"/>
        </w:rPr>
        <w:t>Languages:</w:t>
      </w:r>
      <w:r>
        <w:rPr>
          <w:rFonts w:ascii="Calibri" w:hAnsi="Calibri" w:cs="Calibri"/>
          <w:color w:val="1A1A1A"/>
          <w:sz w:val="22"/>
          <w:szCs w:val="22"/>
        </w:rPr>
        <w:t xml:space="preserve"> Arabic (primary) + English </w:t>
      </w:r>
      <w:r>
        <w:rPr>
          <w:rStyle w:val="Strong"/>
          <w:rFonts w:ascii="Calibri" w:hAnsi="Calibri" w:cs="Calibri"/>
          <w:sz w:val="22"/>
          <w:szCs w:val="22"/>
        </w:rPr>
        <w:t>Delivery:</w:t>
      </w:r>
      <w:r>
        <w:rPr>
          <w:rFonts w:ascii="Calibri" w:hAnsi="Calibri" w:cs="Calibri"/>
          <w:color w:val="1A1A1A"/>
          <w:sz w:val="22"/>
          <w:szCs w:val="22"/>
        </w:rPr>
        <w:t xml:space="preserve"> Cloud-hosted, 99.9% uptime, accessible 24/7</w:t>
      </w:r>
    </w:p>
    <w:p w14:paraId="32CB6986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665AD6C6">
          <v:rect id="_x0000_i1028" style="width:0;height:1.5pt" o:hralign="center" o:hrstd="t" o:hr="t" fillcolor="#a0a0a0" stroked="f"/>
        </w:pict>
      </w:r>
    </w:p>
    <w:p w14:paraId="409BFEFD" w14:textId="77777777" w:rsidR="0067324F" w:rsidRDefault="0067324F">
      <w:pPr>
        <w:pStyle w:val="Heading2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2. Project Brief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8"/>
        <w:gridCol w:w="6992"/>
      </w:tblGrid>
      <w:tr w:rsidR="00000000" w14:paraId="536AADA4" w14:textId="77777777">
        <w:trPr>
          <w:divId w:val="2122450962"/>
          <w:tblHeader/>
        </w:trPr>
        <w:tc>
          <w:tcPr>
            <w:tcW w:w="0" w:type="auto"/>
            <w:tcBorders>
              <w:top w:val="single" w:sz="8" w:space="0" w:color="1A3A5C"/>
              <w:left w:val="single" w:sz="8" w:space="0" w:color="1A3A5C"/>
              <w:bottom w:val="single" w:sz="8" w:space="0" w:color="1A3A5C"/>
              <w:right w:val="single" w:sz="8" w:space="0" w:color="1A3A5C"/>
            </w:tcBorders>
            <w:shd w:val="clear" w:color="auto" w:fill="1A3A5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B920A6D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0" w:type="auto"/>
            <w:tcBorders>
              <w:top w:val="single" w:sz="8" w:space="0" w:color="1A3A5C"/>
              <w:left w:val="single" w:sz="8" w:space="0" w:color="1A3A5C"/>
              <w:bottom w:val="single" w:sz="8" w:space="0" w:color="1A3A5C"/>
              <w:right w:val="single" w:sz="8" w:space="0" w:color="1A3A5C"/>
            </w:tcBorders>
            <w:shd w:val="clear" w:color="auto" w:fill="1A3A5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CA6BB41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000000" w14:paraId="0B5D29B3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E943E53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Client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827D682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[Company Name]</w:t>
            </w:r>
          </w:p>
        </w:tc>
      </w:tr>
      <w:tr w:rsidR="00000000" w14:paraId="2CED802B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0155DCB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Project Name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EBBFD34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[Project Name]</w:t>
            </w:r>
          </w:p>
        </w:tc>
      </w:tr>
      <w:tr w:rsidR="00000000" w14:paraId="0DB7638E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E5AC804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Location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BB8057C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[City, Region]</w:t>
            </w:r>
          </w:p>
        </w:tc>
      </w:tr>
      <w:tr w:rsidR="00000000" w14:paraId="20EF5D72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F72FBA7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Building Type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92D10EF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[Residential / Commercial / Mixed-Use]</w:t>
            </w:r>
          </w:p>
        </w:tc>
      </w:tr>
      <w:tr w:rsidR="00000000" w14:paraId="1E8B41D8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9E08FDF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Number of Floors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6FC0CFE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[X]</w:t>
            </w:r>
          </w:p>
        </w:tc>
      </w:tr>
      <w:tr w:rsidR="00000000" w14:paraId="2795669C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F69BF94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Total Area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6E76EDF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[X] m²</w:t>
            </w:r>
          </w:p>
        </w:tc>
      </w:tr>
      <w:tr w:rsidR="00000000" w14:paraId="601D122A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98E436B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Unit Types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1BD240E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[e.g., 3BHK, 6BHK / Villas, Townhouses]</w:t>
            </w:r>
          </w:p>
        </w:tc>
      </w:tr>
      <w:tr w:rsidR="00000000" w14:paraId="243584A5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64EB05F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Number of Units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3D1018F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[X]</w:t>
            </w:r>
          </w:p>
        </w:tc>
      </w:tr>
      <w:tr w:rsidR="00000000" w14:paraId="3792DC8F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42E8289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Objective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7529E61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Interactive 3D web platform for project marketing and sales</w:t>
            </w:r>
          </w:p>
        </w:tc>
      </w:tr>
    </w:tbl>
    <w:p w14:paraId="18243464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45EE4830">
          <v:rect id="_x0000_i1029" style="width:0;height:1.5pt" o:hralign="center" o:hrstd="t" o:hr="t" fillcolor="#a0a0a0" stroked="f"/>
        </w:pict>
      </w:r>
    </w:p>
    <w:p w14:paraId="3FFA9D05" w14:textId="77777777" w:rsidR="0067324F" w:rsidRDefault="0067324F">
      <w:pPr>
        <w:pStyle w:val="Heading2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Scope of Work</w:t>
      </w:r>
    </w:p>
    <w:p w14:paraId="0C66A79B" w14:textId="77777777" w:rsidR="0067324F" w:rsidRDefault="0067324F">
      <w:pPr>
        <w:pStyle w:val="Heading3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Module 1 — 3D Assets Development</w:t>
      </w:r>
    </w:p>
    <w:p w14:paraId="5938902B" w14:textId="77777777" w:rsidR="0067324F" w:rsidRDefault="0067324F">
      <w:pPr>
        <w:pStyle w:val="Heading4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1A. Exterior Assets</w:t>
      </w:r>
    </w:p>
    <w:p w14:paraId="69FF9790" w14:textId="77777777" w:rsidR="0067324F" w:rsidRDefault="0067324F">
      <w:pPr>
        <w:numPr>
          <w:ilvl w:val="0"/>
          <w:numId w:val="1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Full 3D exterior model of the building(s) and masterplan</w:t>
      </w:r>
    </w:p>
    <w:p w14:paraId="0D665644" w14:textId="77777777" w:rsidR="0067324F" w:rsidRDefault="0067324F">
      <w:pPr>
        <w:numPr>
          <w:ilvl w:val="0"/>
          <w:numId w:val="1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Integration into an interactive aerial masterplan map</w:t>
      </w:r>
    </w:p>
    <w:p w14:paraId="2A083836" w14:textId="77777777" w:rsidR="0067324F" w:rsidRDefault="0067324F">
      <w:pPr>
        <w:numPr>
          <w:ilvl w:val="0"/>
          <w:numId w:val="1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>Photorealistic rendering with accurate lighting, landscaping, and materials</w:t>
      </w:r>
    </w:p>
    <w:p w14:paraId="18612A5D" w14:textId="77777777" w:rsidR="0067324F" w:rsidRDefault="0067324F">
      <w:pPr>
        <w:numPr>
          <w:ilvl w:val="0"/>
          <w:numId w:val="1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Day and Night lighting modes</w:t>
      </w:r>
    </w:p>
    <w:p w14:paraId="62A2F4D8" w14:textId="77777777" w:rsidR="0067324F" w:rsidRDefault="0067324F">
      <w:pPr>
        <w:pStyle w:val="Heading4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1B. Interior Assets</w:t>
      </w:r>
    </w:p>
    <w:p w14:paraId="2097F21D" w14:textId="77777777" w:rsidR="0067324F" w:rsidRDefault="0067324F">
      <w:pPr>
        <w:numPr>
          <w:ilvl w:val="0"/>
          <w:numId w:val="2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2D interactive floor plans with zoomable, draggable overhead views</w:t>
      </w:r>
    </w:p>
    <w:p w14:paraId="00300EBE" w14:textId="77777777" w:rsidR="0067324F" w:rsidRDefault="0067324F">
      <w:pPr>
        <w:numPr>
          <w:ilvl w:val="0"/>
          <w:numId w:val="2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360° panorama images for each interior unit type</w:t>
      </w:r>
    </w:p>
    <w:p w14:paraId="4EB23815" w14:textId="77777777" w:rsidR="0067324F" w:rsidRDefault="0067324F">
      <w:pPr>
        <w:numPr>
          <w:ilvl w:val="0"/>
          <w:numId w:val="2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Photorealistic interior rendering: flooring, wall finishes, furniture</w:t>
      </w:r>
    </w:p>
    <w:p w14:paraId="261E6C27" w14:textId="77777777" w:rsidR="0067324F" w:rsidRDefault="0067324F">
      <w:pPr>
        <w:numPr>
          <w:ilvl w:val="0"/>
          <w:numId w:val="2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Unit types to be covered: [List unit types, e.g., 3BHK, 6BHK]</w:t>
      </w:r>
    </w:p>
    <w:p w14:paraId="7827D2F4" w14:textId="77777777" w:rsidR="0067324F" w:rsidRDefault="0067324F">
      <w:pPr>
        <w:numPr>
          <w:ilvl w:val="0"/>
          <w:numId w:val="2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Consistent furniture and asset library across all unit types</w:t>
      </w:r>
    </w:p>
    <w:p w14:paraId="2AD4E316" w14:textId="77777777" w:rsidR="0067324F" w:rsidRDefault="0067324F">
      <w:pPr>
        <w:pStyle w:val="Heading4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1C. Surrounding Area</w:t>
      </w:r>
    </w:p>
    <w:p w14:paraId="441893FD" w14:textId="77777777" w:rsidR="0067324F" w:rsidRDefault="0067324F">
      <w:pPr>
        <w:numPr>
          <w:ilvl w:val="0"/>
          <w:numId w:val="3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Real-time surroundings map up to </w:t>
      </w:r>
      <w:r>
        <w:rPr>
          <w:rStyle w:val="Strong"/>
          <w:rFonts w:ascii="Calibri" w:eastAsia="Times New Roman" w:hAnsi="Calibri" w:cs="Calibri"/>
          <w:sz w:val="22"/>
          <w:szCs w:val="22"/>
        </w:rPr>
        <w:t>4–5 km radius</w:t>
      </w:r>
    </w:p>
    <w:p w14:paraId="7DF2384F" w14:textId="77777777" w:rsidR="0067324F" w:rsidRDefault="0067324F">
      <w:pPr>
        <w:numPr>
          <w:ilvl w:val="0"/>
          <w:numId w:val="3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Key landmarks, roads, schools, hospitals, malls, and mosques labeled</w:t>
      </w:r>
    </w:p>
    <w:p w14:paraId="50672203" w14:textId="77777777" w:rsidR="0067324F" w:rsidRDefault="0067324F">
      <w:pPr>
        <w:numPr>
          <w:ilvl w:val="0"/>
          <w:numId w:val="3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Interactive pins with travel time and distance data</w:t>
      </w:r>
    </w:p>
    <w:p w14:paraId="1F90BBE9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6154469B">
          <v:rect id="_x0000_i1030" style="width:0;height:1.5pt" o:hralign="center" o:hrstd="t" o:hr="t" fillcolor="#a0a0a0" stroked="f"/>
        </w:pict>
      </w:r>
    </w:p>
    <w:p w14:paraId="0E85A5ED" w14:textId="77777777" w:rsidR="0067324F" w:rsidRDefault="0067324F">
      <w:pPr>
        <w:pStyle w:val="Heading3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Module 2 — Home Landing Page</w:t>
      </w:r>
    </w:p>
    <w:p w14:paraId="383B2521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branded, responsive landing page as the entry point to the TwinMaq platform:</w:t>
      </w:r>
    </w:p>
    <w:p w14:paraId="500C2706" w14:textId="77777777" w:rsidR="0067324F" w:rsidRDefault="0067324F">
      <w:pPr>
        <w:numPr>
          <w:ilvl w:val="0"/>
          <w:numId w:val="4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Aligned with [Client Company]'s brand guidelines and color palette</w:t>
      </w:r>
    </w:p>
    <w:p w14:paraId="7D41E851" w14:textId="77777777" w:rsidR="0067324F" w:rsidRDefault="0067324F">
      <w:pPr>
        <w:numPr>
          <w:ilvl w:val="0"/>
          <w:numId w:val="4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Clean, professional layout introducing the project</w:t>
      </w:r>
    </w:p>
    <w:p w14:paraId="647A7524" w14:textId="77777777" w:rsidR="0067324F" w:rsidRDefault="0067324F">
      <w:pPr>
        <w:numPr>
          <w:ilvl w:val="0"/>
          <w:numId w:val="4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Quick-access navigation to all platform sections</w:t>
      </w:r>
    </w:p>
    <w:p w14:paraId="48ECE0E3" w14:textId="77777777" w:rsidR="0067324F" w:rsidRDefault="0067324F">
      <w:pPr>
        <w:numPr>
          <w:ilvl w:val="0"/>
          <w:numId w:val="4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Mobile and tablet optimized</w:t>
      </w:r>
    </w:p>
    <w:p w14:paraId="427C3324" w14:textId="77777777" w:rsidR="0067324F" w:rsidRDefault="0067324F">
      <w:pPr>
        <w:numPr>
          <w:ilvl w:val="0"/>
          <w:numId w:val="4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Supports Arabic and English language toggle</w:t>
      </w:r>
    </w:p>
    <w:p w14:paraId="31C2BB47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79259B18">
          <v:rect id="_x0000_i1031" style="width:0;height:1.5pt" o:hralign="center" o:hrstd="t" o:hr="t" fillcolor="#a0a0a0" stroked="f"/>
        </w:pict>
      </w:r>
    </w:p>
    <w:p w14:paraId="16976C69" w14:textId="77777777" w:rsidR="0067324F" w:rsidRDefault="0067324F">
      <w:pPr>
        <w:pStyle w:val="Heading3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Module 3 — Region &amp; Project Navigation</w:t>
      </w:r>
    </w:p>
    <w:p w14:paraId="4A26B4E9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For clients with multiple projects, a regional landing page is included:</w:t>
      </w:r>
    </w:p>
    <w:p w14:paraId="49F73466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A. Region Selection Map</w:t>
      </w:r>
    </w:p>
    <w:p w14:paraId="2BA1FA28" w14:textId="77777777" w:rsidR="0067324F" w:rsidRDefault="0067324F">
      <w:pPr>
        <w:numPr>
          <w:ilvl w:val="0"/>
          <w:numId w:val="5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Saudi Arabia map view with all client projects pinned</w:t>
      </w:r>
    </w:p>
    <w:p w14:paraId="0006A6DA" w14:textId="77777777" w:rsidR="0067324F" w:rsidRDefault="0067324F">
      <w:pPr>
        <w:numPr>
          <w:ilvl w:val="0"/>
          <w:numId w:val="5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Filter by: Location / Sector / Project Status</w:t>
      </w:r>
    </w:p>
    <w:p w14:paraId="1A3BB644" w14:textId="77777777" w:rsidR="0067324F" w:rsidRDefault="0067324F">
      <w:pPr>
        <w:numPr>
          <w:ilvl w:val="0"/>
          <w:numId w:val="5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on project pin → opens that project's TwinMaq platform</w:t>
      </w:r>
    </w:p>
    <w:p w14:paraId="7FCC039A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lastRenderedPageBreak/>
        <w:t>B. Project Navigation System</w:t>
      </w:r>
    </w:p>
    <w:p w14:paraId="50B31B95" w14:textId="77777777" w:rsidR="0067324F" w:rsidRDefault="0067324F">
      <w:pPr>
        <w:numPr>
          <w:ilvl w:val="0"/>
          <w:numId w:val="6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Intuitive structure for browsing all projects</w:t>
      </w:r>
    </w:p>
    <w:p w14:paraId="0235F57B" w14:textId="77777777" w:rsidR="0067324F" w:rsidRDefault="0067324F">
      <w:pPr>
        <w:numPr>
          <w:ilvl w:val="0"/>
          <w:numId w:val="6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Search and filter by type, city, or availability</w:t>
      </w:r>
    </w:p>
    <w:p w14:paraId="6B1714B2" w14:textId="77777777" w:rsidR="0067324F" w:rsidRDefault="0067324F">
      <w:pPr>
        <w:numPr>
          <w:ilvl w:val="0"/>
          <w:numId w:val="6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Scalable: new projects can be added without redesign</w:t>
      </w:r>
    </w:p>
    <w:p w14:paraId="6F81E687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32BBF26A">
          <v:rect id="_x0000_i1032" style="width:0;height:1.5pt" o:hralign="center" o:hrstd="t" o:hr="t" fillcolor="#a0a0a0" stroked="f"/>
        </w:pict>
      </w:r>
    </w:p>
    <w:p w14:paraId="6575AF2B" w14:textId="77777777" w:rsidR="0067324F" w:rsidRDefault="0067324F">
      <w:pPr>
        <w:pStyle w:val="Heading3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Module 4 — Masterplan &amp; Surroundings</w:t>
      </w:r>
    </w:p>
    <w:p w14:paraId="6ECDF4A3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A. Interactive 2D Location Map</w:t>
      </w:r>
    </w:p>
    <w:p w14:paraId="6E2F0042" w14:textId="77777777" w:rsidR="0067324F" w:rsidRDefault="0067324F">
      <w:pPr>
        <w:numPr>
          <w:ilvl w:val="0"/>
          <w:numId w:val="7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Branded map with project pin aligned to brand identity</w:t>
      </w:r>
    </w:p>
    <w:p w14:paraId="1C29C550" w14:textId="77777777" w:rsidR="0067324F" w:rsidRDefault="0067324F">
      <w:pPr>
        <w:numPr>
          <w:ilvl w:val="0"/>
          <w:numId w:val="7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Clickable landmarks showing name, category, and distance</w:t>
      </w:r>
    </w:p>
    <w:p w14:paraId="09833FBE" w14:textId="77777777" w:rsidR="0067324F" w:rsidRDefault="0067324F">
      <w:pPr>
        <w:numPr>
          <w:ilvl w:val="0"/>
          <w:numId w:val="7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Interactive popup on project pin: name, type, brief description, link</w:t>
      </w:r>
    </w:p>
    <w:p w14:paraId="0B311FE9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B. Immersive 3D Surroundings Map</w:t>
      </w:r>
    </w:p>
    <w:p w14:paraId="76A1F6D9" w14:textId="77777777" w:rsidR="0067324F" w:rsidRDefault="0067324F">
      <w:pPr>
        <w:numPr>
          <w:ilvl w:val="0"/>
          <w:numId w:val="8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Bird's-eye 3D model of project area — 5 km radius</w:t>
      </w:r>
    </w:p>
    <w:p w14:paraId="3E87CE6E" w14:textId="77777777" w:rsidR="0067324F" w:rsidRDefault="0067324F">
      <w:pPr>
        <w:numPr>
          <w:ilvl w:val="0"/>
          <w:numId w:val="8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Realistic 3D environment: roads, buildings, landmarks</w:t>
      </w:r>
    </w:p>
    <w:p w14:paraId="7B072581" w14:textId="77777777" w:rsidR="0067324F" w:rsidRDefault="0067324F">
      <w:pPr>
        <w:numPr>
          <w:ilvl w:val="0"/>
          <w:numId w:val="8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Interactive landmark selection: shows distance and travel time</w:t>
      </w:r>
    </w:p>
    <w:p w14:paraId="5C36B402" w14:textId="77777777" w:rsidR="0067324F" w:rsidRDefault="0067324F">
      <w:pPr>
        <w:numPr>
          <w:ilvl w:val="0"/>
          <w:numId w:val="8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Smooth pan, zoom, and rotation controls</w:t>
      </w:r>
    </w:p>
    <w:p w14:paraId="39A48B2A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C. 360° Project Bird View</w:t>
      </w:r>
    </w:p>
    <w:p w14:paraId="787BAD4F" w14:textId="77777777" w:rsidR="0067324F" w:rsidRDefault="0067324F">
      <w:pPr>
        <w:numPr>
          <w:ilvl w:val="0"/>
          <w:numId w:val="9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Full overhead orbital view of the project</w:t>
      </w:r>
    </w:p>
    <w:p w14:paraId="3BB4B4D9" w14:textId="77777777" w:rsidR="0067324F" w:rsidRDefault="0067324F">
      <w:pPr>
        <w:numPr>
          <w:ilvl w:val="0"/>
          <w:numId w:val="9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Zoom in/out (2×) to explore specific zones</w:t>
      </w:r>
    </w:p>
    <w:p w14:paraId="1E8ABA22" w14:textId="77777777" w:rsidR="0067324F" w:rsidRDefault="0067324F">
      <w:pPr>
        <w:numPr>
          <w:ilvl w:val="0"/>
          <w:numId w:val="9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Animated elements: trees, water features, cars, people</w:t>
      </w:r>
    </w:p>
    <w:p w14:paraId="4B1360E6" w14:textId="77777777" w:rsidR="0067324F" w:rsidRDefault="0067324F">
      <w:pPr>
        <w:numPr>
          <w:ilvl w:val="0"/>
          <w:numId w:val="9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Day / Night mode toggle</w:t>
      </w:r>
    </w:p>
    <w:p w14:paraId="41793A63" w14:textId="77777777" w:rsidR="0067324F" w:rsidRDefault="0067324F">
      <w:pPr>
        <w:numPr>
          <w:ilvl w:val="0"/>
          <w:numId w:val="9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Fixed camera positions per zone (configurable)</w:t>
      </w:r>
    </w:p>
    <w:p w14:paraId="62C1B1D8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6F4F885F">
          <v:rect id="_x0000_i1033" style="width:0;height:1.5pt" o:hralign="center" o:hrstd="t" o:hr="t" fillcolor="#a0a0a0" stroked="f"/>
        </w:pict>
      </w:r>
    </w:p>
    <w:p w14:paraId="3BD0890E" w14:textId="77777777" w:rsidR="0067324F" w:rsidRDefault="0067324F">
      <w:pPr>
        <w:pStyle w:val="Heading3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Module 5 — Amenities Hotspots</w:t>
      </w:r>
    </w:p>
    <w:p w14:paraId="4A26B2E8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Focused on the unique selling points (USPs) of the project:</w:t>
      </w:r>
    </w:p>
    <w:p w14:paraId="49AA396F" w14:textId="77777777" w:rsidR="0067324F" w:rsidRDefault="0067324F">
      <w:pPr>
        <w:numPr>
          <w:ilvl w:val="0"/>
          <w:numId w:val="10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Interactive hotspot pins at key amenity locations (pools, gyms, clubhouses, plazas, lobbies)</w:t>
      </w:r>
    </w:p>
    <w:p w14:paraId="226A3849" w14:textId="77777777" w:rsidR="0067324F" w:rsidRDefault="0067324F">
      <w:pPr>
        <w:numPr>
          <w:ilvl w:val="0"/>
          <w:numId w:val="10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Each hotspot links to a 360° fixed camera view (human scale or aerial)</w:t>
      </w:r>
    </w:p>
    <w:p w14:paraId="5FFDFDA4" w14:textId="77777777" w:rsidR="0067324F" w:rsidRDefault="0067324F">
      <w:pPr>
        <w:numPr>
          <w:ilvl w:val="0"/>
          <w:numId w:val="10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Day / Night mood toggle per hotspot</w:t>
      </w:r>
    </w:p>
    <w:p w14:paraId="2DF87477" w14:textId="77777777" w:rsidR="0067324F" w:rsidRDefault="0067324F">
      <w:pPr>
        <w:numPr>
          <w:ilvl w:val="0"/>
          <w:numId w:val="10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>Numeric navigation: buyers travel between hotspots by clicking numbered pins</w:t>
      </w:r>
    </w:p>
    <w:p w14:paraId="2F98C4AF" w14:textId="77777777" w:rsidR="0067324F" w:rsidRDefault="0067324F">
      <w:pPr>
        <w:numPr>
          <w:ilvl w:val="0"/>
          <w:numId w:val="10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Guided tour flow prevents disorientation</w:t>
      </w:r>
    </w:p>
    <w:p w14:paraId="12BE440B" w14:textId="77777777" w:rsidR="0067324F" w:rsidRDefault="0067324F">
      <w:pPr>
        <w:numPr>
          <w:ilvl w:val="0"/>
          <w:numId w:val="10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Amenities to be covered: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[List from client, e.g., Gym, Pool, Lobby, Cinema, Kids Room]</w:t>
      </w:r>
    </w:p>
    <w:p w14:paraId="28452500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592FA9BC">
          <v:rect id="_x0000_i1034" style="width:0;height:1.5pt" o:hralign="center" o:hrstd="t" o:hr="t" fillcolor="#a0a0a0" stroked="f"/>
        </w:pict>
      </w:r>
    </w:p>
    <w:p w14:paraId="7FA94404" w14:textId="77777777" w:rsidR="0067324F" w:rsidRDefault="0067324F">
      <w:pPr>
        <w:pStyle w:val="Heading3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Module 6 — Unit Selection &amp; Exploration</w:t>
      </w:r>
    </w:p>
    <w:p w14:paraId="1BA3578C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A. Interactive Masterplan</w:t>
      </w:r>
    </w:p>
    <w:p w14:paraId="646266B5" w14:textId="77777777" w:rsidR="0067324F" w:rsidRDefault="0067324F">
      <w:pPr>
        <w:numPr>
          <w:ilvl w:val="0"/>
          <w:numId w:val="11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Color-coded masterplan by unit type (villas, townhouses, apartments, commercial)</w:t>
      </w:r>
    </w:p>
    <w:p w14:paraId="2E0B0738" w14:textId="77777777" w:rsidR="0067324F" w:rsidRDefault="0067324F">
      <w:pPr>
        <w:numPr>
          <w:ilvl w:val="0"/>
          <w:numId w:val="11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on any unit or zone → opens unit detail panel</w:t>
      </w:r>
    </w:p>
    <w:p w14:paraId="7820C489" w14:textId="77777777" w:rsidR="0067324F" w:rsidRDefault="0067324F">
      <w:pPr>
        <w:numPr>
          <w:ilvl w:val="0"/>
          <w:numId w:val="11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Unit info bar: unit code, type, floor, area (m²), availability status</w:t>
      </w:r>
    </w:p>
    <w:p w14:paraId="1C20A9C4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B. Unit 3D View</w:t>
      </w:r>
    </w:p>
    <w:p w14:paraId="2C1D908E" w14:textId="77777777" w:rsidR="0067324F" w:rsidRDefault="0067324F">
      <w:pPr>
        <w:numPr>
          <w:ilvl w:val="0"/>
          <w:numId w:val="12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Clicking a unit opens a 360° orbital exterior view of the unit</w:t>
      </w:r>
    </w:p>
    <w:p w14:paraId="053F74F3" w14:textId="77777777" w:rsidR="0067324F" w:rsidRDefault="0067324F">
      <w:pPr>
        <w:numPr>
          <w:ilvl w:val="0"/>
          <w:numId w:val="12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External camera options for tower units (multiple angles)</w:t>
      </w:r>
    </w:p>
    <w:p w14:paraId="6E764E30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C. Floor Selector (for Tower Projects)</w:t>
      </w:r>
    </w:p>
    <w:p w14:paraId="4BA28551" w14:textId="77777777" w:rsidR="0067324F" w:rsidRDefault="0067324F">
      <w:pPr>
        <w:numPr>
          <w:ilvl w:val="0"/>
          <w:numId w:val="13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Select floor → view all units on that floor</w:t>
      </w:r>
    </w:p>
    <w:p w14:paraId="34E15443" w14:textId="77777777" w:rsidR="0067324F" w:rsidRDefault="0067324F">
      <w:pPr>
        <w:numPr>
          <w:ilvl w:val="0"/>
          <w:numId w:val="13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Each unit clickable for detail view</w:t>
      </w:r>
    </w:p>
    <w:p w14:paraId="436A4E07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148F69A4">
          <v:rect id="_x0000_i1035" style="width:0;height:1.5pt" o:hralign="center" o:hrstd="t" o:hr="t" fillcolor="#a0a0a0" stroked="f"/>
        </w:pict>
      </w:r>
    </w:p>
    <w:p w14:paraId="60404B84" w14:textId="77777777" w:rsidR="0067324F" w:rsidRDefault="0067324F">
      <w:pPr>
        <w:pStyle w:val="Heading3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Module 7 — Unit Floor Plan &amp; Layout Exploration</w:t>
      </w:r>
    </w:p>
    <w:p w14:paraId="1D9DF327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A. 2D Interactive Floor Plan</w:t>
      </w:r>
    </w:p>
    <w:p w14:paraId="4F85DDBC" w14:textId="77777777" w:rsidR="0067324F" w:rsidRDefault="0067324F">
      <w:pPr>
        <w:numPr>
          <w:ilvl w:val="0"/>
          <w:numId w:val="14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Top-view zoomable and draggable overhead floor plan</w:t>
      </w:r>
    </w:p>
    <w:p w14:paraId="5D984279" w14:textId="77777777" w:rsidR="0067324F" w:rsidRDefault="0067324F">
      <w:pPr>
        <w:numPr>
          <w:ilvl w:val="0"/>
          <w:numId w:val="14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Floor selector: Ground / First / Roof / All</w:t>
      </w:r>
    </w:p>
    <w:p w14:paraId="353AF93E" w14:textId="77777777" w:rsidR="0067324F" w:rsidRDefault="0067324F">
      <w:pPr>
        <w:numPr>
          <w:ilvl w:val="0"/>
          <w:numId w:val="14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Room labels above each space: Living Room, Kitchen, Master Bedroom, etc.</w:t>
      </w:r>
    </w:p>
    <w:p w14:paraId="32789ED5" w14:textId="77777777" w:rsidR="0067324F" w:rsidRDefault="0067324F">
      <w:pPr>
        <w:numPr>
          <w:ilvl w:val="0"/>
          <w:numId w:val="14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Area dimensions displayed</w:t>
      </w:r>
    </w:p>
    <w:p w14:paraId="58722D04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B. 3D Layout Exploration</w:t>
      </w:r>
    </w:p>
    <w:p w14:paraId="2F35D1EA" w14:textId="77777777" w:rsidR="0067324F" w:rsidRDefault="0067324F">
      <w:pPr>
        <w:numPr>
          <w:ilvl w:val="0"/>
          <w:numId w:val="15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Complete 3D isolation of selected unit</w:t>
      </w:r>
    </w:p>
    <w:p w14:paraId="3EC2C138" w14:textId="77777777" w:rsidR="0067324F" w:rsidRDefault="0067324F">
      <w:pPr>
        <w:numPr>
          <w:ilvl w:val="0"/>
          <w:numId w:val="15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360° orbital view of the 3D layout model</w:t>
      </w:r>
    </w:p>
    <w:p w14:paraId="507B588F" w14:textId="77777777" w:rsidR="0067324F" w:rsidRDefault="0067324F">
      <w:pPr>
        <w:numPr>
          <w:ilvl w:val="0"/>
          <w:numId w:val="15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Cross-sectional floor view (cut-through visualization)</w:t>
      </w:r>
    </w:p>
    <w:p w14:paraId="27015046" w14:textId="77777777" w:rsidR="0067324F" w:rsidRDefault="0067324F">
      <w:pPr>
        <w:numPr>
          <w:ilvl w:val="0"/>
          <w:numId w:val="15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Block layout mode: shows unit boundaries within the building</w:t>
      </w:r>
    </w:p>
    <w:p w14:paraId="78715D9A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pict w14:anchorId="5CD471F9">
          <v:rect id="_x0000_i1036" style="width:0;height:1.5pt" o:hralign="center" o:hrstd="t" o:hr="t" fillcolor="#a0a0a0" stroked="f"/>
        </w:pict>
      </w:r>
    </w:p>
    <w:p w14:paraId="3020C46C" w14:textId="77777777" w:rsidR="0067324F" w:rsidRDefault="0067324F">
      <w:pPr>
        <w:pStyle w:val="Heading3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Module 8 — Materials &amp; Finishes Selector </w:t>
      </w:r>
      <w:r>
        <w:rPr>
          <w:rStyle w:val="Emphasis"/>
          <w:rFonts w:ascii="Calibri" w:eastAsia="Times New Roman" w:hAnsi="Calibri" w:cs="Calibri"/>
        </w:rPr>
        <w:t>(TwinMaq Exclusive)</w:t>
      </w:r>
    </w:p>
    <w:p w14:paraId="741C373A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This feature is not available from any competitor in the Saudi market:</w:t>
      </w:r>
    </w:p>
    <w:p w14:paraId="797F9DA9" w14:textId="77777777" w:rsidR="0067324F" w:rsidRDefault="0067324F">
      <w:pPr>
        <w:numPr>
          <w:ilvl w:val="0"/>
          <w:numId w:val="16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Buyers select finish categories inside their chosen unit:</w:t>
      </w:r>
    </w:p>
    <w:p w14:paraId="2FD04452" w14:textId="77777777" w:rsidR="0067324F" w:rsidRDefault="0067324F">
      <w:pPr>
        <w:numPr>
          <w:ilvl w:val="1"/>
          <w:numId w:val="16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Flooring (marble, wood, porcelain, etc.)</w:t>
      </w:r>
    </w:p>
    <w:p w14:paraId="63D9D53B" w14:textId="77777777" w:rsidR="0067324F" w:rsidRDefault="0067324F">
      <w:pPr>
        <w:numPr>
          <w:ilvl w:val="1"/>
          <w:numId w:val="16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Wall cladding and paint colors</w:t>
      </w:r>
    </w:p>
    <w:p w14:paraId="36D6114D" w14:textId="77777777" w:rsidR="0067324F" w:rsidRDefault="0067324F">
      <w:pPr>
        <w:numPr>
          <w:ilvl w:val="1"/>
          <w:numId w:val="16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Kitchen surfaces and cabinet finishes</w:t>
      </w:r>
    </w:p>
    <w:p w14:paraId="4D627AC8" w14:textId="77777777" w:rsidR="0067324F" w:rsidRDefault="0067324F">
      <w:pPr>
        <w:numPr>
          <w:ilvl w:val="1"/>
          <w:numId w:val="16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Bathroom tiles and fixtures</w:t>
      </w:r>
    </w:p>
    <w:p w14:paraId="560D3341" w14:textId="77777777" w:rsidR="0067324F" w:rsidRDefault="0067324F">
      <w:pPr>
        <w:numPr>
          <w:ilvl w:val="0"/>
          <w:numId w:val="16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Real-time 3D preview of selected finishes inside the unit rendering</w:t>
      </w:r>
    </w:p>
    <w:p w14:paraId="53743455" w14:textId="77777777" w:rsidR="0067324F" w:rsidRDefault="0067324F">
      <w:pPr>
        <w:numPr>
          <w:ilvl w:val="0"/>
          <w:numId w:val="16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Multiple palette options per category (defined by client)</w:t>
      </w:r>
    </w:p>
    <w:p w14:paraId="2C08740D" w14:textId="77777777" w:rsidR="0067324F" w:rsidRDefault="0067324F">
      <w:pPr>
        <w:numPr>
          <w:ilvl w:val="0"/>
          <w:numId w:val="16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Save &amp; share configuration link for the buyer</w:t>
      </w:r>
    </w:p>
    <w:p w14:paraId="5B58E206" w14:textId="77777777" w:rsidR="0067324F" w:rsidRDefault="0067324F">
      <w:pPr>
        <w:numPr>
          <w:ilvl w:val="0"/>
          <w:numId w:val="16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Export selected finish summary as PDF</w:t>
      </w:r>
    </w:p>
    <w:p w14:paraId="7BE3EF12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Sales Value: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Creates emotional ownership — buyers invest psychologically in "their" unit.</w:t>
      </w:r>
    </w:p>
    <w:p w14:paraId="72577F25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5D253C8A">
          <v:rect id="_x0000_i1037" style="width:0;height:1.5pt" o:hralign="center" o:hrstd="t" o:hr="t" fillcolor="#a0a0a0" stroked="f"/>
        </w:pict>
      </w:r>
    </w:p>
    <w:p w14:paraId="21B5A727" w14:textId="77777777" w:rsidR="0067324F" w:rsidRDefault="0067324F">
      <w:pPr>
        <w:pStyle w:val="Heading3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Module 9 — Amenities 360° Walkthrough</w:t>
      </w:r>
    </w:p>
    <w:p w14:paraId="50DA4E9F" w14:textId="77777777" w:rsidR="0067324F" w:rsidRDefault="0067324F">
      <w:pPr>
        <w:numPr>
          <w:ilvl w:val="0"/>
          <w:numId w:val="17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Interactive exploration of key communal areas</w:t>
      </w:r>
    </w:p>
    <w:p w14:paraId="6207003A" w14:textId="77777777" w:rsidR="0067324F" w:rsidRDefault="0067324F">
      <w:pPr>
        <w:numPr>
          <w:ilvl w:val="0"/>
          <w:numId w:val="17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Major amenities included: [Gym, Pool, Podium, Cinema, Kids Room, Lobby, Lounge — to be confirmed]</w:t>
      </w:r>
    </w:p>
    <w:p w14:paraId="41A0A270" w14:textId="77777777" w:rsidR="0067324F" w:rsidRDefault="0067324F">
      <w:pPr>
        <w:numPr>
          <w:ilvl w:val="0"/>
          <w:numId w:val="17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Photorealistic quality: accurate lighting, textures, and finished materials</w:t>
      </w:r>
    </w:p>
    <w:p w14:paraId="4A8475B5" w14:textId="77777777" w:rsidR="0067324F" w:rsidRDefault="0067324F">
      <w:pPr>
        <w:numPr>
          <w:ilvl w:val="0"/>
          <w:numId w:val="17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Guided Virtual Tour option: predefined camera paths for curated sales presentations</w:t>
      </w:r>
    </w:p>
    <w:p w14:paraId="56A4847B" w14:textId="77777777" w:rsidR="0067324F" w:rsidRDefault="0067324F">
      <w:pPr>
        <w:numPr>
          <w:ilvl w:val="0"/>
          <w:numId w:val="17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Accessible via hotspot navigation from masterplan</w:t>
      </w:r>
    </w:p>
    <w:p w14:paraId="007B59D3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7890673A">
          <v:rect id="_x0000_i1038" style="width:0;height:1.5pt" o:hralign="center" o:hrstd="t" o:hr="t" fillcolor="#a0a0a0" stroked="f"/>
        </w:pict>
      </w:r>
    </w:p>
    <w:p w14:paraId="17319FCA" w14:textId="77777777" w:rsidR="0067324F" w:rsidRDefault="0067324F">
      <w:pPr>
        <w:pStyle w:val="Heading3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Module 10 — Interior Walkthrough Video</w:t>
      </w:r>
    </w:p>
    <w:p w14:paraId="65CBBB55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10.1 Interior Walkthrough Video (per unit type)</w:t>
      </w:r>
    </w:p>
    <w:p w14:paraId="53DEA500" w14:textId="77777777" w:rsidR="0067324F" w:rsidRDefault="0067324F">
      <w:pPr>
        <w:numPr>
          <w:ilvl w:val="0"/>
          <w:numId w:val="18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Pre-rendered, cinematic single-camera movement through the unit interior</w:t>
      </w:r>
    </w:p>
    <w:p w14:paraId="1F6CCF90" w14:textId="77777777" w:rsidR="0067324F" w:rsidRDefault="0067324F">
      <w:pPr>
        <w:numPr>
          <w:ilvl w:val="0"/>
          <w:numId w:val="18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Showcases layout, finishes, light, and materials</w:t>
      </w:r>
    </w:p>
    <w:p w14:paraId="2C6383A2" w14:textId="77777777" w:rsidR="0067324F" w:rsidRDefault="0067324F">
      <w:pPr>
        <w:numPr>
          <w:ilvl w:val="0"/>
          <w:numId w:val="18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Duration: 60–90 seconds per unit type</w:t>
      </w:r>
    </w:p>
    <w:p w14:paraId="00BD99CC" w14:textId="77777777" w:rsidR="0067324F" w:rsidRDefault="0067324F">
      <w:pPr>
        <w:numPr>
          <w:ilvl w:val="0"/>
          <w:numId w:val="18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Embedded directly in the TwinMaq platform</w:t>
      </w:r>
    </w:p>
    <w:p w14:paraId="04C1E694" w14:textId="77777777" w:rsidR="0067324F" w:rsidRDefault="0067324F">
      <w:pPr>
        <w:numPr>
          <w:ilvl w:val="0"/>
          <w:numId w:val="18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>Exportable as standalone video for social media / marketing use</w:t>
      </w:r>
    </w:p>
    <w:p w14:paraId="1DB7697A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Unit types to be covered:</w:t>
      </w:r>
      <w:r>
        <w:rPr>
          <w:rFonts w:ascii="Calibri" w:hAnsi="Calibri" w:cs="Calibri"/>
          <w:color w:val="1A1A1A"/>
          <w:sz w:val="22"/>
          <w:szCs w:val="22"/>
        </w:rPr>
        <w:t xml:space="preserve"> [List — e.g., Type A: 3BHK, Type B: 6BHK]</w:t>
      </w:r>
    </w:p>
    <w:p w14:paraId="205624A7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56D507E4">
          <v:rect id="_x0000_i1039" style="width:0;height:1.5pt" o:hralign="center" o:hrstd="t" o:hr="t" fillcolor="#a0a0a0" stroked="f"/>
        </w:pict>
      </w:r>
    </w:p>
    <w:p w14:paraId="23C8DF1E" w14:textId="77777777" w:rsidR="0067324F" w:rsidRDefault="0067324F">
      <w:pPr>
        <w:pStyle w:val="Heading3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Module 11 — Unit Walkthrough Journey</w:t>
      </w:r>
    </w:p>
    <w:p w14:paraId="6C2445D2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guided or freeform virtual tour inside the selected unit:</w:t>
      </w:r>
    </w:p>
    <w:p w14:paraId="46976929" w14:textId="77777777" w:rsidR="0067324F" w:rsidRDefault="0067324F">
      <w:pPr>
        <w:numPr>
          <w:ilvl w:val="0"/>
          <w:numId w:val="19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Starting point: front door / unit entry</w:t>
      </w:r>
    </w:p>
    <w:p w14:paraId="39AA204A" w14:textId="77777777" w:rsidR="0067324F" w:rsidRDefault="0067324F">
      <w:pPr>
        <w:numPr>
          <w:ilvl w:val="0"/>
          <w:numId w:val="19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Pre-set 360° clickable navigation points in each room</w:t>
      </w:r>
    </w:p>
    <w:p w14:paraId="4EA57AEB" w14:textId="77777777" w:rsidR="0067324F" w:rsidRDefault="0067324F">
      <w:pPr>
        <w:numPr>
          <w:ilvl w:val="0"/>
          <w:numId w:val="19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Optional: freeform walk mode (double-tap to navigate)</w:t>
      </w:r>
    </w:p>
    <w:p w14:paraId="3D696083" w14:textId="77777777" w:rsidR="0067324F" w:rsidRDefault="0067324F">
      <w:pPr>
        <w:numPr>
          <w:ilvl w:val="0"/>
          <w:numId w:val="19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Covers: entrance, living room, kitchen, bedrooms, bathrooms, balcony</w:t>
      </w:r>
    </w:p>
    <w:p w14:paraId="0EA864F3" w14:textId="77777777" w:rsidR="0067324F" w:rsidRDefault="0067324F">
      <w:pPr>
        <w:numPr>
          <w:ilvl w:val="0"/>
          <w:numId w:val="19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iPad and VR headset compatible</w:t>
      </w:r>
    </w:p>
    <w:p w14:paraId="6D356C35" w14:textId="77777777" w:rsidR="0067324F" w:rsidRDefault="0067324F">
      <w:pPr>
        <w:numPr>
          <w:ilvl w:val="0"/>
          <w:numId w:val="19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Day / Night lighting toggle inside the unit</w:t>
      </w:r>
    </w:p>
    <w:p w14:paraId="3585145B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459C9E5A">
          <v:rect id="_x0000_i1040" style="width:0;height:1.5pt" o:hralign="center" o:hrstd="t" o:hr="t" fillcolor="#a0a0a0" stroked="f"/>
        </w:pict>
      </w:r>
    </w:p>
    <w:p w14:paraId="4D6ABE80" w14:textId="77777777" w:rsidR="0067324F" w:rsidRDefault="0067324F">
      <w:pPr>
        <w:pStyle w:val="Heading3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Module 12 — User Engagement &amp; Lead Capture</w:t>
      </w:r>
    </w:p>
    <w:p w14:paraId="131B0D5E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Built-in lead generation tool:</w:t>
      </w:r>
    </w:p>
    <w:p w14:paraId="0FDC92F6" w14:textId="77777777" w:rsidR="0067324F" w:rsidRDefault="0067324F">
      <w:pPr>
        <w:numPr>
          <w:ilvl w:val="0"/>
          <w:numId w:val="20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Buyers can </w:t>
      </w:r>
      <w:r>
        <w:rPr>
          <w:rStyle w:val="Strong"/>
          <w:rFonts w:ascii="Calibri" w:eastAsia="Times New Roman" w:hAnsi="Calibri" w:cs="Calibri"/>
          <w:sz w:val="22"/>
          <w:szCs w:val="22"/>
        </w:rPr>
        <w:t>register interest at the unit 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within the platform</w:t>
      </w:r>
    </w:p>
    <w:p w14:paraId="1BFEA99B" w14:textId="77777777" w:rsidR="0067324F" w:rsidRDefault="0067324F">
      <w:pPr>
        <w:numPr>
          <w:ilvl w:val="0"/>
          <w:numId w:val="20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Registration form: Name, Phone, Email, Preferred Unit</w:t>
      </w:r>
    </w:p>
    <w:p w14:paraId="13BD68AB" w14:textId="77777777" w:rsidR="0067324F" w:rsidRDefault="0067324F">
      <w:pPr>
        <w:numPr>
          <w:ilvl w:val="0"/>
          <w:numId w:val="20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Submissions delivered directly to client's sales team via email/CRM</w:t>
      </w:r>
    </w:p>
    <w:p w14:paraId="646514ED" w14:textId="77777777" w:rsidR="0067324F" w:rsidRDefault="0067324F">
      <w:pPr>
        <w:numPr>
          <w:ilvl w:val="0"/>
          <w:numId w:val="20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Admin dashboard shows: total registrations, unit interest breakdown, visitor analytics</w:t>
      </w:r>
    </w:p>
    <w:p w14:paraId="14E0B9C4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2473CB72">
          <v:rect id="_x0000_i1041" style="width:0;height:1.5pt" o:hralign="center" o:hrstd="t" o:hr="t" fillcolor="#a0a0a0" stroked="f"/>
        </w:pict>
      </w:r>
    </w:p>
    <w:p w14:paraId="0C435CBD" w14:textId="77777777" w:rsidR="0067324F" w:rsidRDefault="0067324F">
      <w:pPr>
        <w:pStyle w:val="Heading2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Platform Technical Architecture</w:t>
      </w:r>
    </w:p>
    <w:p w14:paraId="0F496B8C" w14:textId="77777777" w:rsidR="0067324F" w:rsidRDefault="0067324F">
      <w:pPr>
        <w:pStyle w:val="HTMLPreformatted"/>
        <w:divId w:val="2122450962"/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</w:pPr>
      <w:r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  <w:t>TwinMaq Platform</w:t>
      </w:r>
    </w:p>
    <w:p w14:paraId="0EAF85C5" w14:textId="77777777" w:rsidR="0067324F" w:rsidRDefault="0067324F">
      <w:pPr>
        <w:pStyle w:val="HTMLPreformatted"/>
        <w:divId w:val="2122450962"/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</w:pPr>
      <w:r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  <w:t>├── Web Application (Browser-based — no installation required)</w:t>
      </w:r>
    </w:p>
    <w:p w14:paraId="7EAB9AF9" w14:textId="77777777" w:rsidR="0067324F" w:rsidRDefault="0067324F">
      <w:pPr>
        <w:pStyle w:val="HTMLPreformatted"/>
        <w:divId w:val="2122450962"/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</w:pPr>
      <w:r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  <w:t>│   ├── Full Desktop Experience (Chrome, Safari, Edge, Firefox)</w:t>
      </w:r>
    </w:p>
    <w:p w14:paraId="18653C71" w14:textId="77777777" w:rsidR="0067324F" w:rsidRDefault="0067324F">
      <w:pPr>
        <w:pStyle w:val="HTMLPreformatted"/>
        <w:divId w:val="2122450962"/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</w:pPr>
      <w:r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  <w:t>│   ├── Tablet &amp; iPad Optimized Version</w:t>
      </w:r>
    </w:p>
    <w:p w14:paraId="7ECC89CC" w14:textId="77777777" w:rsidR="0067324F" w:rsidRDefault="0067324F">
      <w:pPr>
        <w:pStyle w:val="HTMLPreformatted"/>
        <w:divId w:val="2122450962"/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</w:pPr>
      <w:r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  <w:t>│   ├── Mobile Lite Version</w:t>
      </w:r>
    </w:p>
    <w:p w14:paraId="07CF53A5" w14:textId="77777777" w:rsidR="0067324F" w:rsidRDefault="0067324F">
      <w:pPr>
        <w:pStyle w:val="HTMLPreformatted"/>
        <w:divId w:val="2122450962"/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</w:pPr>
      <w:r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  <w:lastRenderedPageBreak/>
        <w:t>│   └── Touchscreen Kiosk Mode (for sales office)</w:t>
      </w:r>
    </w:p>
    <w:p w14:paraId="37C89039" w14:textId="77777777" w:rsidR="0067324F" w:rsidRDefault="0067324F">
      <w:pPr>
        <w:pStyle w:val="HTMLPreformatted"/>
        <w:divId w:val="2122450962"/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</w:pPr>
      <w:r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  <w:t>├── Cloud Infrastructure</w:t>
      </w:r>
    </w:p>
    <w:p w14:paraId="2451A5CA" w14:textId="77777777" w:rsidR="0067324F" w:rsidRDefault="0067324F">
      <w:pPr>
        <w:pStyle w:val="HTMLPreformatted"/>
        <w:divId w:val="2122450962"/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</w:pPr>
      <w:r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  <w:t>│   ├── Secure hosting — 99.9% uptime SLA</w:t>
      </w:r>
    </w:p>
    <w:p w14:paraId="6B51EA02" w14:textId="77777777" w:rsidR="0067324F" w:rsidRDefault="0067324F">
      <w:pPr>
        <w:pStyle w:val="HTMLPreformatted"/>
        <w:divId w:val="2122450962"/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</w:pPr>
      <w:r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  <w:t>│   ├── Daily automated backups</w:t>
      </w:r>
    </w:p>
    <w:p w14:paraId="408B2E56" w14:textId="77777777" w:rsidR="0067324F" w:rsidRDefault="0067324F">
      <w:pPr>
        <w:pStyle w:val="HTMLPreformatted"/>
        <w:divId w:val="2122450962"/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</w:pPr>
      <w:r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  <w:t>│   ├── CDN (Content Delivery Network) for fast global loading</w:t>
      </w:r>
    </w:p>
    <w:p w14:paraId="367D6A64" w14:textId="77777777" w:rsidR="0067324F" w:rsidRDefault="0067324F">
      <w:pPr>
        <w:pStyle w:val="HTMLPreformatted"/>
        <w:divId w:val="2122450962"/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</w:pPr>
      <w:r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  <w:t>│   └── SSL encrypted (https) access</w:t>
      </w:r>
    </w:p>
    <w:p w14:paraId="04674D4E" w14:textId="77777777" w:rsidR="0067324F" w:rsidRDefault="0067324F">
      <w:pPr>
        <w:pStyle w:val="HTMLPreformatted"/>
        <w:divId w:val="2122450962"/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</w:pPr>
      <w:r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  <w:t>├── Admin Dashboard</w:t>
      </w:r>
    </w:p>
    <w:p w14:paraId="0A0D6E0C" w14:textId="77777777" w:rsidR="0067324F" w:rsidRDefault="0067324F">
      <w:pPr>
        <w:pStyle w:val="HTMLPreformatted"/>
        <w:divId w:val="2122450962"/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</w:pPr>
      <w:r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  <w:t>│   ├── Unit availability status management (real-time)</w:t>
      </w:r>
    </w:p>
    <w:p w14:paraId="40438B7D" w14:textId="77777777" w:rsidR="0067324F" w:rsidRDefault="0067324F">
      <w:pPr>
        <w:pStyle w:val="HTMLPreformatted"/>
        <w:divId w:val="2122450962"/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</w:pPr>
      <w:r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  <w:t>│   ├── Content update portal</w:t>
      </w:r>
    </w:p>
    <w:p w14:paraId="7A4B1F09" w14:textId="77777777" w:rsidR="0067324F" w:rsidRDefault="0067324F">
      <w:pPr>
        <w:pStyle w:val="HTMLPreformatted"/>
        <w:divId w:val="2122450962"/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</w:pPr>
      <w:r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  <w:t xml:space="preserve">│   </w:t>
      </w:r>
      <w:r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  <w:t>├── Lead registration inbox</w:t>
      </w:r>
    </w:p>
    <w:p w14:paraId="2EF29A4D" w14:textId="77777777" w:rsidR="0067324F" w:rsidRDefault="0067324F">
      <w:pPr>
        <w:pStyle w:val="HTMLPreformatted"/>
        <w:divId w:val="2122450962"/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</w:pPr>
      <w:r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  <w:t>│   └── Platform analytics: visitor count, unit views, hotspot engagement</w:t>
      </w:r>
    </w:p>
    <w:p w14:paraId="2C164388" w14:textId="77777777" w:rsidR="0067324F" w:rsidRDefault="0067324F">
      <w:pPr>
        <w:pStyle w:val="HTMLPreformatted"/>
        <w:divId w:val="2122450962"/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</w:pPr>
      <w:r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  <w:t>└── Optional VR Module</w:t>
      </w:r>
    </w:p>
    <w:p w14:paraId="6D297DCA" w14:textId="77777777" w:rsidR="0067324F" w:rsidRDefault="0067324F">
      <w:pPr>
        <w:pStyle w:val="HTMLPreformatted"/>
        <w:divId w:val="2122450962"/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</w:pPr>
      <w:r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  <w:t xml:space="preserve">    ├── Compatible: Meta Quest, HTC Vive</w:t>
      </w:r>
    </w:p>
    <w:p w14:paraId="6BCB8FDD" w14:textId="77777777" w:rsidR="0067324F" w:rsidRDefault="0067324F">
      <w:pPr>
        <w:pStyle w:val="HTMLPreformatted"/>
        <w:divId w:val="2122450962"/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</w:pPr>
      <w:r>
        <w:rPr>
          <w:color w:val="1A1A1A"/>
          <w:sz w:val="19"/>
          <w:szCs w:val="19"/>
          <w:bdr w:val="none" w:sz="0" w:space="0" w:color="auto" w:frame="1"/>
          <w:shd w:val="clear" w:color="auto" w:fill="F0F4F8"/>
        </w:rPr>
        <w:t xml:space="preserve">    └── Sales office kiosk configuration available</w:t>
      </w:r>
    </w:p>
    <w:p w14:paraId="7B5AF742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Supported Devices:</w:t>
      </w:r>
      <w:r>
        <w:rPr>
          <w:rFonts w:ascii="Calibri" w:hAnsi="Calibri" w:cs="Calibri"/>
          <w:color w:val="1A1A1A"/>
          <w:sz w:val="22"/>
          <w:szCs w:val="22"/>
        </w:rPr>
        <w:t xml:space="preserve"> Desktop PC, Mac, iPad, Android tablet, mobile </w:t>
      </w:r>
      <w:r>
        <w:rPr>
          <w:rStyle w:val="Strong"/>
          <w:rFonts w:ascii="Calibri" w:hAnsi="Calibri" w:cs="Calibri"/>
          <w:sz w:val="22"/>
          <w:szCs w:val="22"/>
        </w:rPr>
        <w:t>Browser Compatibility:</w:t>
      </w:r>
      <w:r>
        <w:rPr>
          <w:rFonts w:ascii="Calibri" w:hAnsi="Calibri" w:cs="Calibri"/>
          <w:color w:val="1A1A1A"/>
          <w:sz w:val="22"/>
          <w:szCs w:val="22"/>
        </w:rPr>
        <w:t xml:space="preserve"> Chrome, Safari, Firefox, Edge (latest versions) </w:t>
      </w:r>
      <w:r>
        <w:rPr>
          <w:rStyle w:val="Strong"/>
          <w:rFonts w:ascii="Calibri" w:hAnsi="Calibri" w:cs="Calibri"/>
          <w:sz w:val="22"/>
          <w:szCs w:val="22"/>
        </w:rPr>
        <w:t>Language:</w:t>
      </w:r>
      <w:r>
        <w:rPr>
          <w:rFonts w:ascii="Calibri" w:hAnsi="Calibri" w:cs="Calibri"/>
          <w:color w:val="1A1A1A"/>
          <w:sz w:val="22"/>
          <w:szCs w:val="22"/>
        </w:rPr>
        <w:t xml:space="preserve"> Arabic (default) + English (toggle)</w:t>
      </w:r>
    </w:p>
    <w:p w14:paraId="6BCCA76B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0950ABB6">
          <v:rect id="_x0000_i1042" style="width:0;height:1.5pt" o:hralign="center" o:hrstd="t" o:hr="t" fillcolor="#a0a0a0" stroked="f"/>
        </w:pict>
      </w:r>
    </w:p>
    <w:p w14:paraId="253FAB3C" w14:textId="77777777" w:rsidR="0067324F" w:rsidRDefault="0067324F">
      <w:pPr>
        <w:pStyle w:val="Heading2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Client Inputs Required</w:t>
      </w:r>
    </w:p>
    <w:p w14:paraId="1698DDEA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All items below must be submitted within the first week of project kickoff. Missing items will extend the timeline.</w:t>
      </w:r>
    </w:p>
    <w:p w14:paraId="01860791" w14:textId="77777777" w:rsidR="0067324F" w:rsidRDefault="0067324F">
      <w:pPr>
        <w:pStyle w:val="Heading3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Business Requirements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70"/>
        <w:gridCol w:w="2570"/>
      </w:tblGrid>
      <w:tr w:rsidR="00000000" w14:paraId="00FBAA82" w14:textId="77777777">
        <w:trPr>
          <w:divId w:val="2122450962"/>
          <w:tblHeader/>
        </w:trPr>
        <w:tc>
          <w:tcPr>
            <w:tcW w:w="0" w:type="auto"/>
            <w:tcBorders>
              <w:top w:val="single" w:sz="8" w:space="0" w:color="1A3A5C"/>
              <w:left w:val="single" w:sz="8" w:space="0" w:color="1A3A5C"/>
              <w:bottom w:val="single" w:sz="8" w:space="0" w:color="1A3A5C"/>
              <w:right w:val="single" w:sz="8" w:space="0" w:color="1A3A5C"/>
            </w:tcBorders>
            <w:shd w:val="clear" w:color="auto" w:fill="1A3A5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DDD09F0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0" w:type="auto"/>
            <w:tcBorders>
              <w:top w:val="single" w:sz="8" w:space="0" w:color="1A3A5C"/>
              <w:left w:val="single" w:sz="8" w:space="0" w:color="1A3A5C"/>
              <w:bottom w:val="single" w:sz="8" w:space="0" w:color="1A3A5C"/>
              <w:right w:val="single" w:sz="8" w:space="0" w:color="1A3A5C"/>
            </w:tcBorders>
            <w:shd w:val="clear" w:color="auto" w:fill="1A3A5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3D301DF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000000" w14:paraId="728F8E93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1C8FB0B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Contact person for coordination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653A938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 be provided</w:t>
            </w:r>
          </w:p>
        </w:tc>
      </w:tr>
      <w:tr w:rsidR="00000000" w14:paraId="733DDBA0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85D9750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Company name, logo, brand colors, guidelines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9829FEC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 be provided</w:t>
            </w:r>
          </w:p>
        </w:tc>
      </w:tr>
      <w:tr w:rsidR="00000000" w14:paraId="1B34749A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71F807D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lastRenderedPageBreak/>
              <w:t>Marketing documents / project brochure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E90FC85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 be provided</w:t>
            </w:r>
          </w:p>
        </w:tc>
      </w:tr>
    </w:tbl>
    <w:p w14:paraId="4669FC34" w14:textId="77777777" w:rsidR="0067324F" w:rsidRDefault="0067324F">
      <w:pPr>
        <w:pStyle w:val="Heading3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Exterior Requirements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24"/>
        <w:gridCol w:w="2716"/>
      </w:tblGrid>
      <w:tr w:rsidR="00000000" w14:paraId="72F56234" w14:textId="77777777">
        <w:trPr>
          <w:divId w:val="2122450962"/>
          <w:tblHeader/>
        </w:trPr>
        <w:tc>
          <w:tcPr>
            <w:tcW w:w="0" w:type="auto"/>
            <w:tcBorders>
              <w:top w:val="single" w:sz="8" w:space="0" w:color="1A3A5C"/>
              <w:left w:val="single" w:sz="8" w:space="0" w:color="1A3A5C"/>
              <w:bottom w:val="single" w:sz="8" w:space="0" w:color="1A3A5C"/>
              <w:right w:val="single" w:sz="8" w:space="0" w:color="1A3A5C"/>
            </w:tcBorders>
            <w:shd w:val="clear" w:color="auto" w:fill="1A3A5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AFD42EF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0" w:type="auto"/>
            <w:tcBorders>
              <w:top w:val="single" w:sz="8" w:space="0" w:color="1A3A5C"/>
              <w:left w:val="single" w:sz="8" w:space="0" w:color="1A3A5C"/>
              <w:bottom w:val="single" w:sz="8" w:space="0" w:color="1A3A5C"/>
              <w:right w:val="single" w:sz="8" w:space="0" w:color="1A3A5C"/>
            </w:tcBorders>
            <w:shd w:val="clear" w:color="auto" w:fill="1A3A5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0FDC82F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000000" w14:paraId="30033898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AC54865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AutoCAD (.dwg) + 3ds Max files of exterior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D772CED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 be provided</w:t>
            </w:r>
          </w:p>
        </w:tc>
      </w:tr>
      <w:tr w:rsidR="00000000" w14:paraId="09AA130F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69EF76A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360° drone shots or aerial photographs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B8648F8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 be provided</w:t>
            </w:r>
          </w:p>
        </w:tc>
      </w:tr>
      <w:tr w:rsidR="00000000" w14:paraId="1BD7CBF4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CA9EC6E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Reference images, PDF of elevations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DE02AD3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 be provided</w:t>
            </w:r>
          </w:p>
        </w:tc>
      </w:tr>
      <w:tr w:rsidR="00000000" w14:paraId="09654F4F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0B80750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Project coordinates (location)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EFD6053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 be provided</w:t>
            </w:r>
          </w:p>
        </w:tc>
      </w:tr>
      <w:tr w:rsidR="00000000" w14:paraId="6B09EC6D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EA0469F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Aerial view renders + masterplan renders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5C1E8BA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 be provided</w:t>
            </w:r>
          </w:p>
        </w:tc>
      </w:tr>
    </w:tbl>
    <w:p w14:paraId="76C00F06" w14:textId="77777777" w:rsidR="0067324F" w:rsidRDefault="0067324F">
      <w:pPr>
        <w:pStyle w:val="Heading3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Interior Requirements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0"/>
        <w:gridCol w:w="2880"/>
      </w:tblGrid>
      <w:tr w:rsidR="00000000" w14:paraId="6054D8C1" w14:textId="77777777">
        <w:trPr>
          <w:divId w:val="2122450962"/>
          <w:tblHeader/>
        </w:trPr>
        <w:tc>
          <w:tcPr>
            <w:tcW w:w="0" w:type="auto"/>
            <w:tcBorders>
              <w:top w:val="single" w:sz="8" w:space="0" w:color="1A3A5C"/>
              <w:left w:val="single" w:sz="8" w:space="0" w:color="1A3A5C"/>
              <w:bottom w:val="single" w:sz="8" w:space="0" w:color="1A3A5C"/>
              <w:right w:val="single" w:sz="8" w:space="0" w:color="1A3A5C"/>
            </w:tcBorders>
            <w:shd w:val="clear" w:color="auto" w:fill="1A3A5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10D5C14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0" w:type="auto"/>
            <w:tcBorders>
              <w:top w:val="single" w:sz="8" w:space="0" w:color="1A3A5C"/>
              <w:left w:val="single" w:sz="8" w:space="0" w:color="1A3A5C"/>
              <w:bottom w:val="single" w:sz="8" w:space="0" w:color="1A3A5C"/>
              <w:right w:val="single" w:sz="8" w:space="0" w:color="1A3A5C"/>
            </w:tcBorders>
            <w:shd w:val="clear" w:color="auto" w:fill="1A3A5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89251B2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000000" w14:paraId="3BF9ECBC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20C3BB5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Floor plans and unit PDFs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A5B4F32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 be provided</w:t>
            </w:r>
          </w:p>
        </w:tc>
      </w:tr>
      <w:tr w:rsidR="00000000" w14:paraId="440CA8C7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DFBAB48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AutoCAD (.dwg) interior models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AE6D1D5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 be provided</w:t>
            </w:r>
          </w:p>
        </w:tc>
      </w:tr>
      <w:tr w:rsidR="00000000" w14:paraId="7A40FD24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4B3B050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Specifications document and mood board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C7FB49E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 be provided</w:t>
            </w:r>
          </w:p>
        </w:tc>
      </w:tr>
      <w:tr w:rsidR="00000000" w14:paraId="214F0FE8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A3C5613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lastRenderedPageBreak/>
              <w:t>Material textures and color palettes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7BEE473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 be provided</w:t>
            </w:r>
          </w:p>
        </w:tc>
      </w:tr>
      <w:tr w:rsidR="00000000" w14:paraId="2DC9534D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12201FB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Interior types to be created in 3D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0B2FE0F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 be confirmed</w:t>
            </w:r>
          </w:p>
        </w:tc>
      </w:tr>
    </w:tbl>
    <w:p w14:paraId="1F8D8040" w14:textId="77777777" w:rsidR="0067324F" w:rsidRDefault="0067324F">
      <w:pPr>
        <w:pStyle w:val="NormalWeb"/>
        <w:shd w:val="clear" w:color="auto" w:fill="EEF3F9"/>
        <w:divId w:val="642731878"/>
        <w:rPr>
          <w:rFonts w:ascii="Calibri" w:hAnsi="Calibri" w:cs="Calibri"/>
          <w:i/>
          <w:iCs/>
          <w:color w:val="2D3748"/>
          <w:sz w:val="22"/>
          <w:szCs w:val="22"/>
        </w:rPr>
      </w:pPr>
      <w:r>
        <w:rPr>
          <w:rStyle w:val="Strong"/>
          <w:rFonts w:ascii="Calibri" w:hAnsi="Calibri" w:cs="Calibri"/>
          <w:i/>
          <w:iCs/>
          <w:sz w:val="22"/>
          <w:szCs w:val="22"/>
        </w:rPr>
        <w:t>Note:</w:t>
      </w:r>
      <w:r>
        <w:rPr>
          <w:rFonts w:ascii="Calibri" w:hAnsi="Calibri" w:cs="Calibri"/>
          <w:i/>
          <w:iCs/>
          <w:color w:val="2D3748"/>
          <w:sz w:val="22"/>
          <w:szCs w:val="22"/>
        </w:rPr>
        <w:t xml:space="preserve"> </w:t>
      </w:r>
      <w:r>
        <w:rPr>
          <w:rFonts w:ascii="Calibri" w:hAnsi="Calibri" w:cs="Calibri"/>
          <w:i/>
          <w:iCs/>
          <w:color w:val="2D3748"/>
          <w:sz w:val="22"/>
          <w:szCs w:val="22"/>
        </w:rPr>
        <w:t>No new files will be accepted 2 weeks after project start. Areas without finalized CAD files will not be included in the delivery scope.</w:t>
      </w:r>
    </w:p>
    <w:p w14:paraId="127DD179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76D809AE">
          <v:rect id="_x0000_i1043" style="width:0;height:1.5pt" o:hralign="center" o:hrstd="t" o:hr="t" fillcolor="#a0a0a0" stroked="f"/>
        </w:pict>
      </w:r>
    </w:p>
    <w:p w14:paraId="7FD9C799" w14:textId="77777777" w:rsidR="0067324F" w:rsidRDefault="0067324F">
      <w:pPr>
        <w:pStyle w:val="Heading2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Delivery Schedule</w:t>
      </w:r>
    </w:p>
    <w:p w14:paraId="60CB4512" w14:textId="77777777" w:rsidR="0067324F" w:rsidRDefault="0067324F">
      <w:pPr>
        <w:pStyle w:val="Heading3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Phase Breakdown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5"/>
        <w:gridCol w:w="1208"/>
        <w:gridCol w:w="4827"/>
      </w:tblGrid>
      <w:tr w:rsidR="00000000" w14:paraId="02129242" w14:textId="77777777">
        <w:trPr>
          <w:divId w:val="2122450962"/>
          <w:tblHeader/>
        </w:trPr>
        <w:tc>
          <w:tcPr>
            <w:tcW w:w="0" w:type="auto"/>
            <w:tcBorders>
              <w:top w:val="single" w:sz="8" w:space="0" w:color="1A3A5C"/>
              <w:left w:val="single" w:sz="8" w:space="0" w:color="1A3A5C"/>
              <w:bottom w:val="single" w:sz="8" w:space="0" w:color="1A3A5C"/>
              <w:right w:val="single" w:sz="8" w:space="0" w:color="1A3A5C"/>
            </w:tcBorders>
            <w:shd w:val="clear" w:color="auto" w:fill="1A3A5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125B38E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0" w:type="auto"/>
            <w:tcBorders>
              <w:top w:val="single" w:sz="8" w:space="0" w:color="1A3A5C"/>
              <w:left w:val="single" w:sz="8" w:space="0" w:color="1A3A5C"/>
              <w:bottom w:val="single" w:sz="8" w:space="0" w:color="1A3A5C"/>
              <w:right w:val="single" w:sz="8" w:space="0" w:color="1A3A5C"/>
            </w:tcBorders>
            <w:shd w:val="clear" w:color="auto" w:fill="1A3A5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E663DA1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0" w:type="auto"/>
            <w:tcBorders>
              <w:top w:val="single" w:sz="8" w:space="0" w:color="1A3A5C"/>
              <w:left w:val="single" w:sz="8" w:space="0" w:color="1A3A5C"/>
              <w:bottom w:val="single" w:sz="8" w:space="0" w:color="1A3A5C"/>
              <w:right w:val="single" w:sz="8" w:space="0" w:color="1A3A5C"/>
            </w:tcBorders>
            <w:shd w:val="clear" w:color="auto" w:fill="1A3A5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3572AD2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Deliverable</w:t>
            </w:r>
          </w:p>
        </w:tc>
      </w:tr>
      <w:tr w:rsidR="00000000" w14:paraId="5575F4B6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D81AAE5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Phase 1: Kickoff &amp; Data Collection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285E086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Week 1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5032A2E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Project brief, data handover, scope confirmation</w:t>
            </w:r>
          </w:p>
        </w:tc>
      </w:tr>
      <w:tr w:rsidR="00000000" w14:paraId="58BE9082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939C754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Phase 2: 3D Environment Build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8A0B9DC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Weeks 2–3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906E651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Location map, 3D surroundings, bird view</w:t>
            </w:r>
          </w:p>
        </w:tc>
      </w:tr>
      <w:tr w:rsidR="00000000" w14:paraId="7867410A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1BAB853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Phase 3: Unit &amp; Interior Development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33E0D9D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Weeks 3–4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E9D021F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Unit selection, fl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oor plans, layout views</w:t>
            </w:r>
          </w:p>
        </w:tc>
      </w:tr>
      <w:tr w:rsidR="00000000" w14:paraId="536C9009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C371E69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Phase 4: Platform Integration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9966CB2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Week 5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AD4DE99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Hotspots, lead capture, amenities, walkthrough</w:t>
            </w:r>
          </w:p>
        </w:tc>
      </w:tr>
      <w:tr w:rsidR="00000000" w14:paraId="58F1148C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6DE9E3D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Phase 5: First Draft Delivery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5692C08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Week 5–6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ECAE647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Draft platform — client review session (live walkthrough)</w:t>
            </w:r>
          </w:p>
        </w:tc>
      </w:tr>
      <w:tr w:rsidR="00000000" w14:paraId="42D118DE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3AE2822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Phase 6: Revisions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B46820F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Weeks 6–7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AF84DE5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Implement all client feedback</w:t>
            </w:r>
          </w:p>
        </w:tc>
      </w:tr>
      <w:tr w:rsidR="00000000" w14:paraId="3BF49740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AB3CBD8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lastRenderedPageBreak/>
              <w:t>Phase 7: Final Delivery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EA01D73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Week 8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F96818C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Live platform, access credentials, admin training</w:t>
            </w:r>
          </w:p>
        </w:tc>
      </w:tr>
    </w:tbl>
    <w:p w14:paraId="315B3F5A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Total Timeline: 8 weeks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(Excludes client review time. Extended if required inputs not received on time.)</w:t>
      </w:r>
    </w:p>
    <w:p w14:paraId="149A3604" w14:textId="77777777" w:rsidR="0067324F" w:rsidRDefault="0067324F">
      <w:pPr>
        <w:pStyle w:val="Heading3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Notes</w:t>
      </w:r>
    </w:p>
    <w:p w14:paraId="7B16F484" w14:textId="77777777" w:rsidR="0067324F" w:rsidRDefault="0067324F">
      <w:pPr>
        <w:numPr>
          <w:ilvl w:val="0"/>
          <w:numId w:val="21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Timeline does not include the client review period</w:t>
      </w:r>
    </w:p>
    <w:p w14:paraId="3AAF6D94" w14:textId="77777777" w:rsidR="0067324F" w:rsidRDefault="0067324F">
      <w:pPr>
        <w:numPr>
          <w:ilvl w:val="0"/>
          <w:numId w:val="21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Any design or file changes after 90 days from project start will require timeline and scope revision</w:t>
      </w:r>
    </w:p>
    <w:p w14:paraId="770BA9E5" w14:textId="77777777" w:rsidR="0067324F" w:rsidRDefault="0067324F">
      <w:pPr>
        <w:numPr>
          <w:ilvl w:val="0"/>
          <w:numId w:val="21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models are not supplied by the client, an additional 2 days per model will be added</w:t>
      </w:r>
    </w:p>
    <w:p w14:paraId="15819BF2" w14:textId="77777777" w:rsidR="0067324F" w:rsidRDefault="0067324F">
      <w:pPr>
        <w:numPr>
          <w:ilvl w:val="0"/>
          <w:numId w:val="21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All 3D-related inputs must be finalized before project commencement</w:t>
      </w:r>
    </w:p>
    <w:p w14:paraId="2848602B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58F84AA0">
          <v:rect id="_x0000_i1044" style="width:0;height:1.5pt" o:hralign="center" o:hrstd="t" o:hr="t" fillcolor="#a0a0a0" stroked="f"/>
        </w:pict>
      </w:r>
    </w:p>
    <w:p w14:paraId="7B9E0F82" w14:textId="77777777" w:rsidR="0067324F" w:rsidRDefault="0067324F">
      <w:pPr>
        <w:pStyle w:val="Heading2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Post-Delivery Support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9"/>
        <w:gridCol w:w="6381"/>
      </w:tblGrid>
      <w:tr w:rsidR="00000000" w14:paraId="5E4C4938" w14:textId="77777777">
        <w:trPr>
          <w:divId w:val="2122450962"/>
          <w:tblHeader/>
        </w:trPr>
        <w:tc>
          <w:tcPr>
            <w:tcW w:w="0" w:type="auto"/>
            <w:tcBorders>
              <w:top w:val="single" w:sz="8" w:space="0" w:color="1A3A5C"/>
              <w:left w:val="single" w:sz="8" w:space="0" w:color="1A3A5C"/>
              <w:bottom w:val="single" w:sz="8" w:space="0" w:color="1A3A5C"/>
              <w:right w:val="single" w:sz="8" w:space="0" w:color="1A3A5C"/>
            </w:tcBorders>
            <w:shd w:val="clear" w:color="auto" w:fill="1A3A5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9C5EFC6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0" w:type="auto"/>
            <w:tcBorders>
              <w:top w:val="single" w:sz="8" w:space="0" w:color="1A3A5C"/>
              <w:left w:val="single" w:sz="8" w:space="0" w:color="1A3A5C"/>
              <w:bottom w:val="single" w:sz="8" w:space="0" w:color="1A3A5C"/>
              <w:right w:val="single" w:sz="8" w:space="0" w:color="1A3A5C"/>
            </w:tcBorders>
            <w:shd w:val="clear" w:color="auto" w:fill="1A3A5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98C8161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000000" w14:paraId="129454BB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FA1C129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Platform Onboarding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B7C173C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1-hour training session for sales team (virtual or in-person)</w:t>
            </w:r>
          </w:p>
        </w:tc>
      </w:tr>
      <w:tr w:rsidR="00000000" w14:paraId="1429F0D4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F834E31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Bug Resolution (30 days)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B5B99D9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All platform bugs resolved within 48 hours — free of charge</w:t>
            </w:r>
          </w:p>
        </w:tc>
      </w:tr>
      <w:tr w:rsidR="00000000" w14:paraId="6ACD7641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808A413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Unit Availability Updates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E8B2313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Self-service via admin portal</w:t>
            </w:r>
          </w:p>
        </w:tc>
      </w:tr>
      <w:tr w:rsidR="00000000" w14:paraId="79BEC1D2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73E7A3F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Platform Hosting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2E4AC9C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Included for Year 1 (Package B/C)</w:t>
            </w:r>
          </w:p>
        </w:tc>
      </w:tr>
      <w:tr w:rsidR="00000000" w14:paraId="397C52A6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61E9DBC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Extended Annual Support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F96064A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Available as add-on — see Financial Proposal</w:t>
            </w:r>
          </w:p>
        </w:tc>
      </w:tr>
    </w:tbl>
    <w:p w14:paraId="717B7741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4853C40D">
          <v:rect id="_x0000_i1045" style="width:0;height:1.5pt" o:hralign="center" o:hrstd="t" o:hr="t" fillcolor="#a0a0a0" stroked="f"/>
        </w:pict>
      </w:r>
    </w:p>
    <w:p w14:paraId="289AE75C" w14:textId="77777777" w:rsidR="0067324F" w:rsidRDefault="0067324F">
      <w:pPr>
        <w:pStyle w:val="Heading2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8. About Design Zone</w:t>
      </w:r>
    </w:p>
    <w:p w14:paraId="59AA79E1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Design Zone is a Saudi-based engineering solutions provider founded with a mission to deliver world-class digital and engineering products to the MENA market.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7318"/>
      </w:tblGrid>
      <w:tr w:rsidR="00000000" w14:paraId="39CA23D5" w14:textId="77777777">
        <w:trPr>
          <w:divId w:val="2122450962"/>
          <w:tblHeader/>
        </w:trPr>
        <w:tc>
          <w:tcPr>
            <w:tcW w:w="0" w:type="auto"/>
            <w:tcBorders>
              <w:top w:val="single" w:sz="8" w:space="0" w:color="1A3A5C"/>
              <w:left w:val="single" w:sz="8" w:space="0" w:color="1A3A5C"/>
              <w:bottom w:val="single" w:sz="8" w:space="0" w:color="1A3A5C"/>
              <w:right w:val="single" w:sz="8" w:space="0" w:color="1A3A5C"/>
            </w:tcBorders>
            <w:shd w:val="clear" w:color="auto" w:fill="1A3A5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C12952F" w14:textId="77777777" w:rsidR="0067324F" w:rsidRDefault="0067324F">
            <w:pPr>
              <w:rPr>
                <w:rFonts w:ascii="Calibri" w:hAnsi="Calibri" w:cs="Calibri"/>
                <w:color w:val="1A1A1A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8" w:space="0" w:color="1A3A5C"/>
              <w:left w:val="single" w:sz="8" w:space="0" w:color="1A3A5C"/>
              <w:bottom w:val="single" w:sz="8" w:space="0" w:color="1A3A5C"/>
              <w:right w:val="single" w:sz="8" w:space="0" w:color="1A3A5C"/>
            </w:tcBorders>
            <w:shd w:val="clear" w:color="auto" w:fill="1A3A5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FF23437" w14:textId="77777777" w:rsidR="0067324F" w:rsidRDefault="0067324F">
            <w:pPr>
              <w:spacing w:before="200" w:after="20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966ECDE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ACD73FA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Headquarters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6E7103E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Saudi Arabia</w:t>
            </w:r>
          </w:p>
        </w:tc>
      </w:tr>
      <w:tr w:rsidR="00000000" w14:paraId="1EF614F5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C99F263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Branches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8F4B5FA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Amman, Jordan</w:t>
            </w:r>
          </w:p>
        </w:tc>
      </w:tr>
      <w:tr w:rsidR="00000000" w14:paraId="3A3064D3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18ECC60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Certification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E4362C1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ISO 9001</w:t>
            </w:r>
          </w:p>
        </w:tc>
      </w:tr>
      <w:tr w:rsidR="00000000" w14:paraId="209218B3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D98BCE7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Specialization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793EA59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Engineering solutions, 3D visualization, PropTech, digital twin</w:t>
            </w:r>
          </w:p>
        </w:tc>
      </w:tr>
      <w:tr w:rsidR="00000000" w14:paraId="39241185" w14:textId="77777777">
        <w:trPr>
          <w:divId w:val="2122450962"/>
        </w:trPr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FCA3FA1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Website</w:t>
            </w:r>
          </w:p>
        </w:tc>
        <w:tc>
          <w:tcPr>
            <w:tcW w:w="0" w:type="auto"/>
            <w:tcBorders>
              <w:top w:val="single" w:sz="8" w:space="0" w:color="A0B4CC"/>
              <w:left w:val="single" w:sz="8" w:space="0" w:color="A0B4CC"/>
              <w:bottom w:val="single" w:sz="8" w:space="0" w:color="A0B4CC"/>
              <w:right w:val="single" w:sz="8" w:space="0" w:color="A0B4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CF7CA99" w14:textId="77777777" w:rsidR="0067324F" w:rsidRDefault="0067324F">
            <w:pPr>
              <w:spacing w:before="200" w:after="20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hyperlink r:id="rId6" w:history="1">
              <w:r>
                <w:rPr>
                  <w:rStyle w:val="Hyperlink"/>
                  <w:rFonts w:ascii="Calibri" w:eastAsia="Times New Roman" w:hAnsi="Calibri" w:cs="Calibri"/>
                  <w:sz w:val="20"/>
                  <w:szCs w:val="20"/>
                </w:rPr>
                <w:t>www.designzone.com.sa</w:t>
              </w:r>
            </w:hyperlink>
          </w:p>
        </w:tc>
      </w:tr>
    </w:tbl>
    <w:p w14:paraId="37C0EF29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TwinMaq is our flagship PropTech product — built specifically for Arabic-speaking real estate buyers and Saudi market requirements, with full VAT compliance under ZATCA regulations.</w:t>
      </w:r>
    </w:p>
    <w:p w14:paraId="7FA3DB8C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5094FE17">
          <v:rect id="_x0000_i1046" style="width:0;height:1.5pt" o:hralign="center" o:hrstd="t" o:hr="t" fillcolor="#a0a0a0" stroked="f"/>
        </w:pict>
      </w:r>
    </w:p>
    <w:p w14:paraId="4C2A7A07" w14:textId="77777777" w:rsidR="0067324F" w:rsidRDefault="0067324F">
      <w:pPr>
        <w:pStyle w:val="Heading2"/>
        <w:divId w:val="21224509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Next Steps</w:t>
      </w:r>
    </w:p>
    <w:p w14:paraId="1498353D" w14:textId="77777777" w:rsidR="0067324F" w:rsidRDefault="0067324F">
      <w:pPr>
        <w:numPr>
          <w:ilvl w:val="0"/>
          <w:numId w:val="22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Review this Technical Proposal alongside the accompanying </w:t>
      </w:r>
      <w:r>
        <w:rPr>
          <w:rStyle w:val="Strong"/>
          <w:rFonts w:ascii="Calibri" w:eastAsia="Times New Roman" w:hAnsi="Calibri" w:cs="Calibri"/>
          <w:sz w:val="22"/>
          <w:szCs w:val="22"/>
        </w:rPr>
        <w:t>Financial Proposal (Ref: TM-FP-2026-[###])</w:t>
      </w:r>
    </w:p>
    <w:p w14:paraId="2E3F1EB5" w14:textId="77777777" w:rsidR="0067324F" w:rsidRDefault="0067324F">
      <w:pPr>
        <w:numPr>
          <w:ilvl w:val="0"/>
          <w:numId w:val="22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Select your preferred package and any add-ons</w:t>
      </w:r>
    </w:p>
    <w:p w14:paraId="4689CC69" w14:textId="77777777" w:rsidR="0067324F" w:rsidRDefault="0067324F">
      <w:pPr>
        <w:numPr>
          <w:ilvl w:val="0"/>
          <w:numId w:val="22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Schedule a </w:t>
      </w:r>
      <w:r>
        <w:rPr>
          <w:rStyle w:val="Strong"/>
          <w:rFonts w:ascii="Calibri" w:eastAsia="Times New Roman" w:hAnsi="Calibri" w:cs="Calibri"/>
          <w:sz w:val="22"/>
          <w:szCs w:val="22"/>
        </w:rPr>
        <w:t>live TwinMaq platform demo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at your convenience</w:t>
      </w:r>
    </w:p>
    <w:p w14:paraId="2F73BD00" w14:textId="77777777" w:rsidR="0067324F" w:rsidRDefault="0067324F">
      <w:pPr>
        <w:numPr>
          <w:ilvl w:val="0"/>
          <w:numId w:val="22"/>
        </w:numPr>
        <w:spacing w:before="100" w:beforeAutospacing="1" w:after="6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Sign the agreement and submit first payment to begin</w:t>
      </w:r>
    </w:p>
    <w:p w14:paraId="06266F36" w14:textId="77777777" w:rsidR="0067324F" w:rsidRDefault="0067324F">
      <w:pPr>
        <w:spacing w:before="320" w:after="320"/>
        <w:divId w:val="2122450962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7EE48A40">
          <v:rect id="_x0000_i1047" style="width:0;height:1.5pt" o:hralign="center" o:hrstd="t" o:hr="t" fillcolor="#a0a0a0" stroked="f"/>
        </w:pict>
      </w:r>
    </w:p>
    <w:p w14:paraId="0B8525AA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Style w:val="Emphasis"/>
          <w:rFonts w:ascii="Calibri" w:hAnsi="Calibri" w:cs="Calibri"/>
          <w:color w:val="1A1A1A"/>
          <w:sz w:val="22"/>
          <w:szCs w:val="22"/>
        </w:rPr>
        <w:t>"Elevating Real Estate Experiences — TWIN maq powered by Design Zone"</w:t>
      </w:r>
    </w:p>
    <w:p w14:paraId="0E02A355" w14:textId="77777777" w:rsidR="0067324F" w:rsidRDefault="0067324F">
      <w:pPr>
        <w:pStyle w:val="NormalWeb"/>
        <w:divId w:val="2122450962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lastRenderedPageBreak/>
        <w:t>Design Zone | TwinMaq Division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A1A1A"/>
          <w:sz w:val="22"/>
          <w:szCs w:val="22"/>
        </w:rPr>
        <w:t>📍</w:t>
      </w:r>
      <w:r>
        <w:rPr>
          <w:rFonts w:ascii="Calibri" w:hAnsi="Calibri" w:cs="Calibri"/>
          <w:color w:val="1A1A1A"/>
          <w:sz w:val="22"/>
          <w:szCs w:val="22"/>
        </w:rPr>
        <w:t xml:space="preserve"> Saudi Arabia | Jordan | Egypt </w:t>
      </w:r>
      <w:r>
        <w:rPr>
          <w:rFonts w:ascii="Segoe UI Emoji" w:hAnsi="Segoe UI Emoji" w:cs="Segoe UI Emoji"/>
          <w:color w:val="1A1A1A"/>
          <w:sz w:val="22"/>
          <w:szCs w:val="22"/>
        </w:rPr>
        <w:t>📧</w:t>
      </w:r>
      <w:r>
        <w:rPr>
          <w:rFonts w:ascii="Calibri" w:hAnsi="Calibri" w:cs="Calibri"/>
          <w:color w:val="1A1A1A"/>
          <w:sz w:val="22"/>
          <w:szCs w:val="22"/>
        </w:rPr>
        <w:t xml:space="preserve"> [Email] | </w:t>
      </w:r>
      <w:r>
        <w:rPr>
          <w:rFonts w:ascii="Segoe UI Emoji" w:hAnsi="Segoe UI Emoji" w:cs="Segoe UI Emoji"/>
          <w:color w:val="1A1A1A"/>
          <w:sz w:val="22"/>
          <w:szCs w:val="22"/>
        </w:rPr>
        <w:t>📞</w:t>
      </w:r>
      <w:r>
        <w:rPr>
          <w:rFonts w:ascii="Calibri" w:hAnsi="Calibri" w:cs="Calibri"/>
          <w:color w:val="1A1A1A"/>
          <w:sz w:val="22"/>
          <w:szCs w:val="22"/>
        </w:rPr>
        <w:t xml:space="preserve"> [Phone] | </w:t>
      </w:r>
      <w:r>
        <w:rPr>
          <w:rFonts w:ascii="Segoe UI Emoji" w:hAnsi="Segoe UI Emoji" w:cs="Segoe UI Emoji"/>
          <w:color w:val="1A1A1A"/>
          <w:sz w:val="22"/>
          <w:szCs w:val="22"/>
        </w:rPr>
        <w:t>🌐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hyperlink r:id="rId7" w:history="1">
        <w:r>
          <w:rPr>
            <w:rStyle w:val="Hyperlink"/>
            <w:rFonts w:ascii="Calibri" w:hAnsi="Calibri" w:cs="Calibri"/>
            <w:sz w:val="22"/>
            <w:szCs w:val="22"/>
          </w:rPr>
          <w:t>www.designzone.com.sa</w:t>
        </w:r>
      </w:hyperlink>
    </w:p>
    <w:sectPr w:rsidR="00000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E30C2"/>
    <w:multiLevelType w:val="multilevel"/>
    <w:tmpl w:val="6F08F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1273E"/>
    <w:multiLevelType w:val="multilevel"/>
    <w:tmpl w:val="450EB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FC3B23"/>
    <w:multiLevelType w:val="multilevel"/>
    <w:tmpl w:val="CBDAE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764CFD"/>
    <w:multiLevelType w:val="multilevel"/>
    <w:tmpl w:val="81287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961939"/>
    <w:multiLevelType w:val="multilevel"/>
    <w:tmpl w:val="C1D48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3C5AD2"/>
    <w:multiLevelType w:val="multilevel"/>
    <w:tmpl w:val="CE1C8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FC7AB5"/>
    <w:multiLevelType w:val="multilevel"/>
    <w:tmpl w:val="A3C6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80144B"/>
    <w:multiLevelType w:val="multilevel"/>
    <w:tmpl w:val="4F329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D64D9C"/>
    <w:multiLevelType w:val="multilevel"/>
    <w:tmpl w:val="33DE2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2666E8"/>
    <w:multiLevelType w:val="multilevel"/>
    <w:tmpl w:val="1FFC7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341A8E"/>
    <w:multiLevelType w:val="multilevel"/>
    <w:tmpl w:val="F712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887631"/>
    <w:multiLevelType w:val="multilevel"/>
    <w:tmpl w:val="F3E66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8F07AC"/>
    <w:multiLevelType w:val="multilevel"/>
    <w:tmpl w:val="18D4D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920E87"/>
    <w:multiLevelType w:val="multilevel"/>
    <w:tmpl w:val="19321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125555"/>
    <w:multiLevelType w:val="multilevel"/>
    <w:tmpl w:val="B4C43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773100"/>
    <w:multiLevelType w:val="multilevel"/>
    <w:tmpl w:val="FF3AE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A35218"/>
    <w:multiLevelType w:val="multilevel"/>
    <w:tmpl w:val="35A8E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F52582"/>
    <w:multiLevelType w:val="multilevel"/>
    <w:tmpl w:val="42C26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770A8E"/>
    <w:multiLevelType w:val="multilevel"/>
    <w:tmpl w:val="846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094682"/>
    <w:multiLevelType w:val="multilevel"/>
    <w:tmpl w:val="539C1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BF0787"/>
    <w:multiLevelType w:val="multilevel"/>
    <w:tmpl w:val="EAA20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81750A"/>
    <w:multiLevelType w:val="multilevel"/>
    <w:tmpl w:val="BEA4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9049925">
    <w:abstractNumId w:val="18"/>
  </w:num>
  <w:num w:numId="2" w16cid:durableId="528106093">
    <w:abstractNumId w:val="6"/>
  </w:num>
  <w:num w:numId="3" w16cid:durableId="2121367315">
    <w:abstractNumId w:val="1"/>
  </w:num>
  <w:num w:numId="4" w16cid:durableId="1372878580">
    <w:abstractNumId w:val="14"/>
  </w:num>
  <w:num w:numId="5" w16cid:durableId="1148520249">
    <w:abstractNumId w:val="11"/>
  </w:num>
  <w:num w:numId="6" w16cid:durableId="1213616369">
    <w:abstractNumId w:val="13"/>
  </w:num>
  <w:num w:numId="7" w16cid:durableId="1141922530">
    <w:abstractNumId w:val="21"/>
  </w:num>
  <w:num w:numId="8" w16cid:durableId="1387415157">
    <w:abstractNumId w:val="16"/>
  </w:num>
  <w:num w:numId="9" w16cid:durableId="837503358">
    <w:abstractNumId w:val="10"/>
  </w:num>
  <w:num w:numId="10" w16cid:durableId="1906405839">
    <w:abstractNumId w:val="5"/>
  </w:num>
  <w:num w:numId="11" w16cid:durableId="768742176">
    <w:abstractNumId w:val="15"/>
  </w:num>
  <w:num w:numId="12" w16cid:durableId="520510336">
    <w:abstractNumId w:val="17"/>
  </w:num>
  <w:num w:numId="13" w16cid:durableId="1022902677">
    <w:abstractNumId w:val="2"/>
  </w:num>
  <w:num w:numId="14" w16cid:durableId="1369528896">
    <w:abstractNumId w:val="9"/>
  </w:num>
  <w:num w:numId="15" w16cid:durableId="973877252">
    <w:abstractNumId w:val="3"/>
  </w:num>
  <w:num w:numId="16" w16cid:durableId="287443140">
    <w:abstractNumId w:val="12"/>
  </w:num>
  <w:num w:numId="17" w16cid:durableId="2078435785">
    <w:abstractNumId w:val="20"/>
  </w:num>
  <w:num w:numId="18" w16cid:durableId="1722827808">
    <w:abstractNumId w:val="0"/>
  </w:num>
  <w:num w:numId="19" w16cid:durableId="1988388603">
    <w:abstractNumId w:val="8"/>
  </w:num>
  <w:num w:numId="20" w16cid:durableId="1590776958">
    <w:abstractNumId w:val="19"/>
  </w:num>
  <w:num w:numId="21" w16cid:durableId="1143037904">
    <w:abstractNumId w:val="7"/>
  </w:num>
  <w:num w:numId="22" w16cid:durableId="13647486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24F"/>
    <w:rsid w:val="0067324F"/>
    <w:rsid w:val="009E22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689A69"/>
  <w15:chartTrackingRefBased/>
  <w15:docId w15:val="{DC08FC4B-1F96-47B5-BD3B-FF723A9BB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8" w:space="6" w:color="1A3A5C"/>
      </w:pBdr>
      <w:spacing w:after="100" w:afterAutospacing="1"/>
      <w:outlineLvl w:val="0"/>
    </w:pPr>
    <w:rPr>
      <w:b/>
      <w:bCs/>
      <w:color w:val="1A3A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pBdr>
        <w:bottom w:val="single" w:sz="8" w:space="4" w:color="A0B4CC"/>
      </w:pBdr>
      <w:spacing w:before="360" w:after="100" w:afterAutospacing="1"/>
      <w:outlineLvl w:val="1"/>
    </w:pPr>
    <w:rPr>
      <w:b/>
      <w:bCs/>
      <w:color w:val="1A3A5C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80" w:after="100" w:afterAutospacing="1"/>
      <w:outlineLvl w:val="2"/>
    </w:pPr>
    <w:rPr>
      <w:b/>
      <w:bCs/>
      <w:color w:val="2C5282"/>
    </w:rPr>
  </w:style>
  <w:style w:type="paragraph" w:styleId="Heading4">
    <w:name w:val="heading 4"/>
    <w:basedOn w:val="Normal"/>
    <w:link w:val="Heading4Char"/>
    <w:uiPriority w:val="9"/>
    <w:qFormat/>
    <w:pPr>
      <w:spacing w:before="200" w:after="100" w:afterAutospacing="1"/>
      <w:outlineLvl w:val="3"/>
    </w:pPr>
    <w:rPr>
      <w:b/>
      <w:bCs/>
      <w:color w:val="2D3748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bdr w:val="single" w:sz="8" w:space="1" w:color="D0DCE8" w:frame="1"/>
      <w:shd w:val="clear" w:color="auto" w:fill="F0F4F8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8" w:space="10" w:color="D0DCE8"/>
        <w:left w:val="single" w:sz="8" w:space="10" w:color="D0DCE8"/>
        <w:bottom w:val="single" w:sz="8" w:space="10" w:color="D0DCE8"/>
        <w:right w:val="single" w:sz="8" w:space="10" w:color="D0DCE8"/>
      </w:pBdr>
      <w:shd w:val="clear" w:color="auto" w:fill="F0F4F8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60" w:after="160"/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character" w:styleId="Strong">
    <w:name w:val="Strong"/>
    <w:basedOn w:val="DefaultParagraphFont"/>
    <w:uiPriority w:val="22"/>
    <w:qFormat/>
    <w:rPr>
      <w:b/>
      <w:bCs/>
      <w:color w:val="1A3A5C"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2450962">
      <w:bodyDiv w:val="1"/>
      <w:marLeft w:val="1418"/>
      <w:marRight w:val="1418"/>
      <w:marTop w:val="1134"/>
      <w:marBottom w:val="1134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731878">
          <w:blockQuote w:val="1"/>
          <w:marLeft w:val="0"/>
          <w:marRight w:val="0"/>
          <w:marTop w:val="160"/>
          <w:marBottom w:val="160"/>
          <w:divBdr>
            <w:top w:val="none" w:sz="0" w:space="0" w:color="auto"/>
            <w:left w:val="single" w:sz="24" w:space="12" w:color="1A3A5C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designzone.com.s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designzone.com.sa" TargetMode="External"/><Relationship Id="rId5" Type="http://schemas.openxmlformats.org/officeDocument/2006/relationships/hyperlink" Target="http://www.designzone.com.s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1942</Words>
  <Characters>11073</Characters>
  <Application>Microsoft Office Word</Application>
  <DocSecurity>0</DocSecurity>
  <Lines>92</Lines>
  <Paragraphs>25</Paragraphs>
  <ScaleCrop>false</ScaleCrop>
  <Company/>
  <LinksUpToDate>false</LinksUpToDate>
  <CharactersWithSpaces>12990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Proposal</dc:title>
  <dc:subject/>
  <dc:creator>Sundos Sroor</dc:creator>
  <cp:keywords/>
  <dc:description/>
  <cp:lastModifiedBy>Sundos Sroor</cp:lastModifiedBy>
  <cp:revision>2</cp:revision>
  <dcterms:created xsi:type="dcterms:W3CDTF">2026-05-10T09:58:00Z</dcterms:created>
  <dcterms:modified xsi:type="dcterms:W3CDTF">2026-05-10T09:58:00Z</dcterms:modified>
</cp:coreProperties>
</file>