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Sifab AS — Engineering Execution Plan</w:t>
      </w:r>
    </w:p>
    <w:p>
      <w:pPr>
        <w:pStyle w:val="Heading1"/>
      </w:pPr>
      <w:r>
        <w:t>SVP085 Modular Split for Snorre A Platform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2026-02-26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INTERNAL — Engineering Working Document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SP-01415 — Snorre A Small Volume Prover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Sifab Engineering (Structural, Metering, Process)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— For internal review and Honeywell discussion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1. Problem Statement</w:t>
      </w:r>
    </w:p>
    <w:p>
      <w:r>
        <w:t>The Honeywell SVP085 Small Volume Prover must be installed on Equinor's Snorre A platform. The prover must pass through a platform access door with the following constraints: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</w:tr>
      <w:tr>
        <w:tc>
          <w:tcPr>
            <w:tcW w:type="dxa" w:w="4320"/>
          </w:tcPr>
          <w:p>
            <w:r>
              <w:t>Door width</w:t>
            </w:r>
          </w:p>
        </w:tc>
        <w:tc>
          <w:tcPr>
            <w:tcW w:type="dxa" w:w="4320"/>
          </w:tcPr>
          <w:p>
            <w:r>
              <w:t>1,400 mm</w:t>
            </w:r>
          </w:p>
        </w:tc>
      </w:tr>
      <w:tr>
        <w:tc>
          <w:tcPr>
            <w:tcW w:type="dxa" w:w="4320"/>
          </w:tcPr>
          <w:p>
            <w:r>
              <w:t>Door height</w:t>
            </w:r>
          </w:p>
        </w:tc>
        <w:tc>
          <w:tcPr>
            <w:tcW w:type="dxa" w:w="4320"/>
          </w:tcPr>
          <w:p>
            <w:r>
              <w:t>2,200 mm</w:t>
            </w:r>
          </w:p>
        </w:tc>
      </w:tr>
    </w:tbl>
    <w:p>
      <w:r>
        <w:t>The SVP085 as a complete unit does not fit through this door in any orientation: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SVP085 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vs. Door</w:t>
            </w:r>
          </w:p>
        </w:tc>
      </w:tr>
      <w:tr>
        <w:tc>
          <w:tcPr>
            <w:tcW w:type="dxa" w:w="2880"/>
          </w:tcPr>
          <w:p>
            <w:r>
              <w:t>Overall length</w:t>
            </w:r>
          </w:p>
        </w:tc>
        <w:tc>
          <w:tcPr>
            <w:tcW w:type="dxa" w:w="2880"/>
          </w:tcPr>
          <w:p>
            <w:r>
              <w:t>5,258 mm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Width at frame</w:t>
            </w:r>
          </w:p>
        </w:tc>
        <w:tc>
          <w:tcPr>
            <w:tcW w:type="dxa" w:w="2880"/>
          </w:tcPr>
          <w:p>
            <w:r>
              <w:t>1,448 mm</w:t>
            </w:r>
          </w:p>
        </w:tc>
        <w:tc>
          <w:tcPr>
            <w:tcW w:type="dxa" w:w="2880"/>
          </w:tcPr>
          <w:p>
            <w:r>
              <w:t>48 mm too wide</w:t>
            </w:r>
          </w:p>
        </w:tc>
      </w:tr>
      <w:tr>
        <w:tc>
          <w:tcPr>
            <w:tcW w:type="dxa" w:w="2880"/>
          </w:tcPr>
          <w:p>
            <w:r>
              <w:t>Width at feet</w:t>
            </w:r>
          </w:p>
        </w:tc>
        <w:tc>
          <w:tcPr>
            <w:tcW w:type="dxa" w:w="2880"/>
          </w:tcPr>
          <w:p>
            <w:r>
              <w:t>1,588 mm</w:t>
            </w:r>
          </w:p>
        </w:tc>
        <w:tc>
          <w:tcPr>
            <w:tcW w:type="dxa" w:w="2880"/>
          </w:tcPr>
          <w:p>
            <w:r>
              <w:t>188 mm too wide</w:t>
            </w:r>
          </w:p>
        </w:tc>
      </w:tr>
      <w:tr>
        <w:tc>
          <w:tcPr>
            <w:tcW w:type="dxa" w:w="2880"/>
          </w:tcPr>
          <w:p>
            <w:r>
              <w:t>Height (estimated)</w:t>
            </w:r>
          </w:p>
        </w:tc>
        <w:tc>
          <w:tcPr>
            <w:tcW w:type="dxa" w:w="2880"/>
          </w:tcPr>
          <w:p>
            <w:r>
              <w:t>~2,286 mm</w:t>
            </w:r>
          </w:p>
        </w:tc>
        <w:tc>
          <w:tcPr>
            <w:tcW w:type="dxa" w:w="2880"/>
          </w:tcPr>
          <w:p>
            <w:r>
              <w:t>~86 mm too tall</w:t>
            </w:r>
          </w:p>
        </w:tc>
      </w:tr>
      <w:tr>
        <w:tc>
          <w:tcPr>
            <w:tcW w:type="dxa" w:w="2880"/>
          </w:tcPr>
          <w:p>
            <w:r>
              <w:t>Weight (dry, est.)</w:t>
            </w:r>
          </w:p>
        </w:tc>
        <w:tc>
          <w:tcPr>
            <w:tcW w:type="dxa" w:w="2880"/>
          </w:tcPr>
          <w:p>
            <w:r>
              <w:t>4,000–5,500 kg</w:t>
            </w:r>
          </w:p>
        </w:tc>
        <w:tc>
          <w:tcPr>
            <w:tcW w:type="dxa" w:w="2880"/>
          </w:tcPr>
          <w:p>
            <w:r>
              <w:t>Heavy lift required</w:t>
            </w:r>
          </w:p>
        </w:tc>
      </w:tr>
    </w:tbl>
    <w:p>
      <w:r>
        <w:t>Conclusion: The SVP085 must be disassembled into modules that individually fit through a 1,400 × 2,200 mm opening, transported to the installation location, and reassembled with full calibration accuracy maintained.</w:t>
      </w:r>
    </w:p>
    <w:p>
      <w:r>
        <w:t>____________________________________________________________</w:t>
      </w:r>
    </w:p>
    <w:p>
      <w:pPr>
        <w:pStyle w:val="Heading2"/>
      </w:pPr>
      <w:r>
        <w:t>2. Reference Data</w:t>
      </w:r>
    </w:p>
    <w:p>
      <w:pPr>
        <w:pStyle w:val="Heading3"/>
      </w:pPr>
      <w:r>
        <w:t>2.1 SVP Model Comparison (from Honeywell Enraf Manual Part No. 44200001)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SVP050 (Hugin A ref.)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SVP085 (Snorre 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SVP120</w:t>
            </w:r>
          </w:p>
        </w:tc>
      </w:tr>
      <w:tr>
        <w:tc>
          <w:tcPr>
            <w:tcW w:type="dxa" w:w="2160"/>
          </w:tcPr>
          <w:p>
            <w:r>
              <w:t>Overall Length (A)</w:t>
            </w:r>
          </w:p>
        </w:tc>
        <w:tc>
          <w:tcPr>
            <w:tcW w:type="dxa" w:w="2160"/>
          </w:tcPr>
          <w:p>
            <w:r>
              <w:t>4,572 mm</w:t>
            </w:r>
          </w:p>
        </w:tc>
        <w:tc>
          <w:tcPr>
            <w:tcW w:type="dxa" w:w="2160"/>
          </w:tcPr>
          <w:p>
            <w:r>
              <w:t>5,258 mm</w:t>
            </w:r>
          </w:p>
        </w:tc>
        <w:tc>
          <w:tcPr>
            <w:tcW w:type="dxa" w:w="2160"/>
          </w:tcPr>
          <w:p>
            <w:r>
              <w:t>5,576 mm</w:t>
            </w:r>
          </w:p>
        </w:tc>
      </w:tr>
      <w:tr>
        <w:tc>
          <w:tcPr>
            <w:tcW w:type="dxa" w:w="2160"/>
          </w:tcPr>
          <w:p>
            <w:r>
              <w:t>Width at Frame (B)</w:t>
            </w:r>
          </w:p>
        </w:tc>
        <w:tc>
          <w:tcPr>
            <w:tcW w:type="dxa" w:w="2160"/>
          </w:tcPr>
          <w:p>
            <w:r>
              <w:t>1,448 mm</w:t>
            </w:r>
          </w:p>
        </w:tc>
        <w:tc>
          <w:tcPr>
            <w:tcW w:type="dxa" w:w="2160"/>
          </w:tcPr>
          <w:p>
            <w:r>
              <w:t>1,448 mm</w:t>
            </w:r>
          </w:p>
        </w:tc>
        <w:tc>
          <w:tcPr>
            <w:tcW w:type="dxa" w:w="2160"/>
          </w:tcPr>
          <w:p>
            <w:r>
              <w:t>1,448 mm</w:t>
            </w:r>
          </w:p>
        </w:tc>
      </w:tr>
      <w:tr>
        <w:tc>
          <w:tcPr>
            <w:tcW w:type="dxa" w:w="2160"/>
          </w:tcPr>
          <w:p>
            <w:r>
              <w:t>Width at Feet (C)</w:t>
            </w:r>
          </w:p>
        </w:tc>
        <w:tc>
          <w:tcPr>
            <w:tcW w:type="dxa" w:w="2160"/>
          </w:tcPr>
          <w:p>
            <w:r>
              <w:t>1,588 mm</w:t>
            </w:r>
          </w:p>
        </w:tc>
        <w:tc>
          <w:tcPr>
            <w:tcW w:type="dxa" w:w="2160"/>
          </w:tcPr>
          <w:p>
            <w:r>
              <w:t>1,588 mm</w:t>
            </w:r>
          </w:p>
        </w:tc>
        <w:tc>
          <w:tcPr>
            <w:tcW w:type="dxa" w:w="2160"/>
          </w:tcPr>
          <w:p>
            <w:r>
              <w:t>1,588 mm</w:t>
            </w:r>
          </w:p>
        </w:tc>
      </w:tr>
      <w:tr>
        <w:tc>
          <w:tcPr>
            <w:tcW w:type="dxa" w:w="2160"/>
          </w:tcPr>
          <w:p>
            <w:r>
              <w:t>Height at I/O (D)</w:t>
            </w:r>
          </w:p>
        </w:tc>
        <w:tc>
          <w:tcPr>
            <w:tcW w:type="dxa" w:w="2160"/>
          </w:tcPr>
          <w:p>
            <w:r>
              <w:t>756 mm</w:t>
            </w:r>
          </w:p>
        </w:tc>
        <w:tc>
          <w:tcPr>
            <w:tcW w:type="dxa" w:w="2160"/>
          </w:tcPr>
          <w:p>
            <w:r>
              <w:t>756 mm</w:t>
            </w:r>
          </w:p>
        </w:tc>
        <w:tc>
          <w:tcPr>
            <w:tcW w:type="dxa" w:w="2160"/>
          </w:tcPr>
          <w:p>
            <w:r>
              <w:t>756 mm</w:t>
            </w:r>
          </w:p>
        </w:tc>
      </w:tr>
      <w:tr>
        <w:tc>
          <w:tcPr>
            <w:tcW w:type="dxa" w:w="2160"/>
          </w:tcPr>
          <w:p>
            <w:r>
              <w:t>I/O Separation (E)</w:t>
            </w:r>
          </w:p>
        </w:tc>
        <w:tc>
          <w:tcPr>
            <w:tcW w:type="dxa" w:w="2160"/>
          </w:tcPr>
          <w:p>
            <w:r>
              <w:t>1,930 mm</w:t>
            </w:r>
          </w:p>
        </w:tc>
        <w:tc>
          <w:tcPr>
            <w:tcW w:type="dxa" w:w="2160"/>
          </w:tcPr>
          <w:p>
            <w:r>
              <w:t>1,930 mm</w:t>
            </w:r>
          </w:p>
        </w:tc>
        <w:tc>
          <w:tcPr>
            <w:tcW w:type="dxa" w:w="2160"/>
          </w:tcPr>
          <w:p>
            <w:r>
              <w:t>1,930 mm</w:t>
            </w:r>
          </w:p>
        </w:tc>
      </w:tr>
      <w:tr>
        <w:tc>
          <w:tcPr>
            <w:tcW w:type="dxa" w:w="2160"/>
          </w:tcPr>
          <w:p>
            <w:r>
              <w:t>Displaced Volume</w:t>
            </w:r>
          </w:p>
        </w:tc>
        <w:tc>
          <w:tcPr>
            <w:tcW w:type="dxa" w:w="2160"/>
          </w:tcPr>
          <w:p>
            <w:r>
              <w:t>40 gal (151 L)</w:t>
            </w:r>
          </w:p>
        </w:tc>
        <w:tc>
          <w:tcPr>
            <w:tcW w:type="dxa" w:w="2160"/>
          </w:tcPr>
          <w:p>
            <w:r>
              <w:t>75 gal (284 L)</w:t>
            </w:r>
          </w:p>
        </w:tc>
        <w:tc>
          <w:tcPr>
            <w:tcW w:type="dxa" w:w="2160"/>
          </w:tcPr>
          <w:p>
            <w:r>
              <w:t>120 gal (454 L)</w:t>
            </w:r>
          </w:p>
        </w:tc>
      </w:tr>
      <w:tr>
        <w:tc>
          <w:tcPr>
            <w:tcW w:type="dxa" w:w="2160"/>
          </w:tcPr>
          <w:p>
            <w:r>
              <w:t>Weight (dry)</w:t>
            </w:r>
          </w:p>
        </w:tc>
        <w:tc>
          <w:tcPr>
            <w:tcW w:type="dxa" w:w="2160"/>
          </w:tcPr>
          <w:p>
            <w:r>
              <w:t>3,674 kg</w:t>
            </w:r>
          </w:p>
        </w:tc>
        <w:tc>
          <w:tcPr>
            <w:tcW w:type="dxa" w:w="2160"/>
          </w:tcPr>
          <w:p>
            <w:r>
              <w:t>~4,500 kg (est.)</w:t>
            </w:r>
          </w:p>
        </w:tc>
        <w:tc>
          <w:tcPr>
            <w:tcW w:type="dxa" w:w="2160"/>
          </w:tcPr>
          <w:p>
            <w:r>
              <w:t>~5,500 kg (est.)</w:t>
            </w:r>
          </w:p>
        </w:tc>
      </w:tr>
    </w:tbl>
    <w:p>
      <w:r>
        <w:t>Key observation: All three models share the same frame width (1,448 mm) and foot width (1,588 mm). The only difference is overall length (driven by flow tube length).</w:t>
      </w:r>
    </w:p>
    <w:p>
      <w:pPr>
        <w:pStyle w:val="Heading3"/>
      </w:pPr>
      <w:r>
        <w:t>2.2 Previous Projects — No Splitting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Shipped 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Split?</w:t>
            </w:r>
          </w:p>
        </w:tc>
      </w:tr>
      <w:tr>
        <w:tc>
          <w:tcPr>
            <w:tcW w:type="dxa" w:w="2160"/>
          </w:tcPr>
          <w:p>
            <w:r>
              <w:t>SP-00525 Hugin A</w:t>
            </w:r>
          </w:p>
        </w:tc>
        <w:tc>
          <w:tcPr>
            <w:tcW w:type="dxa" w:w="2160"/>
          </w:tcPr>
          <w:p>
            <w:r>
              <w:t>SVP050</w:t>
            </w:r>
          </w:p>
        </w:tc>
        <w:tc>
          <w:tcPr>
            <w:tcW w:type="dxa" w:w="2160"/>
          </w:tcPr>
          <w:p>
            <w:r>
              <w:t>Complete unit on wooden skid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SP-00577 Valhall</w:t>
            </w:r>
          </w:p>
        </w:tc>
        <w:tc>
          <w:tcPr>
            <w:tcW w:type="dxa" w:w="2160"/>
          </w:tcPr>
          <w:p>
            <w:r>
              <w:t>SVP015</w:t>
            </w:r>
          </w:p>
        </w:tc>
        <w:tc>
          <w:tcPr>
            <w:tcW w:type="dxa" w:w="2160"/>
          </w:tcPr>
          <w:p>
            <w:r>
              <w:t>Complete unit on wooden skid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SP-01415 Snorre A</w:t>
            </w:r>
          </w:p>
        </w:tc>
        <w:tc>
          <w:tcPr>
            <w:tcW w:type="dxa" w:w="2160"/>
          </w:tcPr>
          <w:p>
            <w:r>
              <w:t>SVP085</w:t>
            </w:r>
          </w:p>
        </w:tc>
        <w:tc>
          <w:tcPr>
            <w:tcW w:type="dxa" w:w="2160"/>
          </w:tcPr>
          <w:p>
            <w:r>
              <w:t>Must be split</w:t>
            </w:r>
          </w:p>
        </w:tc>
        <w:tc>
          <w:tcPr>
            <w:tcW w:type="dxa" w:w="2160"/>
          </w:tcPr>
          <w:p>
            <w:r>
              <w:t>Yes — 3 modules proposed</w:t>
            </w:r>
          </w:p>
        </w:tc>
      </w:tr>
    </w:tbl>
    <w:p>
      <w:r>
        <w:t>The Hugin A and Valhall provers were installed during platform construction or through larger openings. Snorre A is a retrofit installation with restricted access.</w:t>
      </w:r>
    </w:p>
    <w:p>
      <w:pPr>
        <w:pStyle w:val="Heading3"/>
      </w:pPr>
      <w:r>
        <w:t>2.3 SVP085 Key Components (to be separated)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Estimated Dimensions (L×W×H)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Estimated Weight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Flow tube assembly</w:t>
            </w:r>
          </w:p>
        </w:tc>
        <w:tc>
          <w:tcPr>
            <w:tcW w:type="dxa" w:w="2160"/>
          </w:tcPr>
          <w:p>
            <w:r>
              <w:t>~3,500 × 400 × 400 mm</w:t>
            </w:r>
          </w:p>
        </w:tc>
        <w:tc>
          <w:tcPr>
            <w:tcW w:type="dxa" w:w="2160"/>
          </w:tcPr>
          <w:p>
            <w:r>
              <w:t>~1,500–2,000 kg</w:t>
            </w:r>
          </w:p>
        </w:tc>
        <w:tc>
          <w:tcPr>
            <w:tcW w:type="dxa" w:w="2160"/>
          </w:tcPr>
          <w:p>
            <w:r>
              <w:t>Precision calibrated — MUST NOT be disassembled</w:t>
            </w:r>
          </w:p>
        </w:tc>
      </w:tr>
      <w:tr>
        <w:tc>
          <w:tcPr>
            <w:tcW w:type="dxa" w:w="2160"/>
          </w:tcPr>
          <w:p>
            <w:r>
              <w:t>Hydraulic drive unit</w:t>
            </w:r>
          </w:p>
        </w:tc>
        <w:tc>
          <w:tcPr>
            <w:tcW w:type="dxa" w:w="2160"/>
          </w:tcPr>
          <w:p>
            <w:r>
              <w:t>~1,200 × 800 × 800 mm</w:t>
            </w:r>
          </w:p>
        </w:tc>
        <w:tc>
          <w:tcPr>
            <w:tcW w:type="dxa" w:w="2160"/>
          </w:tcPr>
          <w:p>
            <w:r>
              <w:t>~500–800 kg</w:t>
            </w:r>
          </w:p>
        </w:tc>
        <w:tc>
          <w:tcPr>
            <w:tcW w:type="dxa" w:w="2160"/>
          </w:tcPr>
          <w:p>
            <w:r>
              <w:t>Motor, pump, reservoir</w:t>
            </w:r>
          </w:p>
        </w:tc>
      </w:tr>
      <w:tr>
        <w:tc>
          <w:tcPr>
            <w:tcW w:type="dxa" w:w="2160"/>
          </w:tcPr>
          <w:p>
            <w:r>
              <w:t>Frame/skid (structural)</w:t>
            </w:r>
          </w:p>
        </w:tc>
        <w:tc>
          <w:tcPr>
            <w:tcW w:type="dxa" w:w="2160"/>
          </w:tcPr>
          <w:p>
            <w:r>
              <w:t>5,258 × 1,448 × ~800 mm</w:t>
            </w:r>
          </w:p>
        </w:tc>
        <w:tc>
          <w:tcPr>
            <w:tcW w:type="dxa" w:w="2160"/>
          </w:tcPr>
          <w:p>
            <w:r>
              <w:t>~1,000–1,500 kg</w:t>
            </w:r>
          </w:p>
        </w:tc>
        <w:tc>
          <w:tcPr>
            <w:tcW w:type="dxa" w:w="2160"/>
          </w:tcPr>
          <w:p>
            <w:r>
              <w:t>SS316L, can be sectioned</w:t>
            </w:r>
          </w:p>
        </w:tc>
      </w:tr>
      <w:tr>
        <w:tc>
          <w:tcPr>
            <w:tcW w:type="dxa" w:w="2160"/>
          </w:tcPr>
          <w:p>
            <w:r>
              <w:t>Controller/electrical</w:t>
            </w:r>
          </w:p>
        </w:tc>
        <w:tc>
          <w:tcPr>
            <w:tcW w:type="dxa" w:w="2160"/>
          </w:tcPr>
          <w:p>
            <w:r>
              <w:t>~600 × 600 × 1,200 mm</w:t>
            </w:r>
          </w:p>
        </w:tc>
        <w:tc>
          <w:tcPr>
            <w:tcW w:type="dxa" w:w="2160"/>
          </w:tcPr>
          <w:p>
            <w:r>
              <w:t>~200–300 kg</w:t>
            </w:r>
          </w:p>
        </w:tc>
        <w:tc>
          <w:tcPr>
            <w:tcW w:type="dxa" w:w="2160"/>
          </w:tcPr>
          <w:p>
            <w:r>
              <w:t>SS316 enclosure</w:t>
            </w:r>
          </w:p>
        </w:tc>
      </w:tr>
      <w:tr>
        <w:tc>
          <w:tcPr>
            <w:tcW w:type="dxa" w:w="2160"/>
          </w:tcPr>
          <w:p>
            <w:r>
              <w:t>Piping &amp; instrumentation</w:t>
            </w:r>
          </w:p>
        </w:tc>
        <w:tc>
          <w:tcPr>
            <w:tcW w:type="dxa" w:w="2160"/>
          </w:tcPr>
          <w:p>
            <w:r>
              <w:t>Various</w:t>
            </w:r>
          </w:p>
        </w:tc>
        <w:tc>
          <w:tcPr>
            <w:tcW w:type="dxa" w:w="2160"/>
          </w:tcPr>
          <w:p>
            <w:r>
              <w:t>~200–400 kg</w:t>
            </w:r>
          </w:p>
        </w:tc>
        <w:tc>
          <w:tcPr>
            <w:tcW w:type="dxa" w:w="2160"/>
          </w:tcPr>
          <w:p>
            <w:r>
              <w:t>Tubing, valves, thermowells</w:t>
            </w:r>
          </w:p>
        </w:tc>
      </w:tr>
      <w:tr>
        <w:tc>
          <w:tcPr>
            <w:tcW w:type="dxa" w:w="2160"/>
          </w:tcPr>
          <w:p>
            <w:r>
              <w:t>Piston &amp; rod assembly</w:t>
            </w:r>
          </w:p>
        </w:tc>
        <w:tc>
          <w:tcPr>
            <w:tcW w:type="dxa" w:w="2160"/>
          </w:tcPr>
          <w:p>
            <w:r>
              <w:t>Inside flow tube</w:t>
            </w:r>
          </w:p>
        </w:tc>
        <w:tc>
          <w:tcPr>
            <w:tcW w:type="dxa" w:w="2160"/>
          </w:tcPr>
          <w:p>
            <w:r>
              <w:t>Part of flow tube weight</w:t>
            </w:r>
          </w:p>
        </w:tc>
        <w:tc>
          <w:tcPr>
            <w:tcW w:type="dxa" w:w="2160"/>
          </w:tcPr>
          <w:p>
            <w:r>
              <w:t>Removed for transport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3. Transport Orientation — Flip and Roll</w:t>
      </w:r>
    </w:p>
    <w:p>
      <w:pPr>
        <w:pStyle w:val="Heading3"/>
      </w:pPr>
      <w:r>
        <w:t>3.1 Key Insight: Rotate 90° to Pass Through Door</w:t>
      </w:r>
    </w:p>
    <w:p>
      <w:r>
        <w:t>The SVP085 cross-section in normal upright orientation (1,448 mm W × ~2,286 mm H) does not fit through the 1,400 × 2,200 mm door. However, if the modules are flipped on their side (rotated 90°), the geometry changes dramatically: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Orientation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Width (through door)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Height (through door)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Fits?</w:t>
            </w:r>
          </w:p>
        </w:tc>
      </w:tr>
      <w:tr>
        <w:tc>
          <w:tcPr>
            <w:tcW w:type="dxa" w:w="2160"/>
          </w:tcPr>
          <w:p>
            <w:r>
              <w:t>Upright (normal)</w:t>
            </w:r>
          </w:p>
        </w:tc>
        <w:tc>
          <w:tcPr>
            <w:tcW w:type="dxa" w:w="2160"/>
          </w:tcPr>
          <w:p>
            <w:r>
              <w:t>1,448 mm</w:t>
            </w:r>
          </w:p>
        </w:tc>
        <w:tc>
          <w:tcPr>
            <w:tcW w:type="dxa" w:w="2160"/>
          </w:tcPr>
          <w:p>
            <w:r>
              <w:t>~2,286 mm</w:t>
            </w:r>
          </w:p>
        </w:tc>
        <w:tc>
          <w:tcPr>
            <w:tcW w:type="dxa" w:w="2160"/>
          </w:tcPr>
          <w:p>
            <w:r>
              <w:t>NO — too wide AND too tall</w:t>
            </w:r>
          </w:p>
        </w:tc>
      </w:tr>
      <w:tr>
        <w:tc>
          <w:tcPr>
            <w:tcW w:type="dxa" w:w="2160"/>
          </w:tcPr>
          <w:p>
            <w:r>
              <w:t>Flipped on side</w:t>
            </w:r>
          </w:p>
        </w:tc>
        <w:tc>
          <w:tcPr>
            <w:tcW w:type="dxa" w:w="2160"/>
          </w:tcPr>
          <w:p>
            <w:r>
              <w:t>~756 mm (I/O height)</w:t>
            </w:r>
          </w:p>
        </w:tc>
        <w:tc>
          <w:tcPr>
            <w:tcW w:type="dxa" w:w="2160"/>
          </w:tcPr>
          <w:p>
            <w:r>
              <w:t>1,448 mm (frame width)</w:t>
            </w:r>
          </w:p>
        </w:tc>
        <w:tc>
          <w:tcPr>
            <w:tcW w:type="dxa" w:w="2160"/>
          </w:tcPr>
          <w:p>
            <w:r>
              <w:t>YES — 756 &lt; 1,400 and 1,448 &lt; 2,200</w:t>
            </w:r>
          </w:p>
        </w:tc>
      </w:tr>
    </w:tbl>
    <w:p>
      <w:r>
        <w:t>Transport method: Each module is placed on a rolling cradle/dolly, flipped on its side, and rolled through the door opening. This eliminates the width problem entirely.</w:t>
      </w:r>
    </w:p>
    <w:p>
      <w:r>
        <w:t>Remaining constraint: The 5,258 mm overall length must be split into sections short enough to maneuver through corridors and around corners on the platform.</w:t>
      </w:r>
    </w:p>
    <w:p>
      <w:pPr>
        <w:pStyle w:val="Heading3"/>
      </w:pPr>
      <w:r>
        <w:t>3.2 Frame Splitting — Weight Distribution is Critical</w:t>
      </w:r>
    </w:p>
    <w:p>
      <w:r>
        <w:t>When splitting the frame into sections, the motor and hydraulic equipment are concentrated at the drive end. If the frame is split unevenly, the drive-end section becomes disproportionately heavy and structurally loaded. Each frame section must be self-supporting and balanced.</w:t>
      </w:r>
    </w:p>
    <w:p>
      <w:r>
        <w:t>Design principle: Split the frame so that heavy components (motor, hydraulic pump, oil reservoir) are distributed or can be removed and transported separately — preventing any single frame section from being overloaded.</w:t>
      </w:r>
    </w:p>
    <w:p>
      <w:r>
        <w:t>____________________________________________________________</w:t>
      </w:r>
    </w:p>
    <w:p>
      <w:pPr>
        <w:pStyle w:val="Heading2"/>
      </w:pPr>
      <w:r>
        <w:t>4. Proposed 3-Module Split Concept</w:t>
      </w:r>
    </w:p>
    <w:p>
      <w:pPr>
        <w:pStyle w:val="Heading3"/>
      </w:pPr>
      <w:r>
        <w:t>Module 1: Flow Tube Assembly (THE CRITICAL MODULE)</w:t>
      </w:r>
    </w:p>
    <w:p>
      <w:r>
        <w:t>Description: The precision-calibrated flow tube with detector switches, removed from the structural frame. Transported on its side in a custom cradle.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Estimated dimensions (tube)</w:t>
            </w:r>
          </w:p>
        </w:tc>
        <w:tc>
          <w:tcPr>
            <w:tcW w:type="dxa" w:w="4320"/>
          </w:tcPr>
          <w:p>
            <w:r>
              <w:t>~3,500 × Ø400 mm</w:t>
            </w:r>
          </w:p>
        </w:tc>
      </w:tr>
      <w:tr>
        <w:tc>
          <w:tcPr>
            <w:tcW w:type="dxa" w:w="4320"/>
          </w:tcPr>
          <w:p>
            <w:r>
              <w:t>With transport cradle (flipped)</w:t>
            </w:r>
          </w:p>
        </w:tc>
        <w:tc>
          <w:tcPr>
            <w:tcW w:type="dxa" w:w="4320"/>
          </w:tcPr>
          <w:p>
            <w:r>
              <w:t>~3,600 × 800 × 600 mm</w:t>
            </w:r>
          </w:p>
        </w:tc>
      </w:tr>
      <w:tr>
        <w:tc>
          <w:tcPr>
            <w:tcW w:type="dxa" w:w="4320"/>
          </w:tcPr>
          <w:p>
            <w:r>
              <w:t>Estimated weight</w:t>
            </w:r>
          </w:p>
        </w:tc>
        <w:tc>
          <w:tcPr>
            <w:tcW w:type="dxa" w:w="4320"/>
          </w:tcPr>
          <w:p>
            <w:r>
              <w:t>~1,500–2,000 kg</w:t>
            </w:r>
          </w:p>
        </w:tc>
      </w:tr>
      <w:tr>
        <w:tc>
          <w:tcPr>
            <w:tcW w:type="dxa" w:w="4320"/>
          </w:tcPr>
          <w:p>
            <w:r>
              <w:t>Transport orientation</w:t>
            </w:r>
          </w:p>
        </w:tc>
        <w:tc>
          <w:tcPr>
            <w:tcW w:type="dxa" w:w="4320"/>
          </w:tcPr>
          <w:p>
            <w:r>
              <w:t>Flipped on side, on rolling dolly</w:t>
            </w:r>
          </w:p>
        </w:tc>
      </w:tr>
      <w:tr>
        <w:tc>
          <w:tcPr>
            <w:tcW w:type="dxa" w:w="4320"/>
          </w:tcPr>
          <w:p>
            <w:r>
              <w:t>Fits through door?</w:t>
            </w:r>
          </w:p>
        </w:tc>
        <w:tc>
          <w:tcPr>
            <w:tcW w:type="dxa" w:w="4320"/>
          </w:tcPr>
          <w:p>
            <w:r>
              <w:t>YES (800 mm W × 600 mm H, well within 1,400 × 2,200)</w:t>
            </w:r>
          </w:p>
        </w:tc>
      </w:tr>
    </w:tbl>
    <w:p>
      <w:r>
        <w:t>Critical requirements:</w:t>
      </w:r>
    </w:p>
    <w:p>
      <w:pPr>
        <w:pStyle w:val="ListBullet"/>
      </w:pPr>
      <w:r>
        <w:t>Flow tube is the heart of the prover — gravimetrically calibrated to ≤0.020% repeatability</w:t>
      </w:r>
    </w:p>
    <w:p>
      <w:pPr>
        <w:pStyle w:val="ListBullet"/>
      </w:pPr>
      <w:r>
        <w:t>Must be handled as a precision instrument — NO impacts, NO bending loads</w:t>
      </w:r>
    </w:p>
    <w:p>
      <w:pPr>
        <w:pStyle w:val="ListBullet"/>
      </w:pPr>
      <w:r>
        <w:t>Detector switches must be protected (optical/magnetic switches at each end)</w:t>
      </w:r>
    </w:p>
    <w:p>
      <w:pPr>
        <w:pStyle w:val="ListBullet"/>
      </w:pPr>
      <w:r>
        <w:t>All openings sealed with VCI (Vapor Corrosion Inhibitor) protection</w:t>
      </w:r>
    </w:p>
    <w:p>
      <w:pPr>
        <w:pStyle w:val="ListBullet"/>
      </w:pPr>
      <w:r>
        <w:t>Flow tube valved off and mounted to a temporary transport frame (Sifab to design and fabricate, SS316L)</w:t>
      </w:r>
    </w:p>
    <w:p>
      <w:pPr>
        <w:pStyle w:val="ListBullet"/>
      </w:pPr>
      <w:r>
        <w:t>Temporary frame provides structural support, rolling capability, and protection during transport through corridors</w:t>
      </w:r>
    </w:p>
    <w:p>
      <w:pPr>
        <w:pStyle w:val="ListBullet"/>
      </w:pPr>
      <w:r>
        <w:t>Piston and rod assembly removed and transported separately (inside Module 3)</w:t>
      </w:r>
    </w:p>
    <w:p>
      <w:pPr>
        <w:pStyle w:val="ListBullet"/>
      </w:pPr>
      <w:r>
        <w:t>After reassembly, a water draw test is MANDATORY to verify calibration</w:t>
      </w:r>
    </w:p>
    <w:p>
      <w:r>
        <w:t>Sifab scope:</w:t>
      </w:r>
    </w:p>
    <w:p>
      <w:pPr>
        <w:pStyle w:val="ListBullet"/>
      </w:pPr>
      <w:r>
        <w:t>Design and fabricate SS316L temporary transport frame for flow tube — with valve isolation, shock mounts, rollers, and lifting lugs</w:t>
      </w:r>
    </w:p>
    <w:p>
      <w:pPr>
        <w:pStyle w:val="ListBullet"/>
      </w:pPr>
      <w:r>
        <w:t>Temporary frame sized to fit through door when flipped (max cross-section 1,350 × 2,150 mm)</w:t>
      </w:r>
    </w:p>
    <w:p>
      <w:pPr>
        <w:pStyle w:val="ListBullet"/>
      </w:pPr>
      <w:r>
        <w:t>Valves on flow tube ends to seal and protect the calibrated bore during transport</w:t>
      </w:r>
    </w:p>
    <w:p>
      <w:pPr>
        <w:pStyle w:val="ListBullet"/>
      </w:pPr>
      <w:r>
        <w:t>Flange protection covers (ANSI CL600 RTJ faces)</w:t>
      </w:r>
    </w:p>
    <w:p>
      <w:pPr>
        <w:pStyle w:val="ListBullet"/>
      </w:pPr>
      <w:r>
        <w:t>Lifting lugs per Norsok R-002</w:t>
      </w:r>
    </w:p>
    <w:p>
      <w:pPr>
        <w:pStyle w:val="Heading3"/>
      </w:pPr>
      <w:r>
        <w:t>Module 2: Structural Frame + Hydraulic Drive (SPLIT INTO 2 SUB-MODULES)</w:t>
      </w:r>
    </w:p>
    <w:p>
      <w:r>
        <w:t>Description: The SS316L support frame split into 2 sections at designed splice points. Motor and hydraulic drive removed from frame and transported as a separate sub-module to keep frame sections light and balanced.</w:t>
      </w:r>
    </w:p>
    <w:p>
      <w:pPr>
        <w:pStyle w:val="Heading4"/>
      </w:pPr>
      <w:r>
        <w:t>Module 2A — Frame Section: Drive 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Estimated dimensions</w:t>
            </w:r>
          </w:p>
        </w:tc>
        <w:tc>
          <w:tcPr>
            <w:tcW w:type="dxa" w:w="4320"/>
          </w:tcPr>
          <w:p>
            <w:r>
              <w:t>~2,600 × 1,448 × ~800 mm (upright)</w:t>
            </w:r>
          </w:p>
        </w:tc>
      </w:tr>
      <w:tr>
        <w:tc>
          <w:tcPr>
            <w:tcW w:type="dxa" w:w="4320"/>
          </w:tcPr>
          <w:p>
            <w:r>
              <w:t>Flipped for transport</w:t>
            </w:r>
          </w:p>
        </w:tc>
        <w:tc>
          <w:tcPr>
            <w:tcW w:type="dxa" w:w="4320"/>
          </w:tcPr>
          <w:p>
            <w:r>
              <w:t>~2,600 × 800 × 1,448 mm</w:t>
            </w:r>
          </w:p>
        </w:tc>
      </w:tr>
      <w:tr>
        <w:tc>
          <w:tcPr>
            <w:tcW w:type="dxa" w:w="4320"/>
          </w:tcPr>
          <w:p>
            <w:r>
              <w:t>Weight (frame only, drive removed)</w:t>
            </w:r>
          </w:p>
        </w:tc>
        <w:tc>
          <w:tcPr>
            <w:tcW w:type="dxa" w:w="4320"/>
          </w:tcPr>
          <w:p>
            <w:r>
              <w:t>~600–800 kg</w:t>
            </w:r>
          </w:p>
        </w:tc>
      </w:tr>
      <w:tr>
        <w:tc>
          <w:tcPr>
            <w:tcW w:type="dxa" w:w="4320"/>
          </w:tcPr>
          <w:p>
            <w:r>
              <w:t>Fits through door (flipped)?</w:t>
            </w:r>
          </w:p>
        </w:tc>
        <w:tc>
          <w:tcPr>
            <w:tcW w:type="dxa" w:w="4320"/>
          </w:tcPr>
          <w:p>
            <w:r>
              <w:t>YES (800 mm W × 1,448 mm H)</w:t>
            </w:r>
          </w:p>
        </w:tc>
      </w:tr>
    </w:tbl>
    <w:p>
      <w:pPr>
        <w:pStyle w:val="Heading4"/>
      </w:pPr>
      <w:r>
        <w:t>Module 2B — Frame Section: Non-Drive 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Estimated dimensions</w:t>
            </w:r>
          </w:p>
        </w:tc>
        <w:tc>
          <w:tcPr>
            <w:tcW w:type="dxa" w:w="4320"/>
          </w:tcPr>
          <w:p>
            <w:r>
              <w:t>~2,700 × 1,448 × ~800 mm (upright)</w:t>
            </w:r>
          </w:p>
        </w:tc>
      </w:tr>
      <w:tr>
        <w:tc>
          <w:tcPr>
            <w:tcW w:type="dxa" w:w="4320"/>
          </w:tcPr>
          <w:p>
            <w:r>
              <w:t>Flipped for transport</w:t>
            </w:r>
          </w:p>
        </w:tc>
        <w:tc>
          <w:tcPr>
            <w:tcW w:type="dxa" w:w="4320"/>
          </w:tcPr>
          <w:p>
            <w:r>
              <w:t>~2,700 × 800 × 1,448 mm</w:t>
            </w:r>
          </w:p>
        </w:tc>
      </w:tr>
      <w:tr>
        <w:tc>
          <w:tcPr>
            <w:tcW w:type="dxa" w:w="4320"/>
          </w:tcPr>
          <w:p>
            <w:r>
              <w:t>Weight (frame only)</w:t>
            </w:r>
          </w:p>
        </w:tc>
        <w:tc>
          <w:tcPr>
            <w:tcW w:type="dxa" w:w="4320"/>
          </w:tcPr>
          <w:p>
            <w:r>
              <w:t>~500–700 kg</w:t>
            </w:r>
          </w:p>
        </w:tc>
      </w:tr>
      <w:tr>
        <w:tc>
          <w:tcPr>
            <w:tcW w:type="dxa" w:w="4320"/>
          </w:tcPr>
          <w:p>
            <w:r>
              <w:t>Fits through door (flipped)?</w:t>
            </w:r>
          </w:p>
        </w:tc>
        <w:tc>
          <w:tcPr>
            <w:tcW w:type="dxa" w:w="4320"/>
          </w:tcPr>
          <w:p>
            <w:r>
              <w:t>YES (800 mm W × 1,448 mm H)</w:t>
            </w:r>
          </w:p>
        </w:tc>
      </w:tr>
    </w:tbl>
    <w:p>
      <w:pPr>
        <w:pStyle w:val="Heading4"/>
      </w:pPr>
      <w:r>
        <w:t>Module 2C — Hydraulic Drive Unit (separate from frame)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Motor + pump + reservoir</w:t>
            </w:r>
          </w:p>
        </w:tc>
        <w:tc>
          <w:tcPr>
            <w:tcW w:type="dxa" w:w="4320"/>
          </w:tcPr>
          <w:p>
            <w:r>
              <w:t>~1,200 × 800 × 800 mm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~500–800 kg</w:t>
            </w:r>
          </w:p>
        </w:tc>
      </w:tr>
      <w:tr>
        <w:tc>
          <w:tcPr>
            <w:tcW w:type="dxa" w:w="4320"/>
          </w:tcPr>
          <w:p>
            <w:r>
              <w:t>Fits through door?</w:t>
            </w:r>
          </w:p>
        </w:tc>
        <w:tc>
          <w:tcPr>
            <w:tcW w:type="dxa" w:w="4320"/>
          </w:tcPr>
          <w:p>
            <w:r>
              <w:t>YES — compact unit</w:t>
            </w:r>
          </w:p>
        </w:tc>
      </w:tr>
    </w:tbl>
    <w:p>
      <w:r>
        <w:t>Why separate the drive from the frame:</w:t>
      </w:r>
    </w:p>
    <w:p>
      <w:pPr>
        <w:pStyle w:val="ListBullet"/>
      </w:pPr>
      <w:r>
        <w:t>Motor + pump + oil reservoir together weigh ~500–800 kg</w:t>
      </w:r>
    </w:p>
    <w:p>
      <w:pPr>
        <w:pStyle w:val="ListBullet"/>
      </w:pPr>
      <w:r>
        <w:t>If left attached to a frame section during transport, that section becomes ~1,100–1,600 kg with unbalanced COG</w:t>
      </w:r>
    </w:p>
    <w:p>
      <w:pPr>
        <w:pStyle w:val="ListBullet"/>
      </w:pPr>
      <w:r>
        <w:t>A frame section with drive attached and flipped on its side puts bending loads on the frame splice zone</w:t>
      </w:r>
    </w:p>
    <w:p>
      <w:pPr>
        <w:pStyle w:val="ListBullet"/>
      </w:pPr>
      <w:r>
        <w:t>Separating the drive keeps each piece lighter, balanced, and easier to handle</w:t>
      </w:r>
    </w:p>
    <w:p>
      <w:pPr>
        <w:pStyle w:val="ListBullet"/>
      </w:pPr>
      <w:r>
        <w:t>Drive unit bolts back onto frame after frame is reassembled and aligned</w:t>
      </w:r>
    </w:p>
    <w:p>
      <w:r>
        <w:t>Critical requirements:</w:t>
      </w:r>
    </w:p>
    <w:p>
      <w:pPr>
        <w:pStyle w:val="ListBullet"/>
      </w:pPr>
      <w:r>
        <w:t>Frame splice joints must be bolted (not welded) — designed for reassembly</w:t>
      </w:r>
    </w:p>
    <w:p>
      <w:pPr>
        <w:pStyle w:val="ListBullet"/>
      </w:pPr>
      <w:r>
        <w:t>Splice joints engineered to maintain flow tube mounting alignment ±0.5 mm</w:t>
      </w:r>
    </w:p>
    <w:p>
      <w:pPr>
        <w:pStyle w:val="ListBullet"/>
      </w:pPr>
      <w:r>
        <w:t>Each frame section must have temporary feet/supports for flipped transport</w:t>
      </w:r>
    </w:p>
    <w:p>
      <w:pPr>
        <w:pStyle w:val="ListBullet"/>
      </w:pPr>
      <w:r>
        <w:t>Motor: ATEX Ex de/Ex e, 230 VAC 3-phase (confirm 50/60 Hz)</w:t>
      </w:r>
    </w:p>
    <w:p>
      <w:pPr>
        <w:pStyle w:val="ListBullet"/>
      </w:pPr>
      <w:r>
        <w:t>Hydraulic connections: Quick-disconnect couplings with dust caps</w:t>
      </w:r>
    </w:p>
    <w:p>
      <w:r>
        <w:t>Sifab scope:</w:t>
      </w:r>
    </w:p>
    <w:p>
      <w:pPr>
        <w:pStyle w:val="ListBullet"/>
      </w:pPr>
      <w:r>
        <w:t>Structural engineering for frame splice design (bolted connections, Norsok M-101)</w:t>
      </w:r>
    </w:p>
    <w:p>
      <w:pPr>
        <w:pStyle w:val="ListBullet"/>
      </w:pPr>
      <w:r>
        <w:t>Temporary transport supports for flipped orientation</w:t>
      </w:r>
    </w:p>
    <w:p>
      <w:pPr>
        <w:pStyle w:val="ListBullet"/>
      </w:pPr>
      <w:r>
        <w:t>Alignment verification procedure (laser alignment after reassembly)</w:t>
      </w:r>
    </w:p>
    <w:p>
      <w:pPr>
        <w:pStyle w:val="ListBullet"/>
      </w:pPr>
      <w:r>
        <w:t>Rolling dollies for corridor transport (Norsok R-002 for lifting)</w:t>
      </w:r>
    </w:p>
    <w:p>
      <w:r>
        <w:t>KEY ENGINEERING REQUIREMENT — Frame Splice Design:</w:t>
      </w:r>
    </w:p>
    <w:p>
      <w:r>
        <w:t>The splice must be designed so that when the two frame halves are bolted together and the flow tube is reinstalled, all mounting points are within ±0.5 mm of factory position. Options:</w:t>
      </w:r>
    </w:p>
    <w:p>
      <w:pPr>
        <w:pStyle w:val="ListNumber"/>
      </w:pPr>
      <w:r>
        <w:t>Precision dowel pins + bolted flanges — dowels provide alignment, bolts provide clamping</w:t>
      </w:r>
    </w:p>
    <w:p>
      <w:pPr>
        <w:pStyle w:val="ListNumber"/>
      </w:pPr>
      <w:r>
        <w:t>Machined register faces — mating surfaces machined at factory, self-aligning when bolted</w:t>
      </w:r>
    </w:p>
    <w:p>
      <w:pPr>
        <w:pStyle w:val="ListNumber"/>
      </w:pPr>
      <w:r>
        <w:t>Honeywell designs splice from the start — frame built in two halves with factory-machined joint (preferred)</w:t>
      </w:r>
    </w:p>
    <w:p>
      <w:pPr>
        <w:pStyle w:val="Heading3"/>
      </w:pPr>
      <w:r>
        <w:t>Module 3: Controller, Electrical, Piping &amp; Accessories</w:t>
      </w:r>
    </w:p>
    <w:p>
      <w:r>
        <w:t>Description: SVP Controller, junction boxes, all instrument tubing, valves, cable assemblies, piston/rod assembly, and spare parts.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Controller enclosure</w:t>
            </w:r>
          </w:p>
        </w:tc>
        <w:tc>
          <w:tcPr>
            <w:tcW w:type="dxa" w:w="4320"/>
          </w:tcPr>
          <w:p>
            <w:r>
              <w:t>~600 × 600 × 1,200 mm</w:t>
            </w:r>
          </w:p>
        </w:tc>
      </w:tr>
      <w:tr>
        <w:tc>
          <w:tcPr>
            <w:tcW w:type="dxa" w:w="4320"/>
          </w:tcPr>
          <w:p>
            <w:r>
              <w:t>Piping/tubing (bundled)</w:t>
            </w:r>
          </w:p>
        </w:tc>
        <w:tc>
          <w:tcPr>
            <w:tcW w:type="dxa" w:w="4320"/>
          </w:tcPr>
          <w:p>
            <w:r>
              <w:t>~2,000 × 400 × 400 mm</w:t>
            </w:r>
          </w:p>
        </w:tc>
      </w:tr>
      <w:tr>
        <w:tc>
          <w:tcPr>
            <w:tcW w:type="dxa" w:w="4320"/>
          </w:tcPr>
          <w:p>
            <w:r>
              <w:t>Piston/rod assembly</w:t>
            </w:r>
          </w:p>
        </w:tc>
        <w:tc>
          <w:tcPr>
            <w:tcW w:type="dxa" w:w="4320"/>
          </w:tcPr>
          <w:p>
            <w:r>
              <w:t>~2,500 × Ø300 mm</w:t>
            </w:r>
          </w:p>
        </w:tc>
      </w:tr>
      <w:tr>
        <w:tc>
          <w:tcPr>
            <w:tcW w:type="dxa" w:w="4320"/>
          </w:tcPr>
          <w:p>
            <w:r>
              <w:t>Total estimated weight</w:t>
            </w:r>
          </w:p>
        </w:tc>
        <w:tc>
          <w:tcPr>
            <w:tcW w:type="dxa" w:w="4320"/>
          </w:tcPr>
          <w:p>
            <w:r>
              <w:t>~400–700 kg</w:t>
            </w:r>
          </w:p>
        </w:tc>
      </w:tr>
      <w:tr>
        <w:tc>
          <w:tcPr>
            <w:tcW w:type="dxa" w:w="4320"/>
          </w:tcPr>
          <w:p>
            <w:r>
              <w:t>Fits through door?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t>Critical requirements:</w:t>
      </w:r>
    </w:p>
    <w:p>
      <w:pPr>
        <w:pStyle w:val="ListBullet"/>
      </w:pPr>
      <w:r>
        <w:t>Controller is a standalone unit — straightforward to transport separately</w:t>
      </w:r>
    </w:p>
    <w:p>
      <w:pPr>
        <w:pStyle w:val="ListBullet"/>
      </w:pPr>
      <w:r>
        <w:t>All tubing connections tagged and photographed before disassembly</w:t>
      </w:r>
    </w:p>
    <w:p>
      <w:pPr>
        <w:pStyle w:val="ListBullet"/>
      </w:pPr>
      <w:r>
        <w:t>Cable assemblies labeled at both ends (per Norsok E-001)</w:t>
      </w:r>
    </w:p>
    <w:p>
      <w:pPr>
        <w:pStyle w:val="ListBullet"/>
      </w:pPr>
      <w:r>
        <w:t>Piston seal (Carbon Fiber PTFE) must be protected from damage and contamination</w:t>
      </w:r>
    </w:p>
    <w:p>
      <w:pPr>
        <w:pStyle w:val="ListBullet"/>
      </w:pPr>
      <w:r>
        <w:t>Rod thermowell and process thermowells transported with protection caps</w:t>
      </w:r>
    </w:p>
    <w:p>
      <w:pPr>
        <w:pStyle w:val="Heading3"/>
      </w:pPr>
      <w:r>
        <w:t>Module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Dimensions (transport)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Transport Method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Flow tube + cradle</w:t>
            </w:r>
          </w:p>
        </w:tc>
        <w:tc>
          <w:tcPr>
            <w:tcW w:type="dxa" w:w="1728"/>
          </w:tcPr>
          <w:p>
            <w:r>
              <w:t>3,600 × 800 × 600 mm</w:t>
            </w:r>
          </w:p>
        </w:tc>
        <w:tc>
          <w:tcPr>
            <w:tcW w:type="dxa" w:w="1728"/>
          </w:tcPr>
          <w:p>
            <w:r>
              <w:t>~1,500–2,000 kg</w:t>
            </w:r>
          </w:p>
        </w:tc>
        <w:tc>
          <w:tcPr>
            <w:tcW w:type="dxa" w:w="1728"/>
          </w:tcPr>
          <w:p>
            <w:r>
              <w:t>Flipped, rolling dolly</w:t>
            </w:r>
          </w:p>
        </w:tc>
      </w:tr>
      <w:tr>
        <w:tc>
          <w:tcPr>
            <w:tcW w:type="dxa" w:w="1728"/>
          </w:tcPr>
          <w:p>
            <w:r>
              <w:t>2A</w:t>
            </w:r>
          </w:p>
        </w:tc>
        <w:tc>
          <w:tcPr>
            <w:tcW w:type="dxa" w:w="1728"/>
          </w:tcPr>
          <w:p>
            <w:r>
              <w:t>Frame — drive end</w:t>
            </w:r>
          </w:p>
        </w:tc>
        <w:tc>
          <w:tcPr>
            <w:tcW w:type="dxa" w:w="1728"/>
          </w:tcPr>
          <w:p>
            <w:r>
              <w:t>2,600 × 800 × 1,448 mm</w:t>
            </w:r>
          </w:p>
        </w:tc>
        <w:tc>
          <w:tcPr>
            <w:tcW w:type="dxa" w:w="1728"/>
          </w:tcPr>
          <w:p>
            <w:r>
              <w:t>~600–800 kg</w:t>
            </w:r>
          </w:p>
        </w:tc>
        <w:tc>
          <w:tcPr>
            <w:tcW w:type="dxa" w:w="1728"/>
          </w:tcPr>
          <w:p>
            <w:r>
              <w:t>Flipped, rolling dolly</w:t>
            </w:r>
          </w:p>
        </w:tc>
      </w:tr>
      <w:tr>
        <w:tc>
          <w:tcPr>
            <w:tcW w:type="dxa" w:w="1728"/>
          </w:tcPr>
          <w:p>
            <w:r>
              <w:t>2B</w:t>
            </w:r>
          </w:p>
        </w:tc>
        <w:tc>
          <w:tcPr>
            <w:tcW w:type="dxa" w:w="1728"/>
          </w:tcPr>
          <w:p>
            <w:r>
              <w:t>Frame — non-drive end</w:t>
            </w:r>
          </w:p>
        </w:tc>
        <w:tc>
          <w:tcPr>
            <w:tcW w:type="dxa" w:w="1728"/>
          </w:tcPr>
          <w:p>
            <w:r>
              <w:t>2,700 × 800 × 1,448 mm</w:t>
            </w:r>
          </w:p>
        </w:tc>
        <w:tc>
          <w:tcPr>
            <w:tcW w:type="dxa" w:w="1728"/>
          </w:tcPr>
          <w:p>
            <w:r>
              <w:t>~500–700 kg</w:t>
            </w:r>
          </w:p>
        </w:tc>
        <w:tc>
          <w:tcPr>
            <w:tcW w:type="dxa" w:w="1728"/>
          </w:tcPr>
          <w:p>
            <w:r>
              <w:t>Flipped, rolling dolly</w:t>
            </w:r>
          </w:p>
        </w:tc>
      </w:tr>
      <w:tr>
        <w:tc>
          <w:tcPr>
            <w:tcW w:type="dxa" w:w="1728"/>
          </w:tcPr>
          <w:p>
            <w:r>
              <w:t>2C</w:t>
            </w:r>
          </w:p>
        </w:tc>
        <w:tc>
          <w:tcPr>
            <w:tcW w:type="dxa" w:w="1728"/>
          </w:tcPr>
          <w:p>
            <w:r>
              <w:t>Hydraulic drive unit</w:t>
            </w:r>
          </w:p>
        </w:tc>
        <w:tc>
          <w:tcPr>
            <w:tcW w:type="dxa" w:w="1728"/>
          </w:tcPr>
          <w:p>
            <w:r>
              <w:t>1,200 × 800 × 800 mm</w:t>
            </w:r>
          </w:p>
        </w:tc>
        <w:tc>
          <w:tcPr>
            <w:tcW w:type="dxa" w:w="1728"/>
          </w:tcPr>
          <w:p>
            <w:r>
              <w:t>~500–800 kg</w:t>
            </w:r>
          </w:p>
        </w:tc>
        <w:tc>
          <w:tcPr>
            <w:tcW w:type="dxa" w:w="1728"/>
          </w:tcPr>
          <w:p>
            <w:r>
              <w:t>Upright, dolly or carry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Controller + piping + piston</w:t>
            </w:r>
          </w:p>
        </w:tc>
        <w:tc>
          <w:tcPr>
            <w:tcW w:type="dxa" w:w="1728"/>
          </w:tcPr>
          <w:p>
            <w:r>
              <w:t>Various (all &lt; 1,200 mm wide)</w:t>
            </w:r>
          </w:p>
        </w:tc>
        <w:tc>
          <w:tcPr>
            <w:tcW w:type="dxa" w:w="1728"/>
          </w:tcPr>
          <w:p>
            <w:r>
              <w:t>~400–700 kg</w:t>
            </w:r>
          </w:p>
        </w:tc>
        <w:tc>
          <w:tcPr>
            <w:tcW w:type="dxa" w:w="1728"/>
          </w:tcPr>
          <w:p>
            <w:r>
              <w:t>Multiple small loads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~3,500–5,000 kg</w:t>
            </w:r>
          </w:p>
        </w:tc>
        <w:tc>
          <w:tcPr>
            <w:tcW w:type="dxa" w:w="1728"/>
          </w:tcPr>
          <w:p>
            <w:r>
              <w:t>5–6 loads through door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4. Execution Sequence</w:t>
      </w:r>
    </w:p>
    <w:p>
      <w:pPr>
        <w:pStyle w:val="Heading3"/>
      </w:pPr>
      <w:r>
        <w:t>Phase 1: Factory Build &amp; Test (Honeywell, Tempe AZ)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Honeywell builds SVP085 as complete unit</w:t>
            </w:r>
          </w:p>
        </w:tc>
        <w:tc>
          <w:tcPr>
            <w:tcW w:type="dxa" w:w="2880"/>
          </w:tcPr>
          <w:p>
            <w:r>
              <w:t>Standard factory build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Gravimetric calibration at factory</w:t>
            </w:r>
          </w:p>
        </w:tc>
        <w:tc>
          <w:tcPr>
            <w:tcW w:type="dxa" w:w="2880"/>
          </w:tcPr>
          <w:p>
            <w:r>
              <w:t>Witnessed by Buyer, Contractor, End Client, Justervesenet</w:t>
            </w:r>
          </w:p>
        </w:tc>
      </w:tr>
      <w:tr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Water draw test with Seraphin can</w:t>
            </w:r>
          </w:p>
        </w:tc>
        <w:tc>
          <w:tcPr>
            <w:tcW w:type="dxa" w:w="2880"/>
          </w:tcPr>
          <w:p>
            <w:r>
              <w:t>Establishes baseline calibration</w:t>
            </w:r>
          </w:p>
        </w:tc>
      </w:tr>
      <w:tr>
        <w:tc>
          <w:tcPr>
            <w:tcW w:type="dxa" w:w="2880"/>
          </w:tcPr>
          <w:p>
            <w:r>
              <w:t>1.4</w:t>
            </w:r>
          </w:p>
        </w:tc>
        <w:tc>
          <w:tcPr>
            <w:tcW w:type="dxa" w:w="2880"/>
          </w:tcPr>
          <w:p>
            <w:r>
              <w:t>Repeatability test ≤0.020%</w:t>
            </w:r>
          </w:p>
        </w:tc>
        <w:tc>
          <w:tcPr>
            <w:tcW w:type="dxa" w:w="2880"/>
          </w:tcPr>
          <w:p>
            <w:r>
              <w:t>Per API MPMS 4.2</w:t>
            </w:r>
          </w:p>
        </w:tc>
      </w:tr>
      <w:tr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FAT — full documentation package</w:t>
            </w:r>
          </w:p>
        </w:tc>
        <w:tc>
          <w:tcPr>
            <w:tcW w:type="dxa" w:w="2880"/>
          </w:tcPr>
          <w:p>
            <w:r>
              <w:t>All test certificates, dimensional records</w:t>
            </w:r>
          </w:p>
        </w:tc>
      </w:tr>
      <w:tr>
        <w:tc>
          <w:tcPr>
            <w:tcW w:type="dxa" w:w="2880"/>
          </w:tcPr>
          <w:p>
            <w:r>
              <w:t>1.6</w:t>
            </w:r>
          </w:p>
        </w:tc>
        <w:tc>
          <w:tcPr>
            <w:tcW w:type="dxa" w:w="2880"/>
          </w:tcPr>
          <w:p>
            <w:r>
              <w:t>Mark all connection points</w:t>
            </w:r>
          </w:p>
        </w:tc>
        <w:tc>
          <w:tcPr>
            <w:tcW w:type="dxa" w:w="2880"/>
          </w:tcPr>
          <w:p>
            <w:r>
              <w:t>Laser-etched reference marks for reassembly alignment</w:t>
            </w:r>
          </w:p>
        </w:tc>
      </w:tr>
      <w:tr>
        <w:tc>
          <w:tcPr>
            <w:tcW w:type="dxa" w:w="2880"/>
          </w:tcPr>
          <w:p>
            <w:r>
              <w:t>1.7</w:t>
            </w:r>
          </w:p>
        </w:tc>
        <w:tc>
          <w:tcPr>
            <w:tcW w:type="dxa" w:w="2880"/>
          </w:tcPr>
          <w:p>
            <w:r>
              <w:t>3D scan of assembled prover</w:t>
            </w:r>
          </w:p>
        </w:tc>
        <w:tc>
          <w:tcPr>
            <w:tcW w:type="dxa" w:w="2880"/>
          </w:tcPr>
          <w:p>
            <w:r>
              <w:t>Baseline geometry for reassembly verification</w:t>
            </w:r>
          </w:p>
        </w:tc>
      </w:tr>
    </w:tbl>
    <w:p>
      <w:pPr>
        <w:pStyle w:val="Heading3"/>
      </w:pPr>
      <w:r>
        <w:t>Phase 2: Disassembly (Onshore Norway — Sifab workshop, Sandnes)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Ship complete prover from AZ to Sandnes</w:t>
            </w:r>
          </w:p>
        </w:tc>
        <w:tc>
          <w:tcPr>
            <w:tcW w:type="dxa" w:w="2880"/>
          </w:tcPr>
          <w:p>
            <w:r>
              <w:t>Standard international freight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Receive and inspect at Sifab workshop</w:t>
            </w:r>
          </w:p>
        </w:tc>
        <w:tc>
          <w:tcPr>
            <w:tcW w:type="dxa" w:w="2880"/>
          </w:tcPr>
          <w:p>
            <w:r>
              <w:t>Document condition, compare to FAT records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Photograph and tag all connections</w:t>
            </w:r>
          </w:p>
        </w:tc>
        <w:tc>
          <w:tcPr>
            <w:tcW w:type="dxa" w:w="2880"/>
          </w:tcPr>
          <w:p>
            <w:r>
              <w:t>Per disassembly procedure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Remove piston/rod assembly from flow tube</w:t>
            </w:r>
          </w:p>
        </w:tc>
        <w:tc>
          <w:tcPr>
            <w:tcW w:type="dxa" w:w="2880"/>
          </w:tcPr>
          <w:p>
            <w:r>
              <w:t>Protect seal, store in clean container</w:t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Disconnect all tubing and electrical</w:t>
            </w:r>
          </w:p>
        </w:tc>
        <w:tc>
          <w:tcPr>
            <w:tcW w:type="dxa" w:w="2880"/>
          </w:tcPr>
          <w:p>
            <w:r>
              <w:t>Tag both ends of every connection</w:t>
            </w:r>
          </w:p>
        </w:tc>
      </w:tr>
      <w:tr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Remove controller from frame</w:t>
            </w:r>
          </w:p>
        </w:tc>
        <w:tc>
          <w:tcPr>
            <w:tcW w:type="dxa" w:w="2880"/>
          </w:tcPr>
          <w:p>
            <w:r>
              <w:t>Standalone transport</w:t>
            </w:r>
          </w:p>
        </w:tc>
      </w:tr>
      <w:tr>
        <w:tc>
          <w:tcPr>
            <w:tcW w:type="dxa" w:w="2880"/>
          </w:tcPr>
          <w:p>
            <w:r>
              <w:t>2.7</w:t>
            </w:r>
          </w:p>
        </w:tc>
        <w:tc>
          <w:tcPr>
            <w:tcW w:type="dxa" w:w="2880"/>
          </w:tcPr>
          <w:p>
            <w:r>
              <w:t>Remove hydraulic drive from frame</w:t>
            </w:r>
          </w:p>
        </w:tc>
        <w:tc>
          <w:tcPr>
            <w:tcW w:type="dxa" w:w="2880"/>
          </w:tcPr>
          <w:p>
            <w:r>
              <w:t>Drain oil, cap all ports</w:t>
            </w:r>
          </w:p>
        </w:tc>
      </w:tr>
      <w:tr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Lift flow tube from frame</w:t>
            </w:r>
          </w:p>
        </w:tc>
        <w:tc>
          <w:tcPr>
            <w:tcW w:type="dxa" w:w="2880"/>
          </w:tcPr>
          <w:p>
            <w:r>
              <w:t>Using Sifab overhead crane, place in transport cradle</w:t>
            </w:r>
          </w:p>
        </w:tc>
      </w:tr>
      <w:tr>
        <w:tc>
          <w:tcPr>
            <w:tcW w:type="dxa" w:w="2880"/>
          </w:tcPr>
          <w:p>
            <w:r>
              <w:t>2.9</w:t>
            </w:r>
          </w:p>
        </w:tc>
        <w:tc>
          <w:tcPr>
            <w:tcW w:type="dxa" w:w="2880"/>
          </w:tcPr>
          <w:p>
            <w:r>
              <w:t>Section frame</w:t>
            </w:r>
          </w:p>
        </w:tc>
        <w:tc>
          <w:tcPr>
            <w:tcW w:type="dxa" w:w="2880"/>
          </w:tcPr>
          <w:p>
            <w:r>
              <w:t>Cut/unbolt at designed splice points</w:t>
            </w:r>
          </w:p>
        </w:tc>
      </w:tr>
      <w:tr>
        <w:tc>
          <w:tcPr>
            <w:tcW w:type="dxa" w:w="2880"/>
          </w:tcPr>
          <w:p>
            <w:r>
              <w:t>2.10</w:t>
            </w:r>
          </w:p>
        </w:tc>
        <w:tc>
          <w:tcPr>
            <w:tcW w:type="dxa" w:w="2880"/>
          </w:tcPr>
          <w:p>
            <w:r>
              <w:t>Remove/modify feet</w:t>
            </w:r>
          </w:p>
        </w:tc>
        <w:tc>
          <w:tcPr>
            <w:tcW w:type="dxa" w:w="2880"/>
          </w:tcPr>
          <w:p>
            <w:r>
              <w:t>If needed to meet 1,400 mm width</w:t>
            </w:r>
          </w:p>
        </w:tc>
      </w:tr>
      <w:tr>
        <w:tc>
          <w:tcPr>
            <w:tcW w:type="dxa" w:w="2880"/>
          </w:tcPr>
          <w:p>
            <w:r>
              <w:t>2.11</w:t>
            </w:r>
          </w:p>
        </w:tc>
        <w:tc>
          <w:tcPr>
            <w:tcW w:type="dxa" w:w="2880"/>
          </w:tcPr>
          <w:p>
            <w:r>
              <w:t>Seal all openings with VCI protection</w:t>
            </w:r>
          </w:p>
        </w:tc>
        <w:tc>
          <w:tcPr>
            <w:tcW w:type="dxa" w:w="2880"/>
          </w:tcPr>
          <w:p>
            <w:r>
              <w:t>Per Honeywell QCP 006</w:t>
            </w:r>
          </w:p>
        </w:tc>
      </w:tr>
      <w:tr>
        <w:tc>
          <w:tcPr>
            <w:tcW w:type="dxa" w:w="2880"/>
          </w:tcPr>
          <w:p>
            <w:r>
              <w:t>2.12</w:t>
            </w:r>
          </w:p>
        </w:tc>
        <w:tc>
          <w:tcPr>
            <w:tcW w:type="dxa" w:w="2880"/>
          </w:tcPr>
          <w:p>
            <w:r>
              <w:t>Package each module</w:t>
            </w:r>
          </w:p>
        </w:tc>
        <w:tc>
          <w:tcPr>
            <w:tcW w:type="dxa" w:w="2880"/>
          </w:tcPr>
          <w:p>
            <w:r>
              <w:t>Max dimensions per module ≤ 1,350 × 2,500 × 2,150 mm</w:t>
            </w:r>
          </w:p>
        </w:tc>
      </w:tr>
    </w:tbl>
    <w:p>
      <w:pPr>
        <w:pStyle w:val="Heading3"/>
      </w:pPr>
      <w:r>
        <w:t>Phase 3: Transport to Snorre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Load modules onto supply vessel</w:t>
            </w:r>
          </w:p>
        </w:tc>
        <w:tc>
          <w:tcPr>
            <w:tcW w:type="dxa" w:w="2880"/>
          </w:tcPr>
          <w:p>
            <w:r>
              <w:t>Standard offshore logistics</w:t>
            </w:r>
          </w:p>
        </w:tc>
      </w:tr>
      <w:tr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Crane lift modules to platform deck</w:t>
            </w:r>
          </w:p>
        </w:tc>
        <w:tc>
          <w:tcPr>
            <w:tcW w:type="dxa" w:w="2880"/>
          </w:tcPr>
          <w:p>
            <w:r>
              <w:t>Each module ≤ 2,300 kg</w:t>
            </w:r>
          </w:p>
        </w:tc>
      </w:tr>
      <w:tr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Transport through 1,400 × 2,200 mm door</w:t>
            </w:r>
          </w:p>
        </w:tc>
        <w:tc>
          <w:tcPr>
            <w:tcW w:type="dxa" w:w="2880"/>
          </w:tcPr>
          <w:p>
            <w:r>
              <w:t>Manual/rolling transport with air skates or dollies</w:t>
            </w:r>
          </w:p>
        </w:tc>
      </w:tr>
      <w:tr>
        <w:tc>
          <w:tcPr>
            <w:tcW w:type="dxa" w:w="2880"/>
          </w:tcPr>
          <w:p>
            <w:r>
              <w:t>3.4</w:t>
            </w:r>
          </w:p>
        </w:tc>
        <w:tc>
          <w:tcPr>
            <w:tcW w:type="dxa" w:w="2880"/>
          </w:tcPr>
          <w:p>
            <w:r>
              <w:t>Position in prover room</w:t>
            </w:r>
          </w:p>
        </w:tc>
        <w:tc>
          <w:tcPr>
            <w:tcW w:type="dxa" w:w="2880"/>
          </w:tcPr>
          <w:p>
            <w:r>
              <w:t>Using chain hoists / trolley beams</w:t>
            </w:r>
          </w:p>
        </w:tc>
      </w:tr>
    </w:tbl>
    <w:p>
      <w:pPr>
        <w:pStyle w:val="Heading3"/>
      </w:pPr>
      <w:r>
        <w:t>Phase 4: Reassembly on Snorre A (Honeywell + Sifab)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Assemble frame sections</w:t>
            </w:r>
          </w:p>
        </w:tc>
        <w:tc>
          <w:tcPr>
            <w:tcW w:type="dxa" w:w="2880"/>
          </w:tcPr>
          <w:p>
            <w:r>
              <w:t>Bolt splice joints, torque to spec</w:t>
            </w:r>
          </w:p>
        </w:tc>
      </w:tr>
      <w:tr>
        <w:tc>
          <w:tcPr>
            <w:tcW w:type="dxa" w:w="2880"/>
          </w:tcPr>
          <w:p>
            <w:r>
              <w:t>4.2</w:t>
            </w:r>
          </w:p>
        </w:tc>
        <w:tc>
          <w:tcPr>
            <w:tcW w:type="dxa" w:w="2880"/>
          </w:tcPr>
          <w:p>
            <w:r>
              <w:t>Laser-align frame</w:t>
            </w:r>
          </w:p>
        </w:tc>
        <w:tc>
          <w:tcPr>
            <w:tcW w:type="dxa" w:w="2880"/>
          </w:tcPr>
          <w:p>
            <w:r>
              <w:t>Verify alignment vs. factory baseline</w:t>
            </w:r>
          </w:p>
        </w:tc>
      </w:tr>
      <w:tr>
        <w:tc>
          <w:tcPr>
            <w:tcW w:type="dxa" w:w="2880"/>
          </w:tcPr>
          <w:p>
            <w:r>
              <w:t>4.3</w:t>
            </w:r>
          </w:p>
        </w:tc>
        <w:tc>
          <w:tcPr>
            <w:tcW w:type="dxa" w:w="2880"/>
          </w:tcPr>
          <w:p>
            <w:r>
              <w:t>Install feet and level frame</w:t>
            </w:r>
          </w:p>
        </w:tc>
        <w:tc>
          <w:tcPr>
            <w:tcW w:type="dxa" w:w="2880"/>
          </w:tcPr>
          <w:p>
            <w:r>
              <w:t>Spirit level / precision level</w:t>
            </w:r>
          </w:p>
        </w:tc>
      </w:tr>
      <w:tr>
        <w:tc>
          <w:tcPr>
            <w:tcW w:type="dxa" w:w="2880"/>
          </w:tcPr>
          <w:p>
            <w:r>
              <w:t>4.4</w:t>
            </w:r>
          </w:p>
        </w:tc>
        <w:tc>
          <w:tcPr>
            <w:tcW w:type="dxa" w:w="2880"/>
          </w:tcPr>
          <w:p>
            <w:r>
              <w:t>Lift flow tube into frame</w:t>
            </w:r>
          </w:p>
        </w:tc>
        <w:tc>
          <w:tcPr>
            <w:tcW w:type="dxa" w:w="2880"/>
          </w:tcPr>
          <w:p>
            <w:r>
              <w:t>Using platform crane / chain hoist</w:t>
            </w:r>
          </w:p>
        </w:tc>
      </w:tr>
      <w:tr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Align flow tube to frame</w:t>
            </w:r>
          </w:p>
        </w:tc>
        <w:tc>
          <w:tcPr>
            <w:tcW w:type="dxa" w:w="2880"/>
          </w:tcPr>
          <w:p>
            <w:r>
              <w:t>Laser alignment — critical tolerance ±0.5 mm</w:t>
            </w:r>
          </w:p>
        </w:tc>
      </w:tr>
      <w:tr>
        <w:tc>
          <w:tcPr>
            <w:tcW w:type="dxa" w:w="2880"/>
          </w:tcPr>
          <w:p>
            <w:r>
              <w:t>4.6</w:t>
            </w:r>
          </w:p>
        </w:tc>
        <w:tc>
          <w:tcPr>
            <w:tcW w:type="dxa" w:w="2880"/>
          </w:tcPr>
          <w:p>
            <w:r>
              <w:t>Secure flow tube mounting bolts</w:t>
            </w:r>
          </w:p>
        </w:tc>
        <w:tc>
          <w:tcPr>
            <w:tcW w:type="dxa" w:w="2880"/>
          </w:tcPr>
          <w:p>
            <w:r>
              <w:t>Controlled torque sequence</w:t>
            </w:r>
          </w:p>
        </w:tc>
      </w:tr>
      <w:tr>
        <w:tc>
          <w:tcPr>
            <w:tcW w:type="dxa" w:w="2880"/>
          </w:tcPr>
          <w:p>
            <w:r>
              <w:t>4.7</w:t>
            </w:r>
          </w:p>
        </w:tc>
        <w:tc>
          <w:tcPr>
            <w:tcW w:type="dxa" w:w="2880"/>
          </w:tcPr>
          <w:p>
            <w:r>
              <w:t>Install piston/rod assembly</w:t>
            </w:r>
          </w:p>
        </w:tc>
        <w:tc>
          <w:tcPr>
            <w:tcW w:type="dxa" w:w="2880"/>
          </w:tcPr>
          <w:p>
            <w:r>
              <w:t>Clean environment, inspect seal</w:t>
            </w:r>
          </w:p>
        </w:tc>
      </w:tr>
      <w:tr>
        <w:tc>
          <w:tcPr>
            <w:tcW w:type="dxa" w:w="2880"/>
          </w:tcPr>
          <w:p>
            <w:r>
              <w:t>4.8</w:t>
            </w:r>
          </w:p>
        </w:tc>
        <w:tc>
          <w:tcPr>
            <w:tcW w:type="dxa" w:w="2880"/>
          </w:tcPr>
          <w:p>
            <w:r>
              <w:t>Install hydraulic drive</w:t>
            </w:r>
          </w:p>
        </w:tc>
        <w:tc>
          <w:tcPr>
            <w:tcW w:type="dxa" w:w="2880"/>
          </w:tcPr>
          <w:p>
            <w:r>
              <w:t>Reconnect hydraulic lines, fill oil</w:t>
            </w:r>
          </w:p>
        </w:tc>
      </w:tr>
      <w:tr>
        <w:tc>
          <w:tcPr>
            <w:tcW w:type="dxa" w:w="2880"/>
          </w:tcPr>
          <w:p>
            <w:r>
              <w:t>4.9</w:t>
            </w:r>
          </w:p>
        </w:tc>
        <w:tc>
          <w:tcPr>
            <w:tcW w:type="dxa" w:w="2880"/>
          </w:tcPr>
          <w:p>
            <w:r>
              <w:t>Install controller</w:t>
            </w:r>
          </w:p>
        </w:tc>
        <w:tc>
          <w:tcPr>
            <w:tcW w:type="dxa" w:w="2880"/>
          </w:tcPr>
          <w:p>
            <w:r>
              <w:t>Mount, connect power and signal cables</w:t>
            </w:r>
          </w:p>
        </w:tc>
      </w:tr>
      <w:tr>
        <w:tc>
          <w:tcPr>
            <w:tcW w:type="dxa" w:w="2880"/>
          </w:tcPr>
          <w:p>
            <w:r>
              <w:t>4.10</w:t>
            </w:r>
          </w:p>
        </w:tc>
        <w:tc>
          <w:tcPr>
            <w:tcW w:type="dxa" w:w="2880"/>
          </w:tcPr>
          <w:p>
            <w:r>
              <w:t>Reconnect all tubing</w:t>
            </w:r>
          </w:p>
        </w:tc>
        <w:tc>
          <w:tcPr>
            <w:tcW w:type="dxa" w:w="2880"/>
          </w:tcPr>
          <w:p>
            <w:r>
              <w:t>Per tagged connections, leak test</w:t>
            </w:r>
          </w:p>
        </w:tc>
      </w:tr>
      <w:tr>
        <w:tc>
          <w:tcPr>
            <w:tcW w:type="dxa" w:w="2880"/>
          </w:tcPr>
          <w:p>
            <w:r>
              <w:t>4.11</w:t>
            </w:r>
          </w:p>
        </w:tc>
        <w:tc>
          <w:tcPr>
            <w:tcW w:type="dxa" w:w="2880"/>
          </w:tcPr>
          <w:p>
            <w:r>
              <w:t>Reconnect all electrical</w:t>
            </w:r>
          </w:p>
        </w:tc>
        <w:tc>
          <w:tcPr>
            <w:tcW w:type="dxa" w:w="2880"/>
          </w:tcPr>
          <w:p>
            <w:r>
              <w:t>Per cable labels, megger test</w:t>
            </w:r>
          </w:p>
        </w:tc>
      </w:tr>
      <w:tr>
        <w:tc>
          <w:tcPr>
            <w:tcW w:type="dxa" w:w="2880"/>
          </w:tcPr>
          <w:p>
            <w:r>
              <w:t>4.12</w:t>
            </w:r>
          </w:p>
        </w:tc>
        <w:tc>
          <w:tcPr>
            <w:tcW w:type="dxa" w:w="2880"/>
          </w:tcPr>
          <w:p>
            <w:r>
              <w:t>Functional test — dry run</w:t>
            </w:r>
          </w:p>
        </w:tc>
        <w:tc>
          <w:tcPr>
            <w:tcW w:type="dxa" w:w="2880"/>
          </w:tcPr>
          <w:p>
            <w:r>
              <w:t>Piston travel, switch detection, no-load</w:t>
            </w:r>
          </w:p>
        </w:tc>
      </w:tr>
      <w:tr>
        <w:tc>
          <w:tcPr>
            <w:tcW w:type="dxa" w:w="2880"/>
          </w:tcPr>
          <w:p>
            <w:r>
              <w:t>4.13</w:t>
            </w:r>
          </w:p>
        </w:tc>
        <w:tc>
          <w:tcPr>
            <w:tcW w:type="dxa" w:w="2880"/>
          </w:tcPr>
          <w:p>
            <w:r>
              <w:t>Water draw test (SAT)</w:t>
            </w:r>
          </w:p>
        </w:tc>
        <w:tc>
          <w:tcPr>
            <w:tcW w:type="dxa" w:w="2880"/>
          </w:tcPr>
          <w:p>
            <w:r>
              <w:t>With Seraphin can — verify ≤0.020% repeatability</w:t>
            </w:r>
          </w:p>
        </w:tc>
      </w:tr>
      <w:tr>
        <w:tc>
          <w:tcPr>
            <w:tcW w:type="dxa" w:w="2880"/>
          </w:tcPr>
          <w:p>
            <w:r>
              <w:t>4.14</w:t>
            </w:r>
          </w:p>
        </w:tc>
        <w:tc>
          <w:tcPr>
            <w:tcW w:type="dxa" w:w="2880"/>
          </w:tcPr>
          <w:p>
            <w:r>
              <w:t>Commission and hand over</w:t>
            </w:r>
          </w:p>
        </w:tc>
        <w:tc>
          <w:tcPr>
            <w:tcW w:type="dxa" w:w="2880"/>
          </w:tcPr>
          <w:p>
            <w:r>
              <w:t>Honeywell to release warranty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5. Critical Engineering Challenges</w:t>
      </w:r>
    </w:p>
    <w:p>
      <w:pPr>
        <w:pStyle w:val="Heading3"/>
      </w:pPr>
      <w:r>
        <w:t>5.1 SOLVED: Frame Width — Flip and Roll Strategy</w:t>
      </w:r>
    </w:p>
    <w:p>
      <w:r>
        <w:t>Original problem: Frame width (1,448 mm) exceeds door width (1,400 mm).</w:t>
      </w:r>
    </w:p>
    <w:p>
      <w:r>
        <w:t>Solution: Rotate each module 90° (flip on side) before passing through the door. In flipped orientation, the cross-section becomes ~756 mm × 1,448 mm — well within the 1,400 × 2,200 mm door opening. Each module is placed on a rolling dolly/cradle and rolled through.</w:t>
      </w:r>
    </w:p>
    <w:p>
      <w:r>
        <w:t>Remaining considerations:</w:t>
      </w:r>
    </w:p>
    <w:p>
      <w:pPr>
        <w:pStyle w:val="ListBullet"/>
      </w:pPr>
      <w:r>
        <w:t>Corridor width and turning radii inside the platform must be verified</w:t>
      </w:r>
    </w:p>
    <w:p>
      <w:pPr>
        <w:pStyle w:val="ListBullet"/>
      </w:pPr>
      <w:r>
        <w:t>Module length (longest piece ~3,600 mm) must be maneuverable around corners</w:t>
      </w:r>
    </w:p>
    <w:p>
      <w:pPr>
        <w:pStyle w:val="ListBullet"/>
      </w:pPr>
      <w:r>
        <w:t>Rolling dollies must be rated for the heaviest module (~2,000 kg) with brakes</w:t>
      </w:r>
    </w:p>
    <w:p>
      <w:pPr>
        <w:pStyle w:val="ListBullet"/>
      </w:pPr>
      <w:r>
        <w:t>Floor loading capacity along the transport route must be checked</w:t>
      </w:r>
    </w:p>
    <w:p>
      <w:r>
        <w:t>Action required: Request as-built corridor dimensions and turning radii from Equinor/Guidant for the route from the access door to the prover installation location.</w:t>
      </w:r>
    </w:p>
    <w:p>
      <w:pPr>
        <w:pStyle w:val="Heading3"/>
      </w:pPr>
      <w:r>
        <w:t>5.1b CHALLENGE: Frame Structural Integrity When Split</w:t>
      </w:r>
    </w:p>
    <w:p>
      <w:r>
        <w:t>When the frame is split into two sections, each section must:</w:t>
      </w:r>
    </w:p>
    <w:p>
      <w:pPr>
        <w:pStyle w:val="ListBullet"/>
      </w:pPr>
      <w:r>
        <w:t>Support itself during flipped transport (lateral loads it was not designed for)</w:t>
      </w:r>
    </w:p>
    <w:p>
      <w:pPr>
        <w:pStyle w:val="ListBullet"/>
      </w:pPr>
      <w:r>
        <w:t>Support the hydraulic drive weight after reassembly (concentrated load at drive end)</w:t>
      </w:r>
    </w:p>
    <w:p>
      <w:pPr>
        <w:pStyle w:val="ListBullet"/>
      </w:pPr>
      <w:r>
        <w:t>Maintain precise alignment at the splice joint under operating loads (piston cycling, vibration)</w:t>
      </w:r>
    </w:p>
    <w:p>
      <w:r>
        <w:t>The motor/pump/reservoir (~500–800 kg) must be removed from the frame before transport. If left attached to one frame half:</w:t>
      </w:r>
    </w:p>
    <w:p>
      <w:pPr>
        <w:pStyle w:val="ListBullet"/>
      </w:pPr>
      <w:r>
        <w:t>Unbalanced weight creates handling hazard when flipping</w:t>
      </w:r>
    </w:p>
    <w:p>
      <w:pPr>
        <w:pStyle w:val="ListBullet"/>
      </w:pPr>
      <w:r>
        <w:t>Bending moment at the splice joint is excessive</w:t>
      </w:r>
    </w:p>
    <w:p>
      <w:pPr>
        <w:pStyle w:val="ListBullet"/>
      </w:pPr>
      <w:r>
        <w:t>Risk of frame distortion during transport</w:t>
      </w:r>
    </w:p>
    <w:p>
      <w:r>
        <w:t>Mitigation:</w:t>
      </w:r>
    </w:p>
    <w:p>
      <w:pPr>
        <w:pStyle w:val="ListBullet"/>
      </w:pPr>
      <w:r>
        <w:t>Drive unit transported as separate Module 2C</w:t>
      </w:r>
    </w:p>
    <w:p>
      <w:pPr>
        <w:pStyle w:val="ListBullet"/>
      </w:pPr>
      <w:r>
        <w:t>Frame sections transported empty (structure only)</w:t>
      </w:r>
    </w:p>
    <w:p>
      <w:pPr>
        <w:pStyle w:val="ListBullet"/>
      </w:pPr>
      <w:r>
        <w:t>Temporary bracing across splice joint during transport (removed after bolting together on platform)</w:t>
      </w:r>
    </w:p>
    <w:p>
      <w:pPr>
        <w:pStyle w:val="ListBullet"/>
      </w:pPr>
      <w:r>
        <w:t>Splice joint designed with safety factor ≥ 2.0 for combined operating loads</w:t>
      </w:r>
    </w:p>
    <w:p>
      <w:pPr>
        <w:pStyle w:val="Heading3"/>
      </w:pPr>
      <w:r>
        <w:t>5.2 CHALLENGE: Maintaining Calibration After Reassembly</w:t>
      </w:r>
    </w:p>
    <w:p>
      <w:r>
        <w:t>The SVP085 is gravimetrically calibrated at the factory. Disassembly and reassembly introduces risk of:</w:t>
      </w:r>
    </w:p>
    <w:p>
      <w:pPr>
        <w:pStyle w:val="ListBullet"/>
      </w:pPr>
      <w:r>
        <w:t>Flow tube misalignment (affects swept volume)</w:t>
      </w:r>
    </w:p>
    <w:p>
      <w:pPr>
        <w:pStyle w:val="ListBullet"/>
      </w:pPr>
      <w:r>
        <w:t>Piston seal damage (affects repeatability)</w:t>
      </w:r>
    </w:p>
    <w:p>
      <w:pPr>
        <w:pStyle w:val="ListBullet"/>
      </w:pPr>
      <w:r>
        <w:t>Detector switch position change (affects measured volume)</w:t>
      </w:r>
    </w:p>
    <w:p>
      <w:r>
        <w:t>Mitigation:</w:t>
      </w:r>
    </w:p>
    <w:p>
      <w:pPr>
        <w:pStyle w:val="ListNumber"/>
      </w:pPr>
      <w:r>
        <w:t>Flow tube itself is NOT disassembled — transported as a single precision unit</w:t>
      </w:r>
    </w:p>
    <w:p>
      <w:pPr>
        <w:pStyle w:val="ListNumber"/>
      </w:pPr>
      <w:r>
        <w:t>Detector switch positions laser-marked at factory and verified after reassembly</w:t>
      </w:r>
    </w:p>
    <w:p>
      <w:pPr>
        <w:pStyle w:val="ListNumber"/>
      </w:pPr>
      <w:r>
        <w:t>Water draw test (SAT) with Seraphin can is MANDATORY after reassembly</w:t>
      </w:r>
    </w:p>
    <w:p>
      <w:pPr>
        <w:pStyle w:val="ListNumber"/>
      </w:pPr>
      <w:r>
        <w:t>Honeywell must confirm that recalibration certificate can be issued based on SAT results</w:t>
      </w:r>
    </w:p>
    <w:p>
      <w:pPr>
        <w:pStyle w:val="ListNumber"/>
      </w:pPr>
      <w:r>
        <w:t>Justervesenet (Norwegian Metrology Service) must witness SAT</w:t>
      </w:r>
    </w:p>
    <w:p>
      <w:pPr>
        <w:pStyle w:val="Heading3"/>
      </w:pPr>
      <w:r>
        <w:t>5.3 CHALLENGE: Offshore Man-Hours and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Man-Hours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Personnel</w:t>
            </w:r>
          </w:p>
        </w:tc>
      </w:tr>
      <w:tr>
        <w:tc>
          <w:tcPr>
            <w:tcW w:type="dxa" w:w="2880"/>
          </w:tcPr>
          <w:p>
            <w:r>
              <w:t>Frame reassembly and alignment</w:t>
            </w:r>
          </w:p>
        </w:tc>
        <w:tc>
          <w:tcPr>
            <w:tcW w:type="dxa" w:w="2880"/>
          </w:tcPr>
          <w:p>
            <w:r>
              <w:t>24–40 hrs</w:t>
            </w:r>
          </w:p>
        </w:tc>
        <w:tc>
          <w:tcPr>
            <w:tcW w:type="dxa" w:w="2880"/>
          </w:tcPr>
          <w:p>
            <w:r>
              <w:t>2 Honeywell + 2 Sifab mechanics</w:t>
            </w:r>
          </w:p>
        </w:tc>
      </w:tr>
      <w:tr>
        <w:tc>
          <w:tcPr>
            <w:tcW w:type="dxa" w:w="2880"/>
          </w:tcPr>
          <w:p>
            <w:r>
              <w:t>Flow tube installation</w:t>
            </w:r>
          </w:p>
        </w:tc>
        <w:tc>
          <w:tcPr>
            <w:tcW w:type="dxa" w:w="2880"/>
          </w:tcPr>
          <w:p>
            <w:r>
              <w:t>8–16 hrs</w:t>
            </w:r>
          </w:p>
        </w:tc>
        <w:tc>
          <w:tcPr>
            <w:tcW w:type="dxa" w:w="2880"/>
          </w:tcPr>
          <w:p>
            <w:r>
              <w:t>2 Honeywell + 1 Sifab</w:t>
            </w:r>
          </w:p>
        </w:tc>
      </w:tr>
      <w:tr>
        <w:tc>
          <w:tcPr>
            <w:tcW w:type="dxa" w:w="2880"/>
          </w:tcPr>
          <w:p>
            <w:r>
              <w:t>Hydraulic system reinstallation</w:t>
            </w:r>
          </w:p>
        </w:tc>
        <w:tc>
          <w:tcPr>
            <w:tcW w:type="dxa" w:w="2880"/>
          </w:tcPr>
          <w:p>
            <w:r>
              <w:t>8–12 hrs</w:t>
            </w:r>
          </w:p>
        </w:tc>
        <w:tc>
          <w:tcPr>
            <w:tcW w:type="dxa" w:w="2880"/>
          </w:tcPr>
          <w:p>
            <w:r>
              <w:t>1 Honeywell</w:t>
            </w:r>
          </w:p>
        </w:tc>
      </w:tr>
      <w:tr>
        <w:tc>
          <w:tcPr>
            <w:tcW w:type="dxa" w:w="2880"/>
          </w:tcPr>
          <w:p>
            <w:r>
              <w:t>Electrical/instrumentation</w:t>
            </w:r>
          </w:p>
        </w:tc>
        <w:tc>
          <w:tcPr>
            <w:tcW w:type="dxa" w:w="2880"/>
          </w:tcPr>
          <w:p>
            <w:r>
              <w:t>16–24 hrs</w:t>
            </w:r>
          </w:p>
        </w:tc>
        <w:tc>
          <w:tcPr>
            <w:tcW w:type="dxa" w:w="2880"/>
          </w:tcPr>
          <w:p>
            <w:r>
              <w:t>1 Honeywell + 1 Sifab E&amp;I</w:t>
            </w:r>
          </w:p>
        </w:tc>
      </w:tr>
      <w:tr>
        <w:tc>
          <w:tcPr>
            <w:tcW w:type="dxa" w:w="2880"/>
          </w:tcPr>
          <w:p>
            <w:r>
              <w:t>Piping reconnection and leak test</w:t>
            </w:r>
          </w:p>
        </w:tc>
        <w:tc>
          <w:tcPr>
            <w:tcW w:type="dxa" w:w="2880"/>
          </w:tcPr>
          <w:p>
            <w:r>
              <w:t>8–16 hrs</w:t>
            </w:r>
          </w:p>
        </w:tc>
        <w:tc>
          <w:tcPr>
            <w:tcW w:type="dxa" w:w="2880"/>
          </w:tcPr>
          <w:p>
            <w:r>
              <w:t>1 Sifab piping</w:t>
            </w:r>
          </w:p>
        </w:tc>
      </w:tr>
      <w:tr>
        <w:tc>
          <w:tcPr>
            <w:tcW w:type="dxa" w:w="2880"/>
          </w:tcPr>
          <w:p>
            <w:r>
              <w:t>Functional testing</w:t>
            </w:r>
          </w:p>
        </w:tc>
        <w:tc>
          <w:tcPr>
            <w:tcW w:type="dxa" w:w="2880"/>
          </w:tcPr>
          <w:p>
            <w:r>
              <w:t>8–16 hrs</w:t>
            </w:r>
          </w:p>
        </w:tc>
        <w:tc>
          <w:tcPr>
            <w:tcW w:type="dxa" w:w="2880"/>
          </w:tcPr>
          <w:p>
            <w:r>
              <w:t>1 Honeywell</w:t>
            </w:r>
          </w:p>
        </w:tc>
      </w:tr>
      <w:tr>
        <w:tc>
          <w:tcPr>
            <w:tcW w:type="dxa" w:w="2880"/>
          </w:tcPr>
          <w:p>
            <w:r>
              <w:t>Water draw test (SAT)</w:t>
            </w:r>
          </w:p>
        </w:tc>
        <w:tc>
          <w:tcPr>
            <w:tcW w:type="dxa" w:w="2880"/>
          </w:tcPr>
          <w:p>
            <w:r>
              <w:t>16–24 hrs</w:t>
            </w:r>
          </w:p>
        </w:tc>
        <w:tc>
          <w:tcPr>
            <w:tcW w:type="dxa" w:w="2880"/>
          </w:tcPr>
          <w:p>
            <w:r>
              <w:t>1 Honeywell + Justervesenet</w:t>
            </w:r>
          </w:p>
        </w:tc>
      </w:tr>
      <w:tr>
        <w:tc>
          <w:tcPr>
            <w:tcW w:type="dxa" w:w="2880"/>
          </w:tcPr>
          <w:p>
            <w:r>
              <w:t>Total estimated</w:t>
            </w:r>
          </w:p>
        </w:tc>
        <w:tc>
          <w:tcPr>
            <w:tcW w:type="dxa" w:w="2880"/>
          </w:tcPr>
          <w:p>
            <w:r>
              <w:t>88–148 hrs</w:t>
            </w:r>
          </w:p>
        </w:tc>
        <w:tc>
          <w:tcPr>
            <w:tcW w:type="dxa" w:w="2880"/>
          </w:tcPr>
          <w:p>
            <w:r>
              <w:t>8–12 people over ~2–3 weeks</w:t>
            </w:r>
          </w:p>
        </w:tc>
      </w:tr>
    </w:tbl>
    <w:p>
      <w:r>
        <w:t>Cost estimate for offshore work: 88–148 man-hours × NOK 2,500–3,500/hr (offshore rate) = NOK 220,000–518,000 (approx. USD 20,000–48,000) for labor alone, plus mobilization, travel, accommodation, tool rental.</w:t>
      </w:r>
    </w:p>
    <w:p>
      <w:pPr>
        <w:pStyle w:val="Heading3"/>
      </w:pPr>
      <w:r>
        <w:t>5.4 CHALLENGE: Honeywell Warranty</w:t>
      </w:r>
    </w:p>
    <w:p>
      <w:r>
        <w:t>Honeywell standard warranty starts at delivery. If Sifab/others disassemble the prover, Honeywell may void the warranty unless:</w:t>
      </w:r>
    </w:p>
    <w:p>
      <w:pPr>
        <w:pStyle w:val="ListBullet"/>
      </w:pPr>
      <w:r>
        <w:t>Honeywell approves the disassembly procedure in writing</w:t>
      </w:r>
    </w:p>
    <w:p>
      <w:pPr>
        <w:pStyle w:val="ListBullet"/>
      </w:pPr>
      <w:r>
        <w:t>Honeywell supervises or performs the disassembly</w:t>
      </w:r>
    </w:p>
    <w:p>
      <w:pPr>
        <w:pStyle w:val="ListBullet"/>
      </w:pPr>
      <w:r>
        <w:t>Honeywell performs the reassembly and SAT</w:t>
      </w:r>
    </w:p>
    <w:p>
      <w:pPr>
        <w:pStyle w:val="ListBullet"/>
      </w:pPr>
      <w:r>
        <w:t>Warranty start date is after SAT completion (per RFQ: min 28 months from commissioning)</w:t>
      </w:r>
    </w:p>
    <w:p>
      <w:r>
        <w:t>Action required: Honeywell must be contractually committed to the modular split concept from the beginning. This must be in the purchase order scope.</w:t>
      </w:r>
    </w:p>
    <w:p>
      <w:r>
        <w:t>____________________________________________________________</w:t>
      </w:r>
    </w:p>
    <w:p>
      <w:pPr>
        <w:pStyle w:val="Heading2"/>
      </w:pPr>
      <w:r>
        <w:t>6. Questions for Honeywell (TQ Addendum)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TQ#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TQ-009</w:t>
            </w:r>
          </w:p>
        </w:tc>
        <w:tc>
          <w:tcPr>
            <w:tcW w:type="dxa" w:w="2880"/>
          </w:tcPr>
          <w:p>
            <w:r>
              <w:t>Please provide detailed GA drawing of SVP085 showing all external dimensions, including frame cross-section and foot attachment details. We need to confirm whether the frame width (1,448 mm) can be reduced by removing feet.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TQ-010</w:t>
            </w:r>
          </w:p>
        </w:tc>
        <w:tc>
          <w:tcPr>
            <w:tcW w:type="dxa" w:w="2880"/>
          </w:tcPr>
          <w:p>
            <w:r>
              <w:t>Has Honeywell ever split/disassembled an SVP085 (or any SVP model) for transport through restricted access on an offshore platform? If yes, please share the procedure and lessons learned.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TQ-011</w:t>
            </w:r>
          </w:p>
        </w:tc>
        <w:tc>
          <w:tcPr>
            <w:tcW w:type="dxa" w:w="2880"/>
          </w:tcPr>
          <w:p>
            <w:r>
              <w:t>What is the exact dry weight of the SVP085 in CL600 RTJ configuration? What is the weight breakdown by major component (flow tube, frame, drive, controller)?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TQ-012</w:t>
            </w:r>
          </w:p>
        </w:tc>
        <w:tc>
          <w:tcPr>
            <w:tcW w:type="dxa" w:w="2880"/>
          </w:tcPr>
          <w:p>
            <w:r>
              <w:t>Can the flow tube be removed from the frame and reinstalled without affecting the gravimetric calibration? What alignment tolerances are required?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TQ-013</w:t>
            </w:r>
          </w:p>
        </w:tc>
        <w:tc>
          <w:tcPr>
            <w:tcW w:type="dxa" w:w="2880"/>
          </w:tcPr>
          <w:p>
            <w:r>
              <w:t>Will Honeywell provide a warranty that covers disassembly, transport, and reassembly on Snorre A? What are the conditions?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TQ-014</w:t>
            </w:r>
          </w:p>
        </w:tc>
        <w:tc>
          <w:tcPr>
            <w:tcW w:type="dxa" w:w="2880"/>
          </w:tcPr>
          <w:p>
            <w:r>
              <w:t>Can Honeywell laser-mark alignment reference points at the factory to facilitate reassembly alignment verification?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TQ-015</w:t>
            </w:r>
          </w:p>
        </w:tc>
        <w:tc>
          <w:tcPr>
            <w:tcW w:type="dxa" w:w="2880"/>
          </w:tcPr>
          <w:p>
            <w:r>
              <w:t>What is the recommended procedure for piston seal protection during transport? Should a new seal be installed after reassembly?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TQ-016</w:t>
            </w:r>
          </w:p>
        </w:tc>
        <w:tc>
          <w:tcPr>
            <w:tcW w:type="dxa" w:w="2880"/>
          </w:tcPr>
          <w:p>
            <w:r>
              <w:t>Can the SVP085 frame be designed from the start with bolted splice joints to facilitate modular splitting? (i.e., design-for-split rather than cut-and-splice after factory build)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TQ-017</w:t>
            </w:r>
          </w:p>
        </w:tc>
        <w:tc>
          <w:tcPr>
            <w:tcW w:type="dxa" w:w="2880"/>
          </w:tcPr>
          <w:p>
            <w:r>
              <w:t>We plan to transport the modules through the platform door by flipping them 90° on their side (rotating the cross-section). Can the flow tube and frame withstand being transported in a horizontal/flipped orientation? Any restrictions?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TQ-018</w:t>
            </w:r>
          </w:p>
        </w:tc>
        <w:tc>
          <w:tcPr>
            <w:tcW w:type="dxa" w:w="2880"/>
          </w:tcPr>
          <w:p>
            <w:r>
              <w:t>What is the weight of the hydraulic drive unit (motor + pump + oil reservoir) separately from the frame? We plan to remove it for transport to avoid overloading the split frame sections.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TQ-019</w:t>
            </w:r>
          </w:p>
        </w:tc>
        <w:tc>
          <w:tcPr>
            <w:tcW w:type="dxa" w:w="2880"/>
          </w:tcPr>
          <w:p>
            <w:r>
              <w:t>Can the frame be designed with the splice joint positioned so that the drive-end section and non-drive-end section have approximately equal weight?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7. Sifab Engineering Scope</w:t>
      </w:r>
    </w:p>
    <w:p>
      <w:pPr>
        <w:pStyle w:val="Heading3"/>
      </w:pPr>
      <w:r>
        <w:t>7.1 Structural Engineering (Norsok M-101, L-004, R-002)</w:t>
      </w:r>
    </w:p>
    <w:p>
      <w:pPr>
        <w:pStyle w:val="ListBullet"/>
      </w:pPr>
      <w:r>
        <w:t>Frame modification design (splice joints or foot removal procedure)</w:t>
      </w:r>
    </w:p>
    <w:p>
      <w:pPr>
        <w:pStyle w:val="ListBullet"/>
      </w:pPr>
      <w:r>
        <w:t>Transport cradle design for flow tube (SS316L, shock-mounted)</w:t>
      </w:r>
    </w:p>
    <w:p>
      <w:pPr>
        <w:pStyle w:val="ListBullet"/>
      </w:pPr>
      <w:r>
        <w:t>Lifting lug design for each module (Norsok R-002, DNV-ST-N001)</w:t>
      </w:r>
    </w:p>
    <w:p>
      <w:pPr>
        <w:pStyle w:val="ListBullet"/>
      </w:pPr>
      <w:r>
        <w:t>Weight and COG calculations for each module</w:t>
      </w:r>
    </w:p>
    <w:p>
      <w:pPr>
        <w:pStyle w:val="ListBullet"/>
      </w:pPr>
      <w:r>
        <w:t>Structural analysis of modified frame (FEA if required)</w:t>
      </w:r>
    </w:p>
    <w:p>
      <w:pPr>
        <w:pStyle w:val="Heading3"/>
      </w:pPr>
      <w:r>
        <w:t>7.2 Metering Engineering (API MPMS 4.2)</w:t>
      </w:r>
    </w:p>
    <w:p>
      <w:pPr>
        <w:pStyle w:val="ListBullet"/>
      </w:pPr>
      <w:r>
        <w:t>Alignment verification procedure (factory baseline vs. reassembly)</w:t>
      </w:r>
    </w:p>
    <w:p>
      <w:pPr>
        <w:pStyle w:val="ListBullet"/>
      </w:pPr>
      <w:r>
        <w:t>Water draw test procedure for SAT</w:t>
      </w:r>
    </w:p>
    <w:p>
      <w:pPr>
        <w:pStyle w:val="ListBullet"/>
      </w:pPr>
      <w:r>
        <w:t>Calibration uncertainty analysis (effect of disassembly/reassembly)</w:t>
      </w:r>
    </w:p>
    <w:p>
      <w:pPr>
        <w:pStyle w:val="ListBullet"/>
      </w:pPr>
      <w:r>
        <w:t>Coordination with Justervesenet for SAT witness</w:t>
      </w:r>
    </w:p>
    <w:p>
      <w:pPr>
        <w:pStyle w:val="Heading3"/>
      </w:pPr>
      <w:r>
        <w:t>7.3 Process / Piping (Norsok L-004, M-630)</w:t>
      </w:r>
    </w:p>
    <w:p>
      <w:pPr>
        <w:pStyle w:val="ListBullet"/>
      </w:pPr>
      <w:r>
        <w:t>Disassembly/reassembly procedure for process piping</w:t>
      </w:r>
    </w:p>
    <w:p>
      <w:pPr>
        <w:pStyle w:val="ListBullet"/>
      </w:pPr>
      <w:r>
        <w:t>Leak test procedure after reassembly</w:t>
      </w:r>
    </w:p>
    <w:p>
      <w:pPr>
        <w:pStyle w:val="ListBullet"/>
      </w:pPr>
      <w:r>
        <w:t>Pressure test procedure (hydrostatic 1.5× design)</w:t>
      </w:r>
    </w:p>
    <w:p>
      <w:pPr>
        <w:pStyle w:val="Heading3"/>
      </w:pPr>
      <w:r>
        <w:t>7.4 E&amp;I Engineering (Norsok E-001, I-001, TR3023, TR3032)</w:t>
      </w:r>
    </w:p>
    <w:p>
      <w:pPr>
        <w:pStyle w:val="ListBullet"/>
      </w:pPr>
      <w:r>
        <w:t>Cable and tubing tagging scheme</w:t>
      </w:r>
    </w:p>
    <w:p>
      <w:pPr>
        <w:pStyle w:val="ListBullet"/>
      </w:pPr>
      <w:r>
        <w:t>Reconnection verification procedure</w:t>
      </w:r>
    </w:p>
    <w:p>
      <w:pPr>
        <w:pStyle w:val="ListBullet"/>
      </w:pPr>
      <w:r>
        <w:t>ATEX integrity check after reassembly</w:t>
      </w:r>
    </w:p>
    <w:p>
      <w:pPr>
        <w:pStyle w:val="ListBullet"/>
      </w:pPr>
      <w:r>
        <w:t>Functional test procedure (switches, controller, motor)</w:t>
      </w:r>
    </w:p>
    <w:p>
      <w:pPr>
        <w:pStyle w:val="Heading3"/>
      </w:pPr>
      <w:r>
        <w:t>7.5 HSE (Norsok S-001, S-002)</w:t>
      </w:r>
    </w:p>
    <w:p>
      <w:pPr>
        <w:pStyle w:val="ListBullet"/>
      </w:pPr>
      <w:r>
        <w:t>Lifting plan for each module (crane capacity, rigging plan)</w:t>
      </w:r>
    </w:p>
    <w:p>
      <w:pPr>
        <w:pStyle w:val="ListBullet"/>
      </w:pPr>
      <w:r>
        <w:t>Transport plan through platform corridors</w:t>
      </w:r>
    </w:p>
    <w:p>
      <w:pPr>
        <w:pStyle w:val="ListBullet"/>
      </w:pPr>
      <w:r>
        <w:t>Risk assessment (HAZID) for offshore reassembly</w:t>
      </w:r>
    </w:p>
    <w:p>
      <w:pPr>
        <w:pStyle w:val="ListBullet"/>
      </w:pPr>
      <w:r>
        <w:t>Permit to Work requirements</w:t>
      </w:r>
    </w:p>
    <w:p>
      <w:r>
        <w:t>____________________________________________________________</w:t>
      </w:r>
    </w:p>
    <w:p>
      <w:pPr>
        <w:pStyle w:val="Heading2"/>
      </w:pPr>
      <w:r>
        <w:t>8. Recommended Strategy for Honeywell Discussion</w:t>
      </w:r>
    </w:p>
    <w:p>
      <w:r>
        <w:t>Key message to Honeywell: Sifab needs Honeywell to design the SVP085 from the start as a "split-ready" unit. This means:</w:t>
      </w:r>
    </w:p>
    <w:p>
      <w:pPr>
        <w:pStyle w:val="ListNumber"/>
      </w:pPr>
      <w:r>
        <w:t>Frame designed with bolted splice joints — not welded, so it can be disassembled without cutting</w:t>
      </w:r>
    </w:p>
    <w:p>
      <w:pPr>
        <w:pStyle w:val="ListNumber"/>
      </w:pPr>
      <w:r>
        <w:t>Flow tube mounted with bolted connections — easy to remove from frame without special tools</w:t>
      </w:r>
    </w:p>
    <w:p>
      <w:pPr>
        <w:pStyle w:val="ListNumber"/>
      </w:pPr>
      <w:r>
        <w:t>Hydraulic system with quick-disconnect couplings — rapid disconnect/reconnect</w:t>
      </w:r>
    </w:p>
    <w:p>
      <w:pPr>
        <w:pStyle w:val="ListNumber"/>
      </w:pPr>
      <w:r>
        <w:t>All alignment reference points laser-marked at factory — for reassembly verification</w:t>
      </w:r>
    </w:p>
    <w:p>
      <w:pPr>
        <w:pStyle w:val="ListNumber"/>
      </w:pPr>
      <w:r>
        <w:t>Factory-documented disassembly/reassembly procedure — step-by-step with torque values, alignment tolerances</w:t>
      </w:r>
    </w:p>
    <w:p>
      <w:pPr>
        <w:pStyle w:val="ListNumber"/>
      </w:pPr>
      <w:r>
        <w:t>Warranty explicitly covers the split process — warranty starts after SAT on Snorre A</w:t>
      </w:r>
    </w:p>
    <w:p>
      <w:r>
        <w:t>This is not a standard request. Honeywell has built 100+ offshore SVPs, but we cannot find evidence of a modular split design. Sifab must make the case that this is technically feasible and commercially necessary.</w:t>
      </w:r>
    </w:p>
    <w:p>
      <w:r>
        <w:t>Sifab's value-add: We have the structural fabrication capability to design and manufacture the transport cradles, modified frame components, and lifting arrangements — all to Norsok standards. We can take ownership of the split engineering while Honeywell focuses on the prover itself.</w:t>
      </w:r>
    </w:p>
    <w:p>
      <w:r>
        <w:t>____________________________________________________________</w:t>
      </w:r>
    </w:p>
    <w:p>
      <w:pPr>
        <w:pStyle w:val="Heading2"/>
      </w:pPr>
      <w:r>
        <w:t>9.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Send TQ-009 through TQ-016 to Honeywell (via Sidney Swart)</w:t>
            </w:r>
          </w:p>
        </w:tc>
        <w:tc>
          <w:tcPr>
            <w:tcW w:type="dxa" w:w="2160"/>
          </w:tcPr>
          <w:p>
            <w:r>
              <w:t>Sondre / Tom</w:t>
            </w:r>
          </w:p>
        </w:tc>
        <w:tc>
          <w:tcPr>
            <w:tcW w:type="dxa" w:w="2160"/>
          </w:tcPr>
          <w:p>
            <w:r>
              <w:t>Before 4 March 2026 bid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Request SVP085 GA drawing from Honeywell</w:t>
            </w:r>
          </w:p>
        </w:tc>
        <w:tc>
          <w:tcPr>
            <w:tcW w:type="dxa" w:w="2160"/>
          </w:tcPr>
          <w:p>
            <w:r>
              <w:t>Tom</w:t>
            </w:r>
          </w:p>
        </w:tc>
        <w:tc>
          <w:tcPr>
            <w:tcW w:type="dxa" w:w="2160"/>
          </w:tcPr>
          <w:p>
            <w:r>
              <w:t>ASAP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Confirm door opening dimensions with Equinor/Guidant (exact as-built)</w:t>
            </w:r>
          </w:p>
        </w:tc>
        <w:tc>
          <w:tcPr>
            <w:tcW w:type="dxa" w:w="2160"/>
          </w:tcPr>
          <w:p>
            <w:r>
              <w:t>Tom</w:t>
            </w:r>
          </w:p>
        </w:tc>
        <w:tc>
          <w:tcPr>
            <w:tcW w:type="dxa" w:w="2160"/>
          </w:tcPr>
          <w:p>
            <w:r>
              <w:t>This week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Ask Equinor if door frame can be temporarily removed for extra width</w:t>
            </w:r>
          </w:p>
        </w:tc>
        <w:tc>
          <w:tcPr>
            <w:tcW w:type="dxa" w:w="2160"/>
          </w:tcPr>
          <w:p>
            <w:r>
              <w:t>Tom</w:t>
            </w:r>
          </w:p>
        </w:tc>
        <w:tc>
          <w:tcPr>
            <w:tcW w:type="dxa" w:w="2160"/>
          </w:tcPr>
          <w:p>
            <w:r>
              <w:t>This week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Structural engineering — preliminary frame sectioning concept</w:t>
            </w:r>
          </w:p>
        </w:tc>
        <w:tc>
          <w:tcPr>
            <w:tcW w:type="dxa" w:w="2160"/>
          </w:tcPr>
          <w:p>
            <w:r>
              <w:t>Sifab Structural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Transport cradle concept design</w:t>
            </w:r>
          </w:p>
        </w:tc>
        <w:tc>
          <w:tcPr>
            <w:tcW w:type="dxa" w:w="2160"/>
          </w:tcPr>
          <w:p>
            <w:r>
              <w:t>Sifab Structural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Metering — alignment verification procedure (draft)</w:t>
            </w:r>
          </w:p>
        </w:tc>
        <w:tc>
          <w:tcPr>
            <w:tcW w:type="dxa" w:w="2160"/>
          </w:tcPr>
          <w:p>
            <w:r>
              <w:t>Sifab Metering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HSE — preliminary lifting plan and HAZID</w:t>
            </w:r>
          </w:p>
        </w:tc>
        <w:tc>
          <w:tcPr>
            <w:tcW w:type="dxa" w:w="2160"/>
          </w:tcPr>
          <w:p>
            <w:r>
              <w:t>Sifab HSE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Commercial — estimate cost for split engineering scope</w:t>
            </w:r>
          </w:p>
        </w:tc>
        <w:tc>
          <w:tcPr>
            <w:tcW w:type="dxa" w:w="2160"/>
          </w:tcPr>
          <w:p>
            <w:r>
              <w:t>Sondre / Tom</w:t>
            </w:r>
          </w:p>
        </w:tc>
        <w:tc>
          <w:tcPr>
            <w:tcW w:type="dxa" w:w="2160"/>
          </w:tcPr>
          <w:p>
            <w:r>
              <w:t>For bid submission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Meeting with Honeywell to discuss split concept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ASAP after TQ response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10.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Frame cannot be narrowed to &lt;1,400 mm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Option B (custom Sifab frame) or Option D (modify door)</w:t>
            </w:r>
          </w:p>
        </w:tc>
      </w:tr>
      <w:tr>
        <w:tc>
          <w:tcPr>
            <w:tcW w:type="dxa" w:w="2160"/>
          </w:tcPr>
          <w:p>
            <w:r>
              <w:t>Calibration accuracy lost after reassembly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SAT water draw test mandatory; Honeywell oversight</w:t>
            </w:r>
          </w:p>
        </w:tc>
      </w:tr>
      <w:tr>
        <w:tc>
          <w:tcPr>
            <w:tcW w:type="dxa" w:w="2160"/>
          </w:tcPr>
          <w:p>
            <w:r>
              <w:t>Honeywell refuses warranty for split prover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Contractual agreement before PO; Honeywell performs SAT</w:t>
            </w:r>
          </w:p>
        </w:tc>
      </w:tr>
      <w:tr>
        <w:tc>
          <w:tcPr>
            <w:tcW w:type="dxa" w:w="2160"/>
          </w:tcPr>
          <w:p>
            <w:r>
              <w:t>Piston seal damaged during transport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Remove piston, transport in sealed container, inspect before install</w:t>
            </w:r>
          </w:p>
        </w:tc>
      </w:tr>
      <w:tr>
        <w:tc>
          <w:tcPr>
            <w:tcW w:type="dxa" w:w="2160"/>
          </w:tcPr>
          <w:p>
            <w:r>
              <w:t>Offshore reassembly takes longer than planned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Detailed procedure, practice run at Sifab workshop</w:t>
            </w:r>
          </w:p>
        </w:tc>
      </w:tr>
      <w:tr>
        <w:tc>
          <w:tcPr>
            <w:tcW w:type="dxa" w:w="2160"/>
          </w:tcPr>
          <w:p>
            <w:r>
              <w:t>Justervesenet unavailable for SAT witness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Schedule early, coordinate with Justervesenet</w:t>
            </w:r>
          </w:p>
        </w:tc>
      </w:tr>
      <w:tr>
        <w:tc>
          <w:tcPr>
            <w:tcW w:type="dxa" w:w="2160"/>
          </w:tcPr>
          <w:p>
            <w:r>
              <w:t>Platform crane capacity insufficient for modules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Verify crane capacity before splitting into modules; may need smaller splits</w:t>
            </w:r>
          </w:p>
        </w:tc>
      </w:tr>
      <w:tr>
        <w:tc>
          <w:tcPr>
            <w:tcW w:type="dxa" w:w="2160"/>
          </w:tcPr>
          <w:p>
            <w:r>
              <w:t>Alignment tolerance not achievable offshore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Laser alignment equipment; practice at Sifab first</w:t>
            </w:r>
          </w:p>
        </w:tc>
      </w:tr>
    </w:tbl>
    <w:p>
      <w:r>
        <w:t>____________________________________________________________</w:t>
      </w:r>
    </w:p>
    <w:p>
      <w:r>
        <w:t>*This document is a working engineering plan. It will be updated as Honeywell provides GA drawings, weight data, and responds to technical queries.*</w:t>
      </w:r>
    </w:p>
    <w:p>
      <w:r>
        <w:t>Sifab AS — Bedriftsveien 24, 4313 Sandnes, Norway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