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tel"/>
      </w:pPr>
      <w:r>
        <w:t xml:space="preserve">Curriculum</w:t>
      </w:r>
      <w:r>
        <w:t xml:space="preserve"> </w:t>
      </w:r>
      <w:r>
        <w:t xml:space="preserve">vitae</w:t>
      </w:r>
      <w:r>
        <w:t xml:space="preserve"> </w:t>
      </w:r>
      <w:r>
        <w:t xml:space="preserve">with</w:t>
      </w:r>
      <w:r>
        <w:t xml:space="preserve"> </w:t>
      </w:r>
      <w:r>
        <w:t xml:space="preserve">track</w:t>
      </w:r>
      <w:r>
        <w:t xml:space="preserve"> </w:t>
      </w:r>
      <w:r>
        <w:t xml:space="preserve">record</w:t>
      </w:r>
    </w:p>
    <w:p>
      <w:pPr>
        <w:pStyle w:val="FirstParagraph"/>
      </w:pPr>
      <w:r>
        <w:rPr>
          <w:rStyle w:val="BigFont"/>
        </w:rPr>
        <w:t xml:space="preserve">* ROLE IN THE PROJECT</w:t>
      </w:r>
      <w:r>
        <w:t xml:space="preserve"> </w:t>
      </w:r>
      <w:r>
        <w:t xml:space="preserve">Project manager [] Work package leader [] Project partner []</w:t>
      </w:r>
    </w:p>
    <w:p>
      <w:pPr>
        <w:pStyle w:val="Overskrift1"/>
      </w:pPr>
      <w:bookmarkStart w:id="20" w:name="personal-information"/>
      <w:r>
        <w:t xml:space="preserve">* PERSONAL INFORMATION</w:t>
      </w:r>
      <w:bookmarkEnd w:id="2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3168"/>
        <w:gridCol w:w="4608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*Family name, First name: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Sondre Aa., Nilsen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*Date of birth: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18.09.1989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*Sex: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Male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*Nationality: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Norwegian</w:t>
            </w:r>
          </w:p>
        </w:tc>
      </w:tr>
      <w:tr>
        <w:trPr>
          <w:cantSplit/>
          <w:trHeight w:val="72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Researcher unique identifier(s)</w:t>
              <w:br/>
              <w:t xml:space="preserve">(ORCID, ResearcherID, etc.):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0000-0002-3179-1277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URL for personal website: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...</w:t>
            </w:r>
          </w:p>
        </w:tc>
      </w:tr>
    </w:tbl>
    <w:p>
      <w:pPr>
        <w:pStyle w:val="Overskrift1"/>
      </w:pPr>
      <w:bookmarkStart w:id="21" w:name="education"/>
      <w:r>
        <w:t xml:space="preserve">* EDUCATION</w:t>
      </w:r>
      <w:bookmarkEnd w:id="2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28"/>
        <w:gridCol w:w="8352"/>
      </w:tblGrid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Name of faculty/department, name of university/institution, country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2017-2020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Ph.D., University of Bergen, Bergen, Norway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2012-2017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Cand. Psychol, University of Bergen, Bergen, Norway</w:t>
            </w:r>
          </w:p>
        </w:tc>
      </w:tr>
    </w:tbl>
    <w:p>
      <w:pPr>
        <w:pStyle w:val="Overskrift1"/>
      </w:pPr>
      <w:bookmarkStart w:id="22" w:name="positions"/>
      <w:r>
        <w:t xml:space="preserve">* POSITIONS</w:t>
      </w:r>
      <w:bookmarkEnd w:id="22"/>
    </w:p>
    <w:p>
      <w:pPr>
        <w:pStyle w:val="Overskrift2"/>
      </w:pPr>
      <w:bookmarkStart w:id="23" w:name="current-position"/>
      <w:r>
        <w:t xml:space="preserve">Current Position</w:t>
      </w:r>
      <w:bookmarkEnd w:id="2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28"/>
        <w:gridCol w:w="8352"/>
      </w:tblGrid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Job title/name of employer/country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2020-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Senior Researcher, Regional Centre for Child and Youth Mental Health and Child Welfare (RKBU-Vest),</w:t>
              <w:br/>
              <w:t xml:space="preserve">  NORCE Norwegian Research Centre,    Bergen, Norway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2020-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Online Mentor/Supervisor, Høyskolen Kristiania, Oslo, Norway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2019-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External Examiner, University of Tromsø, Norway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2018-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External Examiner, University of Bergen, Norway</w:t>
            </w:r>
          </w:p>
        </w:tc>
      </w:tr>
    </w:tbl>
    <w:p>
      <w:pPr>
        <w:pStyle w:val="Overskrift2"/>
      </w:pPr>
      <w:bookmarkStart w:id="24" w:name="previous-positions-held"/>
      <w:r>
        <w:t xml:space="preserve">Previous positions held</w:t>
      </w:r>
      <w:bookmarkEnd w:id="2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28"/>
        <w:gridCol w:w="8352"/>
      </w:tblGrid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Job title/name of employer/country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2017-2020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Ph.D-Student, RKBU-Vest, Norwegian Research Centre NORCE, Bergen Norway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2017-2018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Clinical Psychologist (20% position), Kronstad DPS, OCD-Team, Bergen, Norway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2013-2017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Teaching Assistant, Faculty of Psychology, University of Bergen, Norway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2013-2017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Research Assistant (20% position), Uni Research Health, Bergen, Norway</w:t>
            </w:r>
          </w:p>
        </w:tc>
      </w:tr>
    </w:tbl>
    <w:p>
      <w:pPr>
        <w:pStyle w:val="Overskrift1"/>
      </w:pPr>
      <w:bookmarkStart w:id="25" w:name="fellowships-awards-and-prizes"/>
      <w:r>
        <w:t xml:space="preserve">FELLOWSHIPS, AWARDS AND PRIZES</w:t>
      </w:r>
      <w:bookmarkEnd w:id="2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28"/>
        <w:gridCol w:w="8352"/>
      </w:tblGrid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Name of institution/country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2017-2020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Extra foundation, project funding (Funding for Ph.D.)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Summer scholarship for student Sunde, E.V., RKBU-Vest, Bergen, Norway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2014-2016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Summer scholarships, RKBU-Vest, Bergen, Norway</w:t>
            </w:r>
          </w:p>
        </w:tc>
      </w:tr>
    </w:tbl>
    <w:p>
      <w:pPr>
        <w:pStyle w:val="Overskrift1"/>
      </w:pPr>
      <w:bookmarkStart w:id="26" w:name="mobility"/>
      <w:r>
        <w:t xml:space="preserve">MOBILITY</w:t>
      </w:r>
      <w:bookmarkEnd w:id="26"/>
    </w:p>
    <w:p>
      <w:pPr>
        <w:pStyle w:val="Overskrift1"/>
      </w:pPr>
      <w:bookmarkStart w:id="27" w:name="project-management-experience"/>
      <w:r>
        <w:t xml:space="preserve">PROJECT MANAGEMENT EXPERIENCE</w:t>
      </w:r>
      <w:bookmarkEnd w:id="27"/>
    </w:p>
    <w:p>
      <w:pPr>
        <w:pStyle w:val="Overskrift1"/>
      </w:pPr>
      <w:bookmarkStart w:id="28" w:name="supervision-of-graduate-students-and-research-fellows"/>
      <w:r>
        <w:t xml:space="preserve">SUPERVISION OF GRADUATE STUDENTS AND RESEARCH FELLOWS</w:t>
      </w:r>
      <w:bookmarkEnd w:id="28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28"/>
        <w:gridCol w:w="1152"/>
        <w:gridCol w:w="1584"/>
        <w:gridCol w:w="5616"/>
      </w:tblGrid>
      <w:tr>
        <w:trPr>
          <w:cantSplit/>
          <w:trHeight w:val="100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No. of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Master’s students/ Ph.D./Postdocs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Name of faculty/department/centre, name of university/institution/country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2017-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Master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Faculty of Psychology, University of Bergen, Norway</w:t>
            </w:r>
          </w:p>
        </w:tc>
      </w:tr>
    </w:tbl>
    <w:p>
      <w:pPr>
        <w:pStyle w:val="Overskrift1"/>
      </w:pPr>
      <w:bookmarkStart w:id="29" w:name="teaching-activities"/>
      <w:r>
        <w:t xml:space="preserve">TEACHING ACTIVITIES</w:t>
      </w:r>
      <w:bookmarkEnd w:id="29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28"/>
        <w:gridCol w:w="8352"/>
      </w:tblGrid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Structural equation modeling with Lavaan, Katmandu,Nepal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Mental health problems in childhood, RKBU-Vest, Bergen, Norway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2013-2017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Seminar leader in subjects Psyk 100, Psyk 101, Psyk 102, Exfac, University of Bergen, Norway </w:t>
            </w:r>
          </w:p>
        </w:tc>
      </w:tr>
    </w:tbl>
    <w:p>
      <w:pPr>
        <w:pStyle w:val="Overskrift1"/>
      </w:pPr>
      <w:bookmarkStart w:id="30" w:name="organisation-of-meetings"/>
      <w:r>
        <w:t xml:space="preserve">ORGANISATION OF MEETINGS</w:t>
      </w:r>
      <w:bookmarkEnd w:id="30"/>
    </w:p>
    <w:p>
      <w:pPr>
        <w:pStyle w:val="Overskrift1"/>
      </w:pPr>
      <w:bookmarkStart w:id="31" w:name="institutional-responsibilities"/>
      <w:r>
        <w:t xml:space="preserve">INSTITUTIONAL RESPONSIBILITIES</w:t>
      </w:r>
      <w:bookmarkEnd w:id="31"/>
    </w:p>
    <w:p>
      <w:pPr>
        <w:pStyle w:val="Overskrift1"/>
      </w:pPr>
      <w:bookmarkStart w:id="32" w:name="comissions-of-trust"/>
      <w:r>
        <w:t xml:space="preserve">COMISSIONS OF TRUST</w:t>
      </w:r>
      <w:bookmarkEnd w:id="3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28"/>
        <w:gridCol w:w="8352"/>
      </w:tblGrid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Name of university/institution/country – and role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2018 -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Reviewer Journal of Affective Disorders</w:t>
            </w:r>
          </w:p>
        </w:tc>
      </w:tr>
    </w:tbl>
    <w:p>
      <w:pPr>
        <w:pStyle w:val="Overskrift1"/>
      </w:pPr>
      <w:bookmarkStart w:id="33" w:name="major-collaborations"/>
      <w:r>
        <w:t xml:space="preserve">Major collaborations</w:t>
      </w:r>
      <w:bookmarkEnd w:id="3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760"/>
        <w:gridCol w:w="4320"/>
      </w:tblGrid>
      <w:tr>
        <w:trPr>
          <w:cantSplit/>
          <w:trHeight w:val="100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Name of university/ institution/ faculty/ department/ centre, company/ governmental or non-governmental organisation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Topic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NORCE Norwegian research centre, Bergen Child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Department of Psychosocial Science (UiB), Research group for public mental health</w:t>
            </w:r>
          </w:p>
        </w:tc>
      </w:tr>
    </w:tbl>
    <w:p>
      <w:pPr>
        <w:pStyle w:val="Overskrift3"/>
      </w:pPr>
      <w:bookmarkStart w:id="34" w:name="track-record"/>
      <w:r>
        <w:t xml:space="preserve">Track record</w:t>
      </w:r>
      <w:bookmarkEnd w:id="34"/>
    </w:p>
    <w:p>
      <w:pPr>
        <w:pStyle w:val="FirstParagraph"/>
      </w:pPr>
      <w:r>
        <w:t xml:space="preserve">I have authored or co-authored a total of 6 publications. I am the first author of 3 peer reviewed journal articles and the senior author on 1. My articles have been cited 18 times, my</w:t>
      </w:r>
      <w:r>
        <w:t xml:space="preserve"> </w:t>
      </w:r>
      <w:r>
        <w:rPr>
          <w:i/>
        </w:rPr>
        <w:t xml:space="preserve">h</w:t>
      </w:r>
      <w:r>
        <w:t xml:space="preserve">-index is 3 and my</w:t>
      </w:r>
      <w:r>
        <w:t xml:space="preserve"> </w:t>
      </w:r>
      <w:r>
        <w:rPr>
          <w:i/>
        </w:rPr>
        <w:t xml:space="preserve">i10</w:t>
      </w:r>
      <w:r>
        <w:t xml:space="preserve">-index is 0</w:t>
      </w:r>
      <w:r>
        <w:t xml:space="preserve"> </w:t>
      </w:r>
      <w:hyperlink r:id="rId35">
        <w:r>
          <w:rPr>
            <w:rStyle w:val="Hyperkobling"/>
          </w:rPr>
          <w:t xml:space="preserve">according to Google Scholar</w:t>
        </w:r>
      </w:hyperlink>
      <w:r>
        <w:t xml:space="preserve">.</w:t>
      </w:r>
      <w:r>
        <w:t xml:space="preserve"> </w:t>
      </w:r>
      <w:r>
        <w:rPr>
          <w:i/>
        </w:rPr>
        <w:t xml:space="preserve">(Updated 03.02.2020)</w:t>
      </w:r>
      <w:r>
        <w:t xml:space="preserve">. Further details available upon request.</w:t>
      </w:r>
    </w:p>
    <w:p>
      <w:pPr>
        <w:pStyle w:val="Brdtekst"/>
      </w:pPr>
      <w:r>
        <w:drawing>
          <wp:inline>
            <wp:extent cx="6324600" cy="50596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v-word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059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rdtekst"/>
      </w:pPr>
    </w:p>
    <w:p>
      <w:pPr>
        <w:pStyle w:val="Brdtekst"/>
      </w:pPr>
      <w:r>
        <w:t xml:space="preserve">Selected publications:</w:t>
      </w:r>
    </w:p>
    <w:p>
      <w:pPr>
        <w:pStyle w:val="Brdtekst"/>
      </w:pPr>
    </w:p>
    <w:p>
      <w:pPr>
        <w:pStyle w:val="Brdtekst"/>
      </w:pPr>
      <w:r>
        <w:t xml:space="preserve">[1] S. A. Nilsen, K. Breivik, B. Wold, et al.</w:t>
      </w:r>
      <w:r>
        <w:t xml:space="preserve"> </w:t>
      </w:r>
      <w:r>
        <w:t xml:space="preserve">“</w:t>
      </w:r>
      <w:r>
        <w:t xml:space="preserve">Divorce and Family</w:t>
      </w:r>
      <w:r>
        <w:t xml:space="preserve"> </w:t>
      </w:r>
      <w:r>
        <w:t xml:space="preserve">Structure in Norway: Associations with Adolescent Mental Health</w:t>
      </w:r>
      <w:r>
        <w:t xml:space="preserve">”</w:t>
      </w:r>
      <w:r>
        <w:t xml:space="preserve">.</w:t>
      </w:r>
      <w:r>
        <w:t xml:space="preserve"> </w:t>
      </w:r>
      <w:r>
        <w:t xml:space="preserve">In:</w:t>
      </w:r>
      <w:r>
        <w:t xml:space="preserve"> </w:t>
      </w:r>
      <w:r>
        <w:rPr>
          <w:i/>
        </w:rPr>
        <w:t xml:space="preserve">Journal of Divorce &amp; Remarriage</w:t>
      </w:r>
      <w:r>
        <w:t xml:space="preserve"> </w:t>
      </w:r>
      <w:r>
        <w:t xml:space="preserve">59.3 (2018). DOI:</w:t>
      </w:r>
      <w:r>
        <w:t xml:space="preserve"> </w:t>
      </w:r>
      <w:hyperlink r:id="rId37">
        <w:r>
          <w:rPr>
            <w:rStyle w:val="Hyperkobling"/>
          </w:rPr>
          <w:t xml:space="preserve">10.1080/10502556.2017.1402655</w:t>
        </w:r>
      </w:hyperlink>
      <w:r>
        <w:t xml:space="preserve">.</w:t>
      </w:r>
    </w:p>
    <w:p>
      <w:pPr>
        <w:pStyle w:val="Brdtekst"/>
      </w:pPr>
      <w:r>
        <w:t xml:space="preserve">[2] S. A. Nilsen, M. Hysing, K. Breivik, et al.</w:t>
      </w:r>
      <w:r>
        <w:t xml:space="preserve"> </w:t>
      </w:r>
      <w:r>
        <w:t xml:space="preserve">“</w:t>
      </w:r>
      <w:r>
        <w:t xml:space="preserve">Complex Families</w:t>
      </w:r>
      <w:r>
        <w:t xml:space="preserve"> </w:t>
      </w:r>
      <w:r>
        <w:t xml:space="preserve">and Health Complaints among Adolescents: A Population-Based</w:t>
      </w:r>
      <w:r>
        <w:t xml:space="preserve"> </w:t>
      </w:r>
      <w:r>
        <w:t xml:space="preserve">Cross-Sectional Study</w:t>
      </w:r>
      <w:r>
        <w:t xml:space="preserve">”</w:t>
      </w:r>
      <w:r>
        <w:t xml:space="preserve">. In:</w:t>
      </w:r>
      <w:r>
        <w:t xml:space="preserve"> </w:t>
      </w:r>
      <w:r>
        <w:rPr>
          <w:i/>
        </w:rPr>
        <w:t xml:space="preserve">Scandinavian Journal of Public</w:t>
      </w:r>
      <w:r>
        <w:rPr>
          <w:i/>
        </w:rPr>
        <w:t xml:space="preserve"> </w:t>
      </w:r>
      <w:r>
        <w:rPr>
          <w:i/>
        </w:rPr>
        <w:t xml:space="preserve">Health</w:t>
      </w:r>
      <w:r>
        <w:t xml:space="preserve"> </w:t>
      </w:r>
      <w:r>
        <w:t xml:space="preserve">0.0 (2019). DOI:</w:t>
      </w:r>
      <w:r>
        <w:t xml:space="preserve"> </w:t>
      </w:r>
      <w:hyperlink r:id="rId38">
        <w:r>
          <w:rPr>
            <w:rStyle w:val="Hyperkobling"/>
          </w:rPr>
          <w:t xml:space="preserve">10.1177/1403494819893903</w:t>
        </w:r>
      </w:hyperlink>
      <w:r>
        <w:t xml:space="preserve">.</w:t>
      </w:r>
    </w:p>
    <w:p>
      <w:pPr>
        <w:pStyle w:val="Brdtekst"/>
      </w:pPr>
      <w:r>
        <w:t xml:space="preserve">[3] S. A. Nilsen, K. Breivik, B. Wold, et al.</w:t>
      </w:r>
      <w:r>
        <w:t xml:space="preserve"> </w:t>
      </w:r>
      <w:r>
        <w:t xml:space="preserve">“</w:t>
      </w:r>
      <w:r>
        <w:t xml:space="preserve">Divorce and</w:t>
      </w:r>
      <w:r>
        <w:t xml:space="preserve"> </w:t>
      </w:r>
      <w:r>
        <w:t xml:space="preserve">Adolescent Academic Achievement: Heterogeneity in the Associations</w:t>
      </w:r>
      <w:r>
        <w:t xml:space="preserve"> </w:t>
      </w:r>
      <w:r>
        <w:t xml:space="preserve">by Parental Education</w:t>
      </w:r>
      <w:r>
        <w:t xml:space="preserve">”</w:t>
      </w:r>
      <w:r>
        <w:t xml:space="preserve">. In:</w:t>
      </w:r>
      <w:r>
        <w:t xml:space="preserve"> </w:t>
      </w:r>
      <w:r>
        <w:rPr>
          <w:i/>
        </w:rPr>
        <w:t xml:space="preserve">Resubmitted to Plos One</w:t>
      </w:r>
      <w:r>
        <w:t xml:space="preserve"> </w:t>
      </w:r>
      <w:r>
        <w:t xml:space="preserve">(2020).</w:t>
      </w:r>
    </w:p>
    <w:p>
      <w:pPr>
        <w:pStyle w:val="Brdtekst"/>
      </w:pPr>
      <w:r>
        <w:t xml:space="preserve">[4] L. B. Sandtorv, M. Hysing, M. Rognlid, et al.</w:t>
      </w:r>
      <w:r>
        <w:t xml:space="preserve"> </w:t>
      </w:r>
      <w:r>
        <w:t xml:space="preserve">“</w:t>
      </w:r>
      <w:r>
        <w:t xml:space="preserve">Mental Health</w:t>
      </w:r>
      <w:r>
        <w:t xml:space="preserve"> </w:t>
      </w:r>
      <w:r>
        <w:t xml:space="preserve">in School-Aged Children Prenatally Exposed to Alcohol and Other</w:t>
      </w:r>
      <w:r>
        <w:t xml:space="preserve"> </w:t>
      </w:r>
      <w:r>
        <w:t xml:space="preserve">Substances</w:t>
      </w:r>
      <w:r>
        <w:t xml:space="preserve">”</w:t>
      </w:r>
      <w:r>
        <w:t xml:space="preserve">. En. In:</w:t>
      </w:r>
      <w:r>
        <w:t xml:space="preserve"> </w:t>
      </w:r>
      <w:r>
        <w:rPr>
          <w:i/>
        </w:rPr>
        <w:t xml:space="preserve">Subst Abuse</w:t>
      </w:r>
      <w:r>
        <w:t xml:space="preserve"> </w:t>
      </w:r>
      <w:r>
        <w:t xml:space="preserve">11 (2017). DOI:</w:t>
      </w:r>
      <w:r>
        <w:t xml:space="preserve"> </w:t>
      </w:r>
      <w:hyperlink r:id="rId39">
        <w:r>
          <w:rPr>
            <w:rStyle w:val="Hyperkobling"/>
          </w:rPr>
          <w:t xml:space="preserve">10.1177/1178221817718160</w:t>
        </w:r>
      </w:hyperlink>
      <w:r>
        <w:t xml:space="preserve">.</w:t>
      </w:r>
    </w:p>
    <w:p>
      <w:pPr>
        <w:pStyle w:val="Brdtekst"/>
      </w:pPr>
      <w:r>
        <w:t xml:space="preserve">[5] L. B. Sandtorv, S. K. E. Fevang, S. A. Nilsen, et al.</w:t>
      </w:r>
      <w:r>
        <w:t xml:space="preserve"> </w:t>
      </w:r>
      <w:r>
        <w:t xml:space="preserve">“</w:t>
      </w:r>
      <w:r>
        <w:t xml:space="preserve">Symptoms Associated with Attention Deficit/Hyperactivity Disorder</w:t>
      </w:r>
      <w:r>
        <w:t xml:space="preserve"> </w:t>
      </w:r>
      <w:r>
        <w:t xml:space="preserve">and Autism Spectrum Disorders in School-Aged Children Prenatally</w:t>
      </w:r>
      <w:r>
        <w:t xml:space="preserve"> </w:t>
      </w:r>
      <w:r>
        <w:t xml:space="preserve">Exposed to Substances</w:t>
      </w:r>
      <w:r>
        <w:t xml:space="preserve">”</w:t>
      </w:r>
      <w:r>
        <w:t xml:space="preserve">. In:</w:t>
      </w:r>
      <w:r>
        <w:t xml:space="preserve"> </w:t>
      </w:r>
      <w:r>
        <w:rPr>
          <w:i/>
        </w:rPr>
        <w:t xml:space="preserve">Substance abuse: research and</w:t>
      </w:r>
      <w:r>
        <w:rPr>
          <w:i/>
        </w:rPr>
        <w:t xml:space="preserve"> </w:t>
      </w:r>
      <w:r>
        <w:rPr>
          <w:i/>
        </w:rPr>
        <w:t xml:space="preserve">treatment</w:t>
      </w:r>
      <w:r>
        <w:t xml:space="preserve"> </w:t>
      </w:r>
      <w:r>
        <w:t xml:space="preserve">12 (2018). DOI:</w:t>
      </w:r>
      <w:r>
        <w:t xml:space="preserve"> </w:t>
      </w:r>
      <w:hyperlink r:id="rId40">
        <w:r>
          <w:rPr>
            <w:rStyle w:val="Hyperkobling"/>
          </w:rPr>
          <w:t xml:space="preserve">10.1177/1178221818765773</w:t>
        </w:r>
      </w:hyperlink>
      <w:r>
        <w:t xml:space="preserve">.</w:t>
      </w:r>
    </w:p>
    <w:p>
      <w:pPr>
        <w:pStyle w:val="Brdtekst"/>
      </w:pPr>
      <w:r>
        <w:t xml:space="preserve">[6] M. Nordmo, J. S. Hagen, V. B. Pedersen, et al.</w:t>
      </w:r>
      <w:r>
        <w:t xml:space="preserve"> </w:t>
      </w:r>
      <w:r>
        <w:t xml:space="preserve">“</w:t>
      </w:r>
      <w:r>
        <w:t xml:space="preserve">How Changing</w:t>
      </w:r>
      <w:r>
        <w:t xml:space="preserve"> </w:t>
      </w:r>
      <w:r>
        <w:t xml:space="preserve">Admission Practices Affect Sociodemographics, Satisfaction,</w:t>
      </w:r>
      <w:r>
        <w:t xml:space="preserve"> </w:t>
      </w:r>
      <w:r>
        <w:t xml:space="preserve">Personality, Gender, and Dropout of Students in the Professional</w:t>
      </w:r>
      <w:r>
        <w:t xml:space="preserve"> </w:t>
      </w:r>
      <w:r>
        <w:t xml:space="preserve">Psychologist Study Program in Norway</w:t>
      </w:r>
      <w:r>
        <w:t xml:space="preserve">”</w:t>
      </w:r>
      <w:r>
        <w:t xml:space="preserve">. In:</w:t>
      </w:r>
      <w:r>
        <w:t xml:space="preserve"> </w:t>
      </w:r>
      <w:r>
        <w:rPr>
          <w:i/>
        </w:rPr>
        <w:t xml:space="preserve">Scandinavian</w:t>
      </w:r>
      <w:r>
        <w:rPr>
          <w:i/>
        </w:rPr>
        <w:t xml:space="preserve"> </w:t>
      </w:r>
      <w:r>
        <w:rPr>
          <w:i/>
        </w:rPr>
        <w:t xml:space="preserve">Psychologist</w:t>
      </w:r>
      <w:r>
        <w:t xml:space="preserve"> </w:t>
      </w:r>
      <w:r>
        <w:t xml:space="preserve">5 (2018).</w:t>
      </w:r>
    </w:p>
    <w:p>
      <w:r>
        <w:br w:type="page"/>
      </w:r>
    </w:p>
    <w:p>
      <w:pPr>
        <w:pStyle w:val="Overskrift1"/>
      </w:pPr>
      <w:bookmarkStart w:id="41" w:name="list-of-publications"/>
      <w:r>
        <w:t xml:space="preserve">LIST OF PUBLICATIONS</w:t>
      </w:r>
      <w:bookmarkEnd w:id="41"/>
    </w:p>
    <w:p>
      <w:pPr>
        <w:pStyle w:val="Overskrift2"/>
      </w:pPr>
      <w:bookmarkStart w:id="42" w:name="phd-thesis"/>
      <w:r>
        <w:t xml:space="preserve">PhD Thesis</w:t>
      </w:r>
      <w:bookmarkEnd w:id="42"/>
    </w:p>
    <w:p>
      <w:pPr>
        <w:pStyle w:val="FirstParagraph"/>
      </w:pPr>
      <w:r>
        <w:t xml:space="preserve">[1] S. A. Nilsen.</w:t>
      </w:r>
      <w:r>
        <w:t xml:space="preserve"> </w:t>
      </w:r>
      <w:r>
        <w:t xml:space="preserve">“</w:t>
      </w:r>
      <w:r>
        <w:t xml:space="preserve">After the Divorce: Academic Achievement, Mental</w:t>
      </w:r>
      <w:r>
        <w:t xml:space="preserve"> </w:t>
      </w:r>
      <w:r>
        <w:t xml:space="preserve">Health, and Health Complaints in Adolescence Heterogeneous</w:t>
      </w:r>
      <w:r>
        <w:t xml:space="preserve"> </w:t>
      </w:r>
      <w:r>
        <w:t xml:space="preserve">Associations by Parental Education, Family Structure, and</w:t>
      </w:r>
      <w:r>
        <w:t xml:space="preserve"> </w:t>
      </w:r>
      <w:r>
        <w:t xml:space="preserve">Siblings</w:t>
      </w:r>
      <w:r>
        <w:t xml:space="preserve">”</w:t>
      </w:r>
      <w:r>
        <w:t xml:space="preserve">. Doctoral Dissertation. Department of Psychosocial</w:t>
      </w:r>
      <w:r>
        <w:t xml:space="preserve"> </w:t>
      </w:r>
      <w:r>
        <w:t xml:space="preserve">Science, The University of Bergen, Norway: University of Bergen,</w:t>
      </w:r>
      <w:r>
        <w:t xml:space="preserve"> </w:t>
      </w:r>
      <w:r>
        <w:t xml:space="preserve">2019.</w:t>
      </w:r>
    </w:p>
    <w:p>
      <w:pPr>
        <w:pStyle w:val="Overskrift2"/>
      </w:pPr>
      <w:bookmarkStart w:id="43" w:name="refereed-research-papers"/>
      <w:r>
        <w:t xml:space="preserve">Refereed research papers</w:t>
      </w:r>
      <w:bookmarkEnd w:id="43"/>
    </w:p>
    <w:p>
      <w:pPr>
        <w:pStyle w:val="FirstParagraph"/>
      </w:pPr>
      <w:r>
        <w:t xml:space="preserve">[1] S. A. Nilsen, K. Breivik, B. Wold, et al.</w:t>
      </w:r>
      <w:r>
        <w:t xml:space="preserve"> </w:t>
      </w:r>
      <w:r>
        <w:t xml:space="preserve">“</w:t>
      </w:r>
      <w:r>
        <w:t xml:space="preserve">Divorce and</w:t>
      </w:r>
      <w:r>
        <w:t xml:space="preserve"> </w:t>
      </w:r>
      <w:r>
        <w:t xml:space="preserve">Adolescent Academic Achievement: Heterogeneity in the Associations</w:t>
      </w:r>
      <w:r>
        <w:t xml:space="preserve"> </w:t>
      </w:r>
      <w:r>
        <w:t xml:space="preserve">by Parental Education</w:t>
      </w:r>
      <w:r>
        <w:t xml:space="preserve">”</w:t>
      </w:r>
      <w:r>
        <w:t xml:space="preserve">. In:</w:t>
      </w:r>
      <w:r>
        <w:t xml:space="preserve"> </w:t>
      </w:r>
      <w:r>
        <w:rPr>
          <w:i/>
        </w:rPr>
        <w:t xml:space="preserve">Resubmitted to Plos One</w:t>
      </w:r>
      <w:r>
        <w:t xml:space="preserve"> </w:t>
      </w:r>
      <w:r>
        <w:t xml:space="preserve">(2020).</w:t>
      </w:r>
    </w:p>
    <w:p>
      <w:pPr>
        <w:pStyle w:val="Brdtekst"/>
      </w:pPr>
      <w:r>
        <w:t xml:space="preserve">[2] S. A. Nilsen, M. Hysing, K. Breivik, et al.</w:t>
      </w:r>
      <w:r>
        <w:t xml:space="preserve"> </w:t>
      </w:r>
      <w:r>
        <w:t xml:space="preserve">“</w:t>
      </w:r>
      <w:r>
        <w:t xml:space="preserve">Complex Families</w:t>
      </w:r>
      <w:r>
        <w:t xml:space="preserve"> </w:t>
      </w:r>
      <w:r>
        <w:t xml:space="preserve">and Health Complaints among Adolescents: A Population-Based</w:t>
      </w:r>
      <w:r>
        <w:t xml:space="preserve"> </w:t>
      </w:r>
      <w:r>
        <w:t xml:space="preserve">Cross-Sectional Study</w:t>
      </w:r>
      <w:r>
        <w:t xml:space="preserve">”</w:t>
      </w:r>
      <w:r>
        <w:t xml:space="preserve">. In:</w:t>
      </w:r>
      <w:r>
        <w:t xml:space="preserve"> </w:t>
      </w:r>
      <w:r>
        <w:rPr>
          <w:i/>
        </w:rPr>
        <w:t xml:space="preserve">Scandinavian Journal of Public</w:t>
      </w:r>
      <w:r>
        <w:rPr>
          <w:i/>
        </w:rPr>
        <w:t xml:space="preserve"> </w:t>
      </w:r>
      <w:r>
        <w:rPr>
          <w:i/>
        </w:rPr>
        <w:t xml:space="preserve">Health</w:t>
      </w:r>
      <w:r>
        <w:t xml:space="preserve"> </w:t>
      </w:r>
      <w:r>
        <w:t xml:space="preserve">0.0 (2019). DOI:</w:t>
      </w:r>
      <w:r>
        <w:t xml:space="preserve"> </w:t>
      </w:r>
      <w:hyperlink r:id="rId38">
        <w:r>
          <w:rPr>
            <w:rStyle w:val="Hyperkobling"/>
          </w:rPr>
          <w:t xml:space="preserve">10.1177/1403494819893903</w:t>
        </w:r>
      </w:hyperlink>
      <w:r>
        <w:t xml:space="preserve">.</w:t>
      </w:r>
    </w:p>
    <w:p>
      <w:pPr>
        <w:pStyle w:val="Brdtekst"/>
      </w:pPr>
      <w:r>
        <w:t xml:space="preserve">[3] S. A. Nilsen, K. Breivik, B. Wold, et al.</w:t>
      </w:r>
      <w:r>
        <w:t xml:space="preserve"> </w:t>
      </w:r>
      <w:r>
        <w:t xml:space="preserve">“</w:t>
      </w:r>
      <w:r>
        <w:t xml:space="preserve">Divorce and Family</w:t>
      </w:r>
      <w:r>
        <w:t xml:space="preserve"> </w:t>
      </w:r>
      <w:r>
        <w:t xml:space="preserve">Structure in Norway: Associations with Adolescent Mental Health</w:t>
      </w:r>
      <w:r>
        <w:t xml:space="preserve">”</w:t>
      </w:r>
      <w:r>
        <w:t xml:space="preserve">.</w:t>
      </w:r>
      <w:r>
        <w:t xml:space="preserve"> </w:t>
      </w:r>
      <w:r>
        <w:t xml:space="preserve">In:</w:t>
      </w:r>
      <w:r>
        <w:t xml:space="preserve"> </w:t>
      </w:r>
      <w:r>
        <w:rPr>
          <w:i/>
        </w:rPr>
        <w:t xml:space="preserve">Journal of Divorce &amp; Remarriage</w:t>
      </w:r>
      <w:r>
        <w:t xml:space="preserve"> </w:t>
      </w:r>
      <w:r>
        <w:t xml:space="preserve">59.3 (2018). DOI:</w:t>
      </w:r>
      <w:r>
        <w:t xml:space="preserve"> </w:t>
      </w:r>
      <w:hyperlink r:id="rId37">
        <w:r>
          <w:rPr>
            <w:rStyle w:val="Hyperkobling"/>
          </w:rPr>
          <w:t xml:space="preserve">10.1080/10502556.2017.1402655</w:t>
        </w:r>
      </w:hyperlink>
      <w:r>
        <w:t xml:space="preserve">.</w:t>
      </w:r>
    </w:p>
    <w:p>
      <w:pPr>
        <w:pStyle w:val="Brdtekst"/>
      </w:pPr>
      <w:r>
        <w:t xml:space="preserve">[4] M. Nordmo, J. S. Hagen, V. B. Pedersen, et al.</w:t>
      </w:r>
      <w:r>
        <w:t xml:space="preserve"> </w:t>
      </w:r>
      <w:r>
        <w:t xml:space="preserve">“</w:t>
      </w:r>
      <w:r>
        <w:t xml:space="preserve">How Changing</w:t>
      </w:r>
      <w:r>
        <w:t xml:space="preserve"> </w:t>
      </w:r>
      <w:r>
        <w:t xml:space="preserve">Admission Practices Affect Sociodemographics, Satisfaction,</w:t>
      </w:r>
      <w:r>
        <w:t xml:space="preserve"> </w:t>
      </w:r>
      <w:r>
        <w:t xml:space="preserve">Personality, Gender, and Dropout of Students in the Professional</w:t>
      </w:r>
      <w:r>
        <w:t xml:space="preserve"> </w:t>
      </w:r>
      <w:r>
        <w:t xml:space="preserve">Psychologist Study Program in Norway</w:t>
      </w:r>
      <w:r>
        <w:t xml:space="preserve">”</w:t>
      </w:r>
      <w:r>
        <w:t xml:space="preserve">. In:</w:t>
      </w:r>
      <w:r>
        <w:t xml:space="preserve"> </w:t>
      </w:r>
      <w:r>
        <w:rPr>
          <w:i/>
        </w:rPr>
        <w:t xml:space="preserve">Scandinavian</w:t>
      </w:r>
      <w:r>
        <w:rPr>
          <w:i/>
        </w:rPr>
        <w:t xml:space="preserve"> </w:t>
      </w:r>
      <w:r>
        <w:rPr>
          <w:i/>
        </w:rPr>
        <w:t xml:space="preserve">Psychologist</w:t>
      </w:r>
      <w:r>
        <w:t xml:space="preserve"> </w:t>
      </w:r>
      <w:r>
        <w:t xml:space="preserve">5 (2018).</w:t>
      </w:r>
    </w:p>
    <w:p>
      <w:pPr>
        <w:pStyle w:val="Brdtekst"/>
      </w:pPr>
      <w:r>
        <w:t xml:space="preserve">[5] L. B. Sandtorv, S. K. E. Fevang, S. A. Nilsen, et al.</w:t>
      </w:r>
      <w:r>
        <w:t xml:space="preserve"> </w:t>
      </w:r>
      <w:r>
        <w:t xml:space="preserve">“</w:t>
      </w:r>
      <w:r>
        <w:t xml:space="preserve">Symptoms Associated with Attention Deficit/Hyperactivity Disorder</w:t>
      </w:r>
      <w:r>
        <w:t xml:space="preserve"> </w:t>
      </w:r>
      <w:r>
        <w:t xml:space="preserve">and Autism Spectrum Disorders in School-Aged Children Prenatally</w:t>
      </w:r>
      <w:r>
        <w:t xml:space="preserve"> </w:t>
      </w:r>
      <w:r>
        <w:t xml:space="preserve">Exposed to Substances</w:t>
      </w:r>
      <w:r>
        <w:t xml:space="preserve">”</w:t>
      </w:r>
      <w:r>
        <w:t xml:space="preserve">. In:</w:t>
      </w:r>
      <w:r>
        <w:t xml:space="preserve"> </w:t>
      </w:r>
      <w:r>
        <w:rPr>
          <w:i/>
        </w:rPr>
        <w:t xml:space="preserve">Substance abuse: research and</w:t>
      </w:r>
      <w:r>
        <w:rPr>
          <w:i/>
        </w:rPr>
        <w:t xml:space="preserve"> </w:t>
      </w:r>
      <w:r>
        <w:rPr>
          <w:i/>
        </w:rPr>
        <w:t xml:space="preserve">treatment</w:t>
      </w:r>
      <w:r>
        <w:t xml:space="preserve"> </w:t>
      </w:r>
      <w:r>
        <w:t xml:space="preserve">12 (2018). DOI:</w:t>
      </w:r>
      <w:r>
        <w:t xml:space="preserve"> </w:t>
      </w:r>
      <w:hyperlink r:id="rId40">
        <w:r>
          <w:rPr>
            <w:rStyle w:val="Hyperkobling"/>
          </w:rPr>
          <w:t xml:space="preserve">10.1177/1178221818765773</w:t>
        </w:r>
      </w:hyperlink>
      <w:r>
        <w:t xml:space="preserve">.</w:t>
      </w:r>
    </w:p>
    <w:p>
      <w:pPr>
        <w:pStyle w:val="Brdtekst"/>
      </w:pPr>
      <w:r>
        <w:t xml:space="preserve">[6] L. B. Sandtorv, M. Hysing, M. Rognlid, et al.</w:t>
      </w:r>
      <w:r>
        <w:t xml:space="preserve"> </w:t>
      </w:r>
      <w:r>
        <w:t xml:space="preserve">“</w:t>
      </w:r>
      <w:r>
        <w:t xml:space="preserve">Mental Health</w:t>
      </w:r>
      <w:r>
        <w:t xml:space="preserve"> </w:t>
      </w:r>
      <w:r>
        <w:t xml:space="preserve">in School-Aged Children Prenatally Exposed to Alcohol and Other</w:t>
      </w:r>
      <w:r>
        <w:t xml:space="preserve"> </w:t>
      </w:r>
      <w:r>
        <w:t xml:space="preserve">Substances</w:t>
      </w:r>
      <w:r>
        <w:t xml:space="preserve">”</w:t>
      </w:r>
      <w:r>
        <w:t xml:space="preserve">. En. In:</w:t>
      </w:r>
      <w:r>
        <w:t xml:space="preserve"> </w:t>
      </w:r>
      <w:r>
        <w:rPr>
          <w:i/>
        </w:rPr>
        <w:t xml:space="preserve">Subst Abuse</w:t>
      </w:r>
      <w:r>
        <w:t xml:space="preserve"> </w:t>
      </w:r>
      <w:r>
        <w:t xml:space="preserve">11 (2017). DOI:</w:t>
      </w:r>
      <w:r>
        <w:t xml:space="preserve"> </w:t>
      </w:r>
      <w:hyperlink r:id="rId39">
        <w:r>
          <w:rPr>
            <w:rStyle w:val="Hyperkobling"/>
          </w:rPr>
          <w:t xml:space="preserve">10.1177/1178221817718160</w:t>
        </w:r>
      </w:hyperlink>
      <w:r>
        <w:t xml:space="preserve">.</w:t>
      </w:r>
    </w:p>
    <w:p>
      <w:pPr>
        <w:pStyle w:val="Overskrift2"/>
      </w:pPr>
      <w:bookmarkStart w:id="44" w:name="books-and-book-chapters"/>
      <w:r>
        <w:t xml:space="preserve">Books and book chapters</w:t>
      </w:r>
      <w:bookmarkEnd w:id="44"/>
    </w:p>
    <w:p>
      <w:pPr>
        <w:pStyle w:val="Overskrift2"/>
      </w:pPr>
      <w:bookmarkStart w:id="45" w:name="conference-proceedings"/>
      <w:r>
        <w:t xml:space="preserve">Conference proceedings</w:t>
      </w:r>
      <w:bookmarkEnd w:id="45"/>
    </w:p>
    <w:p>
      <w:pPr>
        <w:pStyle w:val="Overskrift2"/>
      </w:pPr>
      <w:bookmarkStart w:id="46" w:name="reports"/>
      <w:r>
        <w:t xml:space="preserve">Reports</w:t>
      </w:r>
      <w:bookmarkEnd w:id="46"/>
    </w:p>
    <w:sectPr w:rsidR="006F2FAC" w:rsidSect="000B164B">
      <w:footerReference w:type="default" r:id="rId9"/>
      <w:pgSz w:w="12240" w:h="15840"/>
      <w:pgMar w:top="1134" w:right="1134" w:bottom="1134" w:left="1134" w:header="708" w:footer="708" w:gutter="0"/>
      <w:cols w:space="708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CS-brødtekst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6300" w:rsidRDefault="00672EA1" w:rsidP="00EC5C50">
    <w:pPr>
      <w:pStyle w:val="Bunntekst"/>
      <w:rPr>
        <w:rFonts w:cstheme="minorHAnsi"/>
        <w:bCs/>
        <w:color w:val="373426"/>
        <w:sz w:val="18"/>
        <w:szCs w:val="18"/>
        <w:lang w:val="en-GB"/>
      </w:rPr>
    </w:pPr>
  </w:p>
  <w:p w:rsidR="00EC5C50" w:rsidRPr="00EC5C50" w:rsidRDefault="00672EA1" w:rsidP="00EC5C50">
    <w:pPr>
      <w:pStyle w:val="Bunntekst"/>
      <w:rPr>
        <w:lang w:val="en-GB"/>
      </w:rPr>
    </w:pPr>
    <w:r w:rsidRPr="00E95896">
      <w:rPr>
        <w:rFonts w:cstheme="minorHAnsi"/>
        <w:bCs/>
        <w:color w:val="373426"/>
        <w:sz w:val="18"/>
        <w:szCs w:val="18"/>
        <w:lang w:val="en-GB"/>
      </w:rPr>
      <w:t>Template Curriculum vitae (CV)</w:t>
    </w:r>
    <w:r w:rsidRPr="00E95896">
      <w:rPr>
        <w:rFonts w:cstheme="minorHAnsi"/>
        <w:snapToGrid w:val="0"/>
        <w:sz w:val="18"/>
        <w:szCs w:val="18"/>
        <w:lang w:val="en-GB"/>
      </w:rPr>
      <w:t xml:space="preserve">, </w:t>
    </w:r>
    <w:r>
      <w:rPr>
        <w:rFonts w:cstheme="minorHAnsi"/>
        <w:snapToGrid w:val="0"/>
        <w:sz w:val="18"/>
        <w:szCs w:val="18"/>
        <w:lang w:val="en-GB"/>
      </w:rPr>
      <w:t>r</w:t>
    </w:r>
    <w:r w:rsidRPr="00E95896">
      <w:rPr>
        <w:rFonts w:cstheme="minorHAnsi"/>
        <w:snapToGrid w:val="0"/>
        <w:sz w:val="18"/>
        <w:szCs w:val="18"/>
        <w:lang w:val="en-GB"/>
      </w:rPr>
      <w:t>esearcher</w:t>
    </w:r>
    <w:r>
      <w:rPr>
        <w:rFonts w:cstheme="minorHAnsi"/>
        <w:snapToGrid w:val="0"/>
        <w:sz w:val="18"/>
        <w:szCs w:val="18"/>
        <w:lang w:val="en-GB"/>
      </w:rPr>
      <w:t>s</w:t>
    </w:r>
    <w:r w:rsidRPr="00E95896">
      <w:rPr>
        <w:rFonts w:cstheme="minorHAnsi"/>
        <w:snapToGrid w:val="0"/>
        <w:sz w:val="18"/>
        <w:szCs w:val="18"/>
        <w:lang w:val="en-GB"/>
      </w:rPr>
      <w:t xml:space="preserve"> 2</w:t>
    </w:r>
    <w:r>
      <w:rPr>
        <w:rFonts w:cstheme="minorHAnsi"/>
        <w:snapToGrid w:val="0"/>
        <w:sz w:val="18"/>
        <w:szCs w:val="18"/>
        <w:lang w:val="en-GB"/>
      </w:rPr>
      <w:t>5</w:t>
    </w:r>
    <w:r w:rsidRPr="00E95896">
      <w:rPr>
        <w:rFonts w:cstheme="minorHAnsi"/>
        <w:snapToGrid w:val="0"/>
        <w:sz w:val="18"/>
        <w:szCs w:val="18"/>
        <w:lang w:val="en-GB"/>
      </w:rPr>
      <w:t>.06.2019</w:t>
    </w:r>
    <w:r>
      <w:rPr>
        <w:rFonts w:cstheme="minorHAnsi"/>
        <w:snapToGrid w:val="0"/>
        <w:sz w:val="18"/>
        <w:szCs w:val="18"/>
        <w:lang w:val="en-GB"/>
      </w:rPr>
      <w:tab/>
    </w:r>
    <w:r w:rsidRPr="00E95896">
      <w:rPr>
        <w:rFonts w:cstheme="minorHAnsi"/>
        <w:snapToGrid w:val="0"/>
        <w:sz w:val="18"/>
        <w:szCs w:val="18"/>
        <w:lang w:val="en-GB"/>
      </w:rPr>
      <w:tab/>
      <w:t xml:space="preserve">side </w:t>
    </w:r>
    <w:r w:rsidRPr="002C6AB0">
      <w:rPr>
        <w:rStyle w:val="Sidetall"/>
        <w:rFonts w:cstheme="minorHAnsi"/>
        <w:sz w:val="18"/>
        <w:szCs w:val="18"/>
      </w:rPr>
      <w:fldChar w:fldCharType="begin"/>
    </w:r>
    <w:r w:rsidRPr="00E95896">
      <w:rPr>
        <w:rStyle w:val="Sidetall"/>
        <w:rFonts w:cstheme="minorHAnsi"/>
        <w:sz w:val="18"/>
        <w:szCs w:val="18"/>
        <w:lang w:val="en-GB"/>
      </w:rPr>
      <w:instrText xml:space="preserve"> PAGE </w:instrText>
    </w:r>
    <w:r w:rsidRPr="002C6AB0">
      <w:rPr>
        <w:rStyle w:val="Sidetall"/>
        <w:rFonts w:cstheme="minorHAnsi"/>
        <w:sz w:val="18"/>
        <w:szCs w:val="18"/>
      </w:rPr>
      <w:fldChar w:fldCharType="separate"/>
    </w:r>
    <w:r>
      <w:rPr>
        <w:rStyle w:val="Sidetall"/>
        <w:rFonts w:cstheme="minorHAnsi"/>
        <w:sz w:val="18"/>
        <w:szCs w:val="18"/>
      </w:rPr>
      <w:t>1</w:t>
    </w:r>
    <w:r w:rsidRPr="002C6AB0">
      <w:rPr>
        <w:rStyle w:val="Sidetall"/>
        <w:rFonts w:cstheme="minorHAnsi"/>
        <w:sz w:val="18"/>
        <w:szCs w:val="18"/>
      </w:rPr>
      <w:fldChar w:fldCharType="end"/>
    </w:r>
    <w:r w:rsidRPr="00E95896">
      <w:rPr>
        <w:rFonts w:cstheme="minorHAnsi"/>
        <w:snapToGrid w:val="0"/>
        <w:sz w:val="18"/>
        <w:szCs w:val="18"/>
        <w:lang w:val="en-GB"/>
      </w:rPr>
      <w:t>/</w:t>
    </w:r>
    <w:r w:rsidRPr="002C6AB0">
      <w:rPr>
        <w:rStyle w:val="Sidetall"/>
        <w:rFonts w:cstheme="minorHAnsi"/>
        <w:sz w:val="18"/>
        <w:szCs w:val="18"/>
      </w:rPr>
      <w:fldChar w:fldCharType="begin"/>
    </w:r>
    <w:r w:rsidRPr="00E95896">
      <w:rPr>
        <w:rStyle w:val="Sidetall"/>
        <w:rFonts w:cstheme="minorHAnsi"/>
        <w:sz w:val="18"/>
        <w:szCs w:val="18"/>
        <w:lang w:val="en-GB"/>
      </w:rPr>
      <w:instrText xml:space="preserve"> NUMPAGES </w:instrText>
    </w:r>
    <w:r w:rsidRPr="002C6AB0">
      <w:rPr>
        <w:rStyle w:val="Sidetall"/>
        <w:rFonts w:cstheme="minorHAnsi"/>
        <w:sz w:val="18"/>
        <w:szCs w:val="18"/>
      </w:rPr>
      <w:fldChar w:fldCharType="separate"/>
    </w:r>
    <w:r>
      <w:rPr>
        <w:rStyle w:val="Sidetall"/>
        <w:rFonts w:cstheme="minorHAnsi"/>
        <w:sz w:val="18"/>
        <w:szCs w:val="18"/>
      </w:rPr>
      <w:t>3</w:t>
    </w:r>
    <w:r w:rsidRPr="002C6AB0">
      <w:rPr>
        <w:rStyle w:val="Sidetall"/>
        <w:rFonts w:cstheme="minorHAnsi"/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3AAB3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8B2F4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09272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06277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BF6BC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7F8A6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5287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E4F2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4E49D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6B6B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C843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D910C1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1F8EFBD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1"/>
  </w:num>
  <w:num w:numId="5">
    <w:abstractNumId w:val="0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9"/>
  </w:num>
  <w:num w:numId="17">
    <w:abstractNumId w:val="11"/>
  </w:num>
  <w:num w:numId="18">
    <w:abstractNumId w:val="0"/>
  </w:num>
  <w:num w:numId="19">
    <w:abstractNumId w:val="0"/>
  </w:num>
  <w:num w:numId="20">
    <w:abstractNumId w:val="11"/>
  </w:num>
  <w:num w:numId="21">
    <w:abstractNumId w:val="0"/>
  </w:num>
  <w:num w:numId="22">
    <w:abstractNumId w:val="0"/>
  </w:num>
  <w:num w:numId="23">
    <w:abstractNumId w:val="11"/>
  </w:num>
  <w:num w:numId="24">
    <w:abstractNumId w:val="0"/>
  </w:num>
  <w:num w:numId="25">
    <w:abstractNumId w:val="0"/>
  </w:num>
  <w:num w:numId="26">
    <w:abstractNumId w:val="11"/>
  </w:num>
  <w:num w:numId="27">
    <w:abstractNumId w:val="0"/>
  </w:num>
  <w:num w:numId="28">
    <w:abstractNumId w:val="0"/>
  </w:num>
  <w:num w:numId="29">
    <w:abstractNumId w:val="11"/>
  </w:num>
  <w:num w:numId="30">
    <w:abstractNumId w:val="0"/>
  </w:num>
  <w:num w:numId="31">
    <w:abstractNumId w:val="0"/>
  </w:num>
  <w:num w:numId="32">
    <w:abstractNumId w:val="11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5">
    <w:abstractNumId w:val="11"/>
  </w:num>
  <w:num w:numId="36">
    <w:abstractNumId w:val="11"/>
  </w:num>
  <w:num w:numId="37">
    <w:abstractNumId w:val="11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077B"/>
    <w:rPr>
      <w:rFonts w:ascii="Times New Roman" w:hAnsi="Times New Roman"/>
      <w:sz w:val="22"/>
    </w:rPr>
  </w:style>
  <w:style w:type="paragraph" w:styleId="Overskrift1">
    <w:name w:val="heading 1"/>
    <w:basedOn w:val="Normal"/>
    <w:next w:val="Brdtekst"/>
    <w:uiPriority w:val="9"/>
    <w:qFormat/>
    <w:rsid w:val="002B6300"/>
    <w:pPr>
      <w:keepNext/>
      <w:keepLines/>
      <w:spacing w:before="220" w:after="22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2B6300"/>
    <w:pPr>
      <w:keepNext/>
      <w:keepLines/>
      <w:spacing w:before="220" w:after="22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Overskrift3">
    <w:name w:val="heading 3"/>
    <w:basedOn w:val="Tittel"/>
    <w:next w:val="Brdtekst"/>
    <w:uiPriority w:val="9"/>
    <w:unhideWhenUsed/>
    <w:qFormat/>
    <w:rsid w:val="002E6862"/>
    <w:pPr>
      <w:spacing w:before="200" w:after="120"/>
      <w:outlineLvl w:val="2"/>
    </w:pPr>
    <w:rPr>
      <w:rFonts w:asciiTheme="majorHAnsi" w:hAnsiTheme="majorHAnsi"/>
      <w:bCs w:val="0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1158AB"/>
    <w:pPr>
      <w:spacing w:after="0"/>
      <w:contextualSpacing/>
    </w:pPr>
    <w:rPr>
      <w:rFonts w:asciiTheme="majorHAnsi" w:hAnsiTheme="majorHAnsi"/>
    </w:rPr>
  </w:style>
  <w:style w:type="paragraph" w:customStyle="1" w:styleId="FirstParagraph">
    <w:name w:val="First Paragraph"/>
    <w:basedOn w:val="Brdtekst"/>
    <w:next w:val="Brdtekst"/>
    <w:qFormat/>
    <w:rsid w:val="00912C18"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rsid w:val="0092077B"/>
    <w:pPr>
      <w:keepNext/>
      <w:keepLines/>
      <w:spacing w:before="480" w:after="240"/>
    </w:pPr>
    <w:rPr>
      <w:rFonts w:ascii="Calibri" w:eastAsiaTheme="majorEastAsia" w:hAnsi="Calibri" w:cstheme="majorBidi"/>
      <w:b/>
      <w:bCs/>
      <w:color w:val="000000" w:themeColor="text1"/>
      <w:sz w:val="40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E40E7B"/>
    <w:rPr>
      <w:rFonts w:asciiTheme="majorHAnsi" w:hAnsiTheme="majorHAnsi" w:cs="Times New Roman (CS-brødtekst)"/>
      <w:color w:val="000000" w:themeColor="text1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sid w:val="00EC5C50"/>
    <w:rPr>
      <w:color w:val="000000" w:themeColor="text1"/>
      <w:u w:val="single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il1">
    <w:name w:val="Stil1"/>
    <w:basedOn w:val="Brdtekst"/>
    <w:qFormat/>
    <w:rsid w:val="00D955D6"/>
  </w:style>
  <w:style w:type="character" w:customStyle="1" w:styleId="BrdtekstTegn">
    <w:name w:val="Brødtekst Tegn"/>
    <w:basedOn w:val="Standardskriftforavsnitt"/>
    <w:link w:val="Brdtekst"/>
    <w:rsid w:val="001158AB"/>
    <w:rPr>
      <w:rFonts w:asciiTheme="majorHAnsi" w:hAnsiTheme="majorHAnsi"/>
      <w:sz w:val="22"/>
    </w:rPr>
  </w:style>
  <w:style w:type="table" w:styleId="Tabellrutenett">
    <w:name w:val="Table Grid"/>
    <w:basedOn w:val="Vanligtabell"/>
    <w:rsid w:val="0067023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tabell7fargerikuthevingsfarge6">
    <w:name w:val="List Table 7 Colorful Accent 6"/>
    <w:basedOn w:val="Vanligtabell"/>
    <w:uiPriority w:val="52"/>
    <w:rsid w:val="0067023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utenettabelllys">
    <w:name w:val="Grid Table Light"/>
    <w:basedOn w:val="Vanligtabell"/>
    <w:rsid w:val="0067023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ulgthyperkobling">
    <w:name w:val="FollowedHyperlink"/>
    <w:basedOn w:val="Standardskriftforavsnitt"/>
    <w:semiHidden/>
    <w:unhideWhenUsed/>
    <w:rsid w:val="002E6862"/>
    <w:rPr>
      <w:color w:val="800080" w:themeColor="followedHyperlink"/>
      <w:u w:val="single"/>
    </w:rPr>
  </w:style>
  <w:style w:type="paragraph" w:styleId="Topptekst">
    <w:name w:val="header"/>
    <w:basedOn w:val="Normal"/>
    <w:link w:val="TopptekstTegn"/>
    <w:unhideWhenUsed/>
    <w:rsid w:val="00EC5C50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rsid w:val="00EC5C50"/>
    <w:rPr>
      <w:rFonts w:ascii="Times New Roman" w:hAnsi="Times New Roman"/>
      <w:sz w:val="22"/>
    </w:rPr>
  </w:style>
  <w:style w:type="paragraph" w:styleId="Bunntekst">
    <w:name w:val="footer"/>
    <w:basedOn w:val="Normal"/>
    <w:link w:val="BunntekstTegn"/>
    <w:uiPriority w:val="99"/>
    <w:unhideWhenUsed/>
    <w:rsid w:val="00EC5C50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EC5C50"/>
    <w:rPr>
      <w:rFonts w:ascii="Times New Roman" w:hAnsi="Times New Roman"/>
      <w:sz w:val="22"/>
    </w:rPr>
  </w:style>
  <w:style w:type="character" w:styleId="Sidetall">
    <w:name w:val="page number"/>
    <w:basedOn w:val="Standardskriftforavsnitt"/>
    <w:rsid w:val="00EC5C50"/>
  </w:style>
  <w:style w:type="character" w:customStyle="1" w:styleId="small">
    <w:name w:val="small"/>
  </w:style>
  <w:style w:type="character" w:customStyle="1" w:styleId="BigFont">
    <w:name w:val="BigFont"/>
    <w:rsid w:val="00912C18"/>
    <w:rPr>
      <w:rFonts w:asciiTheme="majorHAnsi" w:hAnsiTheme="majorHAns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36" Target="media/rId36.png" /><Relationship Type="http://schemas.openxmlformats.org/officeDocument/2006/relationships/hyperlink" Id="rId37" Target="https://doi.org/10.1080/10502556.2017.1402655" TargetMode="External" /><Relationship Type="http://schemas.openxmlformats.org/officeDocument/2006/relationships/hyperlink" Id="rId39" Target="https://doi.org/10.1177/1178221817718160" TargetMode="External" /><Relationship Type="http://schemas.openxmlformats.org/officeDocument/2006/relationships/hyperlink" Id="rId40" Target="https://doi.org/10.1177/1178221818765773" TargetMode="External" /><Relationship Type="http://schemas.openxmlformats.org/officeDocument/2006/relationships/hyperlink" Id="rId38" Target="https://doi.org/10.1177/1403494819893903" TargetMode="External" /><Relationship Type="http://schemas.openxmlformats.org/officeDocument/2006/relationships/hyperlink" Id="rId35" Target="https://scholar.google.com/citations?user=bat21o8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doi.org/10.1080/10502556.2017.1402655" TargetMode="External" /><Relationship Type="http://schemas.openxmlformats.org/officeDocument/2006/relationships/hyperlink" Id="rId39" Target="https://doi.org/10.1177/1178221817718160" TargetMode="External" /><Relationship Type="http://schemas.openxmlformats.org/officeDocument/2006/relationships/hyperlink" Id="rId40" Target="https://doi.org/10.1177/1178221818765773" TargetMode="External" /><Relationship Type="http://schemas.openxmlformats.org/officeDocument/2006/relationships/hyperlink" Id="rId38" Target="https://doi.org/10.1177/1403494819893903" TargetMode="External" /><Relationship Type="http://schemas.openxmlformats.org/officeDocument/2006/relationships/hyperlink" Id="rId35" Target="https://scholar.google.com/citations?user=bat21o8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3873</Words>
  <Characters>20529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Curriculum vitae with track record</vt:lpstr>
    </vt:vector>
  </TitlesOfParts>
  <Company/>
  <LinksUpToDate>false</LinksUpToDate>
  <CharactersWithSpaces>24354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with track record</dc:title>
  <dc:creator/>
  <cp:keywords/>
  <dcterms:created xsi:type="dcterms:W3CDTF">2020-02-03T15:00:16Z</dcterms:created>
  <dcterms:modified xsi:type="dcterms:W3CDTF">2020-02-03T15:00:16Z</dcterms:modified>
</cp:coreProperties>
</file>