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ajorHAnsi" w:eastAsiaTheme="majorEastAsia" w:hAnsiTheme="majorHAnsi" w:cstheme="majorBidi"/>
          <w:lang w:val="en-US" w:eastAsia="en-US"/>
        </w:rPr>
        <w:id w:val="-135952508"/>
        <w:docPartObj>
          <w:docPartGallery w:val="Cover Pages"/>
          <w:docPartUnique/>
        </w:docPartObj>
      </w:sdtPr>
      <w:sdtEndPr>
        <w:rPr>
          <w:rFonts w:asciiTheme="minorHAnsi" w:eastAsiaTheme="minorHAnsi" w:hAnsiTheme="minorHAnsi" w:cstheme="minorBidi"/>
        </w:rPr>
      </w:sdtEndPr>
      <w:sdtContent>
        <w:tbl>
          <w:tblPr>
            <w:tblpPr w:leftFromText="187" w:rightFromText="187" w:horzAnchor="margin" w:tblpXSpec="center" w:tblpY="2881"/>
            <w:tblW w:w="4000" w:type="pct"/>
            <w:tblBorders>
              <w:left w:val="single" w:sz="18" w:space="0" w:color="C00000" w:themeColor="accent1"/>
            </w:tblBorders>
            <w:tblLook w:val="04A0" w:firstRow="1" w:lastRow="0" w:firstColumn="1" w:lastColumn="0" w:noHBand="0" w:noVBand="1"/>
          </w:tblPr>
          <w:tblGrid>
            <w:gridCol w:w="7981"/>
          </w:tblGrid>
          <w:tr w:rsidR="00337E6B" w:rsidRPr="007D55A4" w14:paraId="65D98AFE" w14:textId="77777777">
            <w:sdt>
              <w:sdtPr>
                <w:rPr>
                  <w:rFonts w:asciiTheme="majorHAnsi" w:eastAsiaTheme="majorEastAsia" w:hAnsiTheme="majorHAnsi" w:cstheme="majorBidi"/>
                  <w:lang w:val="en-US" w:eastAsia="en-US"/>
                </w:rPr>
                <w:alias w:val="Firma"/>
                <w:id w:val="13406915"/>
                <w:dataBinding w:prefixMappings="xmlns:ns0='http://schemas.openxmlformats.org/officeDocument/2006/extended-properties'" w:xpath="/ns0:Properties[1]/ns0:Company[1]" w:storeItemID="{6668398D-A668-4E3E-A5EB-62B293D839F1}"/>
                <w:text/>
              </w:sdtPr>
              <w:sdtEndPr>
                <w:rPr>
                  <w:lang w:eastAsia="de-DE"/>
                </w:rPr>
              </w:sdtEndPr>
              <w:sdtContent>
                <w:tc>
                  <w:tcPr>
                    <w:tcW w:w="7672" w:type="dxa"/>
                    <w:tcMar>
                      <w:top w:w="216" w:type="dxa"/>
                      <w:left w:w="115" w:type="dxa"/>
                      <w:bottom w:w="216" w:type="dxa"/>
                      <w:right w:w="115" w:type="dxa"/>
                    </w:tcMar>
                  </w:tcPr>
                  <w:p w14:paraId="06A0E764" w14:textId="194AFC08" w:rsidR="00337E6B" w:rsidRPr="007D55A4" w:rsidRDefault="00852F1C" w:rsidP="00852F1C">
                    <w:pPr>
                      <w:pStyle w:val="NoSpacing"/>
                      <w:rPr>
                        <w:rFonts w:asciiTheme="majorHAnsi" w:eastAsiaTheme="majorEastAsia" w:hAnsiTheme="majorHAnsi" w:cstheme="majorBidi"/>
                        <w:lang w:val="en-US"/>
                      </w:rPr>
                    </w:pPr>
                    <w:r w:rsidRPr="007D55A4">
                      <w:rPr>
                        <w:rFonts w:asciiTheme="majorHAnsi" w:eastAsiaTheme="majorEastAsia" w:hAnsiTheme="majorHAnsi" w:cstheme="majorBidi"/>
                        <w:lang w:val="en-US" w:eastAsia="en-US"/>
                      </w:rPr>
                      <w:t>Soneso</w:t>
                    </w:r>
                    <w:r w:rsidR="00335E88" w:rsidRPr="007D55A4">
                      <w:rPr>
                        <w:rFonts w:asciiTheme="majorHAnsi" w:eastAsiaTheme="majorEastAsia" w:hAnsiTheme="majorHAnsi" w:cstheme="majorBidi"/>
                        <w:lang w:val="en-US" w:eastAsia="en-US"/>
                      </w:rPr>
                      <w:t xml:space="preserve"> GmbH</w:t>
                    </w:r>
                  </w:p>
                </w:tc>
              </w:sdtContent>
            </w:sdt>
          </w:tr>
          <w:tr w:rsidR="00337E6B" w:rsidRPr="007D55A4" w14:paraId="16A1E7B0" w14:textId="77777777">
            <w:tc>
              <w:tcPr>
                <w:tcW w:w="7672" w:type="dxa"/>
              </w:tcPr>
              <w:sdt>
                <w:sdtPr>
                  <w:rPr>
                    <w:rFonts w:asciiTheme="majorHAnsi" w:eastAsiaTheme="majorEastAsia" w:hAnsiTheme="majorHAnsi" w:cstheme="majorBidi"/>
                    <w:color w:val="C00000" w:themeColor="accent1"/>
                    <w:sz w:val="80"/>
                    <w:szCs w:val="80"/>
                    <w:lang w:val="en-US"/>
                  </w:rPr>
                  <w:alias w:val="Titel"/>
                  <w:id w:val="13406919"/>
                  <w:dataBinding w:prefixMappings="xmlns:ns0='http://schemas.openxmlformats.org/package/2006/metadata/core-properties' xmlns:ns1='http://purl.org/dc/elements/1.1/'" w:xpath="/ns0:coreProperties[1]/ns1:title[1]" w:storeItemID="{6C3C8BC8-F283-45AE-878A-BAB7291924A1}"/>
                  <w:text/>
                </w:sdtPr>
                <w:sdtContent>
                  <w:p w14:paraId="65B61DCB" w14:textId="3122370D" w:rsidR="00337E6B" w:rsidRPr="007D55A4" w:rsidRDefault="003167D4" w:rsidP="003167D4">
                    <w:pPr>
                      <w:pStyle w:val="NoSpacing"/>
                      <w:rPr>
                        <w:rFonts w:asciiTheme="majorHAnsi" w:eastAsiaTheme="majorEastAsia" w:hAnsiTheme="majorHAnsi" w:cstheme="majorBidi"/>
                        <w:color w:val="C00000" w:themeColor="accent1"/>
                        <w:sz w:val="80"/>
                        <w:szCs w:val="80"/>
                        <w:lang w:val="en-US"/>
                      </w:rPr>
                    </w:pPr>
                    <w:r>
                      <w:rPr>
                        <w:rFonts w:asciiTheme="majorHAnsi" w:eastAsiaTheme="majorEastAsia" w:hAnsiTheme="majorHAnsi" w:cstheme="majorBidi"/>
                        <w:color w:val="C00000" w:themeColor="accent1"/>
                        <w:sz w:val="80"/>
                        <w:szCs w:val="80"/>
                        <w:lang w:val="en-US"/>
                      </w:rPr>
                      <w:t>ICO Payment</w:t>
                    </w:r>
                  </w:p>
                </w:sdtContent>
              </w:sdt>
            </w:tc>
          </w:tr>
          <w:tr w:rsidR="00337E6B" w:rsidRPr="007D55A4" w14:paraId="6E731004" w14:textId="77777777">
            <w:sdt>
              <w:sdtPr>
                <w:rPr>
                  <w:rFonts w:asciiTheme="majorHAnsi" w:eastAsiaTheme="majorEastAsia" w:hAnsiTheme="majorHAnsi" w:cstheme="majorBidi"/>
                  <w:lang w:val="en-US"/>
                </w:rPr>
                <w:alias w:val="Untertitel"/>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C4216D7" w14:textId="7DA0023A" w:rsidR="00337E6B" w:rsidRPr="007D55A4" w:rsidRDefault="004C14AD" w:rsidP="003167D4">
                    <w:pPr>
                      <w:pStyle w:val="NoSpacing"/>
                      <w:rPr>
                        <w:rFonts w:asciiTheme="majorHAnsi" w:eastAsiaTheme="majorEastAsia" w:hAnsiTheme="majorHAnsi" w:cstheme="majorBidi"/>
                        <w:lang w:val="en-US"/>
                      </w:rPr>
                    </w:pPr>
                    <w:r>
                      <w:rPr>
                        <w:rFonts w:asciiTheme="majorHAnsi" w:eastAsiaTheme="majorEastAsia" w:hAnsiTheme="majorHAnsi" w:cstheme="majorBidi"/>
                        <w:lang w:val="en-US"/>
                      </w:rPr>
                      <w:t>Lumenshine</w:t>
                    </w:r>
                    <w:r w:rsidR="003F5C47">
                      <w:rPr>
                        <w:rFonts w:asciiTheme="majorHAnsi" w:eastAsiaTheme="majorEastAsia" w:hAnsiTheme="majorHAnsi" w:cstheme="majorBidi"/>
                        <w:lang w:val="en-US"/>
                      </w:rPr>
                      <w:t>- „</w:t>
                    </w:r>
                    <w:r w:rsidR="003167D4">
                      <w:rPr>
                        <w:rFonts w:asciiTheme="majorHAnsi" w:eastAsiaTheme="majorEastAsia" w:hAnsiTheme="majorHAnsi" w:cstheme="majorBidi"/>
                        <w:lang w:val="en-US"/>
                      </w:rPr>
                      <w:t>ICO Paym</w:t>
                    </w:r>
                    <w:r w:rsidR="00EA71FE">
                      <w:rPr>
                        <w:rFonts w:asciiTheme="majorHAnsi" w:eastAsiaTheme="majorEastAsia" w:hAnsiTheme="majorHAnsi" w:cstheme="majorBidi"/>
                        <w:lang w:val="en-US"/>
                      </w:rPr>
                      <w:t>ent for arbitrary coins”– V. 1.1</w:t>
                    </w:r>
                  </w:p>
                </w:tc>
              </w:sdtContent>
            </w:sdt>
          </w:tr>
        </w:tbl>
        <w:p w14:paraId="4F3A6875" w14:textId="77777777" w:rsidR="00337E6B" w:rsidRPr="007D55A4" w:rsidRDefault="00337E6B">
          <w:pPr>
            <w:rPr>
              <w:lang w:val="en-US"/>
            </w:rPr>
          </w:pPr>
        </w:p>
        <w:p w14:paraId="0EC625DA" w14:textId="77777777" w:rsidR="00337E6B" w:rsidRPr="007D55A4" w:rsidRDefault="00337E6B">
          <w:pPr>
            <w:rPr>
              <w:lang w:val="en-US"/>
            </w:rPr>
          </w:pPr>
        </w:p>
        <w:p w14:paraId="39C21A16" w14:textId="77777777" w:rsidR="00337E6B" w:rsidRPr="007D55A4" w:rsidRDefault="00337E6B">
          <w:pPr>
            <w:rPr>
              <w:lang w:val="en-US"/>
            </w:rPr>
          </w:pPr>
        </w:p>
        <w:p w14:paraId="666FA192" w14:textId="77777777" w:rsidR="00337E6B" w:rsidRPr="007D55A4" w:rsidRDefault="00337E6B">
          <w:pPr>
            <w:rPr>
              <w:lang w:val="en-US"/>
            </w:rPr>
          </w:pPr>
          <w:r w:rsidRPr="007D55A4">
            <w:rPr>
              <w:lang w:val="en-US"/>
            </w:rPr>
            <w:br w:type="page"/>
          </w:r>
        </w:p>
      </w:sdtContent>
    </w:sdt>
    <w:p w14:paraId="6396473D" w14:textId="77777777" w:rsidR="00337E6B" w:rsidRPr="007D55A4" w:rsidRDefault="00337E6B">
      <w:pPr>
        <w:rPr>
          <w:lang w:val="en-US"/>
        </w:rPr>
      </w:pPr>
    </w:p>
    <w:sdt>
      <w:sdtPr>
        <w:rPr>
          <w:rFonts w:asciiTheme="minorHAnsi" w:eastAsiaTheme="minorHAnsi" w:hAnsiTheme="minorHAnsi" w:cstheme="minorBidi"/>
          <w:b w:val="0"/>
          <w:bCs w:val="0"/>
          <w:color w:val="auto"/>
          <w:sz w:val="22"/>
          <w:szCs w:val="22"/>
          <w:lang w:val="en-US" w:eastAsia="en-US"/>
        </w:rPr>
        <w:id w:val="1115023085"/>
        <w:docPartObj>
          <w:docPartGallery w:val="Table of Contents"/>
          <w:docPartUnique/>
        </w:docPartObj>
      </w:sdtPr>
      <w:sdtContent>
        <w:p w14:paraId="1737C9E7" w14:textId="19406D46" w:rsidR="00337E6B" w:rsidRPr="007D55A4" w:rsidRDefault="00606DBD">
          <w:pPr>
            <w:pStyle w:val="TOCHeading"/>
            <w:rPr>
              <w:lang w:val="en-US"/>
            </w:rPr>
          </w:pPr>
          <w:r w:rsidRPr="007D55A4">
            <w:rPr>
              <w:lang w:val="en-US"/>
            </w:rPr>
            <w:t>Table of Contents</w:t>
          </w:r>
        </w:p>
        <w:p w14:paraId="16C74476" w14:textId="77777777" w:rsidR="00CD1E10" w:rsidRDefault="00337E6B">
          <w:pPr>
            <w:pStyle w:val="TOC1"/>
            <w:tabs>
              <w:tab w:val="left" w:pos="440"/>
              <w:tab w:val="right" w:leader="dot" w:pos="9736"/>
            </w:tabs>
            <w:rPr>
              <w:rFonts w:eastAsiaTheme="minorEastAsia"/>
              <w:noProof/>
              <w:sz w:val="24"/>
              <w:szCs w:val="24"/>
              <w:lang w:val="en-GB" w:eastAsia="en-GB"/>
            </w:rPr>
          </w:pPr>
          <w:r w:rsidRPr="007D55A4">
            <w:rPr>
              <w:lang w:val="en-US"/>
            </w:rPr>
            <w:fldChar w:fldCharType="begin"/>
          </w:r>
          <w:r w:rsidRPr="007D55A4">
            <w:rPr>
              <w:lang w:val="en-US"/>
            </w:rPr>
            <w:instrText xml:space="preserve"> TOC \o "1-3" \h \z \u </w:instrText>
          </w:r>
          <w:r w:rsidRPr="007D55A4">
            <w:rPr>
              <w:lang w:val="en-US"/>
            </w:rPr>
            <w:fldChar w:fldCharType="separate"/>
          </w:r>
          <w:hyperlink w:anchor="_Toc519586995" w:history="1">
            <w:r w:rsidR="00CD1E10" w:rsidRPr="00D863A0">
              <w:rPr>
                <w:rStyle w:val="Hyperlink"/>
                <w:noProof/>
                <w:lang w:val="en-US"/>
              </w:rPr>
              <w:t>1.</w:t>
            </w:r>
            <w:r w:rsidR="00CD1E10">
              <w:rPr>
                <w:rFonts w:eastAsiaTheme="minorEastAsia"/>
                <w:noProof/>
                <w:sz w:val="24"/>
                <w:szCs w:val="24"/>
                <w:lang w:val="en-GB" w:eastAsia="en-GB"/>
              </w:rPr>
              <w:tab/>
            </w:r>
            <w:r w:rsidR="00CD1E10" w:rsidRPr="00D863A0">
              <w:rPr>
                <w:rStyle w:val="Hyperlink"/>
                <w:noProof/>
                <w:lang w:val="en-US"/>
              </w:rPr>
              <w:t>Table of Changes</w:t>
            </w:r>
            <w:r w:rsidR="00CD1E10">
              <w:rPr>
                <w:noProof/>
                <w:webHidden/>
              </w:rPr>
              <w:tab/>
            </w:r>
            <w:r w:rsidR="00CD1E10">
              <w:rPr>
                <w:noProof/>
                <w:webHidden/>
              </w:rPr>
              <w:fldChar w:fldCharType="begin"/>
            </w:r>
            <w:r w:rsidR="00CD1E10">
              <w:rPr>
                <w:noProof/>
                <w:webHidden/>
              </w:rPr>
              <w:instrText xml:space="preserve"> PAGEREF _Toc519586995 \h </w:instrText>
            </w:r>
            <w:r w:rsidR="00CD1E10">
              <w:rPr>
                <w:noProof/>
                <w:webHidden/>
              </w:rPr>
            </w:r>
            <w:r w:rsidR="00CD1E10">
              <w:rPr>
                <w:noProof/>
                <w:webHidden/>
              </w:rPr>
              <w:fldChar w:fldCharType="separate"/>
            </w:r>
            <w:r w:rsidR="004C795E">
              <w:rPr>
                <w:noProof/>
                <w:webHidden/>
              </w:rPr>
              <w:t>3</w:t>
            </w:r>
            <w:r w:rsidR="00CD1E10">
              <w:rPr>
                <w:noProof/>
                <w:webHidden/>
              </w:rPr>
              <w:fldChar w:fldCharType="end"/>
            </w:r>
          </w:hyperlink>
        </w:p>
        <w:p w14:paraId="759A1F8E" w14:textId="77777777" w:rsidR="00CD1E10" w:rsidRDefault="00CD1E10">
          <w:pPr>
            <w:pStyle w:val="TOC1"/>
            <w:tabs>
              <w:tab w:val="left" w:pos="440"/>
              <w:tab w:val="right" w:leader="dot" w:pos="9736"/>
            </w:tabs>
            <w:rPr>
              <w:rFonts w:eastAsiaTheme="minorEastAsia"/>
              <w:noProof/>
              <w:sz w:val="24"/>
              <w:szCs w:val="24"/>
              <w:lang w:val="en-GB" w:eastAsia="en-GB"/>
            </w:rPr>
          </w:pPr>
          <w:hyperlink w:anchor="_Toc519586996" w:history="1">
            <w:r w:rsidRPr="00D863A0">
              <w:rPr>
                <w:rStyle w:val="Hyperlink"/>
                <w:noProof/>
                <w:lang w:val="en-US"/>
              </w:rPr>
              <w:t>2.</w:t>
            </w:r>
            <w:r>
              <w:rPr>
                <w:rFonts w:eastAsiaTheme="minorEastAsia"/>
                <w:noProof/>
                <w:sz w:val="24"/>
                <w:szCs w:val="24"/>
                <w:lang w:val="en-GB" w:eastAsia="en-GB"/>
              </w:rPr>
              <w:tab/>
            </w:r>
            <w:r w:rsidRPr="00D863A0">
              <w:rPr>
                <w:rStyle w:val="Hyperlink"/>
                <w:noProof/>
                <w:lang w:val="en-US"/>
              </w:rPr>
              <w:t>Introduction</w:t>
            </w:r>
            <w:r>
              <w:rPr>
                <w:noProof/>
                <w:webHidden/>
              </w:rPr>
              <w:tab/>
            </w:r>
            <w:r>
              <w:rPr>
                <w:noProof/>
                <w:webHidden/>
              </w:rPr>
              <w:fldChar w:fldCharType="begin"/>
            </w:r>
            <w:r>
              <w:rPr>
                <w:noProof/>
                <w:webHidden/>
              </w:rPr>
              <w:instrText xml:space="preserve"> PAGEREF _Toc519586996 \h </w:instrText>
            </w:r>
            <w:r>
              <w:rPr>
                <w:noProof/>
                <w:webHidden/>
              </w:rPr>
            </w:r>
            <w:r>
              <w:rPr>
                <w:noProof/>
                <w:webHidden/>
              </w:rPr>
              <w:fldChar w:fldCharType="separate"/>
            </w:r>
            <w:r w:rsidR="004C795E">
              <w:rPr>
                <w:noProof/>
                <w:webHidden/>
              </w:rPr>
              <w:t>4</w:t>
            </w:r>
            <w:r>
              <w:rPr>
                <w:noProof/>
                <w:webHidden/>
              </w:rPr>
              <w:fldChar w:fldCharType="end"/>
            </w:r>
          </w:hyperlink>
        </w:p>
        <w:p w14:paraId="34B98FBC" w14:textId="77777777" w:rsidR="00CD1E10" w:rsidRDefault="00CD1E10">
          <w:pPr>
            <w:pStyle w:val="TOC2"/>
            <w:tabs>
              <w:tab w:val="left" w:pos="960"/>
              <w:tab w:val="right" w:leader="dot" w:pos="9736"/>
            </w:tabs>
            <w:rPr>
              <w:rFonts w:eastAsiaTheme="minorEastAsia"/>
              <w:noProof/>
              <w:sz w:val="24"/>
              <w:szCs w:val="24"/>
              <w:lang w:val="en-GB" w:eastAsia="en-GB"/>
            </w:rPr>
          </w:pPr>
          <w:hyperlink w:anchor="_Toc519586997" w:history="1">
            <w:r w:rsidRPr="00D863A0">
              <w:rPr>
                <w:rStyle w:val="Hyperlink"/>
                <w:noProof/>
                <w:lang w:val="en-US"/>
              </w:rPr>
              <w:t>2.1</w:t>
            </w:r>
            <w:r>
              <w:rPr>
                <w:rFonts w:eastAsiaTheme="minorEastAsia"/>
                <w:noProof/>
                <w:sz w:val="24"/>
                <w:szCs w:val="24"/>
                <w:lang w:val="en-GB" w:eastAsia="en-GB"/>
              </w:rPr>
              <w:tab/>
            </w:r>
            <w:r w:rsidRPr="00D863A0">
              <w:rPr>
                <w:rStyle w:val="Hyperlink"/>
                <w:noProof/>
                <w:lang w:val="en-US"/>
              </w:rPr>
              <w:t>Purpose</w:t>
            </w:r>
            <w:r>
              <w:rPr>
                <w:noProof/>
                <w:webHidden/>
              </w:rPr>
              <w:tab/>
            </w:r>
            <w:r>
              <w:rPr>
                <w:noProof/>
                <w:webHidden/>
              </w:rPr>
              <w:fldChar w:fldCharType="begin"/>
            </w:r>
            <w:r>
              <w:rPr>
                <w:noProof/>
                <w:webHidden/>
              </w:rPr>
              <w:instrText xml:space="preserve"> PAGEREF _Toc519586997 \h </w:instrText>
            </w:r>
            <w:r>
              <w:rPr>
                <w:noProof/>
                <w:webHidden/>
              </w:rPr>
            </w:r>
            <w:r>
              <w:rPr>
                <w:noProof/>
                <w:webHidden/>
              </w:rPr>
              <w:fldChar w:fldCharType="separate"/>
            </w:r>
            <w:r w:rsidR="004C795E">
              <w:rPr>
                <w:noProof/>
                <w:webHidden/>
              </w:rPr>
              <w:t>4</w:t>
            </w:r>
            <w:r>
              <w:rPr>
                <w:noProof/>
                <w:webHidden/>
              </w:rPr>
              <w:fldChar w:fldCharType="end"/>
            </w:r>
          </w:hyperlink>
        </w:p>
        <w:p w14:paraId="4DCBF098" w14:textId="77777777" w:rsidR="00CD1E10" w:rsidRDefault="00CD1E10">
          <w:pPr>
            <w:pStyle w:val="TOC2"/>
            <w:tabs>
              <w:tab w:val="left" w:pos="960"/>
              <w:tab w:val="right" w:leader="dot" w:pos="9736"/>
            </w:tabs>
            <w:rPr>
              <w:rFonts w:eastAsiaTheme="minorEastAsia"/>
              <w:noProof/>
              <w:sz w:val="24"/>
              <w:szCs w:val="24"/>
              <w:lang w:val="en-GB" w:eastAsia="en-GB"/>
            </w:rPr>
          </w:pPr>
          <w:hyperlink w:anchor="_Toc519586998" w:history="1">
            <w:r w:rsidRPr="00D863A0">
              <w:rPr>
                <w:rStyle w:val="Hyperlink"/>
                <w:noProof/>
                <w:lang w:val="en-US"/>
              </w:rPr>
              <w:t>2.2</w:t>
            </w:r>
            <w:r>
              <w:rPr>
                <w:rFonts w:eastAsiaTheme="minorEastAsia"/>
                <w:noProof/>
                <w:sz w:val="24"/>
                <w:szCs w:val="24"/>
                <w:lang w:val="en-GB" w:eastAsia="en-GB"/>
              </w:rPr>
              <w:tab/>
            </w:r>
            <w:r w:rsidRPr="00D863A0">
              <w:rPr>
                <w:rStyle w:val="Hyperlink"/>
                <w:noProof/>
                <w:lang w:val="en-US"/>
              </w:rPr>
              <w:t>Intended Audience</w:t>
            </w:r>
            <w:r>
              <w:rPr>
                <w:noProof/>
                <w:webHidden/>
              </w:rPr>
              <w:tab/>
            </w:r>
            <w:r>
              <w:rPr>
                <w:noProof/>
                <w:webHidden/>
              </w:rPr>
              <w:fldChar w:fldCharType="begin"/>
            </w:r>
            <w:r>
              <w:rPr>
                <w:noProof/>
                <w:webHidden/>
              </w:rPr>
              <w:instrText xml:space="preserve"> PAGEREF _Toc519586998 \h </w:instrText>
            </w:r>
            <w:r>
              <w:rPr>
                <w:noProof/>
                <w:webHidden/>
              </w:rPr>
            </w:r>
            <w:r>
              <w:rPr>
                <w:noProof/>
                <w:webHidden/>
              </w:rPr>
              <w:fldChar w:fldCharType="separate"/>
            </w:r>
            <w:r w:rsidR="004C795E">
              <w:rPr>
                <w:noProof/>
                <w:webHidden/>
              </w:rPr>
              <w:t>4</w:t>
            </w:r>
            <w:r>
              <w:rPr>
                <w:noProof/>
                <w:webHidden/>
              </w:rPr>
              <w:fldChar w:fldCharType="end"/>
            </w:r>
          </w:hyperlink>
        </w:p>
        <w:p w14:paraId="23D9D422" w14:textId="77777777" w:rsidR="00CD1E10" w:rsidRDefault="00CD1E10">
          <w:pPr>
            <w:pStyle w:val="TOC2"/>
            <w:tabs>
              <w:tab w:val="left" w:pos="960"/>
              <w:tab w:val="right" w:leader="dot" w:pos="9736"/>
            </w:tabs>
            <w:rPr>
              <w:rFonts w:eastAsiaTheme="minorEastAsia"/>
              <w:noProof/>
              <w:sz w:val="24"/>
              <w:szCs w:val="24"/>
              <w:lang w:val="en-GB" w:eastAsia="en-GB"/>
            </w:rPr>
          </w:pPr>
          <w:hyperlink w:anchor="_Toc519586999" w:history="1">
            <w:r w:rsidRPr="00D863A0">
              <w:rPr>
                <w:rStyle w:val="Hyperlink"/>
                <w:noProof/>
                <w:lang w:val="en-US"/>
              </w:rPr>
              <w:t>2.3</w:t>
            </w:r>
            <w:r>
              <w:rPr>
                <w:rFonts w:eastAsiaTheme="minorEastAsia"/>
                <w:noProof/>
                <w:sz w:val="24"/>
                <w:szCs w:val="24"/>
                <w:lang w:val="en-GB" w:eastAsia="en-GB"/>
              </w:rPr>
              <w:tab/>
            </w:r>
            <w:r w:rsidRPr="00D863A0">
              <w:rPr>
                <w:rStyle w:val="Hyperlink"/>
                <w:noProof/>
                <w:lang w:val="en-US"/>
              </w:rPr>
              <w:t>Scope</w:t>
            </w:r>
            <w:r>
              <w:rPr>
                <w:noProof/>
                <w:webHidden/>
              </w:rPr>
              <w:tab/>
            </w:r>
            <w:r>
              <w:rPr>
                <w:noProof/>
                <w:webHidden/>
              </w:rPr>
              <w:fldChar w:fldCharType="begin"/>
            </w:r>
            <w:r>
              <w:rPr>
                <w:noProof/>
                <w:webHidden/>
              </w:rPr>
              <w:instrText xml:space="preserve"> PAGEREF _Toc519586999 \h </w:instrText>
            </w:r>
            <w:r>
              <w:rPr>
                <w:noProof/>
                <w:webHidden/>
              </w:rPr>
            </w:r>
            <w:r>
              <w:rPr>
                <w:noProof/>
                <w:webHidden/>
              </w:rPr>
              <w:fldChar w:fldCharType="separate"/>
            </w:r>
            <w:r w:rsidR="004C795E">
              <w:rPr>
                <w:noProof/>
                <w:webHidden/>
              </w:rPr>
              <w:t>4</w:t>
            </w:r>
            <w:r>
              <w:rPr>
                <w:noProof/>
                <w:webHidden/>
              </w:rPr>
              <w:fldChar w:fldCharType="end"/>
            </w:r>
          </w:hyperlink>
        </w:p>
        <w:p w14:paraId="76ABD8D1" w14:textId="77777777" w:rsidR="00CD1E10" w:rsidRDefault="00CD1E10">
          <w:pPr>
            <w:pStyle w:val="TOC1"/>
            <w:tabs>
              <w:tab w:val="left" w:pos="440"/>
              <w:tab w:val="right" w:leader="dot" w:pos="9736"/>
            </w:tabs>
            <w:rPr>
              <w:rFonts w:eastAsiaTheme="minorEastAsia"/>
              <w:noProof/>
              <w:sz w:val="24"/>
              <w:szCs w:val="24"/>
              <w:lang w:val="en-GB" w:eastAsia="en-GB"/>
            </w:rPr>
          </w:pPr>
          <w:hyperlink w:anchor="_Toc519587000" w:history="1">
            <w:r w:rsidRPr="00D863A0">
              <w:rPr>
                <w:rStyle w:val="Hyperlink"/>
                <w:noProof/>
                <w:lang w:val="en-US"/>
              </w:rPr>
              <w:t>3.</w:t>
            </w:r>
            <w:r>
              <w:rPr>
                <w:rFonts w:eastAsiaTheme="minorEastAsia"/>
                <w:noProof/>
                <w:sz w:val="24"/>
                <w:szCs w:val="24"/>
                <w:lang w:val="en-GB" w:eastAsia="en-GB"/>
              </w:rPr>
              <w:tab/>
            </w:r>
            <w:r w:rsidRPr="00D863A0">
              <w:rPr>
                <w:rStyle w:val="Hyperlink"/>
                <w:noProof/>
                <w:lang w:val="en-US"/>
              </w:rPr>
              <w:t>General idea</w:t>
            </w:r>
            <w:r>
              <w:rPr>
                <w:noProof/>
                <w:webHidden/>
              </w:rPr>
              <w:tab/>
            </w:r>
            <w:r>
              <w:rPr>
                <w:noProof/>
                <w:webHidden/>
              </w:rPr>
              <w:fldChar w:fldCharType="begin"/>
            </w:r>
            <w:r>
              <w:rPr>
                <w:noProof/>
                <w:webHidden/>
              </w:rPr>
              <w:instrText xml:space="preserve"> PAGEREF _Toc519587000 \h </w:instrText>
            </w:r>
            <w:r>
              <w:rPr>
                <w:noProof/>
                <w:webHidden/>
              </w:rPr>
            </w:r>
            <w:r>
              <w:rPr>
                <w:noProof/>
                <w:webHidden/>
              </w:rPr>
              <w:fldChar w:fldCharType="separate"/>
            </w:r>
            <w:r w:rsidR="004C795E">
              <w:rPr>
                <w:noProof/>
                <w:webHidden/>
              </w:rPr>
              <w:t>4</w:t>
            </w:r>
            <w:r>
              <w:rPr>
                <w:noProof/>
                <w:webHidden/>
              </w:rPr>
              <w:fldChar w:fldCharType="end"/>
            </w:r>
          </w:hyperlink>
        </w:p>
        <w:p w14:paraId="39A9BA2B" w14:textId="77777777" w:rsidR="00CD1E10" w:rsidRDefault="00CD1E10">
          <w:pPr>
            <w:pStyle w:val="TOC1"/>
            <w:tabs>
              <w:tab w:val="left" w:pos="440"/>
              <w:tab w:val="right" w:leader="dot" w:pos="9736"/>
            </w:tabs>
            <w:rPr>
              <w:rFonts w:eastAsiaTheme="minorEastAsia"/>
              <w:noProof/>
              <w:sz w:val="24"/>
              <w:szCs w:val="24"/>
              <w:lang w:val="en-GB" w:eastAsia="en-GB"/>
            </w:rPr>
          </w:pPr>
          <w:hyperlink w:anchor="_Toc519587001" w:history="1">
            <w:r w:rsidRPr="00D863A0">
              <w:rPr>
                <w:rStyle w:val="Hyperlink"/>
                <w:noProof/>
                <w:lang w:val="en-US"/>
              </w:rPr>
              <w:t>4.</w:t>
            </w:r>
            <w:r>
              <w:rPr>
                <w:rFonts w:eastAsiaTheme="minorEastAsia"/>
                <w:noProof/>
                <w:sz w:val="24"/>
                <w:szCs w:val="24"/>
                <w:lang w:val="en-GB" w:eastAsia="en-GB"/>
              </w:rPr>
              <w:tab/>
            </w:r>
            <w:r w:rsidRPr="00D863A0">
              <w:rPr>
                <w:rStyle w:val="Hyperlink"/>
                <w:noProof/>
                <w:lang w:val="en-US"/>
              </w:rPr>
              <w:t>Placing a new order</w:t>
            </w:r>
            <w:r>
              <w:rPr>
                <w:noProof/>
                <w:webHidden/>
              </w:rPr>
              <w:tab/>
            </w:r>
            <w:r>
              <w:rPr>
                <w:noProof/>
                <w:webHidden/>
              </w:rPr>
              <w:fldChar w:fldCharType="begin"/>
            </w:r>
            <w:r>
              <w:rPr>
                <w:noProof/>
                <w:webHidden/>
              </w:rPr>
              <w:instrText xml:space="preserve"> PAGEREF _Toc519587001 \h </w:instrText>
            </w:r>
            <w:r>
              <w:rPr>
                <w:noProof/>
                <w:webHidden/>
              </w:rPr>
            </w:r>
            <w:r>
              <w:rPr>
                <w:noProof/>
                <w:webHidden/>
              </w:rPr>
              <w:fldChar w:fldCharType="separate"/>
            </w:r>
            <w:r w:rsidR="004C795E">
              <w:rPr>
                <w:noProof/>
                <w:webHidden/>
              </w:rPr>
              <w:t>5</w:t>
            </w:r>
            <w:r>
              <w:rPr>
                <w:noProof/>
                <w:webHidden/>
              </w:rPr>
              <w:fldChar w:fldCharType="end"/>
            </w:r>
          </w:hyperlink>
        </w:p>
        <w:p w14:paraId="3F57E15B" w14:textId="77777777" w:rsidR="00CD1E10" w:rsidRDefault="00CD1E10">
          <w:pPr>
            <w:pStyle w:val="TOC2"/>
            <w:tabs>
              <w:tab w:val="left" w:pos="960"/>
              <w:tab w:val="right" w:leader="dot" w:pos="9736"/>
            </w:tabs>
            <w:rPr>
              <w:rFonts w:eastAsiaTheme="minorEastAsia"/>
              <w:noProof/>
              <w:sz w:val="24"/>
              <w:szCs w:val="24"/>
              <w:lang w:val="en-GB" w:eastAsia="en-GB"/>
            </w:rPr>
          </w:pPr>
          <w:hyperlink w:anchor="_Toc519587002" w:history="1">
            <w:r w:rsidRPr="00D863A0">
              <w:rPr>
                <w:rStyle w:val="Hyperlink"/>
                <w:noProof/>
                <w:lang w:val="en-US"/>
              </w:rPr>
              <w:t>4.1</w:t>
            </w:r>
            <w:r>
              <w:rPr>
                <w:rFonts w:eastAsiaTheme="minorEastAsia"/>
                <w:noProof/>
                <w:sz w:val="24"/>
                <w:szCs w:val="24"/>
                <w:lang w:val="en-GB" w:eastAsia="en-GB"/>
              </w:rPr>
              <w:tab/>
            </w:r>
            <w:r w:rsidRPr="00D863A0">
              <w:rPr>
                <w:rStyle w:val="Hyperlink"/>
                <w:noProof/>
                <w:lang w:val="en-US"/>
              </w:rPr>
              <w:t>Overview</w:t>
            </w:r>
            <w:r>
              <w:rPr>
                <w:noProof/>
                <w:webHidden/>
              </w:rPr>
              <w:tab/>
            </w:r>
            <w:r>
              <w:rPr>
                <w:noProof/>
                <w:webHidden/>
              </w:rPr>
              <w:fldChar w:fldCharType="begin"/>
            </w:r>
            <w:r>
              <w:rPr>
                <w:noProof/>
                <w:webHidden/>
              </w:rPr>
              <w:instrText xml:space="preserve"> PAGEREF _Toc519587002 \h </w:instrText>
            </w:r>
            <w:r>
              <w:rPr>
                <w:noProof/>
                <w:webHidden/>
              </w:rPr>
            </w:r>
            <w:r>
              <w:rPr>
                <w:noProof/>
                <w:webHidden/>
              </w:rPr>
              <w:fldChar w:fldCharType="separate"/>
            </w:r>
            <w:r w:rsidR="004C795E">
              <w:rPr>
                <w:noProof/>
                <w:webHidden/>
              </w:rPr>
              <w:t>5</w:t>
            </w:r>
            <w:r>
              <w:rPr>
                <w:noProof/>
                <w:webHidden/>
              </w:rPr>
              <w:fldChar w:fldCharType="end"/>
            </w:r>
          </w:hyperlink>
        </w:p>
        <w:p w14:paraId="296D42D1" w14:textId="77777777" w:rsidR="00CD1E10" w:rsidRDefault="00CD1E10">
          <w:pPr>
            <w:pStyle w:val="TOC1"/>
            <w:tabs>
              <w:tab w:val="left" w:pos="440"/>
              <w:tab w:val="right" w:leader="dot" w:pos="9736"/>
            </w:tabs>
            <w:rPr>
              <w:rFonts w:eastAsiaTheme="minorEastAsia"/>
              <w:noProof/>
              <w:sz w:val="24"/>
              <w:szCs w:val="24"/>
              <w:lang w:val="en-GB" w:eastAsia="en-GB"/>
            </w:rPr>
          </w:pPr>
          <w:hyperlink w:anchor="_Toc519587003" w:history="1">
            <w:r w:rsidRPr="00D863A0">
              <w:rPr>
                <w:rStyle w:val="Hyperlink"/>
                <w:noProof/>
                <w:lang w:val="en-US"/>
              </w:rPr>
              <w:t>5.</w:t>
            </w:r>
            <w:r>
              <w:rPr>
                <w:rFonts w:eastAsiaTheme="minorEastAsia"/>
                <w:noProof/>
                <w:sz w:val="24"/>
                <w:szCs w:val="24"/>
                <w:lang w:val="en-GB" w:eastAsia="en-GB"/>
              </w:rPr>
              <w:tab/>
            </w:r>
            <w:r w:rsidRPr="00D863A0">
              <w:rPr>
                <w:rStyle w:val="Hyperlink"/>
                <w:noProof/>
                <w:lang w:val="en-US"/>
              </w:rPr>
              <w:t>Viewing existing orders</w:t>
            </w:r>
            <w:r>
              <w:rPr>
                <w:noProof/>
                <w:webHidden/>
              </w:rPr>
              <w:tab/>
            </w:r>
            <w:r>
              <w:rPr>
                <w:noProof/>
                <w:webHidden/>
              </w:rPr>
              <w:fldChar w:fldCharType="begin"/>
            </w:r>
            <w:r>
              <w:rPr>
                <w:noProof/>
                <w:webHidden/>
              </w:rPr>
              <w:instrText xml:space="preserve"> PAGEREF _Toc519587003 \h </w:instrText>
            </w:r>
            <w:r>
              <w:rPr>
                <w:noProof/>
                <w:webHidden/>
              </w:rPr>
            </w:r>
            <w:r>
              <w:rPr>
                <w:noProof/>
                <w:webHidden/>
              </w:rPr>
              <w:fldChar w:fldCharType="separate"/>
            </w:r>
            <w:r w:rsidR="004C795E">
              <w:rPr>
                <w:noProof/>
                <w:webHidden/>
              </w:rPr>
              <w:t>13</w:t>
            </w:r>
            <w:r>
              <w:rPr>
                <w:noProof/>
                <w:webHidden/>
              </w:rPr>
              <w:fldChar w:fldCharType="end"/>
            </w:r>
          </w:hyperlink>
        </w:p>
        <w:p w14:paraId="5FA90ED6" w14:textId="77777777" w:rsidR="00CD1E10" w:rsidRDefault="00CD1E10">
          <w:pPr>
            <w:pStyle w:val="TOC2"/>
            <w:tabs>
              <w:tab w:val="left" w:pos="960"/>
              <w:tab w:val="right" w:leader="dot" w:pos="9736"/>
            </w:tabs>
            <w:rPr>
              <w:rFonts w:eastAsiaTheme="minorEastAsia"/>
              <w:noProof/>
              <w:sz w:val="24"/>
              <w:szCs w:val="24"/>
              <w:lang w:val="en-GB" w:eastAsia="en-GB"/>
            </w:rPr>
          </w:pPr>
          <w:hyperlink w:anchor="_Toc519587004" w:history="1">
            <w:r w:rsidRPr="00D863A0">
              <w:rPr>
                <w:rStyle w:val="Hyperlink"/>
                <w:noProof/>
                <w:lang w:val="en-US"/>
              </w:rPr>
              <w:t>5.1</w:t>
            </w:r>
            <w:r>
              <w:rPr>
                <w:rFonts w:eastAsiaTheme="minorEastAsia"/>
                <w:noProof/>
                <w:sz w:val="24"/>
                <w:szCs w:val="24"/>
                <w:lang w:val="en-GB" w:eastAsia="en-GB"/>
              </w:rPr>
              <w:tab/>
            </w:r>
            <w:r w:rsidRPr="00D863A0">
              <w:rPr>
                <w:rStyle w:val="Hyperlink"/>
                <w:noProof/>
                <w:lang w:val="en-US"/>
              </w:rPr>
              <w:t>Overview</w:t>
            </w:r>
            <w:r>
              <w:rPr>
                <w:noProof/>
                <w:webHidden/>
              </w:rPr>
              <w:tab/>
            </w:r>
            <w:r>
              <w:rPr>
                <w:noProof/>
                <w:webHidden/>
              </w:rPr>
              <w:fldChar w:fldCharType="begin"/>
            </w:r>
            <w:r>
              <w:rPr>
                <w:noProof/>
                <w:webHidden/>
              </w:rPr>
              <w:instrText xml:space="preserve"> PAGEREF _Toc519587004 \h </w:instrText>
            </w:r>
            <w:r>
              <w:rPr>
                <w:noProof/>
                <w:webHidden/>
              </w:rPr>
            </w:r>
            <w:r>
              <w:rPr>
                <w:noProof/>
                <w:webHidden/>
              </w:rPr>
              <w:fldChar w:fldCharType="separate"/>
            </w:r>
            <w:r w:rsidR="004C795E">
              <w:rPr>
                <w:noProof/>
                <w:webHidden/>
              </w:rPr>
              <w:t>13</w:t>
            </w:r>
            <w:r>
              <w:rPr>
                <w:noProof/>
                <w:webHidden/>
              </w:rPr>
              <w:fldChar w:fldCharType="end"/>
            </w:r>
          </w:hyperlink>
        </w:p>
        <w:p w14:paraId="73AB0972" w14:textId="77777777" w:rsidR="00CD1E10" w:rsidRDefault="00CD1E10">
          <w:pPr>
            <w:pStyle w:val="TOC3"/>
            <w:tabs>
              <w:tab w:val="left" w:pos="1200"/>
              <w:tab w:val="right" w:leader="dot" w:pos="9736"/>
            </w:tabs>
            <w:rPr>
              <w:rFonts w:eastAsiaTheme="minorEastAsia"/>
              <w:noProof/>
              <w:sz w:val="24"/>
              <w:szCs w:val="24"/>
              <w:lang w:val="en-GB" w:eastAsia="en-GB"/>
            </w:rPr>
          </w:pPr>
          <w:hyperlink w:anchor="_Toc519587005" w:history="1">
            <w:r w:rsidRPr="00D863A0">
              <w:rPr>
                <w:rStyle w:val="Hyperlink"/>
                <w:noProof/>
                <w:lang w:val="en-US"/>
              </w:rPr>
              <w:t>5.1.1</w:t>
            </w:r>
            <w:r>
              <w:rPr>
                <w:rFonts w:eastAsiaTheme="minorEastAsia"/>
                <w:noProof/>
                <w:sz w:val="24"/>
                <w:szCs w:val="24"/>
                <w:lang w:val="en-GB" w:eastAsia="en-GB"/>
              </w:rPr>
              <w:tab/>
            </w:r>
            <w:r w:rsidRPr="00D863A0">
              <w:rPr>
                <w:rStyle w:val="Hyperlink"/>
                <w:noProof/>
                <w:lang w:val="en-US"/>
              </w:rPr>
              <w:t>Details for status “Waiting for payment”</w:t>
            </w:r>
            <w:r>
              <w:rPr>
                <w:noProof/>
                <w:webHidden/>
              </w:rPr>
              <w:tab/>
            </w:r>
            <w:r>
              <w:rPr>
                <w:noProof/>
                <w:webHidden/>
              </w:rPr>
              <w:fldChar w:fldCharType="begin"/>
            </w:r>
            <w:r>
              <w:rPr>
                <w:noProof/>
                <w:webHidden/>
              </w:rPr>
              <w:instrText xml:space="preserve"> PAGEREF _Toc519587005 \h </w:instrText>
            </w:r>
            <w:r>
              <w:rPr>
                <w:noProof/>
                <w:webHidden/>
              </w:rPr>
            </w:r>
            <w:r>
              <w:rPr>
                <w:noProof/>
                <w:webHidden/>
              </w:rPr>
              <w:fldChar w:fldCharType="separate"/>
            </w:r>
            <w:r w:rsidR="004C795E">
              <w:rPr>
                <w:noProof/>
                <w:webHidden/>
              </w:rPr>
              <w:t>15</w:t>
            </w:r>
            <w:r>
              <w:rPr>
                <w:noProof/>
                <w:webHidden/>
              </w:rPr>
              <w:fldChar w:fldCharType="end"/>
            </w:r>
          </w:hyperlink>
        </w:p>
        <w:p w14:paraId="0396553A" w14:textId="77777777" w:rsidR="00CD1E10" w:rsidRDefault="00CD1E10">
          <w:pPr>
            <w:pStyle w:val="TOC3"/>
            <w:tabs>
              <w:tab w:val="left" w:pos="1200"/>
              <w:tab w:val="right" w:leader="dot" w:pos="9736"/>
            </w:tabs>
            <w:rPr>
              <w:rFonts w:eastAsiaTheme="minorEastAsia"/>
              <w:noProof/>
              <w:sz w:val="24"/>
              <w:szCs w:val="24"/>
              <w:lang w:val="en-GB" w:eastAsia="en-GB"/>
            </w:rPr>
          </w:pPr>
          <w:hyperlink w:anchor="_Toc519587006" w:history="1">
            <w:r w:rsidRPr="00D863A0">
              <w:rPr>
                <w:rStyle w:val="Hyperlink"/>
                <w:noProof/>
                <w:lang w:val="en-US"/>
              </w:rPr>
              <w:t>5.1.2</w:t>
            </w:r>
            <w:r>
              <w:rPr>
                <w:rFonts w:eastAsiaTheme="minorEastAsia"/>
                <w:noProof/>
                <w:sz w:val="24"/>
                <w:szCs w:val="24"/>
                <w:lang w:val="en-GB" w:eastAsia="en-GB"/>
              </w:rPr>
              <w:tab/>
            </w:r>
            <w:r w:rsidRPr="00D863A0">
              <w:rPr>
                <w:rStyle w:val="Hyperlink"/>
                <w:noProof/>
                <w:lang w:val="en-US"/>
              </w:rPr>
              <w:t>Details for status “Wrong payment”</w:t>
            </w:r>
            <w:r>
              <w:rPr>
                <w:noProof/>
                <w:webHidden/>
              </w:rPr>
              <w:tab/>
            </w:r>
            <w:r>
              <w:rPr>
                <w:noProof/>
                <w:webHidden/>
              </w:rPr>
              <w:fldChar w:fldCharType="begin"/>
            </w:r>
            <w:r>
              <w:rPr>
                <w:noProof/>
                <w:webHidden/>
              </w:rPr>
              <w:instrText xml:space="preserve"> PAGEREF _Toc519587006 \h </w:instrText>
            </w:r>
            <w:r>
              <w:rPr>
                <w:noProof/>
                <w:webHidden/>
              </w:rPr>
            </w:r>
            <w:r>
              <w:rPr>
                <w:noProof/>
                <w:webHidden/>
              </w:rPr>
              <w:fldChar w:fldCharType="separate"/>
            </w:r>
            <w:r w:rsidR="004C795E">
              <w:rPr>
                <w:noProof/>
                <w:webHidden/>
              </w:rPr>
              <w:t>17</w:t>
            </w:r>
            <w:r>
              <w:rPr>
                <w:noProof/>
                <w:webHidden/>
              </w:rPr>
              <w:fldChar w:fldCharType="end"/>
            </w:r>
          </w:hyperlink>
        </w:p>
        <w:p w14:paraId="39503A75" w14:textId="77777777" w:rsidR="00CD1E10" w:rsidRDefault="00CD1E10">
          <w:pPr>
            <w:pStyle w:val="TOC3"/>
            <w:tabs>
              <w:tab w:val="left" w:pos="1200"/>
              <w:tab w:val="right" w:leader="dot" w:pos="9736"/>
            </w:tabs>
            <w:rPr>
              <w:rFonts w:eastAsiaTheme="minorEastAsia"/>
              <w:noProof/>
              <w:sz w:val="24"/>
              <w:szCs w:val="24"/>
              <w:lang w:val="en-GB" w:eastAsia="en-GB"/>
            </w:rPr>
          </w:pPr>
          <w:hyperlink w:anchor="_Toc519587007" w:history="1">
            <w:r w:rsidRPr="00D863A0">
              <w:rPr>
                <w:rStyle w:val="Hyperlink"/>
                <w:noProof/>
                <w:lang w:val="en-US"/>
              </w:rPr>
              <w:t>5.1.3</w:t>
            </w:r>
            <w:r>
              <w:rPr>
                <w:rFonts w:eastAsiaTheme="minorEastAsia"/>
                <w:noProof/>
                <w:sz w:val="24"/>
                <w:szCs w:val="24"/>
                <w:lang w:val="en-GB" w:eastAsia="en-GB"/>
              </w:rPr>
              <w:tab/>
            </w:r>
            <w:r w:rsidRPr="00D863A0">
              <w:rPr>
                <w:rStyle w:val="Hyperlink"/>
                <w:noProof/>
                <w:lang w:val="en-US"/>
              </w:rPr>
              <w:t>Details for the status “Payment received”</w:t>
            </w:r>
            <w:r>
              <w:rPr>
                <w:noProof/>
                <w:webHidden/>
              </w:rPr>
              <w:tab/>
            </w:r>
            <w:r>
              <w:rPr>
                <w:noProof/>
                <w:webHidden/>
              </w:rPr>
              <w:fldChar w:fldCharType="begin"/>
            </w:r>
            <w:r>
              <w:rPr>
                <w:noProof/>
                <w:webHidden/>
              </w:rPr>
              <w:instrText xml:space="preserve"> PAGEREF _Toc519587007 \h </w:instrText>
            </w:r>
            <w:r>
              <w:rPr>
                <w:noProof/>
                <w:webHidden/>
              </w:rPr>
            </w:r>
            <w:r>
              <w:rPr>
                <w:noProof/>
                <w:webHidden/>
              </w:rPr>
              <w:fldChar w:fldCharType="separate"/>
            </w:r>
            <w:r w:rsidR="004C795E">
              <w:rPr>
                <w:noProof/>
                <w:webHidden/>
              </w:rPr>
              <w:t>17</w:t>
            </w:r>
            <w:r>
              <w:rPr>
                <w:noProof/>
                <w:webHidden/>
              </w:rPr>
              <w:fldChar w:fldCharType="end"/>
            </w:r>
          </w:hyperlink>
        </w:p>
        <w:p w14:paraId="55DF70AC" w14:textId="77777777" w:rsidR="00CD1E10" w:rsidRDefault="00CD1E10">
          <w:pPr>
            <w:pStyle w:val="TOC3"/>
            <w:tabs>
              <w:tab w:val="left" w:pos="1200"/>
              <w:tab w:val="right" w:leader="dot" w:pos="9736"/>
            </w:tabs>
            <w:rPr>
              <w:rFonts w:eastAsiaTheme="minorEastAsia"/>
              <w:noProof/>
              <w:sz w:val="24"/>
              <w:szCs w:val="24"/>
              <w:lang w:val="en-GB" w:eastAsia="en-GB"/>
            </w:rPr>
          </w:pPr>
          <w:hyperlink w:anchor="_Toc519587008" w:history="1">
            <w:r w:rsidRPr="00D863A0">
              <w:rPr>
                <w:rStyle w:val="Hyperlink"/>
                <w:noProof/>
                <w:lang w:val="en-US"/>
              </w:rPr>
              <w:t>5.1.4</w:t>
            </w:r>
            <w:r>
              <w:rPr>
                <w:rFonts w:eastAsiaTheme="minorEastAsia"/>
                <w:noProof/>
                <w:sz w:val="24"/>
                <w:szCs w:val="24"/>
                <w:lang w:val="en-GB" w:eastAsia="en-GB"/>
              </w:rPr>
              <w:tab/>
            </w:r>
            <w:r w:rsidRPr="00D863A0">
              <w:rPr>
                <w:rStyle w:val="Hyperlink"/>
                <w:noProof/>
                <w:lang w:val="en-US"/>
              </w:rPr>
              <w:t>Details for status “Completed”</w:t>
            </w:r>
            <w:r>
              <w:rPr>
                <w:noProof/>
                <w:webHidden/>
              </w:rPr>
              <w:tab/>
            </w:r>
            <w:r>
              <w:rPr>
                <w:noProof/>
                <w:webHidden/>
              </w:rPr>
              <w:fldChar w:fldCharType="begin"/>
            </w:r>
            <w:r>
              <w:rPr>
                <w:noProof/>
                <w:webHidden/>
              </w:rPr>
              <w:instrText xml:space="preserve"> PAGEREF _Toc519587008 \h </w:instrText>
            </w:r>
            <w:r>
              <w:rPr>
                <w:noProof/>
                <w:webHidden/>
              </w:rPr>
            </w:r>
            <w:r>
              <w:rPr>
                <w:noProof/>
                <w:webHidden/>
              </w:rPr>
              <w:fldChar w:fldCharType="separate"/>
            </w:r>
            <w:r w:rsidR="004C795E">
              <w:rPr>
                <w:noProof/>
                <w:webHidden/>
              </w:rPr>
              <w:t>19</w:t>
            </w:r>
            <w:r>
              <w:rPr>
                <w:noProof/>
                <w:webHidden/>
              </w:rPr>
              <w:fldChar w:fldCharType="end"/>
            </w:r>
          </w:hyperlink>
        </w:p>
        <w:p w14:paraId="77F24BF9" w14:textId="77777777" w:rsidR="00CD1E10" w:rsidRDefault="00CD1E10">
          <w:pPr>
            <w:pStyle w:val="TOC3"/>
            <w:tabs>
              <w:tab w:val="left" w:pos="1200"/>
              <w:tab w:val="right" w:leader="dot" w:pos="9736"/>
            </w:tabs>
            <w:rPr>
              <w:rFonts w:eastAsiaTheme="minorEastAsia"/>
              <w:noProof/>
              <w:sz w:val="24"/>
              <w:szCs w:val="24"/>
              <w:lang w:val="en-GB" w:eastAsia="en-GB"/>
            </w:rPr>
          </w:pPr>
          <w:hyperlink w:anchor="_Toc519587009" w:history="1">
            <w:r w:rsidRPr="00D863A0">
              <w:rPr>
                <w:rStyle w:val="Hyperlink"/>
                <w:noProof/>
                <w:lang w:val="en-US"/>
              </w:rPr>
              <w:t>5.1.5</w:t>
            </w:r>
            <w:r>
              <w:rPr>
                <w:rFonts w:eastAsiaTheme="minorEastAsia"/>
                <w:noProof/>
                <w:sz w:val="24"/>
                <w:szCs w:val="24"/>
                <w:lang w:val="en-GB" w:eastAsia="en-GB"/>
              </w:rPr>
              <w:tab/>
            </w:r>
            <w:r w:rsidRPr="00D863A0">
              <w:rPr>
                <w:rStyle w:val="Hyperlink"/>
                <w:noProof/>
                <w:lang w:val="en-US"/>
              </w:rPr>
              <w:t>Status “Rejected”</w:t>
            </w:r>
            <w:r>
              <w:rPr>
                <w:noProof/>
                <w:webHidden/>
              </w:rPr>
              <w:tab/>
            </w:r>
            <w:r>
              <w:rPr>
                <w:noProof/>
                <w:webHidden/>
              </w:rPr>
              <w:fldChar w:fldCharType="begin"/>
            </w:r>
            <w:r>
              <w:rPr>
                <w:noProof/>
                <w:webHidden/>
              </w:rPr>
              <w:instrText xml:space="preserve"> PAGEREF _Toc519587009 \h </w:instrText>
            </w:r>
            <w:r>
              <w:rPr>
                <w:noProof/>
                <w:webHidden/>
              </w:rPr>
            </w:r>
            <w:r>
              <w:rPr>
                <w:noProof/>
                <w:webHidden/>
              </w:rPr>
              <w:fldChar w:fldCharType="separate"/>
            </w:r>
            <w:r w:rsidR="004C795E">
              <w:rPr>
                <w:noProof/>
                <w:webHidden/>
              </w:rPr>
              <w:t>20</w:t>
            </w:r>
            <w:r>
              <w:rPr>
                <w:noProof/>
                <w:webHidden/>
              </w:rPr>
              <w:fldChar w:fldCharType="end"/>
            </w:r>
          </w:hyperlink>
        </w:p>
        <w:p w14:paraId="25599954" w14:textId="77777777" w:rsidR="00CD1E10" w:rsidRDefault="00CD1E10">
          <w:pPr>
            <w:pStyle w:val="TOC1"/>
            <w:tabs>
              <w:tab w:val="left" w:pos="440"/>
              <w:tab w:val="right" w:leader="dot" w:pos="9736"/>
            </w:tabs>
            <w:rPr>
              <w:rFonts w:eastAsiaTheme="minorEastAsia"/>
              <w:noProof/>
              <w:sz w:val="24"/>
              <w:szCs w:val="24"/>
              <w:lang w:val="en-GB" w:eastAsia="en-GB"/>
            </w:rPr>
          </w:pPr>
          <w:hyperlink w:anchor="_Toc519587010" w:history="1">
            <w:r w:rsidRPr="00D863A0">
              <w:rPr>
                <w:rStyle w:val="Hyperlink"/>
                <w:noProof/>
                <w:lang w:val="en-US"/>
              </w:rPr>
              <w:t>6.</w:t>
            </w:r>
            <w:r>
              <w:rPr>
                <w:rFonts w:eastAsiaTheme="minorEastAsia"/>
                <w:noProof/>
                <w:sz w:val="24"/>
                <w:szCs w:val="24"/>
                <w:lang w:val="en-GB" w:eastAsia="en-GB"/>
              </w:rPr>
              <w:tab/>
            </w:r>
            <w:r w:rsidRPr="00D863A0">
              <w:rPr>
                <w:rStyle w:val="Hyperlink"/>
                <w:noProof/>
                <w:lang w:val="en-US"/>
              </w:rPr>
              <w:t>Processing orders at login</w:t>
            </w:r>
            <w:r>
              <w:rPr>
                <w:noProof/>
                <w:webHidden/>
              </w:rPr>
              <w:tab/>
            </w:r>
            <w:r>
              <w:rPr>
                <w:noProof/>
                <w:webHidden/>
              </w:rPr>
              <w:fldChar w:fldCharType="begin"/>
            </w:r>
            <w:r>
              <w:rPr>
                <w:noProof/>
                <w:webHidden/>
              </w:rPr>
              <w:instrText xml:space="preserve"> PAGEREF _Toc519587010 \h </w:instrText>
            </w:r>
            <w:r>
              <w:rPr>
                <w:noProof/>
                <w:webHidden/>
              </w:rPr>
            </w:r>
            <w:r>
              <w:rPr>
                <w:noProof/>
                <w:webHidden/>
              </w:rPr>
              <w:fldChar w:fldCharType="separate"/>
            </w:r>
            <w:r w:rsidR="004C795E">
              <w:rPr>
                <w:noProof/>
                <w:webHidden/>
              </w:rPr>
              <w:t>23</w:t>
            </w:r>
            <w:r>
              <w:rPr>
                <w:noProof/>
                <w:webHidden/>
              </w:rPr>
              <w:fldChar w:fldCharType="end"/>
            </w:r>
          </w:hyperlink>
        </w:p>
        <w:p w14:paraId="795BE761" w14:textId="77777777" w:rsidR="00CD1E10" w:rsidRDefault="00CD1E10">
          <w:pPr>
            <w:pStyle w:val="TOC1"/>
            <w:tabs>
              <w:tab w:val="left" w:pos="440"/>
              <w:tab w:val="right" w:leader="dot" w:pos="9736"/>
            </w:tabs>
            <w:rPr>
              <w:rFonts w:eastAsiaTheme="minorEastAsia"/>
              <w:noProof/>
              <w:sz w:val="24"/>
              <w:szCs w:val="24"/>
              <w:lang w:val="en-GB" w:eastAsia="en-GB"/>
            </w:rPr>
          </w:pPr>
          <w:hyperlink w:anchor="_Toc519587011" w:history="1">
            <w:r w:rsidRPr="00D863A0">
              <w:rPr>
                <w:rStyle w:val="Hyperlink"/>
                <w:noProof/>
                <w:lang w:val="en-US"/>
              </w:rPr>
              <w:t>7.</w:t>
            </w:r>
            <w:r>
              <w:rPr>
                <w:rFonts w:eastAsiaTheme="minorEastAsia"/>
                <w:noProof/>
                <w:sz w:val="24"/>
                <w:szCs w:val="24"/>
                <w:lang w:val="en-GB" w:eastAsia="en-GB"/>
              </w:rPr>
              <w:tab/>
            </w:r>
            <w:r w:rsidRPr="00D863A0">
              <w:rPr>
                <w:rStyle w:val="Hyperlink"/>
                <w:noProof/>
                <w:lang w:val="en-US"/>
              </w:rPr>
              <w:t>Images</w:t>
            </w:r>
            <w:r>
              <w:rPr>
                <w:noProof/>
                <w:webHidden/>
              </w:rPr>
              <w:tab/>
            </w:r>
            <w:r>
              <w:rPr>
                <w:noProof/>
                <w:webHidden/>
              </w:rPr>
              <w:fldChar w:fldCharType="begin"/>
            </w:r>
            <w:r>
              <w:rPr>
                <w:noProof/>
                <w:webHidden/>
              </w:rPr>
              <w:instrText xml:space="preserve"> PAGEREF _Toc519587011 \h </w:instrText>
            </w:r>
            <w:r>
              <w:rPr>
                <w:noProof/>
                <w:webHidden/>
              </w:rPr>
            </w:r>
            <w:r>
              <w:rPr>
                <w:noProof/>
                <w:webHidden/>
              </w:rPr>
              <w:fldChar w:fldCharType="separate"/>
            </w:r>
            <w:r w:rsidR="004C795E">
              <w:rPr>
                <w:noProof/>
                <w:webHidden/>
              </w:rPr>
              <w:t>25</w:t>
            </w:r>
            <w:r>
              <w:rPr>
                <w:noProof/>
                <w:webHidden/>
              </w:rPr>
              <w:fldChar w:fldCharType="end"/>
            </w:r>
          </w:hyperlink>
        </w:p>
        <w:p w14:paraId="745380DD" w14:textId="79BDB94B" w:rsidR="00337E6B" w:rsidRPr="007D55A4" w:rsidRDefault="00337E6B" w:rsidP="00665725">
          <w:pPr>
            <w:pStyle w:val="TOC1"/>
            <w:tabs>
              <w:tab w:val="right" w:leader="dot" w:pos="9736"/>
            </w:tabs>
            <w:rPr>
              <w:lang w:val="en-US"/>
            </w:rPr>
          </w:pPr>
          <w:r w:rsidRPr="007D55A4">
            <w:rPr>
              <w:b/>
              <w:bCs/>
              <w:lang w:val="en-US"/>
            </w:rPr>
            <w:fldChar w:fldCharType="end"/>
          </w:r>
        </w:p>
      </w:sdtContent>
    </w:sdt>
    <w:p w14:paraId="42838144" w14:textId="77777777" w:rsidR="00337E6B" w:rsidRPr="007D55A4" w:rsidRDefault="00337E6B">
      <w:pPr>
        <w:rPr>
          <w:rFonts w:asciiTheme="majorHAnsi" w:eastAsiaTheme="majorEastAsia" w:hAnsiTheme="majorHAnsi" w:cstheme="majorBidi"/>
          <w:b/>
          <w:bCs/>
          <w:color w:val="8F0000" w:themeColor="accent1" w:themeShade="BF"/>
          <w:sz w:val="28"/>
          <w:szCs w:val="28"/>
          <w:lang w:val="en-US"/>
        </w:rPr>
      </w:pPr>
      <w:r w:rsidRPr="007D55A4">
        <w:rPr>
          <w:lang w:val="en-US"/>
        </w:rPr>
        <w:br w:type="page"/>
      </w:r>
    </w:p>
    <w:p w14:paraId="207E986B" w14:textId="0A459EE2" w:rsidR="00095459" w:rsidRPr="007D55A4" w:rsidRDefault="0033624A" w:rsidP="006140AD">
      <w:pPr>
        <w:pStyle w:val="Heading1"/>
        <w:numPr>
          <w:ilvl w:val="0"/>
          <w:numId w:val="1"/>
        </w:numPr>
        <w:rPr>
          <w:lang w:val="en-US"/>
        </w:rPr>
      </w:pPr>
      <w:bookmarkStart w:id="0" w:name="_Toc519586995"/>
      <w:r w:rsidRPr="007D55A4">
        <w:rPr>
          <w:lang w:val="en-US"/>
        </w:rPr>
        <w:lastRenderedPageBreak/>
        <w:t xml:space="preserve">Table of </w:t>
      </w:r>
      <w:r w:rsidR="00606DBD" w:rsidRPr="007D55A4">
        <w:rPr>
          <w:lang w:val="en-US"/>
        </w:rPr>
        <w:t>Changes</w:t>
      </w:r>
      <w:bookmarkEnd w:id="0"/>
    </w:p>
    <w:p w14:paraId="1EB9A598" w14:textId="77777777" w:rsidR="00095459" w:rsidRPr="007D55A4" w:rsidRDefault="00095459" w:rsidP="00095459">
      <w:pPr>
        <w:rPr>
          <w:lang w:val="en-US"/>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162"/>
        <w:gridCol w:w="3706"/>
        <w:gridCol w:w="2434"/>
        <w:gridCol w:w="2434"/>
      </w:tblGrid>
      <w:tr w:rsidR="00E10808" w:rsidRPr="007D55A4" w14:paraId="43740303" w14:textId="77777777" w:rsidTr="006225E7">
        <w:tc>
          <w:tcPr>
            <w:tcW w:w="1162" w:type="dxa"/>
          </w:tcPr>
          <w:p w14:paraId="6C2ED487" w14:textId="77777777" w:rsidR="00337E6B" w:rsidRPr="007D55A4" w:rsidRDefault="00337E6B" w:rsidP="00337E6B">
            <w:pPr>
              <w:rPr>
                <w:b/>
                <w:lang w:val="en-US"/>
              </w:rPr>
            </w:pPr>
            <w:r w:rsidRPr="007D55A4">
              <w:rPr>
                <w:b/>
                <w:lang w:val="en-US"/>
              </w:rPr>
              <w:t>Version</w:t>
            </w:r>
          </w:p>
        </w:tc>
        <w:tc>
          <w:tcPr>
            <w:tcW w:w="3706" w:type="dxa"/>
          </w:tcPr>
          <w:p w14:paraId="5B9C36DA" w14:textId="1E51C169" w:rsidR="00337E6B" w:rsidRPr="007D55A4" w:rsidRDefault="00606DBD" w:rsidP="00337E6B">
            <w:pPr>
              <w:rPr>
                <w:b/>
                <w:lang w:val="en-US"/>
              </w:rPr>
            </w:pPr>
            <w:r w:rsidRPr="007D55A4">
              <w:rPr>
                <w:b/>
                <w:lang w:val="en-US"/>
              </w:rPr>
              <w:t>Description</w:t>
            </w:r>
          </w:p>
        </w:tc>
        <w:tc>
          <w:tcPr>
            <w:tcW w:w="2434" w:type="dxa"/>
          </w:tcPr>
          <w:p w14:paraId="12F1341F" w14:textId="583B636E" w:rsidR="00337E6B" w:rsidRPr="007D55A4" w:rsidRDefault="00606DBD" w:rsidP="00337E6B">
            <w:pPr>
              <w:rPr>
                <w:b/>
                <w:lang w:val="en-US"/>
              </w:rPr>
            </w:pPr>
            <w:r w:rsidRPr="007D55A4">
              <w:rPr>
                <w:b/>
                <w:lang w:val="en-US"/>
              </w:rPr>
              <w:t>Changed by</w:t>
            </w:r>
          </w:p>
        </w:tc>
        <w:tc>
          <w:tcPr>
            <w:tcW w:w="2434" w:type="dxa"/>
          </w:tcPr>
          <w:p w14:paraId="4A694474" w14:textId="4B8AE1BF" w:rsidR="00337E6B" w:rsidRPr="007D55A4" w:rsidRDefault="00606DBD" w:rsidP="00337E6B">
            <w:pPr>
              <w:rPr>
                <w:b/>
                <w:lang w:val="en-US"/>
              </w:rPr>
            </w:pPr>
            <w:r w:rsidRPr="007D55A4">
              <w:rPr>
                <w:b/>
                <w:lang w:val="en-US"/>
              </w:rPr>
              <w:t>Changed on</w:t>
            </w:r>
          </w:p>
        </w:tc>
      </w:tr>
      <w:tr w:rsidR="00E10808" w:rsidRPr="007D55A4" w14:paraId="3BFC83D9" w14:textId="77777777" w:rsidTr="006225E7">
        <w:trPr>
          <w:trHeight w:val="447"/>
        </w:trPr>
        <w:tc>
          <w:tcPr>
            <w:tcW w:w="1162" w:type="dxa"/>
          </w:tcPr>
          <w:p w14:paraId="49F6DADE" w14:textId="21924585" w:rsidR="005740D9" w:rsidRPr="007D55A4" w:rsidRDefault="00891704" w:rsidP="00337E6B">
            <w:pPr>
              <w:rPr>
                <w:lang w:val="en-US"/>
              </w:rPr>
            </w:pPr>
            <w:r>
              <w:rPr>
                <w:lang w:val="en-US"/>
              </w:rPr>
              <w:t>1</w:t>
            </w:r>
            <w:r w:rsidR="005740D9" w:rsidRPr="007D55A4">
              <w:rPr>
                <w:lang w:val="en-US"/>
              </w:rPr>
              <w:t>.</w:t>
            </w:r>
            <w:r>
              <w:rPr>
                <w:lang w:val="en-US"/>
              </w:rPr>
              <w:t>0</w:t>
            </w:r>
          </w:p>
        </w:tc>
        <w:tc>
          <w:tcPr>
            <w:tcW w:w="3706" w:type="dxa"/>
          </w:tcPr>
          <w:p w14:paraId="1E375B81" w14:textId="71C6C533" w:rsidR="005740D9" w:rsidRPr="007D55A4" w:rsidRDefault="008E3E29" w:rsidP="00AA2883">
            <w:pPr>
              <w:rPr>
                <w:lang w:val="en-US"/>
              </w:rPr>
            </w:pPr>
            <w:r w:rsidRPr="007D55A4">
              <w:rPr>
                <w:lang w:val="en-US"/>
              </w:rPr>
              <w:t xml:space="preserve">First </w:t>
            </w:r>
            <w:r w:rsidR="00891704">
              <w:rPr>
                <w:lang w:val="en-US"/>
              </w:rPr>
              <w:t>version</w:t>
            </w:r>
          </w:p>
        </w:tc>
        <w:tc>
          <w:tcPr>
            <w:tcW w:w="2434" w:type="dxa"/>
          </w:tcPr>
          <w:p w14:paraId="4CBE2A12" w14:textId="550BE424" w:rsidR="005740D9" w:rsidRPr="007D55A4" w:rsidRDefault="005740D9" w:rsidP="008E3E29">
            <w:pPr>
              <w:rPr>
                <w:lang w:val="en-US"/>
              </w:rPr>
            </w:pPr>
            <w:r w:rsidRPr="007D55A4">
              <w:rPr>
                <w:lang w:val="en-US"/>
              </w:rPr>
              <w:t>Christian Rogobete</w:t>
            </w:r>
          </w:p>
        </w:tc>
        <w:tc>
          <w:tcPr>
            <w:tcW w:w="2434" w:type="dxa"/>
          </w:tcPr>
          <w:p w14:paraId="3660D5F2" w14:textId="4132B6BF" w:rsidR="005740D9" w:rsidRPr="007D55A4" w:rsidRDefault="00AC107C" w:rsidP="004B59E4">
            <w:pPr>
              <w:rPr>
                <w:lang w:val="en-US"/>
              </w:rPr>
            </w:pPr>
            <w:r>
              <w:rPr>
                <w:lang w:val="en-US"/>
              </w:rPr>
              <w:t>16</w:t>
            </w:r>
            <w:r w:rsidR="004C14AD">
              <w:rPr>
                <w:lang w:val="en-US"/>
              </w:rPr>
              <w:t>.07</w:t>
            </w:r>
            <w:r w:rsidR="005740D9" w:rsidRPr="007D55A4">
              <w:rPr>
                <w:lang w:val="en-US"/>
              </w:rPr>
              <w:t>.201</w:t>
            </w:r>
            <w:r w:rsidR="00330ED2">
              <w:rPr>
                <w:lang w:val="en-US"/>
              </w:rPr>
              <w:t>8</w:t>
            </w:r>
          </w:p>
        </w:tc>
      </w:tr>
      <w:tr w:rsidR="00141D7D" w:rsidRPr="007D55A4" w14:paraId="161F4F33" w14:textId="77777777" w:rsidTr="006225E7">
        <w:trPr>
          <w:trHeight w:val="256"/>
        </w:trPr>
        <w:tc>
          <w:tcPr>
            <w:tcW w:w="1162" w:type="dxa"/>
          </w:tcPr>
          <w:p w14:paraId="13ED50F8" w14:textId="4FE1FB3C" w:rsidR="00141D7D" w:rsidRPr="007D55A4" w:rsidRDefault="00B10F90" w:rsidP="00337E6B">
            <w:pPr>
              <w:rPr>
                <w:lang w:val="en-US"/>
              </w:rPr>
            </w:pPr>
            <w:r>
              <w:rPr>
                <w:lang w:val="en-US"/>
              </w:rPr>
              <w:t>1.1</w:t>
            </w:r>
          </w:p>
        </w:tc>
        <w:tc>
          <w:tcPr>
            <w:tcW w:w="3706" w:type="dxa"/>
          </w:tcPr>
          <w:p w14:paraId="1248051A" w14:textId="2B7013C0" w:rsidR="00141D7D" w:rsidRPr="007D55A4" w:rsidRDefault="00B10F90" w:rsidP="00AA2883">
            <w:pPr>
              <w:rPr>
                <w:lang w:val="en-US"/>
              </w:rPr>
            </w:pPr>
            <w:r>
              <w:rPr>
                <w:lang w:val="en-US"/>
              </w:rPr>
              <w:t>Update of general process</w:t>
            </w:r>
          </w:p>
        </w:tc>
        <w:tc>
          <w:tcPr>
            <w:tcW w:w="2434" w:type="dxa"/>
          </w:tcPr>
          <w:p w14:paraId="6FF8631A" w14:textId="05B27642" w:rsidR="00141D7D" w:rsidRPr="007D55A4" w:rsidRDefault="00B10F90" w:rsidP="00337E6B">
            <w:pPr>
              <w:rPr>
                <w:lang w:val="en-US"/>
              </w:rPr>
            </w:pPr>
            <w:r>
              <w:rPr>
                <w:lang w:val="en-US"/>
              </w:rPr>
              <w:t>Christian Rogobete</w:t>
            </w:r>
          </w:p>
        </w:tc>
        <w:tc>
          <w:tcPr>
            <w:tcW w:w="2434" w:type="dxa"/>
          </w:tcPr>
          <w:p w14:paraId="26FEC02D" w14:textId="2A6F7CB9" w:rsidR="00141D7D" w:rsidRPr="007D55A4" w:rsidRDefault="00B10F90" w:rsidP="004B59E4">
            <w:pPr>
              <w:rPr>
                <w:lang w:val="en-US"/>
              </w:rPr>
            </w:pPr>
            <w:r>
              <w:rPr>
                <w:lang w:val="en-US"/>
              </w:rPr>
              <w:t>17.07.2018</w:t>
            </w:r>
          </w:p>
        </w:tc>
      </w:tr>
      <w:tr w:rsidR="00E1594A" w:rsidRPr="007D55A4" w14:paraId="188D70C3" w14:textId="77777777" w:rsidTr="006225E7">
        <w:trPr>
          <w:trHeight w:val="256"/>
        </w:trPr>
        <w:tc>
          <w:tcPr>
            <w:tcW w:w="1162" w:type="dxa"/>
          </w:tcPr>
          <w:p w14:paraId="50488F96" w14:textId="50580086" w:rsidR="00E1594A" w:rsidRPr="007D55A4" w:rsidRDefault="00E1594A" w:rsidP="00337E6B">
            <w:pPr>
              <w:rPr>
                <w:lang w:val="en-US"/>
              </w:rPr>
            </w:pPr>
          </w:p>
        </w:tc>
        <w:tc>
          <w:tcPr>
            <w:tcW w:w="3706" w:type="dxa"/>
          </w:tcPr>
          <w:p w14:paraId="0AB94490" w14:textId="2D4F2555" w:rsidR="00E1594A" w:rsidRPr="007D55A4" w:rsidRDefault="00E1594A" w:rsidP="00AA2883">
            <w:pPr>
              <w:rPr>
                <w:lang w:val="en-US"/>
              </w:rPr>
            </w:pPr>
          </w:p>
        </w:tc>
        <w:tc>
          <w:tcPr>
            <w:tcW w:w="2434" w:type="dxa"/>
          </w:tcPr>
          <w:p w14:paraId="0087FE57" w14:textId="6B295FDA" w:rsidR="00E1594A" w:rsidRPr="007D55A4" w:rsidRDefault="00E1594A" w:rsidP="00337E6B">
            <w:pPr>
              <w:rPr>
                <w:lang w:val="en-US"/>
              </w:rPr>
            </w:pPr>
          </w:p>
        </w:tc>
        <w:tc>
          <w:tcPr>
            <w:tcW w:w="2434" w:type="dxa"/>
          </w:tcPr>
          <w:p w14:paraId="7C3501A7" w14:textId="3A8A6AA0" w:rsidR="00E1594A" w:rsidRPr="007D55A4" w:rsidRDefault="00E1594A" w:rsidP="004B59E4">
            <w:pPr>
              <w:rPr>
                <w:lang w:val="en-US"/>
              </w:rPr>
            </w:pPr>
          </w:p>
        </w:tc>
      </w:tr>
      <w:tr w:rsidR="00542166" w:rsidRPr="007D55A4" w14:paraId="02521905" w14:textId="77777777" w:rsidTr="006225E7">
        <w:trPr>
          <w:trHeight w:val="256"/>
        </w:trPr>
        <w:tc>
          <w:tcPr>
            <w:tcW w:w="1162" w:type="dxa"/>
          </w:tcPr>
          <w:p w14:paraId="757C5D84" w14:textId="39FCE07E" w:rsidR="00542166" w:rsidRPr="007D55A4" w:rsidRDefault="00542166" w:rsidP="00337E6B">
            <w:pPr>
              <w:rPr>
                <w:lang w:val="en-US"/>
              </w:rPr>
            </w:pPr>
          </w:p>
        </w:tc>
        <w:tc>
          <w:tcPr>
            <w:tcW w:w="3706" w:type="dxa"/>
          </w:tcPr>
          <w:p w14:paraId="3F1C9294" w14:textId="6DF70EBA" w:rsidR="00542166" w:rsidRPr="007D55A4" w:rsidRDefault="00542166" w:rsidP="00AA2883">
            <w:pPr>
              <w:rPr>
                <w:lang w:val="en-US"/>
              </w:rPr>
            </w:pPr>
          </w:p>
        </w:tc>
        <w:tc>
          <w:tcPr>
            <w:tcW w:w="2434" w:type="dxa"/>
          </w:tcPr>
          <w:p w14:paraId="46301AE5" w14:textId="6885BED6" w:rsidR="00542166" w:rsidRPr="007D55A4" w:rsidRDefault="00542166" w:rsidP="00337E6B">
            <w:pPr>
              <w:rPr>
                <w:lang w:val="en-US"/>
              </w:rPr>
            </w:pPr>
          </w:p>
        </w:tc>
        <w:tc>
          <w:tcPr>
            <w:tcW w:w="2434" w:type="dxa"/>
          </w:tcPr>
          <w:p w14:paraId="3E84A8F2" w14:textId="5B18FBEE" w:rsidR="00542166" w:rsidRPr="007D55A4" w:rsidRDefault="00542166" w:rsidP="004B59E4">
            <w:pPr>
              <w:rPr>
                <w:lang w:val="en-US"/>
              </w:rPr>
            </w:pPr>
          </w:p>
        </w:tc>
      </w:tr>
      <w:tr w:rsidR="00E6154E" w:rsidRPr="007D55A4" w14:paraId="378769E6" w14:textId="77777777" w:rsidTr="006225E7">
        <w:trPr>
          <w:trHeight w:val="256"/>
        </w:trPr>
        <w:tc>
          <w:tcPr>
            <w:tcW w:w="1162" w:type="dxa"/>
          </w:tcPr>
          <w:p w14:paraId="41504777" w14:textId="135902C2" w:rsidR="00E6154E" w:rsidRDefault="00E6154E" w:rsidP="00337E6B">
            <w:pPr>
              <w:rPr>
                <w:lang w:val="en-US"/>
              </w:rPr>
            </w:pPr>
          </w:p>
        </w:tc>
        <w:tc>
          <w:tcPr>
            <w:tcW w:w="3706" w:type="dxa"/>
          </w:tcPr>
          <w:p w14:paraId="3FD27892" w14:textId="37F028C6" w:rsidR="00E6154E" w:rsidRDefault="00E6154E" w:rsidP="002945BD">
            <w:pPr>
              <w:rPr>
                <w:lang w:val="en-US"/>
              </w:rPr>
            </w:pPr>
          </w:p>
        </w:tc>
        <w:tc>
          <w:tcPr>
            <w:tcW w:w="2434" w:type="dxa"/>
          </w:tcPr>
          <w:p w14:paraId="086858CD" w14:textId="05841A43" w:rsidR="00E6154E" w:rsidRDefault="00E6154E" w:rsidP="00337E6B">
            <w:pPr>
              <w:rPr>
                <w:lang w:val="en-US"/>
              </w:rPr>
            </w:pPr>
          </w:p>
        </w:tc>
        <w:tc>
          <w:tcPr>
            <w:tcW w:w="2434" w:type="dxa"/>
          </w:tcPr>
          <w:p w14:paraId="26236932" w14:textId="353D2368" w:rsidR="00E6154E" w:rsidRDefault="00E6154E" w:rsidP="004B59E4">
            <w:pPr>
              <w:rPr>
                <w:lang w:val="en-US"/>
              </w:rPr>
            </w:pPr>
          </w:p>
        </w:tc>
      </w:tr>
      <w:tr w:rsidR="00846876" w:rsidRPr="007D55A4" w14:paraId="1B8104E7" w14:textId="77777777" w:rsidTr="006225E7">
        <w:trPr>
          <w:trHeight w:val="256"/>
        </w:trPr>
        <w:tc>
          <w:tcPr>
            <w:tcW w:w="1162" w:type="dxa"/>
          </w:tcPr>
          <w:p w14:paraId="1EF8D553" w14:textId="0557244B" w:rsidR="00846876" w:rsidRDefault="00846876" w:rsidP="00337E6B">
            <w:pPr>
              <w:rPr>
                <w:lang w:val="en-US"/>
              </w:rPr>
            </w:pPr>
          </w:p>
        </w:tc>
        <w:tc>
          <w:tcPr>
            <w:tcW w:w="3706" w:type="dxa"/>
          </w:tcPr>
          <w:p w14:paraId="4B1C8E4B" w14:textId="7A395AA3" w:rsidR="00846876" w:rsidRDefault="00846876" w:rsidP="002945BD">
            <w:pPr>
              <w:rPr>
                <w:lang w:val="en-US"/>
              </w:rPr>
            </w:pPr>
          </w:p>
        </w:tc>
        <w:tc>
          <w:tcPr>
            <w:tcW w:w="2434" w:type="dxa"/>
          </w:tcPr>
          <w:p w14:paraId="218BB57B" w14:textId="1276FFA0" w:rsidR="00846876" w:rsidRDefault="00846876" w:rsidP="00337E6B">
            <w:pPr>
              <w:rPr>
                <w:lang w:val="en-US"/>
              </w:rPr>
            </w:pPr>
          </w:p>
        </w:tc>
        <w:tc>
          <w:tcPr>
            <w:tcW w:w="2434" w:type="dxa"/>
          </w:tcPr>
          <w:p w14:paraId="07BDE82F" w14:textId="58CB833F" w:rsidR="00846876" w:rsidRDefault="00846876" w:rsidP="004B59E4">
            <w:pPr>
              <w:rPr>
                <w:lang w:val="en-US"/>
              </w:rPr>
            </w:pPr>
          </w:p>
        </w:tc>
      </w:tr>
      <w:tr w:rsidR="00194195" w:rsidRPr="007D55A4" w14:paraId="03D79405" w14:textId="77777777" w:rsidTr="006225E7">
        <w:trPr>
          <w:trHeight w:val="256"/>
        </w:trPr>
        <w:tc>
          <w:tcPr>
            <w:tcW w:w="1162" w:type="dxa"/>
          </w:tcPr>
          <w:p w14:paraId="7B32B62E" w14:textId="63D570C7" w:rsidR="00194195" w:rsidRDefault="00194195" w:rsidP="00337E6B">
            <w:pPr>
              <w:rPr>
                <w:lang w:val="en-US"/>
              </w:rPr>
            </w:pPr>
          </w:p>
        </w:tc>
        <w:tc>
          <w:tcPr>
            <w:tcW w:w="3706" w:type="dxa"/>
          </w:tcPr>
          <w:p w14:paraId="6383FF3D" w14:textId="40FDCE05" w:rsidR="00194195" w:rsidRDefault="00194195" w:rsidP="002945BD">
            <w:pPr>
              <w:rPr>
                <w:lang w:val="en-US"/>
              </w:rPr>
            </w:pPr>
          </w:p>
        </w:tc>
        <w:tc>
          <w:tcPr>
            <w:tcW w:w="2434" w:type="dxa"/>
          </w:tcPr>
          <w:p w14:paraId="59E3C32A" w14:textId="612419C7" w:rsidR="00194195" w:rsidRDefault="00194195" w:rsidP="00337E6B">
            <w:pPr>
              <w:rPr>
                <w:lang w:val="en-US"/>
              </w:rPr>
            </w:pPr>
          </w:p>
        </w:tc>
        <w:tc>
          <w:tcPr>
            <w:tcW w:w="2434" w:type="dxa"/>
          </w:tcPr>
          <w:p w14:paraId="11C313B4" w14:textId="7B17F522" w:rsidR="00194195" w:rsidRDefault="00194195" w:rsidP="004B59E4">
            <w:pPr>
              <w:rPr>
                <w:lang w:val="en-US"/>
              </w:rPr>
            </w:pPr>
          </w:p>
        </w:tc>
      </w:tr>
    </w:tbl>
    <w:p w14:paraId="3F2FDF69" w14:textId="77777777" w:rsidR="00337E6B" w:rsidRPr="007D55A4" w:rsidRDefault="00337E6B" w:rsidP="00337E6B">
      <w:pPr>
        <w:rPr>
          <w:lang w:val="en-US"/>
        </w:rPr>
      </w:pPr>
    </w:p>
    <w:p w14:paraId="50885AB5" w14:textId="77777777" w:rsidR="004E4FCE" w:rsidRDefault="004E4FCE">
      <w:pPr>
        <w:rPr>
          <w:rFonts w:asciiTheme="majorHAnsi" w:eastAsiaTheme="majorEastAsia" w:hAnsiTheme="majorHAnsi" w:cstheme="majorBidi"/>
          <w:b/>
          <w:bCs/>
          <w:color w:val="8F0000" w:themeColor="accent1" w:themeShade="BF"/>
          <w:sz w:val="28"/>
          <w:szCs w:val="28"/>
          <w:lang w:val="en-US"/>
        </w:rPr>
      </w:pPr>
      <w:r>
        <w:rPr>
          <w:lang w:val="en-US"/>
        </w:rPr>
        <w:br w:type="page"/>
      </w:r>
    </w:p>
    <w:p w14:paraId="05B24F63" w14:textId="740DCD42" w:rsidR="00095459" w:rsidRPr="007D55A4" w:rsidRDefault="00606DBD" w:rsidP="006140AD">
      <w:pPr>
        <w:pStyle w:val="Heading1"/>
        <w:numPr>
          <w:ilvl w:val="0"/>
          <w:numId w:val="1"/>
        </w:numPr>
        <w:rPr>
          <w:lang w:val="en-US"/>
        </w:rPr>
      </w:pPr>
      <w:bookmarkStart w:id="1" w:name="_Toc519586996"/>
      <w:r w:rsidRPr="007D55A4">
        <w:rPr>
          <w:lang w:val="en-US"/>
        </w:rPr>
        <w:lastRenderedPageBreak/>
        <w:t>Introduction</w:t>
      </w:r>
      <w:bookmarkEnd w:id="1"/>
    </w:p>
    <w:p w14:paraId="042363C8" w14:textId="4B1D9C01" w:rsidR="0033624A" w:rsidRPr="007D55A4" w:rsidRDefault="0033624A" w:rsidP="0033624A">
      <w:pPr>
        <w:pStyle w:val="Heading2"/>
        <w:numPr>
          <w:ilvl w:val="1"/>
          <w:numId w:val="1"/>
        </w:numPr>
        <w:rPr>
          <w:lang w:val="en-US"/>
        </w:rPr>
      </w:pPr>
      <w:bookmarkStart w:id="2" w:name="_Toc519586997"/>
      <w:r w:rsidRPr="007D55A4">
        <w:rPr>
          <w:lang w:val="en-US"/>
        </w:rPr>
        <w:t>Purpose</w:t>
      </w:r>
      <w:bookmarkEnd w:id="2"/>
    </w:p>
    <w:p w14:paraId="5CB79E09" w14:textId="77777777" w:rsidR="0033624A" w:rsidRPr="007D55A4" w:rsidRDefault="0033624A" w:rsidP="0033624A">
      <w:pPr>
        <w:rPr>
          <w:lang w:val="en-US"/>
        </w:rPr>
      </w:pPr>
    </w:p>
    <w:p w14:paraId="3FF81FEA" w14:textId="20AE9EE5" w:rsidR="00AC107C" w:rsidRDefault="000522CF" w:rsidP="00801EB0">
      <w:pPr>
        <w:rPr>
          <w:lang w:val="en-US"/>
        </w:rPr>
      </w:pPr>
      <w:r w:rsidRPr="000522CF">
        <w:rPr>
          <w:lang w:val="en-US"/>
        </w:rPr>
        <w:t xml:space="preserve">This specification </w:t>
      </w:r>
      <w:r w:rsidR="00AC107C">
        <w:rPr>
          <w:lang w:val="en-US"/>
        </w:rPr>
        <w:t>describes the payment process in an ICO by using the Lumenshine Tool Suite and Wallet.</w:t>
      </w:r>
    </w:p>
    <w:p w14:paraId="4D3F209C" w14:textId="77777777" w:rsidR="000522CF" w:rsidRPr="007D55A4" w:rsidRDefault="000522CF" w:rsidP="00801EB0">
      <w:pPr>
        <w:rPr>
          <w:lang w:val="en-US"/>
        </w:rPr>
      </w:pPr>
    </w:p>
    <w:p w14:paraId="71345406" w14:textId="52FA9B8D" w:rsidR="00801EB0" w:rsidRPr="007D55A4" w:rsidRDefault="00801EB0" w:rsidP="00801EB0">
      <w:pPr>
        <w:pStyle w:val="Heading2"/>
        <w:numPr>
          <w:ilvl w:val="1"/>
          <w:numId w:val="1"/>
        </w:numPr>
        <w:rPr>
          <w:lang w:val="en-US"/>
        </w:rPr>
      </w:pPr>
      <w:bookmarkStart w:id="3" w:name="_Toc519586998"/>
      <w:r w:rsidRPr="007D55A4">
        <w:rPr>
          <w:lang w:val="en-US"/>
        </w:rPr>
        <w:t>Intended Audience</w:t>
      </w:r>
      <w:bookmarkEnd w:id="3"/>
    </w:p>
    <w:p w14:paraId="21519CD7" w14:textId="77777777" w:rsidR="00801EB0" w:rsidRPr="007D55A4" w:rsidRDefault="00801EB0" w:rsidP="00801EB0">
      <w:pPr>
        <w:pStyle w:val="ListParagraph"/>
        <w:ind w:left="780"/>
        <w:rPr>
          <w:lang w:val="en-US"/>
        </w:rPr>
      </w:pPr>
    </w:p>
    <w:p w14:paraId="4941C4E0" w14:textId="2AFA4736" w:rsidR="00801EB0" w:rsidRPr="007D55A4" w:rsidRDefault="00801EB0" w:rsidP="00762E24">
      <w:pPr>
        <w:rPr>
          <w:lang w:val="en-US"/>
        </w:rPr>
      </w:pPr>
      <w:r w:rsidRPr="007D55A4">
        <w:rPr>
          <w:lang w:val="en-US"/>
        </w:rPr>
        <w:t xml:space="preserve">The intended audience for this document are </w:t>
      </w:r>
      <w:r w:rsidR="004E0BEA" w:rsidRPr="007D55A4">
        <w:rPr>
          <w:lang w:val="en-US"/>
        </w:rPr>
        <w:t xml:space="preserve">Soneso &amp; partner </w:t>
      </w:r>
      <w:r w:rsidR="00745B37" w:rsidRPr="007D55A4">
        <w:rPr>
          <w:lang w:val="en-US"/>
        </w:rPr>
        <w:t>companies</w:t>
      </w:r>
      <w:r w:rsidR="004E0BEA" w:rsidRPr="007D55A4">
        <w:rPr>
          <w:lang w:val="en-US"/>
        </w:rPr>
        <w:t xml:space="preserve"> project managers, </w:t>
      </w:r>
      <w:r w:rsidR="004C14AD">
        <w:rPr>
          <w:lang w:val="en-US"/>
        </w:rPr>
        <w:t xml:space="preserve">designers, </w:t>
      </w:r>
      <w:r w:rsidR="004E0BEA" w:rsidRPr="007D55A4">
        <w:rPr>
          <w:lang w:val="en-US"/>
        </w:rPr>
        <w:t>server and client</w:t>
      </w:r>
      <w:r w:rsidRPr="007D55A4">
        <w:rPr>
          <w:lang w:val="en-US"/>
        </w:rPr>
        <w:t xml:space="preserve"> developers, product testers and documentation writers.</w:t>
      </w:r>
    </w:p>
    <w:p w14:paraId="2D980DBD" w14:textId="77777777" w:rsidR="00801EB0" w:rsidRPr="007D55A4" w:rsidRDefault="00801EB0" w:rsidP="00762E24">
      <w:pPr>
        <w:rPr>
          <w:lang w:val="en-US"/>
        </w:rPr>
      </w:pPr>
    </w:p>
    <w:p w14:paraId="560E3761" w14:textId="21D94359" w:rsidR="00801EB0" w:rsidRPr="007D55A4" w:rsidRDefault="00801EB0" w:rsidP="00801EB0">
      <w:pPr>
        <w:pStyle w:val="Heading2"/>
        <w:numPr>
          <w:ilvl w:val="1"/>
          <w:numId w:val="1"/>
        </w:numPr>
        <w:rPr>
          <w:lang w:val="en-US"/>
        </w:rPr>
      </w:pPr>
      <w:bookmarkStart w:id="4" w:name="_Toc519586999"/>
      <w:r w:rsidRPr="007D55A4">
        <w:rPr>
          <w:lang w:val="en-US"/>
        </w:rPr>
        <w:t>Scope</w:t>
      </w:r>
      <w:bookmarkEnd w:id="4"/>
    </w:p>
    <w:p w14:paraId="2C8B90AC" w14:textId="77777777" w:rsidR="00160CAA" w:rsidRPr="007D55A4" w:rsidRDefault="00160CAA" w:rsidP="00160CAA">
      <w:pPr>
        <w:rPr>
          <w:lang w:val="en-US"/>
        </w:rPr>
      </w:pPr>
    </w:p>
    <w:p w14:paraId="7DEA0005" w14:textId="59424DD0" w:rsidR="008E10C8" w:rsidRDefault="00E26C26" w:rsidP="009E5C58">
      <w:pPr>
        <w:rPr>
          <w:lang w:val="en-US"/>
        </w:rPr>
      </w:pPr>
      <w:r w:rsidRPr="00E26C26">
        <w:rPr>
          <w:lang w:val="en-US"/>
        </w:rPr>
        <w:t>The application is used as a wallet based on the stellar network. In addition, ICO specific features can be displayed, so that the Lumenshine wallet can optionally be used for the sale of specific tokens.</w:t>
      </w:r>
      <w:r>
        <w:rPr>
          <w:lang w:val="en-US"/>
        </w:rPr>
        <w:t xml:space="preserve"> </w:t>
      </w:r>
      <w:r w:rsidR="004C14AD">
        <w:rPr>
          <w:lang w:val="en-US"/>
        </w:rPr>
        <w:t xml:space="preserve">It allows users </w:t>
      </w:r>
      <w:r w:rsidR="00FE0F14">
        <w:rPr>
          <w:lang w:val="en-US"/>
        </w:rPr>
        <w:t xml:space="preserve">to register, create stellar accounts </w:t>
      </w:r>
      <w:r w:rsidR="00F40AC4" w:rsidRPr="00F40AC4">
        <w:rPr>
          <w:lang w:val="en-US"/>
        </w:rPr>
        <w:t xml:space="preserve">and use </w:t>
      </w:r>
      <w:r w:rsidR="008E10C8">
        <w:rPr>
          <w:lang w:val="en-US"/>
        </w:rPr>
        <w:t>it</w:t>
      </w:r>
      <w:r w:rsidR="00F40AC4" w:rsidRPr="00F40AC4">
        <w:rPr>
          <w:lang w:val="en-US"/>
        </w:rPr>
        <w:t xml:space="preserve"> for transactions. The wallet is supposed to offer the highest possible usability. For example, the</w:t>
      </w:r>
      <w:r w:rsidR="008E10C8">
        <w:rPr>
          <w:lang w:val="en-US"/>
        </w:rPr>
        <w:t xml:space="preserve"> user should not have to enter</w:t>
      </w:r>
      <w:r w:rsidR="00F40AC4" w:rsidRPr="00F40AC4">
        <w:rPr>
          <w:lang w:val="en-US"/>
        </w:rPr>
        <w:t xml:space="preserve"> stellar </w:t>
      </w:r>
      <w:r w:rsidR="008E10C8">
        <w:rPr>
          <w:lang w:val="en-US"/>
        </w:rPr>
        <w:t xml:space="preserve">account </w:t>
      </w:r>
      <w:r w:rsidR="00F40AC4" w:rsidRPr="00F40AC4">
        <w:rPr>
          <w:lang w:val="en-US"/>
        </w:rPr>
        <w:t>secret</w:t>
      </w:r>
      <w:r w:rsidR="008E10C8">
        <w:rPr>
          <w:lang w:val="en-US"/>
        </w:rPr>
        <w:t>s</w:t>
      </w:r>
      <w:r w:rsidR="00F40AC4" w:rsidRPr="00F40AC4">
        <w:rPr>
          <w:lang w:val="en-US"/>
        </w:rPr>
        <w:t xml:space="preserve"> for transactions, the wallet should persist over </w:t>
      </w:r>
      <w:r w:rsidR="008E10C8">
        <w:rPr>
          <w:lang w:val="en-US"/>
        </w:rPr>
        <w:t>multiple</w:t>
      </w:r>
      <w:r w:rsidR="00F40AC4" w:rsidRPr="00F40AC4">
        <w:rPr>
          <w:lang w:val="en-US"/>
        </w:rPr>
        <w:t xml:space="preserve"> </w:t>
      </w:r>
      <w:r w:rsidR="008E10C8" w:rsidRPr="00F40AC4">
        <w:rPr>
          <w:lang w:val="en-US"/>
        </w:rPr>
        <w:t>devices</w:t>
      </w:r>
      <w:r w:rsidR="00F40AC4" w:rsidRPr="00F40AC4">
        <w:rPr>
          <w:lang w:val="en-US"/>
        </w:rPr>
        <w:t xml:space="preserve">, it should support the different </w:t>
      </w:r>
      <w:r w:rsidR="00FE0F14">
        <w:rPr>
          <w:lang w:val="en-US"/>
        </w:rPr>
        <w:t>tokens</w:t>
      </w:r>
      <w:r w:rsidR="008E10C8">
        <w:rPr>
          <w:lang w:val="en-US"/>
        </w:rPr>
        <w:t xml:space="preserve"> provided </w:t>
      </w:r>
      <w:r w:rsidR="00FE0F14">
        <w:rPr>
          <w:lang w:val="en-US"/>
        </w:rPr>
        <w:t>in</w:t>
      </w:r>
      <w:r w:rsidR="00F40AC4" w:rsidRPr="00F40AC4">
        <w:rPr>
          <w:lang w:val="en-US"/>
        </w:rPr>
        <w:t xml:space="preserve"> the stellar network and offer </w:t>
      </w:r>
      <w:r w:rsidR="008E10C8">
        <w:rPr>
          <w:lang w:val="en-US"/>
        </w:rPr>
        <w:t>other features</w:t>
      </w:r>
      <w:r w:rsidR="00F40AC4" w:rsidRPr="00F40AC4">
        <w:rPr>
          <w:lang w:val="en-US"/>
        </w:rPr>
        <w:t xml:space="preserve"> such as the possibility to create shared accounts.</w:t>
      </w:r>
      <w:r w:rsidR="008E10C8">
        <w:rPr>
          <w:lang w:val="en-US"/>
        </w:rPr>
        <w:t xml:space="preserve"> </w:t>
      </w:r>
    </w:p>
    <w:p w14:paraId="709CF014" w14:textId="3D8FA908" w:rsidR="00631446" w:rsidRDefault="00631446" w:rsidP="009E5C58">
      <w:pPr>
        <w:rPr>
          <w:lang w:val="en-US"/>
        </w:rPr>
      </w:pPr>
      <w:r>
        <w:rPr>
          <w:lang w:val="en-US"/>
        </w:rPr>
        <w:t xml:space="preserve">This document describes the </w:t>
      </w:r>
      <w:r w:rsidR="00FE0F14">
        <w:rPr>
          <w:lang w:val="en-US"/>
        </w:rPr>
        <w:t xml:space="preserve">functionality and the </w:t>
      </w:r>
      <w:r>
        <w:rPr>
          <w:lang w:val="en-US"/>
        </w:rPr>
        <w:t xml:space="preserve">screens </w:t>
      </w:r>
      <w:r w:rsidR="00AC107C">
        <w:rPr>
          <w:lang w:val="en-US"/>
        </w:rPr>
        <w:t>of the payment process including wallet and admin frontend as well as definition of the backend interfaces</w:t>
      </w:r>
      <w:r w:rsidR="00197C2D">
        <w:rPr>
          <w:lang w:val="en-US"/>
        </w:rPr>
        <w:t xml:space="preserve">. </w:t>
      </w:r>
    </w:p>
    <w:p w14:paraId="6D62E8E3" w14:textId="6E744913" w:rsidR="00197C2D" w:rsidRDefault="00197C2D" w:rsidP="00D42B03">
      <w:pPr>
        <w:pStyle w:val="Heading1"/>
        <w:numPr>
          <w:ilvl w:val="0"/>
          <w:numId w:val="1"/>
        </w:numPr>
        <w:rPr>
          <w:lang w:val="en-US"/>
        </w:rPr>
      </w:pPr>
      <w:bookmarkStart w:id="5" w:name="_Toc519587000"/>
      <w:r>
        <w:rPr>
          <w:lang w:val="en-US"/>
        </w:rPr>
        <w:t xml:space="preserve">General </w:t>
      </w:r>
      <w:r w:rsidR="00AC107C">
        <w:rPr>
          <w:lang w:val="en-US"/>
        </w:rPr>
        <w:t>idea</w:t>
      </w:r>
      <w:bookmarkEnd w:id="5"/>
    </w:p>
    <w:p w14:paraId="3F00E5CE" w14:textId="77777777" w:rsidR="00D33642" w:rsidRDefault="00D33642" w:rsidP="00D33642">
      <w:pPr>
        <w:rPr>
          <w:lang w:val="en-US"/>
        </w:rPr>
      </w:pPr>
    </w:p>
    <w:p w14:paraId="207CE51B" w14:textId="0B69B41D" w:rsidR="00D33642" w:rsidRDefault="00D33642" w:rsidP="00D33642">
      <w:pPr>
        <w:rPr>
          <w:lang w:val="en-US"/>
        </w:rPr>
      </w:pPr>
      <w:r>
        <w:rPr>
          <w:lang w:val="en-US"/>
        </w:rPr>
        <w:t>T</w:t>
      </w:r>
      <w:r w:rsidRPr="00D33642">
        <w:rPr>
          <w:lang w:val="en-US"/>
        </w:rPr>
        <w:t xml:space="preserve">his chapter </w:t>
      </w:r>
      <w:r w:rsidR="00AC107C">
        <w:rPr>
          <w:lang w:val="en-US"/>
        </w:rPr>
        <w:t>describes the general idea behind the payment process. T</w:t>
      </w:r>
      <w:r>
        <w:rPr>
          <w:lang w:val="en-US"/>
        </w:rPr>
        <w:t xml:space="preserve">he single use cases </w:t>
      </w:r>
      <w:r w:rsidRPr="00D33642">
        <w:rPr>
          <w:lang w:val="en-US"/>
        </w:rPr>
        <w:t>with the corresponding functionality are described in detail in further chapters.</w:t>
      </w:r>
    </w:p>
    <w:p w14:paraId="5C6AB2A6" w14:textId="58B427A3" w:rsidR="005571D8" w:rsidRDefault="00AC107C" w:rsidP="00D33642">
      <w:pPr>
        <w:rPr>
          <w:lang w:val="en-US"/>
        </w:rPr>
      </w:pPr>
      <w:r>
        <w:rPr>
          <w:lang w:val="en-US"/>
        </w:rPr>
        <w:t xml:space="preserve">The user </w:t>
      </w:r>
      <w:r w:rsidR="005B6B44">
        <w:rPr>
          <w:lang w:val="en-US"/>
        </w:rPr>
        <w:t>must</w:t>
      </w:r>
      <w:r w:rsidR="006C0D5C">
        <w:rPr>
          <w:lang w:val="en-US"/>
        </w:rPr>
        <w:t xml:space="preserve"> be logged in to be able to</w:t>
      </w:r>
      <w:r>
        <w:rPr>
          <w:lang w:val="en-US"/>
        </w:rPr>
        <w:t xml:space="preserve"> order </w:t>
      </w:r>
      <w:r w:rsidR="005571D8">
        <w:rPr>
          <w:lang w:val="en-US"/>
        </w:rPr>
        <w:t xml:space="preserve">ICO </w:t>
      </w:r>
      <w:r>
        <w:rPr>
          <w:lang w:val="en-US"/>
        </w:rPr>
        <w:t>coins</w:t>
      </w:r>
      <w:r w:rsidR="005571D8">
        <w:rPr>
          <w:lang w:val="en-US"/>
        </w:rPr>
        <w:t>/assets/tokens</w:t>
      </w:r>
      <w:r>
        <w:rPr>
          <w:lang w:val="en-US"/>
        </w:rPr>
        <w:t xml:space="preserve">. To do so she places an </w:t>
      </w:r>
      <w:r w:rsidR="005571D8">
        <w:rPr>
          <w:lang w:val="en-US"/>
        </w:rPr>
        <w:t xml:space="preserve">ICO coin </w:t>
      </w:r>
      <w:r>
        <w:rPr>
          <w:lang w:val="en-US"/>
        </w:rPr>
        <w:t>order. When placing an order the user can select the currency she would like to use (such as BTC, ETH or XLM) for purchasing the arbitrary token</w:t>
      </w:r>
      <w:r w:rsidR="005571D8">
        <w:rPr>
          <w:lang w:val="en-US"/>
        </w:rPr>
        <w:t>s</w:t>
      </w:r>
      <w:r>
        <w:rPr>
          <w:lang w:val="en-US"/>
        </w:rPr>
        <w:t xml:space="preserve">. As soon as the user placed an order, the deposit address is displayed to her. </w:t>
      </w:r>
    </w:p>
    <w:p w14:paraId="7B94D79B" w14:textId="7BB83C52" w:rsidR="00D33642" w:rsidRDefault="004C7374" w:rsidP="00D33642">
      <w:pPr>
        <w:rPr>
          <w:lang w:val="en-US"/>
        </w:rPr>
      </w:pPr>
      <w:r>
        <w:rPr>
          <w:lang w:val="en-US"/>
        </w:rPr>
        <w:t>The user must send the exact amount of currency displayed in the order to the deposit address. If the amount does not match</w:t>
      </w:r>
      <w:r w:rsidR="005571D8">
        <w:rPr>
          <w:lang w:val="en-US"/>
        </w:rPr>
        <w:t>, then</w:t>
      </w:r>
      <w:r>
        <w:rPr>
          <w:lang w:val="en-US"/>
        </w:rPr>
        <w:t xml:space="preserve"> the order is not filled and the user is informed. In this </w:t>
      </w:r>
      <w:r w:rsidR="005571D8">
        <w:rPr>
          <w:lang w:val="en-US"/>
        </w:rPr>
        <w:t>case,</w:t>
      </w:r>
      <w:r>
        <w:rPr>
          <w:lang w:val="en-US"/>
        </w:rPr>
        <w:t xml:space="preserve"> the </w:t>
      </w:r>
      <w:r w:rsidR="00D41E4C">
        <w:rPr>
          <w:lang w:val="en-US"/>
        </w:rPr>
        <w:t>received amount will automatically be refunded to the user (less any transaction costs)</w:t>
      </w:r>
      <w:r>
        <w:rPr>
          <w:lang w:val="en-US"/>
        </w:rPr>
        <w:t>.</w:t>
      </w:r>
      <w:r w:rsidR="00C334B9">
        <w:rPr>
          <w:lang w:val="en-US"/>
        </w:rPr>
        <w:t xml:space="preserve"> Each ICO Phase has a limited number of coins. </w:t>
      </w:r>
      <w:r w:rsidR="00674CC7" w:rsidRPr="00674CC7">
        <w:rPr>
          <w:lang w:val="en-US"/>
        </w:rPr>
        <w:t xml:space="preserve">After these are consumed, no further order can be filled. That's why the rule "First pay first serve" applies. If </w:t>
      </w:r>
      <w:r w:rsidR="00674CC7">
        <w:rPr>
          <w:lang w:val="en-US"/>
        </w:rPr>
        <w:t>a user sends</w:t>
      </w:r>
      <w:r w:rsidR="00674CC7" w:rsidRPr="00674CC7">
        <w:rPr>
          <w:lang w:val="en-US"/>
        </w:rPr>
        <w:t xml:space="preserve"> a payment that can no longer be accepted, it will be refunded less any transaction costs.</w:t>
      </w:r>
      <w:r w:rsidR="00AC107C">
        <w:rPr>
          <w:lang w:val="en-US"/>
        </w:rPr>
        <w:t xml:space="preserve">    </w:t>
      </w:r>
    </w:p>
    <w:p w14:paraId="7E245842" w14:textId="0A7D3286" w:rsidR="00AC107C" w:rsidRDefault="006B46EF" w:rsidP="00D33642">
      <w:pPr>
        <w:rPr>
          <w:lang w:val="en-US"/>
        </w:rPr>
      </w:pPr>
      <w:r>
        <w:rPr>
          <w:lang w:val="en-US"/>
        </w:rPr>
        <w:lastRenderedPageBreak/>
        <w:t>As soon as the payment has been received on the deposit address, the payment can be initiated. The user is informed and must enter his password, so that the wallet and the trustline to the arbitrary coin can be created. Since the wallet needs to be funded, the wallet and trustline is only creates after receiving the user’s payment. If the user is logged out when informed, the wallet and trustline is created on next login.</w:t>
      </w:r>
    </w:p>
    <w:p w14:paraId="4F2885BF" w14:textId="318EBC65" w:rsidR="00497E41" w:rsidRDefault="00497E41" w:rsidP="00D33642">
      <w:pPr>
        <w:rPr>
          <w:lang w:val="en-US"/>
        </w:rPr>
      </w:pPr>
      <w:r>
        <w:rPr>
          <w:lang w:val="en-US"/>
        </w:rPr>
        <w:t>As soon as the walle</w:t>
      </w:r>
      <w:r w:rsidR="0087315D">
        <w:rPr>
          <w:lang w:val="en-US"/>
        </w:rPr>
        <w:t>t and the trustline have been crated</w:t>
      </w:r>
      <w:r w:rsidR="006C0D5C">
        <w:rPr>
          <w:lang w:val="en-US"/>
        </w:rPr>
        <w:t>,</w:t>
      </w:r>
      <w:r w:rsidR="0087315D">
        <w:rPr>
          <w:lang w:val="en-US"/>
        </w:rPr>
        <w:t xml:space="preserve"> the ordered coins/assets will be transferred to the user</w:t>
      </w:r>
      <w:r w:rsidR="005571D8">
        <w:rPr>
          <w:lang w:val="en-US"/>
        </w:rPr>
        <w:t xml:space="preserve"> and the order will be marked as filled.</w:t>
      </w:r>
    </w:p>
    <w:p w14:paraId="1293BD68" w14:textId="208BA475" w:rsidR="005571D8" w:rsidRDefault="009637E4" w:rsidP="006C0D5C">
      <w:pPr>
        <w:pStyle w:val="Heading1"/>
        <w:numPr>
          <w:ilvl w:val="0"/>
          <w:numId w:val="1"/>
        </w:numPr>
        <w:rPr>
          <w:lang w:val="en-US"/>
        </w:rPr>
      </w:pPr>
      <w:bookmarkStart w:id="6" w:name="_Toc519587001"/>
      <w:r>
        <w:rPr>
          <w:lang w:val="en-US"/>
        </w:rPr>
        <w:t>Placing a n</w:t>
      </w:r>
      <w:r w:rsidR="006C0D5C">
        <w:rPr>
          <w:lang w:val="en-US"/>
        </w:rPr>
        <w:t>ew order</w:t>
      </w:r>
      <w:bookmarkEnd w:id="6"/>
    </w:p>
    <w:p w14:paraId="71EC0124" w14:textId="103004DB" w:rsidR="00AD72DF" w:rsidRPr="00AD72DF" w:rsidRDefault="00AD72DF" w:rsidP="00AD72DF">
      <w:pPr>
        <w:pStyle w:val="Heading2"/>
        <w:numPr>
          <w:ilvl w:val="1"/>
          <w:numId w:val="1"/>
        </w:numPr>
        <w:rPr>
          <w:lang w:val="en-US"/>
        </w:rPr>
      </w:pPr>
      <w:bookmarkStart w:id="7" w:name="_Toc519587002"/>
      <w:r>
        <w:rPr>
          <w:lang w:val="en-US"/>
        </w:rPr>
        <w:t>Overview</w:t>
      </w:r>
      <w:bookmarkEnd w:id="7"/>
    </w:p>
    <w:p w14:paraId="015E8F7C" w14:textId="77777777" w:rsidR="006C0D5C" w:rsidRDefault="006C0D5C" w:rsidP="006C0D5C">
      <w:pPr>
        <w:rPr>
          <w:lang w:val="en-US"/>
        </w:rPr>
      </w:pPr>
    </w:p>
    <w:p w14:paraId="2EC72F95" w14:textId="2689ED0F" w:rsidR="00657E16" w:rsidRPr="00D33642" w:rsidRDefault="006C0D5C" w:rsidP="00D33642">
      <w:pPr>
        <w:rPr>
          <w:lang w:val="en-US"/>
        </w:rPr>
      </w:pPr>
      <w:r>
        <w:rPr>
          <w:lang w:val="en-US"/>
        </w:rPr>
        <w:t>To place a new order, the user presses the “Order coins” button of the ICO card displayed in his client.</w:t>
      </w:r>
    </w:p>
    <w:p w14:paraId="2147EBED" w14:textId="77777777" w:rsidR="00BB24CB" w:rsidRDefault="00BB24CB" w:rsidP="00BB24CB">
      <w:pPr>
        <w:rPr>
          <w:lang w:val="en-US"/>
        </w:rPr>
      </w:pPr>
      <w:r>
        <w:rPr>
          <w:noProof/>
          <w:lang w:val="en-GB" w:eastAsia="en-GB"/>
        </w:rPr>
        <w:drawing>
          <wp:inline distT="0" distB="0" distL="0" distR="0" wp14:anchorId="34F4FDFC" wp14:editId="25362C4C">
            <wp:extent cx="4048622" cy="5659594"/>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9">
                      <a:extLst>
                        <a:ext uri="{28A0092B-C50C-407E-A947-70E740481C1C}">
                          <a14:useLocalDpi xmlns:a14="http://schemas.microsoft.com/office/drawing/2010/main" val="0"/>
                        </a:ext>
                      </a:extLst>
                    </a:blip>
                    <a:stretch>
                      <a:fillRect/>
                    </a:stretch>
                  </pic:blipFill>
                  <pic:spPr>
                    <a:xfrm>
                      <a:off x="0" y="0"/>
                      <a:ext cx="4079595" cy="5702891"/>
                    </a:xfrm>
                    <a:prstGeom prst="rect">
                      <a:avLst/>
                    </a:prstGeom>
                  </pic:spPr>
                </pic:pic>
              </a:graphicData>
            </a:graphic>
          </wp:inline>
        </w:drawing>
      </w:r>
    </w:p>
    <w:p w14:paraId="5F32A51C" w14:textId="618781C2" w:rsidR="00BB24CB" w:rsidRPr="007D55A4" w:rsidRDefault="00BB24CB" w:rsidP="00BB24CB">
      <w:pPr>
        <w:pStyle w:val="Caption"/>
        <w:rPr>
          <w:lang w:val="en-US"/>
        </w:rPr>
      </w:pPr>
      <w:bookmarkStart w:id="8" w:name="_Toc519587012"/>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w:t>
      </w:r>
      <w:r w:rsidRPr="007D55A4">
        <w:rPr>
          <w:lang w:val="en-US"/>
        </w:rPr>
        <w:fldChar w:fldCharType="end"/>
      </w:r>
      <w:r w:rsidRPr="007D55A4">
        <w:rPr>
          <w:lang w:val="en-US"/>
        </w:rPr>
        <w:t xml:space="preserve"> –</w:t>
      </w:r>
      <w:r>
        <w:rPr>
          <w:lang w:val="en-US"/>
        </w:rPr>
        <w:t xml:space="preserve">Mockup of </w:t>
      </w:r>
      <w:r w:rsidR="000766B9">
        <w:rPr>
          <w:lang w:val="en-US"/>
        </w:rPr>
        <w:t xml:space="preserve">web client </w:t>
      </w:r>
      <w:r w:rsidR="00657E16">
        <w:rPr>
          <w:lang w:val="en-US"/>
        </w:rPr>
        <w:t>showing the ICO card and order button</w:t>
      </w:r>
      <w:bookmarkEnd w:id="8"/>
    </w:p>
    <w:p w14:paraId="1E16BEC1" w14:textId="0CCD0BC3" w:rsidR="006A70AE" w:rsidRDefault="00657E16" w:rsidP="00B46CF8">
      <w:pPr>
        <w:pStyle w:val="TableofFigures"/>
        <w:tabs>
          <w:tab w:val="right" w:leader="dot" w:pos="9736"/>
        </w:tabs>
        <w:rPr>
          <w:lang w:val="en-US"/>
        </w:rPr>
      </w:pPr>
      <w:r>
        <w:rPr>
          <w:lang w:val="en-US"/>
        </w:rPr>
        <w:lastRenderedPageBreak/>
        <w:t>As soon as the user presses the “Order Coins” button, the ICO card expands vertically and shows the “New order” form in the expanded area.</w:t>
      </w:r>
    </w:p>
    <w:p w14:paraId="1A8F76CB" w14:textId="77777777" w:rsidR="00657E16" w:rsidRDefault="00657E16" w:rsidP="00657E16">
      <w:pPr>
        <w:rPr>
          <w:lang w:val="en-US"/>
        </w:rPr>
      </w:pPr>
    </w:p>
    <w:p w14:paraId="7ED5B567" w14:textId="77777777" w:rsidR="00657E16" w:rsidRDefault="00657E16" w:rsidP="00657E16">
      <w:pPr>
        <w:rPr>
          <w:lang w:val="en-US"/>
        </w:rPr>
      </w:pPr>
      <w:r>
        <w:rPr>
          <w:noProof/>
          <w:lang w:val="en-GB" w:eastAsia="en-GB"/>
        </w:rPr>
        <w:drawing>
          <wp:inline distT="0" distB="0" distL="0" distR="0" wp14:anchorId="15592A56" wp14:editId="2DB5DBA5">
            <wp:extent cx="4444747" cy="622959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0">
                      <a:extLst>
                        <a:ext uri="{28A0092B-C50C-407E-A947-70E740481C1C}">
                          <a14:useLocalDpi xmlns:a14="http://schemas.microsoft.com/office/drawing/2010/main" val="0"/>
                        </a:ext>
                      </a:extLst>
                    </a:blip>
                    <a:stretch>
                      <a:fillRect/>
                    </a:stretch>
                  </pic:blipFill>
                  <pic:spPr>
                    <a:xfrm>
                      <a:off x="0" y="0"/>
                      <a:ext cx="4444747" cy="6229591"/>
                    </a:xfrm>
                    <a:prstGeom prst="rect">
                      <a:avLst/>
                    </a:prstGeom>
                  </pic:spPr>
                </pic:pic>
              </a:graphicData>
            </a:graphic>
          </wp:inline>
        </w:drawing>
      </w:r>
    </w:p>
    <w:p w14:paraId="679D3723" w14:textId="2D58CC6C" w:rsidR="00657E16" w:rsidRPr="007D55A4" w:rsidRDefault="00657E16" w:rsidP="00657E16">
      <w:pPr>
        <w:pStyle w:val="Caption"/>
        <w:rPr>
          <w:lang w:val="en-US"/>
        </w:rPr>
      </w:pPr>
      <w:bookmarkStart w:id="9" w:name="_Toc519587013"/>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2</w:t>
      </w:r>
      <w:r w:rsidRPr="007D55A4">
        <w:rPr>
          <w:lang w:val="en-US"/>
        </w:rPr>
        <w:fldChar w:fldCharType="end"/>
      </w:r>
      <w:r w:rsidRPr="007D55A4">
        <w:rPr>
          <w:lang w:val="en-US"/>
        </w:rPr>
        <w:t xml:space="preserve"> –</w:t>
      </w:r>
      <w:r>
        <w:rPr>
          <w:lang w:val="en-US"/>
        </w:rPr>
        <w:t>Mockup of web client showing</w:t>
      </w:r>
      <w:r w:rsidR="009637E4">
        <w:rPr>
          <w:lang w:val="en-US"/>
        </w:rPr>
        <w:t xml:space="preserve"> the expanded ICO card for a new order</w:t>
      </w:r>
      <w:bookmarkEnd w:id="9"/>
    </w:p>
    <w:p w14:paraId="39ECB0C7" w14:textId="77777777" w:rsidR="00657E16" w:rsidRDefault="00657E16" w:rsidP="00657E16">
      <w:pPr>
        <w:rPr>
          <w:lang w:val="en-US"/>
        </w:rPr>
      </w:pPr>
    </w:p>
    <w:p w14:paraId="42A721ED" w14:textId="216179EB" w:rsidR="009637E4" w:rsidRDefault="009637E4" w:rsidP="00657E16">
      <w:pPr>
        <w:rPr>
          <w:lang w:val="en-US"/>
        </w:rPr>
      </w:pPr>
      <w:r>
        <w:rPr>
          <w:lang w:val="en-US"/>
        </w:rPr>
        <w:t xml:space="preserve">The view displays the price for one unit of the token in all available currencies. Below of that, the user can choose </w:t>
      </w:r>
      <w:r w:rsidR="00A401CA">
        <w:rPr>
          <w:lang w:val="en-US"/>
        </w:rPr>
        <w:t>how much of the arbitrary coins he would like to purchase</w:t>
      </w:r>
      <w:r>
        <w:rPr>
          <w:lang w:val="en-US"/>
        </w:rPr>
        <w:t>.</w:t>
      </w:r>
      <w:r w:rsidR="00A401CA">
        <w:rPr>
          <w:lang w:val="en-US"/>
        </w:rPr>
        <w:t xml:space="preserve"> Below of that he can select the currency that he would like to use to pay for the coins.</w:t>
      </w:r>
      <w:r>
        <w:rPr>
          <w:lang w:val="en-US"/>
        </w:rPr>
        <w:t xml:space="preserve"> Depending on the price per unit, the client automatically calculates how much of the </w:t>
      </w:r>
      <w:r w:rsidR="00A401CA">
        <w:rPr>
          <w:lang w:val="en-US"/>
        </w:rPr>
        <w:t>selected</w:t>
      </w:r>
      <w:r>
        <w:rPr>
          <w:lang w:val="en-US"/>
        </w:rPr>
        <w:t xml:space="preserve"> </w:t>
      </w:r>
      <w:r w:rsidR="00A401CA">
        <w:rPr>
          <w:lang w:val="en-US"/>
        </w:rPr>
        <w:t>currency</w:t>
      </w:r>
      <w:r>
        <w:rPr>
          <w:lang w:val="en-US"/>
        </w:rPr>
        <w:t xml:space="preserve"> the user </w:t>
      </w:r>
      <w:r w:rsidR="00A401CA">
        <w:rPr>
          <w:lang w:val="en-US"/>
        </w:rPr>
        <w:t>needs to pay</w:t>
      </w:r>
      <w:r>
        <w:rPr>
          <w:lang w:val="en-US"/>
        </w:rPr>
        <w:t>. Also, an info and accept checkboxes are displayed. As soon as the user filled the form, she can press the “Order now” button. By doing so, the order is placed and the client displays the deposit address for the payment.</w:t>
      </w:r>
    </w:p>
    <w:p w14:paraId="2BE3E560" w14:textId="77777777" w:rsidR="009637E4" w:rsidRDefault="009637E4" w:rsidP="009637E4">
      <w:pPr>
        <w:rPr>
          <w:lang w:val="en-US"/>
        </w:rPr>
      </w:pPr>
      <w:r>
        <w:rPr>
          <w:noProof/>
          <w:lang w:val="en-GB" w:eastAsia="en-GB"/>
        </w:rPr>
        <w:lastRenderedPageBreak/>
        <w:drawing>
          <wp:inline distT="0" distB="0" distL="0" distR="0" wp14:anchorId="107ED0F3" wp14:editId="217C7605">
            <wp:extent cx="4844981" cy="679203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1">
                      <a:extLst>
                        <a:ext uri="{28A0092B-C50C-407E-A947-70E740481C1C}">
                          <a14:useLocalDpi xmlns:a14="http://schemas.microsoft.com/office/drawing/2010/main" val="0"/>
                        </a:ext>
                      </a:extLst>
                    </a:blip>
                    <a:stretch>
                      <a:fillRect/>
                    </a:stretch>
                  </pic:blipFill>
                  <pic:spPr>
                    <a:xfrm>
                      <a:off x="0" y="0"/>
                      <a:ext cx="4844981" cy="6792030"/>
                    </a:xfrm>
                    <a:prstGeom prst="rect">
                      <a:avLst/>
                    </a:prstGeom>
                  </pic:spPr>
                </pic:pic>
              </a:graphicData>
            </a:graphic>
          </wp:inline>
        </w:drawing>
      </w:r>
    </w:p>
    <w:p w14:paraId="60E3714F" w14:textId="310976EF" w:rsidR="009637E4" w:rsidRDefault="009637E4" w:rsidP="009637E4">
      <w:pPr>
        <w:pStyle w:val="Caption"/>
        <w:rPr>
          <w:lang w:val="en-US"/>
        </w:rPr>
      </w:pPr>
      <w:bookmarkStart w:id="10" w:name="_Toc519587014"/>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3</w:t>
      </w:r>
      <w:r w:rsidRPr="007D55A4">
        <w:rPr>
          <w:lang w:val="en-US"/>
        </w:rPr>
        <w:fldChar w:fldCharType="end"/>
      </w:r>
      <w:r w:rsidRPr="007D55A4">
        <w:rPr>
          <w:lang w:val="en-US"/>
        </w:rPr>
        <w:t xml:space="preserve"> –</w:t>
      </w:r>
      <w:r>
        <w:rPr>
          <w:lang w:val="en-US"/>
        </w:rPr>
        <w:t>Mockup of web client showing the deposit address for a placed order</w:t>
      </w:r>
      <w:bookmarkEnd w:id="10"/>
    </w:p>
    <w:p w14:paraId="51842D91" w14:textId="77777777" w:rsidR="00441FB1" w:rsidRDefault="00441FB1" w:rsidP="009637E4">
      <w:pPr>
        <w:rPr>
          <w:lang w:val="en-US"/>
        </w:rPr>
      </w:pPr>
    </w:p>
    <w:p w14:paraId="33ADE3D0" w14:textId="08BC3F4B" w:rsidR="009637E4" w:rsidRDefault="009637E4" w:rsidP="009637E4">
      <w:pPr>
        <w:rPr>
          <w:lang w:val="en-US"/>
        </w:rPr>
      </w:pPr>
      <w:r>
        <w:rPr>
          <w:lang w:val="en-US"/>
        </w:rPr>
        <w:t xml:space="preserve">It shows the order number in the title and informs the user how to proceed. </w:t>
      </w:r>
      <w:r w:rsidR="008E03B2">
        <w:rPr>
          <w:lang w:val="en-US"/>
        </w:rPr>
        <w:t>In the lower part of the screen, a progress bar is displayed, informing the user that the system is waiting for her payment.</w:t>
      </w:r>
    </w:p>
    <w:p w14:paraId="0989736A" w14:textId="31BCE1A4" w:rsidR="008E03B2" w:rsidRDefault="00674CC7" w:rsidP="009637E4">
      <w:pPr>
        <w:rPr>
          <w:lang w:val="en-US"/>
        </w:rPr>
      </w:pPr>
      <w:r>
        <w:rPr>
          <w:lang w:val="en-US"/>
        </w:rPr>
        <w:t>If the user sends the payment</w:t>
      </w:r>
      <w:r w:rsidR="008E03B2">
        <w:rPr>
          <w:lang w:val="en-US"/>
        </w:rPr>
        <w:t>, the server will find out that the payment has been received on the deposit address. It will validate the received amount by comparing it to the amount from the order. If the amounts do not match, the server informs the client, which in turn informs the user</w:t>
      </w:r>
      <w:r w:rsidR="006A4FA5">
        <w:rPr>
          <w:lang w:val="en-US"/>
        </w:rPr>
        <w:t xml:space="preserve"> that the order could not be completed and the received amount has been refunded</w:t>
      </w:r>
      <w:r w:rsidR="008E03B2">
        <w:rPr>
          <w:lang w:val="en-US"/>
        </w:rPr>
        <w:t>.</w:t>
      </w:r>
    </w:p>
    <w:p w14:paraId="08DD31C7" w14:textId="77777777" w:rsidR="008E03B2" w:rsidRDefault="008E03B2" w:rsidP="009637E4">
      <w:pPr>
        <w:rPr>
          <w:lang w:val="en-US"/>
        </w:rPr>
      </w:pPr>
    </w:p>
    <w:p w14:paraId="47CE9FAC" w14:textId="77777777" w:rsidR="00441FB1" w:rsidRDefault="00441FB1" w:rsidP="00441FB1">
      <w:pPr>
        <w:rPr>
          <w:lang w:val="en-US"/>
        </w:rPr>
      </w:pPr>
      <w:r>
        <w:rPr>
          <w:noProof/>
          <w:lang w:val="en-GB" w:eastAsia="en-GB"/>
        </w:rPr>
        <w:drawing>
          <wp:inline distT="0" distB="0" distL="0" distR="0" wp14:anchorId="42E688A9" wp14:editId="052213C3">
            <wp:extent cx="4845895" cy="6767673"/>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2">
                      <a:extLst>
                        <a:ext uri="{28A0092B-C50C-407E-A947-70E740481C1C}">
                          <a14:useLocalDpi xmlns:a14="http://schemas.microsoft.com/office/drawing/2010/main" val="0"/>
                        </a:ext>
                      </a:extLst>
                    </a:blip>
                    <a:stretch>
                      <a:fillRect/>
                    </a:stretch>
                  </pic:blipFill>
                  <pic:spPr>
                    <a:xfrm>
                      <a:off x="0" y="0"/>
                      <a:ext cx="4845895" cy="6767673"/>
                    </a:xfrm>
                    <a:prstGeom prst="rect">
                      <a:avLst/>
                    </a:prstGeom>
                  </pic:spPr>
                </pic:pic>
              </a:graphicData>
            </a:graphic>
          </wp:inline>
        </w:drawing>
      </w:r>
    </w:p>
    <w:p w14:paraId="5CD06CB0" w14:textId="77777777" w:rsidR="00441FB1" w:rsidRDefault="00441FB1" w:rsidP="00441FB1">
      <w:pPr>
        <w:pStyle w:val="Caption"/>
        <w:rPr>
          <w:lang w:val="en-US"/>
        </w:rPr>
      </w:pPr>
      <w:bookmarkStart w:id="11" w:name="_Toc519587015"/>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4</w:t>
      </w:r>
      <w:r w:rsidRPr="007D55A4">
        <w:rPr>
          <w:lang w:val="en-US"/>
        </w:rPr>
        <w:fldChar w:fldCharType="end"/>
      </w:r>
      <w:r w:rsidRPr="007D55A4">
        <w:rPr>
          <w:lang w:val="en-US"/>
        </w:rPr>
        <w:t xml:space="preserve"> –</w:t>
      </w:r>
      <w:r>
        <w:rPr>
          <w:lang w:val="en-US"/>
        </w:rPr>
        <w:t>Mockup of web client showing the deposit address for a placed order</w:t>
      </w:r>
      <w:bookmarkEnd w:id="11"/>
    </w:p>
    <w:p w14:paraId="74F85310" w14:textId="77777777" w:rsidR="008E03B2" w:rsidRDefault="008E03B2" w:rsidP="009637E4">
      <w:pPr>
        <w:rPr>
          <w:lang w:val="en-US"/>
        </w:rPr>
      </w:pPr>
    </w:p>
    <w:p w14:paraId="2EBE46A6" w14:textId="3D9561D8" w:rsidR="00441FB1" w:rsidRDefault="00441FB1" w:rsidP="009637E4">
      <w:pPr>
        <w:rPr>
          <w:lang w:val="en-US"/>
        </w:rPr>
      </w:pPr>
      <w:r>
        <w:rPr>
          <w:lang w:val="en-US"/>
        </w:rPr>
        <w:t>The client displays the transaction ID</w:t>
      </w:r>
      <w:r w:rsidR="00E11794">
        <w:rPr>
          <w:lang w:val="en-US"/>
        </w:rPr>
        <w:t>s</w:t>
      </w:r>
      <w:r>
        <w:rPr>
          <w:lang w:val="en-US"/>
        </w:rPr>
        <w:t xml:space="preserve"> of the payment </w:t>
      </w:r>
      <w:r w:rsidR="00E11794">
        <w:rPr>
          <w:lang w:val="en-US"/>
        </w:rPr>
        <w:t xml:space="preserve">and refund </w:t>
      </w:r>
      <w:r>
        <w:rPr>
          <w:lang w:val="en-US"/>
        </w:rPr>
        <w:t xml:space="preserve">as a link, so that the user see the error </w:t>
      </w:r>
      <w:r w:rsidR="00E11794">
        <w:rPr>
          <w:lang w:val="en-US"/>
        </w:rPr>
        <w:t xml:space="preserve">and refund </w:t>
      </w:r>
      <w:r>
        <w:rPr>
          <w:lang w:val="en-US"/>
        </w:rPr>
        <w:t>in the corresponding blockchain.</w:t>
      </w:r>
    </w:p>
    <w:p w14:paraId="673C209E" w14:textId="2A1285A8" w:rsidR="008E03B2" w:rsidRDefault="00441FB1" w:rsidP="009637E4">
      <w:pPr>
        <w:rPr>
          <w:lang w:val="en-US"/>
        </w:rPr>
      </w:pPr>
      <w:r>
        <w:rPr>
          <w:lang w:val="en-US"/>
        </w:rPr>
        <w:t>If the user transferred</w:t>
      </w:r>
      <w:r w:rsidR="00DE0E81">
        <w:rPr>
          <w:lang w:val="en-US"/>
        </w:rPr>
        <w:t xml:space="preserve"> the correct amount</w:t>
      </w:r>
      <w:r>
        <w:rPr>
          <w:lang w:val="en-US"/>
        </w:rPr>
        <w:t>, the server</w:t>
      </w:r>
      <w:r w:rsidR="008E03B2">
        <w:rPr>
          <w:lang w:val="en-US"/>
        </w:rPr>
        <w:t xml:space="preserve"> will inform the client and the client will request the user’s password, so that the user </w:t>
      </w:r>
      <w:r>
        <w:rPr>
          <w:lang w:val="en-US"/>
        </w:rPr>
        <w:t xml:space="preserve">next </w:t>
      </w:r>
      <w:r w:rsidR="008E03B2">
        <w:rPr>
          <w:lang w:val="en-US"/>
        </w:rPr>
        <w:t>can grab his coins.</w:t>
      </w:r>
    </w:p>
    <w:p w14:paraId="18D2A3CC" w14:textId="77777777" w:rsidR="008E03B2" w:rsidRDefault="008E03B2" w:rsidP="008E03B2">
      <w:pPr>
        <w:rPr>
          <w:lang w:val="en-US"/>
        </w:rPr>
      </w:pPr>
      <w:r>
        <w:rPr>
          <w:noProof/>
          <w:lang w:val="en-GB" w:eastAsia="en-GB"/>
        </w:rPr>
        <w:lastRenderedPageBreak/>
        <w:drawing>
          <wp:inline distT="0" distB="0" distL="0" distR="0" wp14:anchorId="057E7963" wp14:editId="7E8BB80F">
            <wp:extent cx="4822374" cy="674624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3">
                      <a:extLst>
                        <a:ext uri="{28A0092B-C50C-407E-A947-70E740481C1C}">
                          <a14:useLocalDpi xmlns:a14="http://schemas.microsoft.com/office/drawing/2010/main" val="0"/>
                        </a:ext>
                      </a:extLst>
                    </a:blip>
                    <a:stretch>
                      <a:fillRect/>
                    </a:stretch>
                  </pic:blipFill>
                  <pic:spPr>
                    <a:xfrm>
                      <a:off x="0" y="0"/>
                      <a:ext cx="4828450" cy="6754740"/>
                    </a:xfrm>
                    <a:prstGeom prst="rect">
                      <a:avLst/>
                    </a:prstGeom>
                  </pic:spPr>
                </pic:pic>
              </a:graphicData>
            </a:graphic>
          </wp:inline>
        </w:drawing>
      </w:r>
    </w:p>
    <w:p w14:paraId="63E28E6B" w14:textId="7E71AF30" w:rsidR="008E03B2" w:rsidRDefault="008E03B2" w:rsidP="008E03B2">
      <w:pPr>
        <w:pStyle w:val="Caption"/>
        <w:rPr>
          <w:lang w:val="en-US"/>
        </w:rPr>
      </w:pPr>
      <w:bookmarkStart w:id="12" w:name="_Toc519587016"/>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5</w:t>
      </w:r>
      <w:r w:rsidRPr="007D55A4">
        <w:rPr>
          <w:lang w:val="en-US"/>
        </w:rPr>
        <w:fldChar w:fldCharType="end"/>
      </w:r>
      <w:r w:rsidRPr="007D55A4">
        <w:rPr>
          <w:lang w:val="en-US"/>
        </w:rPr>
        <w:t xml:space="preserve"> –</w:t>
      </w:r>
      <w:r>
        <w:rPr>
          <w:lang w:val="en-US"/>
        </w:rPr>
        <w:t xml:space="preserve">Mockup of web client showing the </w:t>
      </w:r>
      <w:r w:rsidR="00441FB1">
        <w:rPr>
          <w:lang w:val="en-US"/>
        </w:rPr>
        <w:t>payment received screen</w:t>
      </w:r>
      <w:bookmarkEnd w:id="12"/>
    </w:p>
    <w:p w14:paraId="52441A11" w14:textId="77777777" w:rsidR="008E03B2" w:rsidRDefault="008E03B2" w:rsidP="009637E4">
      <w:pPr>
        <w:rPr>
          <w:lang w:val="en-US"/>
        </w:rPr>
      </w:pPr>
    </w:p>
    <w:p w14:paraId="1E583A9F" w14:textId="4593D19C" w:rsidR="00441FB1" w:rsidRDefault="00441FB1" w:rsidP="009637E4">
      <w:pPr>
        <w:rPr>
          <w:lang w:val="en-US"/>
        </w:rPr>
      </w:pPr>
      <w:r>
        <w:rPr>
          <w:lang w:val="en-US"/>
        </w:rPr>
        <w:t>As soon as the user enters his password and presses the “Next” button, the client will receive from the server the needed trustline transaction and will sign it with the master key of the user’s wallet. It will then send it back to the server. The server in turn will create and fund the wallet and then add the trustline. As soon as the trustline has been added, the server will transfer the corresponding amount of arbitrary coins to the user’s wallet. During this process, the client displays a waiting screen to the user.</w:t>
      </w:r>
    </w:p>
    <w:p w14:paraId="4E8D6B79" w14:textId="77777777" w:rsidR="00441FB1" w:rsidRDefault="00441FB1" w:rsidP="00441FB1">
      <w:pPr>
        <w:rPr>
          <w:lang w:val="en-US"/>
        </w:rPr>
      </w:pPr>
      <w:r>
        <w:rPr>
          <w:noProof/>
          <w:lang w:val="en-GB" w:eastAsia="en-GB"/>
        </w:rPr>
        <w:lastRenderedPageBreak/>
        <w:drawing>
          <wp:inline distT="0" distB="0" distL="0" distR="0" wp14:anchorId="77AE21AD" wp14:editId="15AB1199">
            <wp:extent cx="4848722" cy="6697454"/>
            <wp:effectExtent l="0" t="0" r="317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4">
                      <a:extLst>
                        <a:ext uri="{28A0092B-C50C-407E-A947-70E740481C1C}">
                          <a14:useLocalDpi xmlns:a14="http://schemas.microsoft.com/office/drawing/2010/main" val="0"/>
                        </a:ext>
                      </a:extLst>
                    </a:blip>
                    <a:stretch>
                      <a:fillRect/>
                    </a:stretch>
                  </pic:blipFill>
                  <pic:spPr>
                    <a:xfrm>
                      <a:off x="0" y="0"/>
                      <a:ext cx="4864888" cy="6719783"/>
                    </a:xfrm>
                    <a:prstGeom prst="rect">
                      <a:avLst/>
                    </a:prstGeom>
                  </pic:spPr>
                </pic:pic>
              </a:graphicData>
            </a:graphic>
          </wp:inline>
        </w:drawing>
      </w:r>
    </w:p>
    <w:p w14:paraId="2260D3E8" w14:textId="4D9DF7AA" w:rsidR="00441FB1" w:rsidRDefault="00441FB1" w:rsidP="00441FB1">
      <w:pPr>
        <w:pStyle w:val="Caption"/>
        <w:rPr>
          <w:lang w:val="en-US"/>
        </w:rPr>
      </w:pPr>
      <w:bookmarkStart w:id="13" w:name="_Toc519587017"/>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6</w:t>
      </w:r>
      <w:r w:rsidRPr="007D55A4">
        <w:rPr>
          <w:lang w:val="en-US"/>
        </w:rPr>
        <w:fldChar w:fldCharType="end"/>
      </w:r>
      <w:r w:rsidRPr="007D55A4">
        <w:rPr>
          <w:lang w:val="en-US"/>
        </w:rPr>
        <w:t xml:space="preserve"> –</w:t>
      </w:r>
      <w:r>
        <w:rPr>
          <w:lang w:val="en-US"/>
        </w:rPr>
        <w:t xml:space="preserve">Mockup of web client showing the requesting </w:t>
      </w:r>
      <w:r w:rsidR="00847ACD">
        <w:rPr>
          <w:lang w:val="en-US"/>
        </w:rPr>
        <w:t>coins screen</w:t>
      </w:r>
      <w:bookmarkEnd w:id="13"/>
    </w:p>
    <w:p w14:paraId="1F79FDCE" w14:textId="77777777" w:rsidR="00847ACD" w:rsidRDefault="00847ACD" w:rsidP="009637E4">
      <w:pPr>
        <w:rPr>
          <w:lang w:val="en-US"/>
        </w:rPr>
      </w:pPr>
    </w:p>
    <w:p w14:paraId="4ACD93F4" w14:textId="029B6B8F" w:rsidR="00441FB1" w:rsidRDefault="00847ACD" w:rsidP="009637E4">
      <w:pPr>
        <w:rPr>
          <w:lang w:val="en-US"/>
        </w:rPr>
      </w:pPr>
      <w:r>
        <w:rPr>
          <w:lang w:val="en-US"/>
        </w:rPr>
        <w:t>As soon as the order is filled, the server informs the client and this in turn informs the user.</w:t>
      </w:r>
    </w:p>
    <w:p w14:paraId="1F3D6E71" w14:textId="77777777" w:rsidR="00847ACD" w:rsidRDefault="00847ACD" w:rsidP="00847ACD">
      <w:pPr>
        <w:rPr>
          <w:lang w:val="en-US"/>
        </w:rPr>
      </w:pPr>
      <w:r>
        <w:rPr>
          <w:noProof/>
          <w:lang w:val="en-GB" w:eastAsia="en-GB"/>
        </w:rPr>
        <w:lastRenderedPageBreak/>
        <w:drawing>
          <wp:inline distT="0" distB="0" distL="0" distR="0" wp14:anchorId="50117151" wp14:editId="056DC8D5">
            <wp:extent cx="4746492" cy="6653960"/>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5">
                      <a:extLst>
                        <a:ext uri="{28A0092B-C50C-407E-A947-70E740481C1C}">
                          <a14:useLocalDpi xmlns:a14="http://schemas.microsoft.com/office/drawing/2010/main" val="0"/>
                        </a:ext>
                      </a:extLst>
                    </a:blip>
                    <a:stretch>
                      <a:fillRect/>
                    </a:stretch>
                  </pic:blipFill>
                  <pic:spPr>
                    <a:xfrm>
                      <a:off x="0" y="0"/>
                      <a:ext cx="4746492" cy="6653960"/>
                    </a:xfrm>
                    <a:prstGeom prst="rect">
                      <a:avLst/>
                    </a:prstGeom>
                  </pic:spPr>
                </pic:pic>
              </a:graphicData>
            </a:graphic>
          </wp:inline>
        </w:drawing>
      </w:r>
    </w:p>
    <w:p w14:paraId="12C2A3C5" w14:textId="77777777" w:rsidR="00847ACD" w:rsidRDefault="00847ACD" w:rsidP="00847ACD">
      <w:pPr>
        <w:pStyle w:val="Caption"/>
        <w:rPr>
          <w:lang w:val="en-US"/>
        </w:rPr>
      </w:pPr>
      <w:bookmarkStart w:id="14" w:name="_Toc519587018"/>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7</w:t>
      </w:r>
      <w:r w:rsidRPr="007D55A4">
        <w:rPr>
          <w:lang w:val="en-US"/>
        </w:rPr>
        <w:fldChar w:fldCharType="end"/>
      </w:r>
      <w:r w:rsidRPr="007D55A4">
        <w:rPr>
          <w:lang w:val="en-US"/>
        </w:rPr>
        <w:t xml:space="preserve"> –</w:t>
      </w:r>
      <w:r>
        <w:rPr>
          <w:lang w:val="en-US"/>
        </w:rPr>
        <w:t>Mockup of web client showing the requesting coins screen</w:t>
      </w:r>
      <w:bookmarkEnd w:id="14"/>
    </w:p>
    <w:p w14:paraId="40331437" w14:textId="77777777" w:rsidR="00847ACD" w:rsidRDefault="00847ACD" w:rsidP="009637E4">
      <w:pPr>
        <w:rPr>
          <w:lang w:val="en-US"/>
        </w:rPr>
      </w:pPr>
    </w:p>
    <w:p w14:paraId="7F5F6D02" w14:textId="0D0D349A" w:rsidR="008E03B2" w:rsidRPr="009637E4" w:rsidRDefault="00847ACD" w:rsidP="009637E4">
      <w:pPr>
        <w:rPr>
          <w:lang w:val="en-US"/>
        </w:rPr>
      </w:pPr>
      <w:r>
        <w:rPr>
          <w:lang w:val="en-US"/>
        </w:rPr>
        <w:t>The client displays the order details including the transaction ids as links so that the user can always see them in the corresponding blockchain.</w:t>
      </w:r>
    </w:p>
    <w:p w14:paraId="6C95E93D" w14:textId="66DF4EC6" w:rsidR="00DE0E81" w:rsidRDefault="00DE0E81" w:rsidP="00657E16">
      <w:pPr>
        <w:rPr>
          <w:lang w:val="en-US"/>
        </w:rPr>
      </w:pPr>
      <w:r>
        <w:rPr>
          <w:lang w:val="en-US"/>
        </w:rPr>
        <w:t>If the limited amount of coins is consumed, no more new orders can be placed. Existing orders that cannot be filled are marked as rejected. If the user already sent the payment for the order, it will be automatically refunded. The client informs the user by following screen.</w:t>
      </w:r>
    </w:p>
    <w:p w14:paraId="7B17D097" w14:textId="77777777" w:rsidR="00DE0E81" w:rsidRDefault="00DE0E81" w:rsidP="00DE0E81">
      <w:pPr>
        <w:rPr>
          <w:lang w:val="en-US"/>
        </w:rPr>
      </w:pPr>
      <w:r>
        <w:rPr>
          <w:noProof/>
          <w:lang w:val="en-GB" w:eastAsia="en-GB"/>
        </w:rPr>
        <w:lastRenderedPageBreak/>
        <w:drawing>
          <wp:inline distT="0" distB="0" distL="0" distR="0" wp14:anchorId="27CD64CB" wp14:editId="763C303E">
            <wp:extent cx="4746492" cy="6653960"/>
            <wp:effectExtent l="0" t="0" r="381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6">
                      <a:extLst>
                        <a:ext uri="{28A0092B-C50C-407E-A947-70E740481C1C}">
                          <a14:useLocalDpi xmlns:a14="http://schemas.microsoft.com/office/drawing/2010/main" val="0"/>
                        </a:ext>
                      </a:extLst>
                    </a:blip>
                    <a:stretch>
                      <a:fillRect/>
                    </a:stretch>
                  </pic:blipFill>
                  <pic:spPr>
                    <a:xfrm>
                      <a:off x="0" y="0"/>
                      <a:ext cx="4746492" cy="6653960"/>
                    </a:xfrm>
                    <a:prstGeom prst="rect">
                      <a:avLst/>
                    </a:prstGeom>
                  </pic:spPr>
                </pic:pic>
              </a:graphicData>
            </a:graphic>
          </wp:inline>
        </w:drawing>
      </w:r>
    </w:p>
    <w:p w14:paraId="5BAA1AA7" w14:textId="09E493CC" w:rsidR="00DE0E81" w:rsidRDefault="00DE0E81" w:rsidP="00DE0E81">
      <w:pPr>
        <w:pStyle w:val="Caption"/>
        <w:rPr>
          <w:lang w:val="en-US"/>
        </w:rPr>
      </w:pPr>
      <w:bookmarkStart w:id="15" w:name="_Toc519587019"/>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8</w:t>
      </w:r>
      <w:r w:rsidRPr="007D55A4">
        <w:rPr>
          <w:lang w:val="en-US"/>
        </w:rPr>
        <w:fldChar w:fldCharType="end"/>
      </w:r>
      <w:r w:rsidRPr="007D55A4">
        <w:rPr>
          <w:lang w:val="en-US"/>
        </w:rPr>
        <w:t xml:space="preserve"> –</w:t>
      </w:r>
      <w:r>
        <w:rPr>
          <w:lang w:val="en-US"/>
        </w:rPr>
        <w:t xml:space="preserve">Mockup of web client showing the </w:t>
      </w:r>
      <w:r w:rsidR="00F05B5F">
        <w:rPr>
          <w:lang w:val="en-US"/>
        </w:rPr>
        <w:t xml:space="preserve">payed </w:t>
      </w:r>
      <w:r>
        <w:rPr>
          <w:lang w:val="en-US"/>
        </w:rPr>
        <w:t>order rejected</w:t>
      </w:r>
      <w:bookmarkEnd w:id="15"/>
      <w:r w:rsidR="00F05B5F">
        <w:rPr>
          <w:lang w:val="en-US"/>
        </w:rPr>
        <w:t xml:space="preserve"> </w:t>
      </w:r>
    </w:p>
    <w:p w14:paraId="35FCF67B" w14:textId="77777777" w:rsidR="00F05B5F" w:rsidRDefault="00F05B5F" w:rsidP="00657E16">
      <w:pPr>
        <w:rPr>
          <w:lang w:val="en-US"/>
        </w:rPr>
      </w:pPr>
    </w:p>
    <w:p w14:paraId="43201F90" w14:textId="1E1B2151" w:rsidR="00F05B5F" w:rsidRDefault="00F05B5F" w:rsidP="00657E16">
      <w:pPr>
        <w:rPr>
          <w:lang w:val="en-US"/>
        </w:rPr>
      </w:pPr>
      <w:r>
        <w:rPr>
          <w:lang w:val="en-US"/>
        </w:rPr>
        <w:t>The screen displays the transaction id of the refund as a link, so that the user can see it in the corresponding blockchain.</w:t>
      </w:r>
    </w:p>
    <w:p w14:paraId="4267AB15" w14:textId="0991F8F4" w:rsidR="00F05B5F" w:rsidRDefault="00F05B5F" w:rsidP="00657E16">
      <w:pPr>
        <w:rPr>
          <w:lang w:val="en-US"/>
        </w:rPr>
      </w:pPr>
      <w:r>
        <w:rPr>
          <w:lang w:val="en-US"/>
        </w:rPr>
        <w:t>If the order cannot be filled due to the consumed coins and the user did not already send the payment, no refund is needed. The client only informs the user about the rejected order.</w:t>
      </w:r>
    </w:p>
    <w:p w14:paraId="475B2C05" w14:textId="77777777" w:rsidR="00F05B5F" w:rsidRDefault="00F05B5F" w:rsidP="00F05B5F">
      <w:pPr>
        <w:rPr>
          <w:lang w:val="en-US"/>
        </w:rPr>
      </w:pPr>
      <w:r>
        <w:rPr>
          <w:noProof/>
          <w:lang w:val="en-GB" w:eastAsia="en-GB"/>
        </w:rPr>
        <w:lastRenderedPageBreak/>
        <w:drawing>
          <wp:inline distT="0" distB="0" distL="0" distR="0" wp14:anchorId="1BD5D71D" wp14:editId="5D65B5B1">
            <wp:extent cx="4746492" cy="6640666"/>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7">
                      <a:extLst>
                        <a:ext uri="{28A0092B-C50C-407E-A947-70E740481C1C}">
                          <a14:useLocalDpi xmlns:a14="http://schemas.microsoft.com/office/drawing/2010/main" val="0"/>
                        </a:ext>
                      </a:extLst>
                    </a:blip>
                    <a:stretch>
                      <a:fillRect/>
                    </a:stretch>
                  </pic:blipFill>
                  <pic:spPr>
                    <a:xfrm>
                      <a:off x="0" y="0"/>
                      <a:ext cx="4746492" cy="6640666"/>
                    </a:xfrm>
                    <a:prstGeom prst="rect">
                      <a:avLst/>
                    </a:prstGeom>
                  </pic:spPr>
                </pic:pic>
              </a:graphicData>
            </a:graphic>
          </wp:inline>
        </w:drawing>
      </w:r>
    </w:p>
    <w:p w14:paraId="0FB48819" w14:textId="47361296" w:rsidR="00F05B5F" w:rsidRDefault="00F05B5F" w:rsidP="00F05B5F">
      <w:pPr>
        <w:pStyle w:val="Caption"/>
        <w:rPr>
          <w:lang w:val="en-US"/>
        </w:rPr>
      </w:pPr>
      <w:bookmarkStart w:id="16" w:name="_Toc519587020"/>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9</w:t>
      </w:r>
      <w:r w:rsidRPr="007D55A4">
        <w:rPr>
          <w:lang w:val="en-US"/>
        </w:rPr>
        <w:fldChar w:fldCharType="end"/>
      </w:r>
      <w:r w:rsidRPr="007D55A4">
        <w:rPr>
          <w:lang w:val="en-US"/>
        </w:rPr>
        <w:t xml:space="preserve"> –</w:t>
      </w:r>
      <w:r>
        <w:rPr>
          <w:lang w:val="en-US"/>
        </w:rPr>
        <w:t xml:space="preserve">Mockup of web client showing the </w:t>
      </w:r>
      <w:r w:rsidR="00B14BBC">
        <w:rPr>
          <w:lang w:val="en-US"/>
        </w:rPr>
        <w:t>unpaid</w:t>
      </w:r>
      <w:r>
        <w:rPr>
          <w:lang w:val="en-US"/>
        </w:rPr>
        <w:t xml:space="preserve"> order rejected</w:t>
      </w:r>
      <w:bookmarkEnd w:id="16"/>
      <w:r>
        <w:rPr>
          <w:lang w:val="en-US"/>
        </w:rPr>
        <w:t xml:space="preserve"> </w:t>
      </w:r>
    </w:p>
    <w:p w14:paraId="448898D0" w14:textId="77777777" w:rsidR="00F05B5F" w:rsidRDefault="00F05B5F" w:rsidP="00657E16">
      <w:pPr>
        <w:rPr>
          <w:lang w:val="en-US"/>
        </w:rPr>
      </w:pPr>
    </w:p>
    <w:p w14:paraId="40085526" w14:textId="77777777" w:rsidR="00F05B5F" w:rsidRDefault="00F05B5F" w:rsidP="00657E16">
      <w:pPr>
        <w:rPr>
          <w:lang w:val="en-US"/>
        </w:rPr>
      </w:pPr>
    </w:p>
    <w:p w14:paraId="4EA7ABF3" w14:textId="7F21415F" w:rsidR="00847ACD" w:rsidRDefault="00847ACD" w:rsidP="00847ACD">
      <w:pPr>
        <w:pStyle w:val="Heading1"/>
        <w:numPr>
          <w:ilvl w:val="0"/>
          <w:numId w:val="1"/>
        </w:numPr>
        <w:rPr>
          <w:lang w:val="en-US"/>
        </w:rPr>
      </w:pPr>
      <w:bookmarkStart w:id="17" w:name="_Toc519587003"/>
      <w:r>
        <w:rPr>
          <w:lang w:val="en-US"/>
        </w:rPr>
        <w:t>Viewing existing orders</w:t>
      </w:r>
      <w:bookmarkEnd w:id="17"/>
    </w:p>
    <w:p w14:paraId="6C608A63" w14:textId="4E501E79" w:rsidR="00AD72DF" w:rsidRDefault="00AD72DF" w:rsidP="00AD72DF">
      <w:pPr>
        <w:pStyle w:val="Heading2"/>
        <w:numPr>
          <w:ilvl w:val="1"/>
          <w:numId w:val="1"/>
        </w:numPr>
        <w:rPr>
          <w:lang w:val="en-US"/>
        </w:rPr>
      </w:pPr>
      <w:bookmarkStart w:id="18" w:name="_Toc519587004"/>
      <w:r>
        <w:rPr>
          <w:lang w:val="en-US"/>
        </w:rPr>
        <w:t>Overview</w:t>
      </w:r>
      <w:bookmarkEnd w:id="18"/>
    </w:p>
    <w:p w14:paraId="0ECDDFD3" w14:textId="77777777" w:rsidR="00AD72DF" w:rsidRDefault="00AD72DF" w:rsidP="00847ACD">
      <w:pPr>
        <w:rPr>
          <w:lang w:val="en-US"/>
        </w:rPr>
      </w:pPr>
    </w:p>
    <w:p w14:paraId="317C6102" w14:textId="50D2421B" w:rsidR="00847ACD" w:rsidRDefault="00847ACD" w:rsidP="00847ACD">
      <w:pPr>
        <w:rPr>
          <w:lang w:val="en-US"/>
        </w:rPr>
      </w:pPr>
      <w:r>
        <w:rPr>
          <w:lang w:val="en-US"/>
        </w:rPr>
        <w:lastRenderedPageBreak/>
        <w:t>The user can always see his orders by pressing the “My Orders” button in the ICO wallet card.</w:t>
      </w:r>
      <w:r w:rsidR="00814554">
        <w:rPr>
          <w:lang w:val="en-US"/>
        </w:rPr>
        <w:t xml:space="preserve"> As soon as pressed, the ICO card will expand and will show the list of orders placed by the user.</w:t>
      </w:r>
    </w:p>
    <w:p w14:paraId="34C18C0A" w14:textId="77777777" w:rsidR="00AD72DF" w:rsidRDefault="00847ACD" w:rsidP="00AD72DF">
      <w:pPr>
        <w:rPr>
          <w:lang w:val="en-US"/>
        </w:rPr>
      </w:pPr>
      <w:r>
        <w:rPr>
          <w:lang w:val="en-US"/>
        </w:rPr>
        <w:t xml:space="preserve"> </w:t>
      </w:r>
      <w:r w:rsidR="00AD72DF">
        <w:rPr>
          <w:noProof/>
          <w:lang w:val="en-GB" w:eastAsia="en-GB"/>
        </w:rPr>
        <w:drawing>
          <wp:inline distT="0" distB="0" distL="0" distR="0" wp14:anchorId="513DBE67" wp14:editId="4588F2A2">
            <wp:extent cx="4746492" cy="6643417"/>
            <wp:effectExtent l="0" t="0" r="381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8">
                      <a:extLst>
                        <a:ext uri="{28A0092B-C50C-407E-A947-70E740481C1C}">
                          <a14:useLocalDpi xmlns:a14="http://schemas.microsoft.com/office/drawing/2010/main" val="0"/>
                        </a:ext>
                      </a:extLst>
                    </a:blip>
                    <a:stretch>
                      <a:fillRect/>
                    </a:stretch>
                  </pic:blipFill>
                  <pic:spPr>
                    <a:xfrm>
                      <a:off x="0" y="0"/>
                      <a:ext cx="4746492" cy="6643417"/>
                    </a:xfrm>
                    <a:prstGeom prst="rect">
                      <a:avLst/>
                    </a:prstGeom>
                  </pic:spPr>
                </pic:pic>
              </a:graphicData>
            </a:graphic>
          </wp:inline>
        </w:drawing>
      </w:r>
    </w:p>
    <w:p w14:paraId="00261D46" w14:textId="6E8E7529" w:rsidR="00AD72DF" w:rsidRDefault="00AD72DF" w:rsidP="00AD72DF">
      <w:pPr>
        <w:pStyle w:val="Caption"/>
        <w:rPr>
          <w:lang w:val="en-US"/>
        </w:rPr>
      </w:pPr>
      <w:bookmarkStart w:id="19" w:name="_Toc519587021"/>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10</w:t>
      </w:r>
      <w:r w:rsidRPr="007D55A4">
        <w:rPr>
          <w:lang w:val="en-US"/>
        </w:rPr>
        <w:fldChar w:fldCharType="end"/>
      </w:r>
      <w:r w:rsidRPr="007D55A4">
        <w:rPr>
          <w:lang w:val="en-US"/>
        </w:rPr>
        <w:t xml:space="preserve"> –</w:t>
      </w:r>
      <w:r>
        <w:rPr>
          <w:lang w:val="en-US"/>
        </w:rPr>
        <w:t xml:space="preserve">Mockup of web client showing </w:t>
      </w:r>
      <w:r w:rsidR="00DF761D">
        <w:rPr>
          <w:lang w:val="en-US"/>
        </w:rPr>
        <w:t>my</w:t>
      </w:r>
      <w:r w:rsidR="00814554">
        <w:rPr>
          <w:lang w:val="en-US"/>
        </w:rPr>
        <w:t xml:space="preserve"> orders screen</w:t>
      </w:r>
      <w:bookmarkEnd w:id="19"/>
    </w:p>
    <w:p w14:paraId="5FBE4F78" w14:textId="77777777" w:rsidR="00B14BBC" w:rsidRDefault="00B14BBC" w:rsidP="00847ACD">
      <w:pPr>
        <w:rPr>
          <w:lang w:val="en-US"/>
        </w:rPr>
      </w:pPr>
    </w:p>
    <w:p w14:paraId="4842AD78" w14:textId="511AFD06" w:rsidR="00847ACD" w:rsidRDefault="00814554" w:rsidP="00847ACD">
      <w:pPr>
        <w:rPr>
          <w:lang w:val="en-US"/>
        </w:rPr>
      </w:pPr>
      <w:r>
        <w:rPr>
          <w:lang w:val="en-US"/>
        </w:rPr>
        <w:t>The table shows all orders, displays their status, amount of coins ordered and an action button in each row.  Following order status are possible:</w:t>
      </w:r>
    </w:p>
    <w:p w14:paraId="4059D3B1" w14:textId="2D656A1F" w:rsidR="00814554" w:rsidRDefault="00814554" w:rsidP="00814554">
      <w:pPr>
        <w:pStyle w:val="ListParagraph"/>
        <w:numPr>
          <w:ilvl w:val="0"/>
          <w:numId w:val="9"/>
        </w:numPr>
        <w:rPr>
          <w:lang w:val="en-US"/>
        </w:rPr>
      </w:pPr>
      <w:r>
        <w:rPr>
          <w:lang w:val="en-US"/>
        </w:rPr>
        <w:t>Waiting for payment</w:t>
      </w:r>
    </w:p>
    <w:p w14:paraId="15CE7B85" w14:textId="1CBC487D" w:rsidR="00814554" w:rsidRDefault="00814554" w:rsidP="00814554">
      <w:pPr>
        <w:pStyle w:val="ListParagraph"/>
        <w:numPr>
          <w:ilvl w:val="0"/>
          <w:numId w:val="9"/>
        </w:numPr>
        <w:rPr>
          <w:lang w:val="en-US"/>
        </w:rPr>
      </w:pPr>
      <w:r>
        <w:rPr>
          <w:lang w:val="en-US"/>
        </w:rPr>
        <w:t>Payment received</w:t>
      </w:r>
    </w:p>
    <w:p w14:paraId="4D2843C2" w14:textId="08A5E858" w:rsidR="00814554" w:rsidRDefault="00814554" w:rsidP="00814554">
      <w:pPr>
        <w:pStyle w:val="ListParagraph"/>
        <w:numPr>
          <w:ilvl w:val="0"/>
          <w:numId w:val="9"/>
        </w:numPr>
        <w:rPr>
          <w:lang w:val="en-US"/>
        </w:rPr>
      </w:pPr>
      <w:r>
        <w:rPr>
          <w:lang w:val="en-US"/>
        </w:rPr>
        <w:lastRenderedPageBreak/>
        <w:t>Wrong payment</w:t>
      </w:r>
    </w:p>
    <w:p w14:paraId="5FCF2154" w14:textId="33968196" w:rsidR="00814554" w:rsidRDefault="00814554" w:rsidP="00814554">
      <w:pPr>
        <w:pStyle w:val="ListParagraph"/>
        <w:numPr>
          <w:ilvl w:val="0"/>
          <w:numId w:val="9"/>
        </w:numPr>
        <w:rPr>
          <w:lang w:val="en-US"/>
        </w:rPr>
      </w:pPr>
      <w:r>
        <w:rPr>
          <w:lang w:val="en-US"/>
        </w:rPr>
        <w:t>Completed</w:t>
      </w:r>
    </w:p>
    <w:p w14:paraId="31D1060C" w14:textId="3AE1C1FE" w:rsidR="00B6727B" w:rsidRDefault="00B6727B" w:rsidP="00814554">
      <w:pPr>
        <w:pStyle w:val="ListParagraph"/>
        <w:numPr>
          <w:ilvl w:val="0"/>
          <w:numId w:val="9"/>
        </w:numPr>
        <w:rPr>
          <w:lang w:val="en-US"/>
        </w:rPr>
      </w:pPr>
      <w:r>
        <w:rPr>
          <w:lang w:val="en-US"/>
        </w:rPr>
        <w:t>Rejected (ICO amount consumed)</w:t>
      </w:r>
    </w:p>
    <w:p w14:paraId="22FBA25C" w14:textId="77777777" w:rsidR="00B14BBC" w:rsidRDefault="00B14BBC" w:rsidP="00814554">
      <w:pPr>
        <w:rPr>
          <w:lang w:val="en-US"/>
        </w:rPr>
      </w:pPr>
    </w:p>
    <w:p w14:paraId="158F3FFD" w14:textId="3EDB4247" w:rsidR="00814554" w:rsidRDefault="00814554" w:rsidP="00814554">
      <w:pPr>
        <w:rPr>
          <w:lang w:val="en-US"/>
        </w:rPr>
      </w:pPr>
      <w:r>
        <w:rPr>
          <w:lang w:val="en-US"/>
        </w:rPr>
        <w:t>The client displays a “details” action button in each row, expect when the status of the order is “Payment received”. In this case, it displays a “grab coins” action button.</w:t>
      </w:r>
    </w:p>
    <w:p w14:paraId="229164F8" w14:textId="11D156FC" w:rsidR="00814554" w:rsidRDefault="00814554" w:rsidP="00814554">
      <w:pPr>
        <w:rPr>
          <w:lang w:val="en-US"/>
        </w:rPr>
      </w:pPr>
      <w:r>
        <w:rPr>
          <w:lang w:val="en-US"/>
        </w:rPr>
        <w:t>If the user presses the “details” button, the details of the order will be displayed. Depending on the status of the order, the client displays different screens in the expanded area of the card, replacing the table.</w:t>
      </w:r>
    </w:p>
    <w:p w14:paraId="28EDC730" w14:textId="0A5A2A22" w:rsidR="00814554" w:rsidRDefault="00814554" w:rsidP="00814554">
      <w:pPr>
        <w:rPr>
          <w:lang w:val="en-US"/>
        </w:rPr>
      </w:pPr>
      <w:r>
        <w:rPr>
          <w:lang w:val="en-US"/>
        </w:rPr>
        <w:t>If the user presses the “grab coins” action button, the corresponding screen will be displayed, where the user can enter his password to grab the coins.</w:t>
      </w:r>
    </w:p>
    <w:p w14:paraId="37E46977" w14:textId="316FE6AB" w:rsidR="00814554" w:rsidRDefault="00814554" w:rsidP="00814554">
      <w:pPr>
        <w:rPr>
          <w:lang w:val="en-US"/>
        </w:rPr>
      </w:pPr>
      <w:r>
        <w:rPr>
          <w:lang w:val="en-US"/>
        </w:rPr>
        <w:t xml:space="preserve">Each of the </w:t>
      </w:r>
      <w:r w:rsidR="00CF53D2">
        <w:rPr>
          <w:lang w:val="en-US"/>
        </w:rPr>
        <w:t>“</w:t>
      </w:r>
      <w:r>
        <w:rPr>
          <w:lang w:val="en-US"/>
        </w:rPr>
        <w:t>details</w:t>
      </w:r>
      <w:r w:rsidR="00CF53D2">
        <w:rPr>
          <w:lang w:val="en-US"/>
        </w:rPr>
        <w:t>”</w:t>
      </w:r>
      <w:r>
        <w:rPr>
          <w:lang w:val="en-US"/>
        </w:rPr>
        <w:t xml:space="preserve"> and </w:t>
      </w:r>
      <w:r w:rsidR="00CF53D2">
        <w:rPr>
          <w:lang w:val="en-US"/>
        </w:rPr>
        <w:t>“</w:t>
      </w:r>
      <w:r>
        <w:rPr>
          <w:lang w:val="en-US"/>
        </w:rPr>
        <w:t>grab coins</w:t>
      </w:r>
      <w:r w:rsidR="00CF53D2">
        <w:rPr>
          <w:lang w:val="en-US"/>
        </w:rPr>
        <w:t>”</w:t>
      </w:r>
      <w:r>
        <w:rPr>
          <w:lang w:val="en-US"/>
        </w:rPr>
        <w:t xml:space="preserve"> </w:t>
      </w:r>
      <w:r w:rsidR="00CF53D2">
        <w:rPr>
          <w:lang w:val="en-US"/>
        </w:rPr>
        <w:t>screens provide a back button, so that the user can directly go back to the list of his orders. The user can also go back by pressing the “My orders” button in the wallet card again.</w:t>
      </w:r>
    </w:p>
    <w:p w14:paraId="400F1D43" w14:textId="77777777" w:rsidR="00814554" w:rsidRDefault="00814554" w:rsidP="00814554">
      <w:pPr>
        <w:rPr>
          <w:lang w:val="en-US"/>
        </w:rPr>
      </w:pPr>
    </w:p>
    <w:p w14:paraId="33DEEE3C" w14:textId="51E69E7A" w:rsidR="00814554" w:rsidRDefault="00814554" w:rsidP="00814554">
      <w:pPr>
        <w:pStyle w:val="Heading3"/>
        <w:numPr>
          <w:ilvl w:val="2"/>
          <w:numId w:val="1"/>
        </w:numPr>
        <w:rPr>
          <w:lang w:val="en-US"/>
        </w:rPr>
      </w:pPr>
      <w:bookmarkStart w:id="20" w:name="_Toc519587005"/>
      <w:r>
        <w:rPr>
          <w:lang w:val="en-US"/>
        </w:rPr>
        <w:t>Details for status “Waiting for payment”</w:t>
      </w:r>
      <w:bookmarkEnd w:id="20"/>
    </w:p>
    <w:p w14:paraId="2EEB158D" w14:textId="77777777" w:rsidR="00814554" w:rsidRDefault="00814554" w:rsidP="00814554">
      <w:pPr>
        <w:rPr>
          <w:lang w:val="en-US"/>
        </w:rPr>
      </w:pPr>
    </w:p>
    <w:p w14:paraId="304B525D" w14:textId="44C0F147" w:rsidR="00814554" w:rsidRDefault="00814554" w:rsidP="00814554">
      <w:pPr>
        <w:rPr>
          <w:lang w:val="en-US"/>
        </w:rPr>
      </w:pPr>
      <w:r>
        <w:rPr>
          <w:lang w:val="en-US"/>
        </w:rPr>
        <w:t>Like for a new order, the details screen for an order having the status “Waiting for payment” displays the deposit address and information for the user on how to send the payment.</w:t>
      </w:r>
    </w:p>
    <w:p w14:paraId="38F50DC8" w14:textId="77777777" w:rsidR="00814554" w:rsidRDefault="00814554" w:rsidP="00814554">
      <w:pPr>
        <w:rPr>
          <w:lang w:val="en-US"/>
        </w:rPr>
      </w:pPr>
      <w:r>
        <w:rPr>
          <w:noProof/>
          <w:lang w:val="en-GB" w:eastAsia="en-GB"/>
        </w:rPr>
        <w:lastRenderedPageBreak/>
        <w:drawing>
          <wp:inline distT="0" distB="0" distL="0" distR="0" wp14:anchorId="277EDF7B" wp14:editId="14AD7D5B">
            <wp:extent cx="4745208" cy="6655136"/>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19">
                      <a:extLst>
                        <a:ext uri="{28A0092B-C50C-407E-A947-70E740481C1C}">
                          <a14:useLocalDpi xmlns:a14="http://schemas.microsoft.com/office/drawing/2010/main" val="0"/>
                        </a:ext>
                      </a:extLst>
                    </a:blip>
                    <a:stretch>
                      <a:fillRect/>
                    </a:stretch>
                  </pic:blipFill>
                  <pic:spPr>
                    <a:xfrm>
                      <a:off x="0" y="0"/>
                      <a:ext cx="4745208" cy="6655136"/>
                    </a:xfrm>
                    <a:prstGeom prst="rect">
                      <a:avLst/>
                    </a:prstGeom>
                  </pic:spPr>
                </pic:pic>
              </a:graphicData>
            </a:graphic>
          </wp:inline>
        </w:drawing>
      </w:r>
    </w:p>
    <w:p w14:paraId="2C1E7518" w14:textId="3AED85AA" w:rsidR="00814554" w:rsidRDefault="00814554" w:rsidP="00814554">
      <w:pPr>
        <w:pStyle w:val="Caption"/>
        <w:rPr>
          <w:lang w:val="en-US"/>
        </w:rPr>
      </w:pPr>
      <w:bookmarkStart w:id="21" w:name="_Toc519587022"/>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11</w:t>
      </w:r>
      <w:r w:rsidRPr="007D55A4">
        <w:rPr>
          <w:lang w:val="en-US"/>
        </w:rPr>
        <w:fldChar w:fldCharType="end"/>
      </w:r>
      <w:r w:rsidRPr="007D55A4">
        <w:rPr>
          <w:lang w:val="en-US"/>
        </w:rPr>
        <w:t xml:space="preserve"> –</w:t>
      </w:r>
      <w:r>
        <w:rPr>
          <w:lang w:val="en-US"/>
        </w:rPr>
        <w:t xml:space="preserve">Mockup of web client showing </w:t>
      </w:r>
      <w:r w:rsidR="00C755FE">
        <w:rPr>
          <w:lang w:val="en-US"/>
        </w:rPr>
        <w:t>the details of an order with status “waiting for payment”</w:t>
      </w:r>
      <w:bookmarkEnd w:id="21"/>
    </w:p>
    <w:p w14:paraId="04DC3E91" w14:textId="77777777" w:rsidR="00C755FE" w:rsidRDefault="00C755FE" w:rsidP="00C755FE">
      <w:pPr>
        <w:rPr>
          <w:lang w:val="en-US"/>
        </w:rPr>
      </w:pPr>
    </w:p>
    <w:p w14:paraId="1058EC83" w14:textId="3AA14C1B" w:rsidR="00C755FE" w:rsidRDefault="00C755FE" w:rsidP="00C755FE">
      <w:pPr>
        <w:rPr>
          <w:lang w:val="en-US"/>
        </w:rPr>
      </w:pPr>
      <w:r>
        <w:rPr>
          <w:lang w:val="en-US"/>
        </w:rPr>
        <w:t>As soon as the screen is displayed, the client starts listening for events from the server regarding the displayed order, so that it can continue the process as described in the chapter “Placing a new order”.</w:t>
      </w:r>
    </w:p>
    <w:p w14:paraId="171FD0FE" w14:textId="7C59B505" w:rsidR="00C755FE" w:rsidRPr="00C755FE" w:rsidRDefault="00F60097" w:rsidP="00C755FE">
      <w:pPr>
        <w:rPr>
          <w:lang w:val="en-US"/>
        </w:rPr>
      </w:pPr>
      <w:r>
        <w:rPr>
          <w:lang w:val="en-US"/>
        </w:rPr>
        <w:t xml:space="preserve">In case of invalid or missing payment the system will change the status of the order and the client will display the corresponding details screen.  </w:t>
      </w:r>
    </w:p>
    <w:p w14:paraId="236B21E4" w14:textId="77777777" w:rsidR="00F60097" w:rsidRDefault="00F60097" w:rsidP="00F60097">
      <w:pPr>
        <w:rPr>
          <w:lang w:val="en-US"/>
        </w:rPr>
      </w:pPr>
    </w:p>
    <w:p w14:paraId="5FFFE378" w14:textId="77DF29C2" w:rsidR="00F60097" w:rsidRDefault="00F60097" w:rsidP="00F60097">
      <w:pPr>
        <w:pStyle w:val="Heading3"/>
        <w:numPr>
          <w:ilvl w:val="2"/>
          <w:numId w:val="1"/>
        </w:numPr>
        <w:rPr>
          <w:lang w:val="en-US"/>
        </w:rPr>
      </w:pPr>
      <w:bookmarkStart w:id="22" w:name="_Toc519587006"/>
      <w:r>
        <w:rPr>
          <w:lang w:val="en-US"/>
        </w:rPr>
        <w:lastRenderedPageBreak/>
        <w:t>Details for status “Wrong payment”</w:t>
      </w:r>
      <w:bookmarkEnd w:id="22"/>
    </w:p>
    <w:p w14:paraId="505F912D" w14:textId="77777777" w:rsidR="00F60097" w:rsidRDefault="00F60097" w:rsidP="00F60097">
      <w:pPr>
        <w:rPr>
          <w:lang w:val="en-US"/>
        </w:rPr>
      </w:pPr>
    </w:p>
    <w:p w14:paraId="7D514808" w14:textId="5765DDCE" w:rsidR="00F60097" w:rsidRDefault="00F60097" w:rsidP="00F60097">
      <w:pPr>
        <w:rPr>
          <w:lang w:val="en-US"/>
        </w:rPr>
      </w:pPr>
      <w:r>
        <w:rPr>
          <w:lang w:val="en-US"/>
        </w:rPr>
        <w:t>Like in the new order process, the client displays the information about the wrong p</w:t>
      </w:r>
      <w:r w:rsidR="00580237">
        <w:rPr>
          <w:lang w:val="en-US"/>
        </w:rPr>
        <w:t>ayment and informs the user about the refund</w:t>
      </w:r>
      <w:r>
        <w:rPr>
          <w:lang w:val="en-US"/>
        </w:rPr>
        <w:t>.</w:t>
      </w:r>
    </w:p>
    <w:p w14:paraId="1DC471C3" w14:textId="77777777" w:rsidR="00F60097" w:rsidRDefault="00F60097" w:rsidP="00F60097">
      <w:pPr>
        <w:rPr>
          <w:lang w:val="en-US"/>
        </w:rPr>
      </w:pPr>
      <w:r>
        <w:rPr>
          <w:noProof/>
          <w:lang w:val="en-GB" w:eastAsia="en-GB"/>
        </w:rPr>
        <w:drawing>
          <wp:inline distT="0" distB="0" distL="0" distR="0" wp14:anchorId="676FF0D2" wp14:editId="6057BE58">
            <wp:extent cx="4707782" cy="66099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20">
                      <a:extLst>
                        <a:ext uri="{28A0092B-C50C-407E-A947-70E740481C1C}">
                          <a14:useLocalDpi xmlns:a14="http://schemas.microsoft.com/office/drawing/2010/main" val="0"/>
                        </a:ext>
                      </a:extLst>
                    </a:blip>
                    <a:stretch>
                      <a:fillRect/>
                    </a:stretch>
                  </pic:blipFill>
                  <pic:spPr>
                    <a:xfrm>
                      <a:off x="0" y="0"/>
                      <a:ext cx="4707782" cy="6609991"/>
                    </a:xfrm>
                    <a:prstGeom prst="rect">
                      <a:avLst/>
                    </a:prstGeom>
                  </pic:spPr>
                </pic:pic>
              </a:graphicData>
            </a:graphic>
          </wp:inline>
        </w:drawing>
      </w:r>
    </w:p>
    <w:p w14:paraId="144CF56C" w14:textId="3D6FB1A4" w:rsidR="00F60097" w:rsidRDefault="00F60097" w:rsidP="00F60097">
      <w:pPr>
        <w:pStyle w:val="Caption"/>
        <w:rPr>
          <w:lang w:val="en-US"/>
        </w:rPr>
      </w:pPr>
      <w:bookmarkStart w:id="23" w:name="_Toc519587023"/>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12</w:t>
      </w:r>
      <w:r w:rsidRPr="007D55A4">
        <w:rPr>
          <w:lang w:val="en-US"/>
        </w:rPr>
        <w:fldChar w:fldCharType="end"/>
      </w:r>
      <w:r w:rsidRPr="007D55A4">
        <w:rPr>
          <w:lang w:val="en-US"/>
        </w:rPr>
        <w:t xml:space="preserve"> –</w:t>
      </w:r>
      <w:r>
        <w:rPr>
          <w:lang w:val="en-US"/>
        </w:rPr>
        <w:t>Mockup of web client showing the details of an order with status “wrong payment”</w:t>
      </w:r>
      <w:bookmarkEnd w:id="23"/>
    </w:p>
    <w:p w14:paraId="32454F32" w14:textId="77777777" w:rsidR="00F60097" w:rsidRDefault="00F60097" w:rsidP="00F60097">
      <w:pPr>
        <w:rPr>
          <w:lang w:val="en-US"/>
        </w:rPr>
      </w:pPr>
    </w:p>
    <w:p w14:paraId="4E516A74" w14:textId="4353EA73" w:rsidR="00A627B0" w:rsidRDefault="00A627B0" w:rsidP="00F60097">
      <w:pPr>
        <w:pStyle w:val="Heading3"/>
        <w:numPr>
          <w:ilvl w:val="2"/>
          <w:numId w:val="1"/>
        </w:numPr>
        <w:rPr>
          <w:lang w:val="en-US"/>
        </w:rPr>
      </w:pPr>
      <w:bookmarkStart w:id="24" w:name="_Toc519587007"/>
      <w:r>
        <w:rPr>
          <w:lang w:val="en-US"/>
        </w:rPr>
        <w:t>Details for the status “Payment received”</w:t>
      </w:r>
      <w:bookmarkEnd w:id="24"/>
    </w:p>
    <w:p w14:paraId="055623C2" w14:textId="77777777" w:rsidR="00A627B0" w:rsidRDefault="00A627B0" w:rsidP="00A627B0">
      <w:pPr>
        <w:rPr>
          <w:lang w:val="en-US"/>
        </w:rPr>
      </w:pPr>
    </w:p>
    <w:p w14:paraId="54A6851E" w14:textId="32F5F897" w:rsidR="00A627B0" w:rsidRDefault="00A627B0" w:rsidP="00A627B0">
      <w:pPr>
        <w:rPr>
          <w:lang w:val="en-US"/>
        </w:rPr>
      </w:pPr>
      <w:r>
        <w:rPr>
          <w:lang w:val="en-US"/>
        </w:rPr>
        <w:lastRenderedPageBreak/>
        <w:t>If the user presses the button “grab coins” for an order having the status “Payment received”, such like in the new order process, the client will request the user to insert his password to garb his coins.</w:t>
      </w:r>
    </w:p>
    <w:p w14:paraId="2589D868" w14:textId="77777777" w:rsidR="00A627B0" w:rsidRDefault="00A627B0" w:rsidP="00A627B0">
      <w:pPr>
        <w:rPr>
          <w:lang w:val="en-US"/>
        </w:rPr>
      </w:pPr>
      <w:r>
        <w:rPr>
          <w:noProof/>
          <w:lang w:val="en-GB" w:eastAsia="en-GB"/>
        </w:rPr>
        <w:drawing>
          <wp:inline distT="0" distB="0" distL="0" distR="0" wp14:anchorId="0CF9F1BF" wp14:editId="1388707D">
            <wp:extent cx="4727233" cy="6593246"/>
            <wp:effectExtent l="0" t="0" r="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21">
                      <a:extLst>
                        <a:ext uri="{28A0092B-C50C-407E-A947-70E740481C1C}">
                          <a14:useLocalDpi xmlns:a14="http://schemas.microsoft.com/office/drawing/2010/main" val="0"/>
                        </a:ext>
                      </a:extLst>
                    </a:blip>
                    <a:stretch>
                      <a:fillRect/>
                    </a:stretch>
                  </pic:blipFill>
                  <pic:spPr>
                    <a:xfrm>
                      <a:off x="0" y="0"/>
                      <a:ext cx="4727233" cy="6593246"/>
                    </a:xfrm>
                    <a:prstGeom prst="rect">
                      <a:avLst/>
                    </a:prstGeom>
                  </pic:spPr>
                </pic:pic>
              </a:graphicData>
            </a:graphic>
          </wp:inline>
        </w:drawing>
      </w:r>
    </w:p>
    <w:p w14:paraId="343FC1C8" w14:textId="16C8873E" w:rsidR="00A627B0" w:rsidRDefault="00A627B0" w:rsidP="00A627B0">
      <w:pPr>
        <w:pStyle w:val="Caption"/>
        <w:rPr>
          <w:lang w:val="en-US"/>
        </w:rPr>
      </w:pPr>
      <w:bookmarkStart w:id="25" w:name="_Toc519587024"/>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13</w:t>
      </w:r>
      <w:r w:rsidRPr="007D55A4">
        <w:rPr>
          <w:lang w:val="en-US"/>
        </w:rPr>
        <w:fldChar w:fldCharType="end"/>
      </w:r>
      <w:r w:rsidRPr="007D55A4">
        <w:rPr>
          <w:lang w:val="en-US"/>
        </w:rPr>
        <w:t xml:space="preserve"> –</w:t>
      </w:r>
      <w:r>
        <w:rPr>
          <w:lang w:val="en-US"/>
        </w:rPr>
        <w:t>Mockup of web client showing the details of an order with status “payment received”</w:t>
      </w:r>
      <w:bookmarkEnd w:id="25"/>
    </w:p>
    <w:p w14:paraId="6B561A68" w14:textId="77777777" w:rsidR="00A627B0" w:rsidRDefault="00A627B0" w:rsidP="00A627B0">
      <w:pPr>
        <w:rPr>
          <w:lang w:val="en-US"/>
        </w:rPr>
      </w:pPr>
    </w:p>
    <w:p w14:paraId="0A19E191" w14:textId="77777777" w:rsidR="00A627B0" w:rsidRDefault="00A627B0" w:rsidP="00A627B0">
      <w:pPr>
        <w:rPr>
          <w:lang w:val="en-US"/>
        </w:rPr>
      </w:pPr>
      <w:r>
        <w:rPr>
          <w:lang w:val="en-US"/>
        </w:rPr>
        <w:t>As soon as the user enters his password and presses the “Next” button, the client will receive from the server the needed trustline transaction and will sign it with the master key of the user’s wallet. It will then send it back to the server. The server in turn will create and fund the wallet and then add the trustline. As soon as the trustline has been added, the server will transfer the corresponding amount of arbitrary coins to the user’s wallet. During this process, the client displays a waiting screen to the user.</w:t>
      </w:r>
    </w:p>
    <w:p w14:paraId="1DEF2B27" w14:textId="77777777" w:rsidR="00A627B0" w:rsidRDefault="00A627B0" w:rsidP="00A627B0">
      <w:pPr>
        <w:rPr>
          <w:lang w:val="en-US"/>
        </w:rPr>
      </w:pPr>
      <w:r>
        <w:rPr>
          <w:noProof/>
          <w:lang w:val="en-GB" w:eastAsia="en-GB"/>
        </w:rPr>
        <w:lastRenderedPageBreak/>
        <w:drawing>
          <wp:inline distT="0" distB="0" distL="0" distR="0" wp14:anchorId="5E92397E" wp14:editId="760377D7">
            <wp:extent cx="4799845" cy="6719783"/>
            <wp:effectExtent l="0" t="0" r="127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22">
                      <a:extLst>
                        <a:ext uri="{28A0092B-C50C-407E-A947-70E740481C1C}">
                          <a14:useLocalDpi xmlns:a14="http://schemas.microsoft.com/office/drawing/2010/main" val="0"/>
                        </a:ext>
                      </a:extLst>
                    </a:blip>
                    <a:stretch>
                      <a:fillRect/>
                    </a:stretch>
                  </pic:blipFill>
                  <pic:spPr>
                    <a:xfrm>
                      <a:off x="0" y="0"/>
                      <a:ext cx="4799845" cy="6719783"/>
                    </a:xfrm>
                    <a:prstGeom prst="rect">
                      <a:avLst/>
                    </a:prstGeom>
                  </pic:spPr>
                </pic:pic>
              </a:graphicData>
            </a:graphic>
          </wp:inline>
        </w:drawing>
      </w:r>
    </w:p>
    <w:p w14:paraId="7B5748D6" w14:textId="7E197CE5" w:rsidR="00A627B0" w:rsidRDefault="00A627B0" w:rsidP="00A627B0">
      <w:pPr>
        <w:pStyle w:val="Caption"/>
        <w:rPr>
          <w:lang w:val="en-US"/>
        </w:rPr>
      </w:pPr>
      <w:bookmarkStart w:id="26" w:name="_Toc519587025"/>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14</w:t>
      </w:r>
      <w:r w:rsidRPr="007D55A4">
        <w:rPr>
          <w:lang w:val="en-US"/>
        </w:rPr>
        <w:fldChar w:fldCharType="end"/>
      </w:r>
      <w:r w:rsidRPr="007D55A4">
        <w:rPr>
          <w:lang w:val="en-US"/>
        </w:rPr>
        <w:t xml:space="preserve"> –</w:t>
      </w:r>
      <w:r>
        <w:rPr>
          <w:lang w:val="en-US"/>
        </w:rPr>
        <w:t>Mockup of web client showing the requesting coins screen in the details of an order</w:t>
      </w:r>
      <w:bookmarkEnd w:id="26"/>
    </w:p>
    <w:p w14:paraId="581A3ADA" w14:textId="77777777" w:rsidR="00A627B0" w:rsidRDefault="00A627B0" w:rsidP="00A627B0">
      <w:pPr>
        <w:rPr>
          <w:lang w:val="en-US"/>
        </w:rPr>
      </w:pPr>
    </w:p>
    <w:p w14:paraId="0BDEA486" w14:textId="1C5D7EF5" w:rsidR="00A627B0" w:rsidRDefault="00A627B0" w:rsidP="00A627B0">
      <w:pPr>
        <w:rPr>
          <w:lang w:val="en-US"/>
        </w:rPr>
      </w:pPr>
      <w:r>
        <w:rPr>
          <w:lang w:val="en-US"/>
        </w:rPr>
        <w:t xml:space="preserve">As soon as the order is filled, the server informs the client that the status </w:t>
      </w:r>
      <w:r w:rsidR="00DE3044">
        <w:rPr>
          <w:lang w:val="en-US"/>
        </w:rPr>
        <w:t xml:space="preserve">of the order has been changed to “completed” </w:t>
      </w:r>
      <w:r>
        <w:rPr>
          <w:lang w:val="en-US"/>
        </w:rPr>
        <w:t xml:space="preserve">and the client in turn will replace the details view. </w:t>
      </w:r>
    </w:p>
    <w:p w14:paraId="015097DD" w14:textId="77777777" w:rsidR="00A627B0" w:rsidRPr="00A627B0" w:rsidRDefault="00A627B0" w:rsidP="00A627B0">
      <w:pPr>
        <w:rPr>
          <w:lang w:val="en-US"/>
        </w:rPr>
      </w:pPr>
    </w:p>
    <w:p w14:paraId="68D72D9B" w14:textId="1D641390" w:rsidR="00F60097" w:rsidRDefault="00F60097" w:rsidP="00F60097">
      <w:pPr>
        <w:pStyle w:val="Heading3"/>
        <w:numPr>
          <w:ilvl w:val="2"/>
          <w:numId w:val="1"/>
        </w:numPr>
        <w:rPr>
          <w:lang w:val="en-US"/>
        </w:rPr>
      </w:pPr>
      <w:bookmarkStart w:id="27" w:name="_Toc519587008"/>
      <w:r>
        <w:rPr>
          <w:lang w:val="en-US"/>
        </w:rPr>
        <w:t>Details for status “Completed”</w:t>
      </w:r>
      <w:bookmarkEnd w:id="27"/>
    </w:p>
    <w:p w14:paraId="234F3575" w14:textId="77777777" w:rsidR="00F60097" w:rsidRDefault="00F60097" w:rsidP="00F60097">
      <w:pPr>
        <w:rPr>
          <w:lang w:val="en-US"/>
        </w:rPr>
      </w:pPr>
    </w:p>
    <w:p w14:paraId="30C2A18C" w14:textId="10736339" w:rsidR="00F60097" w:rsidRDefault="00F60097" w:rsidP="00F60097">
      <w:pPr>
        <w:rPr>
          <w:lang w:val="en-US"/>
        </w:rPr>
      </w:pPr>
      <w:r>
        <w:rPr>
          <w:lang w:val="en-US"/>
        </w:rPr>
        <w:lastRenderedPageBreak/>
        <w:t xml:space="preserve">If an order has been completed/filled, the client displays the available information about the order including the transaction </w:t>
      </w:r>
      <w:r w:rsidR="00383128">
        <w:rPr>
          <w:lang w:val="en-US"/>
        </w:rPr>
        <w:t>id links for the transactions that have been executed.</w:t>
      </w:r>
    </w:p>
    <w:p w14:paraId="24DD4537" w14:textId="77777777" w:rsidR="00F60097" w:rsidRDefault="00F60097" w:rsidP="00F60097">
      <w:pPr>
        <w:rPr>
          <w:lang w:val="en-US"/>
        </w:rPr>
      </w:pPr>
      <w:r>
        <w:rPr>
          <w:noProof/>
          <w:lang w:val="en-GB" w:eastAsia="en-GB"/>
        </w:rPr>
        <w:drawing>
          <wp:inline distT="0" distB="0" distL="0" distR="0" wp14:anchorId="56E9CBA4" wp14:editId="433C8FD9">
            <wp:extent cx="4696420" cy="6599977"/>
            <wp:effectExtent l="0" t="0" r="317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23">
                      <a:extLst>
                        <a:ext uri="{28A0092B-C50C-407E-A947-70E740481C1C}">
                          <a14:useLocalDpi xmlns:a14="http://schemas.microsoft.com/office/drawing/2010/main" val="0"/>
                        </a:ext>
                      </a:extLst>
                    </a:blip>
                    <a:stretch>
                      <a:fillRect/>
                    </a:stretch>
                  </pic:blipFill>
                  <pic:spPr>
                    <a:xfrm>
                      <a:off x="0" y="0"/>
                      <a:ext cx="4696420" cy="6599977"/>
                    </a:xfrm>
                    <a:prstGeom prst="rect">
                      <a:avLst/>
                    </a:prstGeom>
                  </pic:spPr>
                </pic:pic>
              </a:graphicData>
            </a:graphic>
          </wp:inline>
        </w:drawing>
      </w:r>
    </w:p>
    <w:p w14:paraId="57B50766" w14:textId="1164359A" w:rsidR="00F60097" w:rsidRDefault="00F60097" w:rsidP="00F60097">
      <w:pPr>
        <w:pStyle w:val="Caption"/>
        <w:rPr>
          <w:lang w:val="en-US"/>
        </w:rPr>
      </w:pPr>
      <w:bookmarkStart w:id="28" w:name="_Toc519587026"/>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15</w:t>
      </w:r>
      <w:r w:rsidRPr="007D55A4">
        <w:rPr>
          <w:lang w:val="en-US"/>
        </w:rPr>
        <w:fldChar w:fldCharType="end"/>
      </w:r>
      <w:r w:rsidRPr="007D55A4">
        <w:rPr>
          <w:lang w:val="en-US"/>
        </w:rPr>
        <w:t xml:space="preserve"> –</w:t>
      </w:r>
      <w:r>
        <w:rPr>
          <w:lang w:val="en-US"/>
        </w:rPr>
        <w:t>Mockup of web client showing the details of an order with status “</w:t>
      </w:r>
      <w:r w:rsidR="00383128">
        <w:rPr>
          <w:lang w:val="en-US"/>
        </w:rPr>
        <w:t>completed</w:t>
      </w:r>
      <w:r>
        <w:rPr>
          <w:lang w:val="en-US"/>
        </w:rPr>
        <w:t>”</w:t>
      </w:r>
      <w:bookmarkEnd w:id="28"/>
    </w:p>
    <w:p w14:paraId="35BC3BBF" w14:textId="77777777" w:rsidR="00F60097" w:rsidRDefault="00F60097" w:rsidP="00F60097">
      <w:pPr>
        <w:rPr>
          <w:lang w:val="en-US"/>
        </w:rPr>
      </w:pPr>
    </w:p>
    <w:p w14:paraId="05673DE5" w14:textId="3B2CE979" w:rsidR="00DF761D" w:rsidRDefault="00DF761D" w:rsidP="00DF761D">
      <w:pPr>
        <w:pStyle w:val="Heading3"/>
        <w:numPr>
          <w:ilvl w:val="2"/>
          <w:numId w:val="1"/>
        </w:numPr>
        <w:rPr>
          <w:lang w:val="en-US"/>
        </w:rPr>
      </w:pPr>
      <w:bookmarkStart w:id="29" w:name="_Toc519587009"/>
      <w:r w:rsidRPr="00DF761D">
        <w:rPr>
          <w:lang w:val="en-US"/>
        </w:rPr>
        <w:t>Status “Rejected”</w:t>
      </w:r>
      <w:bookmarkEnd w:id="29"/>
    </w:p>
    <w:p w14:paraId="2779608F" w14:textId="77777777" w:rsidR="00DF761D" w:rsidRDefault="00DF761D" w:rsidP="00DF761D">
      <w:pPr>
        <w:rPr>
          <w:lang w:val="en-US"/>
        </w:rPr>
      </w:pPr>
    </w:p>
    <w:p w14:paraId="7707127A" w14:textId="5E2D2363" w:rsidR="00DF761D" w:rsidRDefault="00DF761D" w:rsidP="00DF761D">
      <w:pPr>
        <w:rPr>
          <w:lang w:val="en-US"/>
        </w:rPr>
      </w:pPr>
      <w:r>
        <w:rPr>
          <w:lang w:val="en-US"/>
        </w:rPr>
        <w:t>If the maximal amount of coins of the ICO phase has been consumed, all orders having the status: “</w:t>
      </w:r>
      <w:r w:rsidRPr="00DF761D">
        <w:rPr>
          <w:lang w:val="en-US"/>
        </w:rPr>
        <w:t>Waiting for payment</w:t>
      </w:r>
      <w:r>
        <w:rPr>
          <w:lang w:val="en-US"/>
        </w:rPr>
        <w:t xml:space="preserve">” will be changed by the system to status “Rejected”.  Orders with status “Payment received” </w:t>
      </w:r>
      <w:r>
        <w:rPr>
          <w:lang w:val="en-US"/>
        </w:rPr>
        <w:lastRenderedPageBreak/>
        <w:t xml:space="preserve">are handled depending on when the payment has been received by the system. If the payment has been received before the maximum amount of coins has been consumed, they remain in the status “Payment received”. If the payment has been received after the maximum amount of coins has been consumed, the system will change their status to “Rejected” and will refund the received payment automatically. The next mockup shows an example of </w:t>
      </w:r>
      <w:r w:rsidR="00103F96">
        <w:rPr>
          <w:lang w:val="en-US"/>
        </w:rPr>
        <w:t>my</w:t>
      </w:r>
      <w:r>
        <w:rPr>
          <w:lang w:val="en-US"/>
        </w:rPr>
        <w:t xml:space="preserve"> orders list after the maximal amount of coins has been consumed.</w:t>
      </w:r>
    </w:p>
    <w:p w14:paraId="1D2E5B98" w14:textId="77777777" w:rsidR="00DF761D" w:rsidRDefault="00DF761D" w:rsidP="00DF761D">
      <w:pPr>
        <w:rPr>
          <w:lang w:val="en-US"/>
        </w:rPr>
      </w:pPr>
      <w:r>
        <w:rPr>
          <w:lang w:val="en-US"/>
        </w:rPr>
        <w:t xml:space="preserve"> </w:t>
      </w:r>
      <w:r>
        <w:rPr>
          <w:noProof/>
          <w:lang w:val="en-GB" w:eastAsia="en-GB"/>
        </w:rPr>
        <w:drawing>
          <wp:inline distT="0" distB="0" distL="0" distR="0" wp14:anchorId="4445119E" wp14:editId="38617546">
            <wp:extent cx="4746492" cy="6631741"/>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24">
                      <a:extLst>
                        <a:ext uri="{28A0092B-C50C-407E-A947-70E740481C1C}">
                          <a14:useLocalDpi xmlns:a14="http://schemas.microsoft.com/office/drawing/2010/main" val="0"/>
                        </a:ext>
                      </a:extLst>
                    </a:blip>
                    <a:stretch>
                      <a:fillRect/>
                    </a:stretch>
                  </pic:blipFill>
                  <pic:spPr>
                    <a:xfrm>
                      <a:off x="0" y="0"/>
                      <a:ext cx="4746492" cy="6631741"/>
                    </a:xfrm>
                    <a:prstGeom prst="rect">
                      <a:avLst/>
                    </a:prstGeom>
                  </pic:spPr>
                </pic:pic>
              </a:graphicData>
            </a:graphic>
          </wp:inline>
        </w:drawing>
      </w:r>
    </w:p>
    <w:p w14:paraId="167C93F6" w14:textId="0DDCD593" w:rsidR="00DF761D" w:rsidRDefault="00DF761D" w:rsidP="00DF761D">
      <w:pPr>
        <w:pStyle w:val="Caption"/>
        <w:rPr>
          <w:lang w:val="en-US"/>
        </w:rPr>
      </w:pPr>
      <w:bookmarkStart w:id="30" w:name="_Toc519587027"/>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16</w:t>
      </w:r>
      <w:r w:rsidRPr="007D55A4">
        <w:rPr>
          <w:lang w:val="en-US"/>
        </w:rPr>
        <w:fldChar w:fldCharType="end"/>
      </w:r>
      <w:r w:rsidRPr="007D55A4">
        <w:rPr>
          <w:lang w:val="en-US"/>
        </w:rPr>
        <w:t xml:space="preserve"> –</w:t>
      </w:r>
      <w:r>
        <w:rPr>
          <w:lang w:val="en-US"/>
        </w:rPr>
        <w:t>Mockup of web client showing my orders screen</w:t>
      </w:r>
      <w:r w:rsidR="00103F96">
        <w:rPr>
          <w:lang w:val="en-US"/>
        </w:rPr>
        <w:t xml:space="preserve"> after the maximal number of coins has been consumed</w:t>
      </w:r>
      <w:bookmarkEnd w:id="30"/>
    </w:p>
    <w:p w14:paraId="4CAFE723" w14:textId="4196B061" w:rsidR="00DF761D" w:rsidRDefault="00103F96" w:rsidP="00DF761D">
      <w:pPr>
        <w:rPr>
          <w:lang w:val="en-US"/>
        </w:rPr>
      </w:pPr>
      <w:r>
        <w:rPr>
          <w:lang w:val="en-US"/>
        </w:rPr>
        <w:t>No order with status “Waiting for payment” can exist. Also, the button “Order coins” of the ICO card is not displayed any more. If the user presses the details button of a rejected order, the client displays different info depending if the user send a payment or not.</w:t>
      </w:r>
    </w:p>
    <w:p w14:paraId="0B6BCCA6" w14:textId="7F56277A" w:rsidR="00103F96" w:rsidRDefault="00103F96" w:rsidP="00DF761D">
      <w:pPr>
        <w:rPr>
          <w:lang w:val="en-US"/>
        </w:rPr>
      </w:pPr>
      <w:r>
        <w:rPr>
          <w:lang w:val="en-US"/>
        </w:rPr>
        <w:lastRenderedPageBreak/>
        <w:t xml:space="preserve">If the </w:t>
      </w:r>
      <w:r>
        <w:rPr>
          <w:lang w:val="en-US"/>
        </w:rPr>
        <w:t>user did not already send the payment, no refund is needed. The client only informs the user about the rejected order.</w:t>
      </w:r>
    </w:p>
    <w:p w14:paraId="33BC2833" w14:textId="77777777" w:rsidR="00290702" w:rsidRDefault="00290702" w:rsidP="00290702">
      <w:pPr>
        <w:rPr>
          <w:lang w:val="en-US"/>
        </w:rPr>
      </w:pPr>
      <w:r>
        <w:rPr>
          <w:noProof/>
          <w:lang w:val="en-GB" w:eastAsia="en-GB"/>
        </w:rPr>
        <w:drawing>
          <wp:inline distT="0" distB="0" distL="0" distR="0" wp14:anchorId="591FFCE0" wp14:editId="22A538A7">
            <wp:extent cx="4746492" cy="6602014"/>
            <wp:effectExtent l="0" t="0" r="381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25">
                      <a:extLst>
                        <a:ext uri="{28A0092B-C50C-407E-A947-70E740481C1C}">
                          <a14:useLocalDpi xmlns:a14="http://schemas.microsoft.com/office/drawing/2010/main" val="0"/>
                        </a:ext>
                      </a:extLst>
                    </a:blip>
                    <a:stretch>
                      <a:fillRect/>
                    </a:stretch>
                  </pic:blipFill>
                  <pic:spPr>
                    <a:xfrm>
                      <a:off x="0" y="0"/>
                      <a:ext cx="4746492" cy="6602014"/>
                    </a:xfrm>
                    <a:prstGeom prst="rect">
                      <a:avLst/>
                    </a:prstGeom>
                  </pic:spPr>
                </pic:pic>
              </a:graphicData>
            </a:graphic>
          </wp:inline>
        </w:drawing>
      </w:r>
    </w:p>
    <w:p w14:paraId="545EEFBD" w14:textId="7C752E32" w:rsidR="00290702" w:rsidRDefault="00290702" w:rsidP="00290702">
      <w:pPr>
        <w:pStyle w:val="Caption"/>
        <w:rPr>
          <w:lang w:val="en-US"/>
        </w:rPr>
      </w:pPr>
      <w:bookmarkStart w:id="31" w:name="_Toc519587028"/>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17</w:t>
      </w:r>
      <w:r w:rsidRPr="007D55A4">
        <w:rPr>
          <w:lang w:val="en-US"/>
        </w:rPr>
        <w:fldChar w:fldCharType="end"/>
      </w:r>
      <w:r w:rsidRPr="007D55A4">
        <w:rPr>
          <w:lang w:val="en-US"/>
        </w:rPr>
        <w:t xml:space="preserve"> –</w:t>
      </w:r>
      <w:r>
        <w:rPr>
          <w:lang w:val="en-US"/>
        </w:rPr>
        <w:t xml:space="preserve">Mockup of web client showing the unpaid order rejected </w:t>
      </w:r>
      <w:r>
        <w:rPr>
          <w:lang w:val="en-US"/>
        </w:rPr>
        <w:t>(my orders)</w:t>
      </w:r>
      <w:bookmarkEnd w:id="31"/>
    </w:p>
    <w:p w14:paraId="27CBAF7A" w14:textId="77777777" w:rsidR="00290702" w:rsidRDefault="00290702" w:rsidP="00290702">
      <w:pPr>
        <w:rPr>
          <w:lang w:val="en-US"/>
        </w:rPr>
      </w:pPr>
    </w:p>
    <w:p w14:paraId="00DE1E0F" w14:textId="4C17A606" w:rsidR="00290702" w:rsidRDefault="00290702" w:rsidP="00290702">
      <w:pPr>
        <w:rPr>
          <w:lang w:val="en-US"/>
        </w:rPr>
      </w:pPr>
      <w:r>
        <w:rPr>
          <w:lang w:val="en-US"/>
        </w:rPr>
        <w:t xml:space="preserve">If the user already sent the payment for the order, it will be automatically refunded. The client informs the user by following </w:t>
      </w:r>
      <w:r>
        <w:rPr>
          <w:lang w:val="en-US"/>
        </w:rPr>
        <w:t xml:space="preserve">details </w:t>
      </w:r>
      <w:r>
        <w:rPr>
          <w:lang w:val="en-US"/>
        </w:rPr>
        <w:t>screen.</w:t>
      </w:r>
    </w:p>
    <w:p w14:paraId="6433E210" w14:textId="77777777" w:rsidR="00290702" w:rsidRDefault="00290702" w:rsidP="00290702">
      <w:pPr>
        <w:rPr>
          <w:lang w:val="en-US"/>
        </w:rPr>
      </w:pPr>
      <w:r>
        <w:rPr>
          <w:noProof/>
          <w:lang w:val="en-GB" w:eastAsia="en-GB"/>
        </w:rPr>
        <w:lastRenderedPageBreak/>
        <w:drawing>
          <wp:inline distT="0" distB="0" distL="0" distR="0" wp14:anchorId="51125A14" wp14:editId="7ABF8470">
            <wp:extent cx="4743251" cy="6653960"/>
            <wp:effectExtent l="0" t="0" r="698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26">
                      <a:extLst>
                        <a:ext uri="{28A0092B-C50C-407E-A947-70E740481C1C}">
                          <a14:useLocalDpi xmlns:a14="http://schemas.microsoft.com/office/drawing/2010/main" val="0"/>
                        </a:ext>
                      </a:extLst>
                    </a:blip>
                    <a:stretch>
                      <a:fillRect/>
                    </a:stretch>
                  </pic:blipFill>
                  <pic:spPr>
                    <a:xfrm>
                      <a:off x="0" y="0"/>
                      <a:ext cx="4743251" cy="6653960"/>
                    </a:xfrm>
                    <a:prstGeom prst="rect">
                      <a:avLst/>
                    </a:prstGeom>
                  </pic:spPr>
                </pic:pic>
              </a:graphicData>
            </a:graphic>
          </wp:inline>
        </w:drawing>
      </w:r>
    </w:p>
    <w:p w14:paraId="35747DFE" w14:textId="2048C3A3" w:rsidR="00290702" w:rsidRDefault="00290702" w:rsidP="00290702">
      <w:pPr>
        <w:pStyle w:val="Caption"/>
        <w:rPr>
          <w:lang w:val="en-US"/>
        </w:rPr>
      </w:pPr>
      <w:bookmarkStart w:id="32" w:name="_Toc519587029"/>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18</w:t>
      </w:r>
      <w:r w:rsidRPr="007D55A4">
        <w:rPr>
          <w:lang w:val="en-US"/>
        </w:rPr>
        <w:fldChar w:fldCharType="end"/>
      </w:r>
      <w:r w:rsidRPr="007D55A4">
        <w:rPr>
          <w:lang w:val="en-US"/>
        </w:rPr>
        <w:t xml:space="preserve"> –</w:t>
      </w:r>
      <w:r>
        <w:rPr>
          <w:lang w:val="en-US"/>
        </w:rPr>
        <w:t xml:space="preserve">Mockup of web client showing the payed order rejected </w:t>
      </w:r>
      <w:r>
        <w:rPr>
          <w:lang w:val="en-US"/>
        </w:rPr>
        <w:t>(my orders)</w:t>
      </w:r>
      <w:bookmarkEnd w:id="32"/>
    </w:p>
    <w:p w14:paraId="27355FF8" w14:textId="77777777" w:rsidR="00103F96" w:rsidRPr="00DF761D" w:rsidRDefault="00103F96" w:rsidP="00DF761D">
      <w:pPr>
        <w:rPr>
          <w:lang w:val="en-US"/>
        </w:rPr>
      </w:pPr>
    </w:p>
    <w:p w14:paraId="4C6910E3" w14:textId="0DEAB404" w:rsidR="00383128" w:rsidRDefault="00DE3044" w:rsidP="00DE3044">
      <w:pPr>
        <w:pStyle w:val="Heading1"/>
        <w:numPr>
          <w:ilvl w:val="0"/>
          <w:numId w:val="1"/>
        </w:numPr>
        <w:rPr>
          <w:lang w:val="en-US"/>
        </w:rPr>
      </w:pPr>
      <w:bookmarkStart w:id="33" w:name="_Toc519587010"/>
      <w:r>
        <w:rPr>
          <w:lang w:val="en-US"/>
        </w:rPr>
        <w:t>Processing orders at login</w:t>
      </w:r>
      <w:bookmarkEnd w:id="33"/>
    </w:p>
    <w:p w14:paraId="5E888F97" w14:textId="77777777" w:rsidR="00DE3044" w:rsidRDefault="00DE3044" w:rsidP="00DE3044">
      <w:pPr>
        <w:rPr>
          <w:lang w:val="en-US"/>
        </w:rPr>
      </w:pPr>
    </w:p>
    <w:p w14:paraId="60DBCA01" w14:textId="77777777" w:rsidR="00891DA0" w:rsidRDefault="00DE3044" w:rsidP="00DE3044">
      <w:pPr>
        <w:rPr>
          <w:lang w:val="en-US"/>
        </w:rPr>
      </w:pPr>
      <w:r>
        <w:rPr>
          <w:lang w:val="en-US"/>
        </w:rPr>
        <w:t xml:space="preserve">When the user loges in, the client will request the list of orders with the status “payment received” from the server. If the list is empty, the user will be redirected to the dashboard. Otherwise, If the list is not empty the </w:t>
      </w:r>
      <w:r>
        <w:rPr>
          <w:lang w:val="en-US"/>
        </w:rPr>
        <w:lastRenderedPageBreak/>
        <w:t xml:space="preserve">client will display processing screen (like wallet setup) and will immediately start requesting coins for each order from the list. The client will </w:t>
      </w:r>
      <w:r w:rsidR="00891DA0">
        <w:rPr>
          <w:lang w:val="en-US"/>
        </w:rPr>
        <w:t>process the orders sequentially, showing following screen:</w:t>
      </w:r>
    </w:p>
    <w:p w14:paraId="02EFA118" w14:textId="77777777" w:rsidR="00891DA0" w:rsidRDefault="00891DA0" w:rsidP="00891DA0">
      <w:pPr>
        <w:rPr>
          <w:lang w:val="en-US"/>
        </w:rPr>
      </w:pPr>
      <w:r>
        <w:rPr>
          <w:lang w:val="en-US"/>
        </w:rPr>
        <w:t xml:space="preserve"> </w:t>
      </w:r>
      <w:r>
        <w:rPr>
          <w:noProof/>
          <w:lang w:val="en-GB" w:eastAsia="en-GB"/>
        </w:rPr>
        <w:drawing>
          <wp:inline distT="0" distB="0" distL="0" distR="0" wp14:anchorId="30226DAC" wp14:editId="7204163C">
            <wp:extent cx="5237047" cy="59461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ration_overview_1.png"/>
                    <pic:cNvPicPr/>
                  </pic:nvPicPr>
                  <pic:blipFill>
                    <a:blip r:embed="rId27">
                      <a:extLst>
                        <a:ext uri="{28A0092B-C50C-407E-A947-70E740481C1C}">
                          <a14:useLocalDpi xmlns:a14="http://schemas.microsoft.com/office/drawing/2010/main" val="0"/>
                        </a:ext>
                      </a:extLst>
                    </a:blip>
                    <a:stretch>
                      <a:fillRect/>
                    </a:stretch>
                  </pic:blipFill>
                  <pic:spPr>
                    <a:xfrm>
                      <a:off x="0" y="0"/>
                      <a:ext cx="5242435" cy="5952258"/>
                    </a:xfrm>
                    <a:prstGeom prst="rect">
                      <a:avLst/>
                    </a:prstGeom>
                  </pic:spPr>
                </pic:pic>
              </a:graphicData>
            </a:graphic>
          </wp:inline>
        </w:drawing>
      </w:r>
    </w:p>
    <w:p w14:paraId="3E03BACF" w14:textId="77777777" w:rsidR="00891DA0" w:rsidRDefault="00891DA0" w:rsidP="00891DA0">
      <w:pPr>
        <w:pStyle w:val="Caption"/>
        <w:rPr>
          <w:lang w:val="en-US"/>
        </w:rPr>
      </w:pPr>
      <w:bookmarkStart w:id="34" w:name="_Toc519587030"/>
      <w:r w:rsidRPr="007D55A4">
        <w:rPr>
          <w:lang w:val="en-US"/>
        </w:rPr>
        <w:t xml:space="preserve">Image </w:t>
      </w:r>
      <w:r w:rsidRPr="007D55A4">
        <w:rPr>
          <w:lang w:val="en-US"/>
        </w:rPr>
        <w:fldChar w:fldCharType="begin"/>
      </w:r>
      <w:r w:rsidRPr="007D55A4">
        <w:rPr>
          <w:lang w:val="en-US"/>
        </w:rPr>
        <w:instrText xml:space="preserve"> SEQ Abbildung \* ARABIC </w:instrText>
      </w:r>
      <w:r w:rsidRPr="007D55A4">
        <w:rPr>
          <w:lang w:val="en-US"/>
        </w:rPr>
        <w:fldChar w:fldCharType="separate"/>
      </w:r>
      <w:r w:rsidR="004C795E">
        <w:rPr>
          <w:noProof/>
          <w:lang w:val="en-US"/>
        </w:rPr>
        <w:t>19</w:t>
      </w:r>
      <w:r w:rsidRPr="007D55A4">
        <w:rPr>
          <w:lang w:val="en-US"/>
        </w:rPr>
        <w:fldChar w:fldCharType="end"/>
      </w:r>
      <w:r w:rsidRPr="007D55A4">
        <w:rPr>
          <w:lang w:val="en-US"/>
        </w:rPr>
        <w:t xml:space="preserve"> –</w:t>
      </w:r>
      <w:r>
        <w:rPr>
          <w:lang w:val="en-US"/>
        </w:rPr>
        <w:t>Mockup of web client showing the details of an order with status “completed”</w:t>
      </w:r>
      <w:bookmarkEnd w:id="34"/>
    </w:p>
    <w:p w14:paraId="37F96FCB" w14:textId="0DB9DAAF" w:rsidR="00DE3044" w:rsidRDefault="00891DA0" w:rsidP="00DE3044">
      <w:pPr>
        <w:rPr>
          <w:lang w:val="en-US"/>
        </w:rPr>
      </w:pPr>
      <w:r>
        <w:rPr>
          <w:lang w:val="en-US"/>
        </w:rPr>
        <w:t>As soon as an order is completed it will mark it as completed. While waiting to be processed the orders in the list are marked as “waiting …”. As soon as the system finished processing all orders from the list it will automatically redirect the user to the dashboard. If the user doesn’t want to wait for the client to process the orders, she can press the “Home” button. The client will interrupt the process and redirect the user to the dashboard.</w:t>
      </w:r>
    </w:p>
    <w:p w14:paraId="37F96FCB" w14:textId="0DB9DAAF" w:rsidR="00891DA0" w:rsidRPr="00DE3044" w:rsidRDefault="00891DA0" w:rsidP="00DE3044">
      <w:pPr>
        <w:rPr>
          <w:lang w:val="en-US"/>
        </w:rPr>
      </w:pPr>
    </w:p>
    <w:p w14:paraId="78B505DF" w14:textId="5EF5A905" w:rsidR="006A70AE" w:rsidRPr="007D55A4" w:rsidRDefault="00606DBD" w:rsidP="00F60097">
      <w:pPr>
        <w:pStyle w:val="Heading1"/>
        <w:numPr>
          <w:ilvl w:val="0"/>
          <w:numId w:val="1"/>
        </w:numPr>
        <w:rPr>
          <w:lang w:val="en-US"/>
        </w:rPr>
      </w:pPr>
      <w:bookmarkStart w:id="35" w:name="_Toc519587011"/>
      <w:r w:rsidRPr="007D55A4">
        <w:rPr>
          <w:lang w:val="en-US"/>
        </w:rPr>
        <w:lastRenderedPageBreak/>
        <w:t>Images</w:t>
      </w:r>
      <w:bookmarkEnd w:id="35"/>
    </w:p>
    <w:p w14:paraId="1AF1ED82" w14:textId="77777777" w:rsidR="00DE7045" w:rsidRPr="007D55A4" w:rsidRDefault="00DE7045" w:rsidP="00DE7045">
      <w:pPr>
        <w:rPr>
          <w:lang w:val="en-US"/>
        </w:rPr>
      </w:pPr>
    </w:p>
    <w:p w14:paraId="318563EA" w14:textId="77777777" w:rsidR="00CD1E10" w:rsidRDefault="00B46CF8">
      <w:pPr>
        <w:pStyle w:val="TableofFigures"/>
        <w:tabs>
          <w:tab w:val="right" w:leader="dot" w:pos="9736"/>
        </w:tabs>
        <w:rPr>
          <w:rFonts w:eastAsiaTheme="minorEastAsia"/>
          <w:noProof/>
          <w:sz w:val="24"/>
          <w:szCs w:val="24"/>
          <w:lang w:val="en-GB" w:eastAsia="en-GB"/>
        </w:rPr>
      </w:pPr>
      <w:r w:rsidRPr="007D55A4">
        <w:rPr>
          <w:lang w:val="en-US"/>
        </w:rPr>
        <w:fldChar w:fldCharType="begin"/>
      </w:r>
      <w:r w:rsidRPr="007D55A4">
        <w:rPr>
          <w:lang w:val="en-US"/>
        </w:rPr>
        <w:instrText xml:space="preserve"> TOC \h \z \c "Abbildung" </w:instrText>
      </w:r>
      <w:r w:rsidRPr="007D55A4">
        <w:rPr>
          <w:lang w:val="en-US"/>
        </w:rPr>
        <w:fldChar w:fldCharType="separate"/>
      </w:r>
      <w:hyperlink w:anchor="_Toc519587012" w:history="1">
        <w:r w:rsidR="00CD1E10" w:rsidRPr="00F11CB8">
          <w:rPr>
            <w:rStyle w:val="Hyperlink"/>
            <w:noProof/>
            <w:lang w:val="en-US"/>
          </w:rPr>
          <w:t>Image 1 –Mockup of web client showing the ICO card and order button</w:t>
        </w:r>
        <w:r w:rsidR="00CD1E10">
          <w:rPr>
            <w:noProof/>
            <w:webHidden/>
          </w:rPr>
          <w:tab/>
        </w:r>
        <w:r w:rsidR="00CD1E10">
          <w:rPr>
            <w:noProof/>
            <w:webHidden/>
          </w:rPr>
          <w:fldChar w:fldCharType="begin"/>
        </w:r>
        <w:r w:rsidR="00CD1E10">
          <w:rPr>
            <w:noProof/>
            <w:webHidden/>
          </w:rPr>
          <w:instrText xml:space="preserve"> PAGEREF _Toc519587012 \h </w:instrText>
        </w:r>
        <w:r w:rsidR="00CD1E10">
          <w:rPr>
            <w:noProof/>
            <w:webHidden/>
          </w:rPr>
        </w:r>
        <w:r w:rsidR="00CD1E10">
          <w:rPr>
            <w:noProof/>
            <w:webHidden/>
          </w:rPr>
          <w:fldChar w:fldCharType="separate"/>
        </w:r>
        <w:r w:rsidR="004C795E">
          <w:rPr>
            <w:noProof/>
            <w:webHidden/>
          </w:rPr>
          <w:t>5</w:t>
        </w:r>
        <w:r w:rsidR="00CD1E10">
          <w:rPr>
            <w:noProof/>
            <w:webHidden/>
          </w:rPr>
          <w:fldChar w:fldCharType="end"/>
        </w:r>
      </w:hyperlink>
    </w:p>
    <w:p w14:paraId="6556D8DA" w14:textId="77777777" w:rsidR="00CD1E10" w:rsidRDefault="00CD1E10">
      <w:pPr>
        <w:pStyle w:val="TableofFigures"/>
        <w:tabs>
          <w:tab w:val="right" w:leader="dot" w:pos="9736"/>
        </w:tabs>
        <w:rPr>
          <w:rFonts w:eastAsiaTheme="minorEastAsia"/>
          <w:noProof/>
          <w:sz w:val="24"/>
          <w:szCs w:val="24"/>
          <w:lang w:val="en-GB" w:eastAsia="en-GB"/>
        </w:rPr>
      </w:pPr>
      <w:hyperlink w:anchor="_Toc519587013" w:history="1">
        <w:r w:rsidRPr="00F11CB8">
          <w:rPr>
            <w:rStyle w:val="Hyperlink"/>
            <w:noProof/>
            <w:lang w:val="en-US"/>
          </w:rPr>
          <w:t>Image 2 –Mockup of web client showing the expanded ICO card for a new order</w:t>
        </w:r>
        <w:r>
          <w:rPr>
            <w:noProof/>
            <w:webHidden/>
          </w:rPr>
          <w:tab/>
        </w:r>
        <w:r>
          <w:rPr>
            <w:noProof/>
            <w:webHidden/>
          </w:rPr>
          <w:fldChar w:fldCharType="begin"/>
        </w:r>
        <w:r>
          <w:rPr>
            <w:noProof/>
            <w:webHidden/>
          </w:rPr>
          <w:instrText xml:space="preserve"> PAGEREF _Toc519587013 \h </w:instrText>
        </w:r>
        <w:r>
          <w:rPr>
            <w:noProof/>
            <w:webHidden/>
          </w:rPr>
        </w:r>
        <w:r>
          <w:rPr>
            <w:noProof/>
            <w:webHidden/>
          </w:rPr>
          <w:fldChar w:fldCharType="separate"/>
        </w:r>
        <w:r w:rsidR="004C795E">
          <w:rPr>
            <w:noProof/>
            <w:webHidden/>
          </w:rPr>
          <w:t>6</w:t>
        </w:r>
        <w:r>
          <w:rPr>
            <w:noProof/>
            <w:webHidden/>
          </w:rPr>
          <w:fldChar w:fldCharType="end"/>
        </w:r>
      </w:hyperlink>
    </w:p>
    <w:p w14:paraId="4FCA2306" w14:textId="77777777" w:rsidR="00CD1E10" w:rsidRDefault="00CD1E10">
      <w:pPr>
        <w:pStyle w:val="TableofFigures"/>
        <w:tabs>
          <w:tab w:val="right" w:leader="dot" w:pos="9736"/>
        </w:tabs>
        <w:rPr>
          <w:rFonts w:eastAsiaTheme="minorEastAsia"/>
          <w:noProof/>
          <w:sz w:val="24"/>
          <w:szCs w:val="24"/>
          <w:lang w:val="en-GB" w:eastAsia="en-GB"/>
        </w:rPr>
      </w:pPr>
      <w:hyperlink w:anchor="_Toc519587014" w:history="1">
        <w:r w:rsidRPr="00F11CB8">
          <w:rPr>
            <w:rStyle w:val="Hyperlink"/>
            <w:noProof/>
            <w:lang w:val="en-US"/>
          </w:rPr>
          <w:t>Image 3 –Mockup of web client showing the deposit address for a placed order</w:t>
        </w:r>
        <w:r>
          <w:rPr>
            <w:noProof/>
            <w:webHidden/>
          </w:rPr>
          <w:tab/>
        </w:r>
        <w:r>
          <w:rPr>
            <w:noProof/>
            <w:webHidden/>
          </w:rPr>
          <w:fldChar w:fldCharType="begin"/>
        </w:r>
        <w:r>
          <w:rPr>
            <w:noProof/>
            <w:webHidden/>
          </w:rPr>
          <w:instrText xml:space="preserve"> PAGEREF _Toc519587014 \h </w:instrText>
        </w:r>
        <w:r>
          <w:rPr>
            <w:noProof/>
            <w:webHidden/>
          </w:rPr>
        </w:r>
        <w:r>
          <w:rPr>
            <w:noProof/>
            <w:webHidden/>
          </w:rPr>
          <w:fldChar w:fldCharType="separate"/>
        </w:r>
        <w:r w:rsidR="004C795E">
          <w:rPr>
            <w:noProof/>
            <w:webHidden/>
          </w:rPr>
          <w:t>7</w:t>
        </w:r>
        <w:r>
          <w:rPr>
            <w:noProof/>
            <w:webHidden/>
          </w:rPr>
          <w:fldChar w:fldCharType="end"/>
        </w:r>
      </w:hyperlink>
    </w:p>
    <w:p w14:paraId="18AE7260" w14:textId="77777777" w:rsidR="00CD1E10" w:rsidRDefault="00CD1E10">
      <w:pPr>
        <w:pStyle w:val="TableofFigures"/>
        <w:tabs>
          <w:tab w:val="right" w:leader="dot" w:pos="9736"/>
        </w:tabs>
        <w:rPr>
          <w:rFonts w:eastAsiaTheme="minorEastAsia"/>
          <w:noProof/>
          <w:sz w:val="24"/>
          <w:szCs w:val="24"/>
          <w:lang w:val="en-GB" w:eastAsia="en-GB"/>
        </w:rPr>
      </w:pPr>
      <w:hyperlink w:anchor="_Toc519587015" w:history="1">
        <w:r w:rsidRPr="00F11CB8">
          <w:rPr>
            <w:rStyle w:val="Hyperlink"/>
            <w:noProof/>
            <w:lang w:val="en-US"/>
          </w:rPr>
          <w:t>Image 4 –Mockup of web client showing the deposit address for a placed order</w:t>
        </w:r>
        <w:r>
          <w:rPr>
            <w:noProof/>
            <w:webHidden/>
          </w:rPr>
          <w:tab/>
        </w:r>
        <w:r>
          <w:rPr>
            <w:noProof/>
            <w:webHidden/>
          </w:rPr>
          <w:fldChar w:fldCharType="begin"/>
        </w:r>
        <w:r>
          <w:rPr>
            <w:noProof/>
            <w:webHidden/>
          </w:rPr>
          <w:instrText xml:space="preserve"> PAGEREF _Toc519587015 \h </w:instrText>
        </w:r>
        <w:r>
          <w:rPr>
            <w:noProof/>
            <w:webHidden/>
          </w:rPr>
        </w:r>
        <w:r>
          <w:rPr>
            <w:noProof/>
            <w:webHidden/>
          </w:rPr>
          <w:fldChar w:fldCharType="separate"/>
        </w:r>
        <w:r w:rsidR="004C795E">
          <w:rPr>
            <w:noProof/>
            <w:webHidden/>
          </w:rPr>
          <w:t>8</w:t>
        </w:r>
        <w:r>
          <w:rPr>
            <w:noProof/>
            <w:webHidden/>
          </w:rPr>
          <w:fldChar w:fldCharType="end"/>
        </w:r>
      </w:hyperlink>
    </w:p>
    <w:p w14:paraId="77669481" w14:textId="77777777" w:rsidR="00CD1E10" w:rsidRDefault="00CD1E10">
      <w:pPr>
        <w:pStyle w:val="TableofFigures"/>
        <w:tabs>
          <w:tab w:val="right" w:leader="dot" w:pos="9736"/>
        </w:tabs>
        <w:rPr>
          <w:rFonts w:eastAsiaTheme="minorEastAsia"/>
          <w:noProof/>
          <w:sz w:val="24"/>
          <w:szCs w:val="24"/>
          <w:lang w:val="en-GB" w:eastAsia="en-GB"/>
        </w:rPr>
      </w:pPr>
      <w:hyperlink w:anchor="_Toc519587016" w:history="1">
        <w:r w:rsidRPr="00F11CB8">
          <w:rPr>
            <w:rStyle w:val="Hyperlink"/>
            <w:noProof/>
            <w:lang w:val="en-US"/>
          </w:rPr>
          <w:t>Image 5 –Mockup of web client showing the payment received screen</w:t>
        </w:r>
        <w:r>
          <w:rPr>
            <w:noProof/>
            <w:webHidden/>
          </w:rPr>
          <w:tab/>
        </w:r>
        <w:r>
          <w:rPr>
            <w:noProof/>
            <w:webHidden/>
          </w:rPr>
          <w:fldChar w:fldCharType="begin"/>
        </w:r>
        <w:r>
          <w:rPr>
            <w:noProof/>
            <w:webHidden/>
          </w:rPr>
          <w:instrText xml:space="preserve"> PAGEREF _Toc519587016 \h </w:instrText>
        </w:r>
        <w:r>
          <w:rPr>
            <w:noProof/>
            <w:webHidden/>
          </w:rPr>
        </w:r>
        <w:r>
          <w:rPr>
            <w:noProof/>
            <w:webHidden/>
          </w:rPr>
          <w:fldChar w:fldCharType="separate"/>
        </w:r>
        <w:r w:rsidR="004C795E">
          <w:rPr>
            <w:noProof/>
            <w:webHidden/>
          </w:rPr>
          <w:t>9</w:t>
        </w:r>
        <w:r>
          <w:rPr>
            <w:noProof/>
            <w:webHidden/>
          </w:rPr>
          <w:fldChar w:fldCharType="end"/>
        </w:r>
      </w:hyperlink>
    </w:p>
    <w:p w14:paraId="355C0B94" w14:textId="77777777" w:rsidR="00CD1E10" w:rsidRDefault="00CD1E10">
      <w:pPr>
        <w:pStyle w:val="TableofFigures"/>
        <w:tabs>
          <w:tab w:val="right" w:leader="dot" w:pos="9736"/>
        </w:tabs>
        <w:rPr>
          <w:rFonts w:eastAsiaTheme="minorEastAsia"/>
          <w:noProof/>
          <w:sz w:val="24"/>
          <w:szCs w:val="24"/>
          <w:lang w:val="en-GB" w:eastAsia="en-GB"/>
        </w:rPr>
      </w:pPr>
      <w:hyperlink w:anchor="_Toc519587017" w:history="1">
        <w:r w:rsidRPr="00F11CB8">
          <w:rPr>
            <w:rStyle w:val="Hyperlink"/>
            <w:noProof/>
            <w:lang w:val="en-US"/>
          </w:rPr>
          <w:t>Image 6 –Mockup of web client showing the requesting coins screen</w:t>
        </w:r>
        <w:r>
          <w:rPr>
            <w:noProof/>
            <w:webHidden/>
          </w:rPr>
          <w:tab/>
        </w:r>
        <w:r>
          <w:rPr>
            <w:noProof/>
            <w:webHidden/>
          </w:rPr>
          <w:fldChar w:fldCharType="begin"/>
        </w:r>
        <w:r>
          <w:rPr>
            <w:noProof/>
            <w:webHidden/>
          </w:rPr>
          <w:instrText xml:space="preserve"> PAGEREF _Toc519587017 \h </w:instrText>
        </w:r>
        <w:r>
          <w:rPr>
            <w:noProof/>
            <w:webHidden/>
          </w:rPr>
        </w:r>
        <w:r>
          <w:rPr>
            <w:noProof/>
            <w:webHidden/>
          </w:rPr>
          <w:fldChar w:fldCharType="separate"/>
        </w:r>
        <w:r w:rsidR="004C795E">
          <w:rPr>
            <w:noProof/>
            <w:webHidden/>
          </w:rPr>
          <w:t>10</w:t>
        </w:r>
        <w:r>
          <w:rPr>
            <w:noProof/>
            <w:webHidden/>
          </w:rPr>
          <w:fldChar w:fldCharType="end"/>
        </w:r>
      </w:hyperlink>
    </w:p>
    <w:p w14:paraId="27350A34" w14:textId="77777777" w:rsidR="00CD1E10" w:rsidRDefault="00CD1E10">
      <w:pPr>
        <w:pStyle w:val="TableofFigures"/>
        <w:tabs>
          <w:tab w:val="right" w:leader="dot" w:pos="9736"/>
        </w:tabs>
        <w:rPr>
          <w:rFonts w:eastAsiaTheme="minorEastAsia"/>
          <w:noProof/>
          <w:sz w:val="24"/>
          <w:szCs w:val="24"/>
          <w:lang w:val="en-GB" w:eastAsia="en-GB"/>
        </w:rPr>
      </w:pPr>
      <w:hyperlink w:anchor="_Toc519587018" w:history="1">
        <w:r w:rsidRPr="00F11CB8">
          <w:rPr>
            <w:rStyle w:val="Hyperlink"/>
            <w:noProof/>
            <w:lang w:val="en-US"/>
          </w:rPr>
          <w:t>Image 7 –Mockup of web client showing the requesting coins screen</w:t>
        </w:r>
        <w:r>
          <w:rPr>
            <w:noProof/>
            <w:webHidden/>
          </w:rPr>
          <w:tab/>
        </w:r>
        <w:r>
          <w:rPr>
            <w:noProof/>
            <w:webHidden/>
          </w:rPr>
          <w:fldChar w:fldCharType="begin"/>
        </w:r>
        <w:r>
          <w:rPr>
            <w:noProof/>
            <w:webHidden/>
          </w:rPr>
          <w:instrText xml:space="preserve"> PAGEREF _Toc519587018 \h </w:instrText>
        </w:r>
        <w:r>
          <w:rPr>
            <w:noProof/>
            <w:webHidden/>
          </w:rPr>
        </w:r>
        <w:r>
          <w:rPr>
            <w:noProof/>
            <w:webHidden/>
          </w:rPr>
          <w:fldChar w:fldCharType="separate"/>
        </w:r>
        <w:r w:rsidR="004C795E">
          <w:rPr>
            <w:noProof/>
            <w:webHidden/>
          </w:rPr>
          <w:t>11</w:t>
        </w:r>
        <w:r>
          <w:rPr>
            <w:noProof/>
            <w:webHidden/>
          </w:rPr>
          <w:fldChar w:fldCharType="end"/>
        </w:r>
      </w:hyperlink>
    </w:p>
    <w:p w14:paraId="38D533C6" w14:textId="77777777" w:rsidR="00CD1E10" w:rsidRDefault="00CD1E10">
      <w:pPr>
        <w:pStyle w:val="TableofFigures"/>
        <w:tabs>
          <w:tab w:val="right" w:leader="dot" w:pos="9736"/>
        </w:tabs>
        <w:rPr>
          <w:rFonts w:eastAsiaTheme="minorEastAsia"/>
          <w:noProof/>
          <w:sz w:val="24"/>
          <w:szCs w:val="24"/>
          <w:lang w:val="en-GB" w:eastAsia="en-GB"/>
        </w:rPr>
      </w:pPr>
      <w:hyperlink w:anchor="_Toc519587019" w:history="1">
        <w:r w:rsidRPr="00F11CB8">
          <w:rPr>
            <w:rStyle w:val="Hyperlink"/>
            <w:noProof/>
            <w:lang w:val="en-US"/>
          </w:rPr>
          <w:t>Image 8 –Mockup of web client showing the payed order rejected</w:t>
        </w:r>
        <w:r>
          <w:rPr>
            <w:noProof/>
            <w:webHidden/>
          </w:rPr>
          <w:tab/>
        </w:r>
        <w:r>
          <w:rPr>
            <w:noProof/>
            <w:webHidden/>
          </w:rPr>
          <w:fldChar w:fldCharType="begin"/>
        </w:r>
        <w:r>
          <w:rPr>
            <w:noProof/>
            <w:webHidden/>
          </w:rPr>
          <w:instrText xml:space="preserve"> PAGEREF _Toc519587019 \h </w:instrText>
        </w:r>
        <w:r>
          <w:rPr>
            <w:noProof/>
            <w:webHidden/>
          </w:rPr>
        </w:r>
        <w:r>
          <w:rPr>
            <w:noProof/>
            <w:webHidden/>
          </w:rPr>
          <w:fldChar w:fldCharType="separate"/>
        </w:r>
        <w:r w:rsidR="004C795E">
          <w:rPr>
            <w:noProof/>
            <w:webHidden/>
          </w:rPr>
          <w:t>12</w:t>
        </w:r>
        <w:r>
          <w:rPr>
            <w:noProof/>
            <w:webHidden/>
          </w:rPr>
          <w:fldChar w:fldCharType="end"/>
        </w:r>
      </w:hyperlink>
    </w:p>
    <w:p w14:paraId="66300653" w14:textId="77777777" w:rsidR="00CD1E10" w:rsidRDefault="00CD1E10">
      <w:pPr>
        <w:pStyle w:val="TableofFigures"/>
        <w:tabs>
          <w:tab w:val="right" w:leader="dot" w:pos="9736"/>
        </w:tabs>
        <w:rPr>
          <w:rFonts w:eastAsiaTheme="minorEastAsia"/>
          <w:noProof/>
          <w:sz w:val="24"/>
          <w:szCs w:val="24"/>
          <w:lang w:val="en-GB" w:eastAsia="en-GB"/>
        </w:rPr>
      </w:pPr>
      <w:hyperlink w:anchor="_Toc519587020" w:history="1">
        <w:r w:rsidRPr="00F11CB8">
          <w:rPr>
            <w:rStyle w:val="Hyperlink"/>
            <w:noProof/>
            <w:lang w:val="en-US"/>
          </w:rPr>
          <w:t>Image 9 –Mockup of web client showing the unpaid order rejected</w:t>
        </w:r>
        <w:r>
          <w:rPr>
            <w:noProof/>
            <w:webHidden/>
          </w:rPr>
          <w:tab/>
        </w:r>
        <w:r>
          <w:rPr>
            <w:noProof/>
            <w:webHidden/>
          </w:rPr>
          <w:fldChar w:fldCharType="begin"/>
        </w:r>
        <w:r>
          <w:rPr>
            <w:noProof/>
            <w:webHidden/>
          </w:rPr>
          <w:instrText xml:space="preserve"> PAGEREF _Toc519587020 \h </w:instrText>
        </w:r>
        <w:r>
          <w:rPr>
            <w:noProof/>
            <w:webHidden/>
          </w:rPr>
        </w:r>
        <w:r>
          <w:rPr>
            <w:noProof/>
            <w:webHidden/>
          </w:rPr>
          <w:fldChar w:fldCharType="separate"/>
        </w:r>
        <w:r w:rsidR="004C795E">
          <w:rPr>
            <w:noProof/>
            <w:webHidden/>
          </w:rPr>
          <w:t>13</w:t>
        </w:r>
        <w:r>
          <w:rPr>
            <w:noProof/>
            <w:webHidden/>
          </w:rPr>
          <w:fldChar w:fldCharType="end"/>
        </w:r>
      </w:hyperlink>
    </w:p>
    <w:p w14:paraId="5B6F7E5C" w14:textId="77777777" w:rsidR="00CD1E10" w:rsidRDefault="00CD1E10">
      <w:pPr>
        <w:pStyle w:val="TableofFigures"/>
        <w:tabs>
          <w:tab w:val="right" w:leader="dot" w:pos="9736"/>
        </w:tabs>
        <w:rPr>
          <w:rFonts w:eastAsiaTheme="minorEastAsia"/>
          <w:noProof/>
          <w:sz w:val="24"/>
          <w:szCs w:val="24"/>
          <w:lang w:val="en-GB" w:eastAsia="en-GB"/>
        </w:rPr>
      </w:pPr>
      <w:hyperlink w:anchor="_Toc519587021" w:history="1">
        <w:r w:rsidRPr="00F11CB8">
          <w:rPr>
            <w:rStyle w:val="Hyperlink"/>
            <w:noProof/>
            <w:lang w:val="en-US"/>
          </w:rPr>
          <w:t>Image 10 –Mockup of web client showing my orders screen</w:t>
        </w:r>
        <w:r>
          <w:rPr>
            <w:noProof/>
            <w:webHidden/>
          </w:rPr>
          <w:tab/>
        </w:r>
        <w:r>
          <w:rPr>
            <w:noProof/>
            <w:webHidden/>
          </w:rPr>
          <w:fldChar w:fldCharType="begin"/>
        </w:r>
        <w:r>
          <w:rPr>
            <w:noProof/>
            <w:webHidden/>
          </w:rPr>
          <w:instrText xml:space="preserve"> PAGEREF _Toc519587021 \h </w:instrText>
        </w:r>
        <w:r>
          <w:rPr>
            <w:noProof/>
            <w:webHidden/>
          </w:rPr>
        </w:r>
        <w:r>
          <w:rPr>
            <w:noProof/>
            <w:webHidden/>
          </w:rPr>
          <w:fldChar w:fldCharType="separate"/>
        </w:r>
        <w:r w:rsidR="004C795E">
          <w:rPr>
            <w:noProof/>
            <w:webHidden/>
          </w:rPr>
          <w:t>14</w:t>
        </w:r>
        <w:r>
          <w:rPr>
            <w:noProof/>
            <w:webHidden/>
          </w:rPr>
          <w:fldChar w:fldCharType="end"/>
        </w:r>
      </w:hyperlink>
    </w:p>
    <w:p w14:paraId="5F4F71F3" w14:textId="77777777" w:rsidR="00CD1E10" w:rsidRDefault="00CD1E10">
      <w:pPr>
        <w:pStyle w:val="TableofFigures"/>
        <w:tabs>
          <w:tab w:val="right" w:leader="dot" w:pos="9736"/>
        </w:tabs>
        <w:rPr>
          <w:rFonts w:eastAsiaTheme="minorEastAsia"/>
          <w:noProof/>
          <w:sz w:val="24"/>
          <w:szCs w:val="24"/>
          <w:lang w:val="en-GB" w:eastAsia="en-GB"/>
        </w:rPr>
      </w:pPr>
      <w:hyperlink w:anchor="_Toc519587022" w:history="1">
        <w:r w:rsidRPr="00F11CB8">
          <w:rPr>
            <w:rStyle w:val="Hyperlink"/>
            <w:noProof/>
            <w:lang w:val="en-US"/>
          </w:rPr>
          <w:t>Image 11 –Mockup of web client showing the details of an order with status “waiting for payment”</w:t>
        </w:r>
        <w:r>
          <w:rPr>
            <w:noProof/>
            <w:webHidden/>
          </w:rPr>
          <w:tab/>
        </w:r>
        <w:r>
          <w:rPr>
            <w:noProof/>
            <w:webHidden/>
          </w:rPr>
          <w:fldChar w:fldCharType="begin"/>
        </w:r>
        <w:r>
          <w:rPr>
            <w:noProof/>
            <w:webHidden/>
          </w:rPr>
          <w:instrText xml:space="preserve"> PAGEREF _Toc519587022 \h </w:instrText>
        </w:r>
        <w:r>
          <w:rPr>
            <w:noProof/>
            <w:webHidden/>
          </w:rPr>
        </w:r>
        <w:r>
          <w:rPr>
            <w:noProof/>
            <w:webHidden/>
          </w:rPr>
          <w:fldChar w:fldCharType="separate"/>
        </w:r>
        <w:r w:rsidR="004C795E">
          <w:rPr>
            <w:noProof/>
            <w:webHidden/>
          </w:rPr>
          <w:t>16</w:t>
        </w:r>
        <w:r>
          <w:rPr>
            <w:noProof/>
            <w:webHidden/>
          </w:rPr>
          <w:fldChar w:fldCharType="end"/>
        </w:r>
      </w:hyperlink>
    </w:p>
    <w:p w14:paraId="05D37204" w14:textId="77777777" w:rsidR="00CD1E10" w:rsidRDefault="00CD1E10">
      <w:pPr>
        <w:pStyle w:val="TableofFigures"/>
        <w:tabs>
          <w:tab w:val="right" w:leader="dot" w:pos="9736"/>
        </w:tabs>
        <w:rPr>
          <w:rFonts w:eastAsiaTheme="minorEastAsia"/>
          <w:noProof/>
          <w:sz w:val="24"/>
          <w:szCs w:val="24"/>
          <w:lang w:val="en-GB" w:eastAsia="en-GB"/>
        </w:rPr>
      </w:pPr>
      <w:hyperlink w:anchor="_Toc519587023" w:history="1">
        <w:r w:rsidRPr="00F11CB8">
          <w:rPr>
            <w:rStyle w:val="Hyperlink"/>
            <w:noProof/>
            <w:lang w:val="en-US"/>
          </w:rPr>
          <w:t>Image 12 –Mockup of web client showing the details of an order with status “wrong payment”</w:t>
        </w:r>
        <w:r>
          <w:rPr>
            <w:noProof/>
            <w:webHidden/>
          </w:rPr>
          <w:tab/>
        </w:r>
        <w:r>
          <w:rPr>
            <w:noProof/>
            <w:webHidden/>
          </w:rPr>
          <w:fldChar w:fldCharType="begin"/>
        </w:r>
        <w:r>
          <w:rPr>
            <w:noProof/>
            <w:webHidden/>
          </w:rPr>
          <w:instrText xml:space="preserve"> PAGEREF _Toc519587023 \h </w:instrText>
        </w:r>
        <w:r>
          <w:rPr>
            <w:noProof/>
            <w:webHidden/>
          </w:rPr>
        </w:r>
        <w:r>
          <w:rPr>
            <w:noProof/>
            <w:webHidden/>
          </w:rPr>
          <w:fldChar w:fldCharType="separate"/>
        </w:r>
        <w:r w:rsidR="004C795E">
          <w:rPr>
            <w:noProof/>
            <w:webHidden/>
          </w:rPr>
          <w:t>17</w:t>
        </w:r>
        <w:r>
          <w:rPr>
            <w:noProof/>
            <w:webHidden/>
          </w:rPr>
          <w:fldChar w:fldCharType="end"/>
        </w:r>
      </w:hyperlink>
    </w:p>
    <w:p w14:paraId="1BC9A4CC" w14:textId="77777777" w:rsidR="00CD1E10" w:rsidRDefault="00CD1E10">
      <w:pPr>
        <w:pStyle w:val="TableofFigures"/>
        <w:tabs>
          <w:tab w:val="right" w:leader="dot" w:pos="9736"/>
        </w:tabs>
        <w:rPr>
          <w:rFonts w:eastAsiaTheme="minorEastAsia"/>
          <w:noProof/>
          <w:sz w:val="24"/>
          <w:szCs w:val="24"/>
          <w:lang w:val="en-GB" w:eastAsia="en-GB"/>
        </w:rPr>
      </w:pPr>
      <w:hyperlink w:anchor="_Toc519587024" w:history="1">
        <w:r w:rsidRPr="00F11CB8">
          <w:rPr>
            <w:rStyle w:val="Hyperlink"/>
            <w:noProof/>
            <w:lang w:val="en-US"/>
          </w:rPr>
          <w:t>Image 13 –Mockup of web client showing the details of an order with status “payment received”</w:t>
        </w:r>
        <w:r>
          <w:rPr>
            <w:noProof/>
            <w:webHidden/>
          </w:rPr>
          <w:tab/>
        </w:r>
        <w:r>
          <w:rPr>
            <w:noProof/>
            <w:webHidden/>
          </w:rPr>
          <w:fldChar w:fldCharType="begin"/>
        </w:r>
        <w:r>
          <w:rPr>
            <w:noProof/>
            <w:webHidden/>
          </w:rPr>
          <w:instrText xml:space="preserve"> PAGEREF _Toc519587024 \h </w:instrText>
        </w:r>
        <w:r>
          <w:rPr>
            <w:noProof/>
            <w:webHidden/>
          </w:rPr>
        </w:r>
        <w:r>
          <w:rPr>
            <w:noProof/>
            <w:webHidden/>
          </w:rPr>
          <w:fldChar w:fldCharType="separate"/>
        </w:r>
        <w:r w:rsidR="004C795E">
          <w:rPr>
            <w:noProof/>
            <w:webHidden/>
          </w:rPr>
          <w:t>18</w:t>
        </w:r>
        <w:r>
          <w:rPr>
            <w:noProof/>
            <w:webHidden/>
          </w:rPr>
          <w:fldChar w:fldCharType="end"/>
        </w:r>
      </w:hyperlink>
    </w:p>
    <w:p w14:paraId="21C3F96F" w14:textId="77777777" w:rsidR="00CD1E10" w:rsidRDefault="00CD1E10">
      <w:pPr>
        <w:pStyle w:val="TableofFigures"/>
        <w:tabs>
          <w:tab w:val="right" w:leader="dot" w:pos="9736"/>
        </w:tabs>
        <w:rPr>
          <w:rFonts w:eastAsiaTheme="minorEastAsia"/>
          <w:noProof/>
          <w:sz w:val="24"/>
          <w:szCs w:val="24"/>
          <w:lang w:val="en-GB" w:eastAsia="en-GB"/>
        </w:rPr>
      </w:pPr>
      <w:hyperlink w:anchor="_Toc519587025" w:history="1">
        <w:r w:rsidRPr="00F11CB8">
          <w:rPr>
            <w:rStyle w:val="Hyperlink"/>
            <w:noProof/>
            <w:lang w:val="en-US"/>
          </w:rPr>
          <w:t>Image 14 –Mockup of web client showing the requesting coins screen in the details of an order</w:t>
        </w:r>
        <w:r>
          <w:rPr>
            <w:noProof/>
            <w:webHidden/>
          </w:rPr>
          <w:tab/>
        </w:r>
        <w:r>
          <w:rPr>
            <w:noProof/>
            <w:webHidden/>
          </w:rPr>
          <w:fldChar w:fldCharType="begin"/>
        </w:r>
        <w:r>
          <w:rPr>
            <w:noProof/>
            <w:webHidden/>
          </w:rPr>
          <w:instrText xml:space="preserve"> PAGEREF _Toc519587025 \h </w:instrText>
        </w:r>
        <w:r>
          <w:rPr>
            <w:noProof/>
            <w:webHidden/>
          </w:rPr>
        </w:r>
        <w:r>
          <w:rPr>
            <w:noProof/>
            <w:webHidden/>
          </w:rPr>
          <w:fldChar w:fldCharType="separate"/>
        </w:r>
        <w:r w:rsidR="004C795E">
          <w:rPr>
            <w:noProof/>
            <w:webHidden/>
          </w:rPr>
          <w:t>19</w:t>
        </w:r>
        <w:r>
          <w:rPr>
            <w:noProof/>
            <w:webHidden/>
          </w:rPr>
          <w:fldChar w:fldCharType="end"/>
        </w:r>
      </w:hyperlink>
    </w:p>
    <w:p w14:paraId="7644CA33" w14:textId="77777777" w:rsidR="00CD1E10" w:rsidRDefault="00CD1E10">
      <w:pPr>
        <w:pStyle w:val="TableofFigures"/>
        <w:tabs>
          <w:tab w:val="right" w:leader="dot" w:pos="9736"/>
        </w:tabs>
        <w:rPr>
          <w:rFonts w:eastAsiaTheme="minorEastAsia"/>
          <w:noProof/>
          <w:sz w:val="24"/>
          <w:szCs w:val="24"/>
          <w:lang w:val="en-GB" w:eastAsia="en-GB"/>
        </w:rPr>
      </w:pPr>
      <w:hyperlink w:anchor="_Toc519587026" w:history="1">
        <w:r w:rsidRPr="00F11CB8">
          <w:rPr>
            <w:rStyle w:val="Hyperlink"/>
            <w:noProof/>
            <w:lang w:val="en-US"/>
          </w:rPr>
          <w:t>Image 15 –Mockup of web client showing the details of an order with status “completed”</w:t>
        </w:r>
        <w:r>
          <w:rPr>
            <w:noProof/>
            <w:webHidden/>
          </w:rPr>
          <w:tab/>
        </w:r>
        <w:r>
          <w:rPr>
            <w:noProof/>
            <w:webHidden/>
          </w:rPr>
          <w:fldChar w:fldCharType="begin"/>
        </w:r>
        <w:r>
          <w:rPr>
            <w:noProof/>
            <w:webHidden/>
          </w:rPr>
          <w:instrText xml:space="preserve"> PAGEREF _Toc519587026 \h </w:instrText>
        </w:r>
        <w:r>
          <w:rPr>
            <w:noProof/>
            <w:webHidden/>
          </w:rPr>
        </w:r>
        <w:r>
          <w:rPr>
            <w:noProof/>
            <w:webHidden/>
          </w:rPr>
          <w:fldChar w:fldCharType="separate"/>
        </w:r>
        <w:r w:rsidR="004C795E">
          <w:rPr>
            <w:noProof/>
            <w:webHidden/>
          </w:rPr>
          <w:t>20</w:t>
        </w:r>
        <w:r>
          <w:rPr>
            <w:noProof/>
            <w:webHidden/>
          </w:rPr>
          <w:fldChar w:fldCharType="end"/>
        </w:r>
      </w:hyperlink>
    </w:p>
    <w:p w14:paraId="480DED2E" w14:textId="77777777" w:rsidR="00CD1E10" w:rsidRDefault="00CD1E10">
      <w:pPr>
        <w:pStyle w:val="TableofFigures"/>
        <w:tabs>
          <w:tab w:val="right" w:leader="dot" w:pos="9736"/>
        </w:tabs>
        <w:rPr>
          <w:rFonts w:eastAsiaTheme="minorEastAsia"/>
          <w:noProof/>
          <w:sz w:val="24"/>
          <w:szCs w:val="24"/>
          <w:lang w:val="en-GB" w:eastAsia="en-GB"/>
        </w:rPr>
      </w:pPr>
      <w:hyperlink w:anchor="_Toc519587027" w:history="1">
        <w:r w:rsidRPr="00F11CB8">
          <w:rPr>
            <w:rStyle w:val="Hyperlink"/>
            <w:noProof/>
            <w:lang w:val="en-US"/>
          </w:rPr>
          <w:t>Image 16 –Mockup of web client showing my orders screen after the maximal number of coins has been consumed</w:t>
        </w:r>
        <w:r>
          <w:rPr>
            <w:noProof/>
            <w:webHidden/>
          </w:rPr>
          <w:tab/>
        </w:r>
        <w:r>
          <w:rPr>
            <w:noProof/>
            <w:webHidden/>
          </w:rPr>
          <w:fldChar w:fldCharType="begin"/>
        </w:r>
        <w:r>
          <w:rPr>
            <w:noProof/>
            <w:webHidden/>
          </w:rPr>
          <w:instrText xml:space="preserve"> PAGEREF _Toc519587027 \h </w:instrText>
        </w:r>
        <w:r>
          <w:rPr>
            <w:noProof/>
            <w:webHidden/>
          </w:rPr>
        </w:r>
        <w:r>
          <w:rPr>
            <w:noProof/>
            <w:webHidden/>
          </w:rPr>
          <w:fldChar w:fldCharType="separate"/>
        </w:r>
        <w:r w:rsidR="004C795E">
          <w:rPr>
            <w:noProof/>
            <w:webHidden/>
          </w:rPr>
          <w:t>21</w:t>
        </w:r>
        <w:r>
          <w:rPr>
            <w:noProof/>
            <w:webHidden/>
          </w:rPr>
          <w:fldChar w:fldCharType="end"/>
        </w:r>
      </w:hyperlink>
    </w:p>
    <w:p w14:paraId="5950D1DB" w14:textId="77777777" w:rsidR="00CD1E10" w:rsidRDefault="00CD1E10">
      <w:pPr>
        <w:pStyle w:val="TableofFigures"/>
        <w:tabs>
          <w:tab w:val="right" w:leader="dot" w:pos="9736"/>
        </w:tabs>
        <w:rPr>
          <w:rFonts w:eastAsiaTheme="minorEastAsia"/>
          <w:noProof/>
          <w:sz w:val="24"/>
          <w:szCs w:val="24"/>
          <w:lang w:val="en-GB" w:eastAsia="en-GB"/>
        </w:rPr>
      </w:pPr>
      <w:hyperlink w:anchor="_Toc519587028" w:history="1">
        <w:r w:rsidRPr="00F11CB8">
          <w:rPr>
            <w:rStyle w:val="Hyperlink"/>
            <w:noProof/>
            <w:lang w:val="en-US"/>
          </w:rPr>
          <w:t>Image 17 –Mockup of web client showing the unpaid order rejected (my orders)</w:t>
        </w:r>
        <w:r>
          <w:rPr>
            <w:noProof/>
            <w:webHidden/>
          </w:rPr>
          <w:tab/>
        </w:r>
        <w:r>
          <w:rPr>
            <w:noProof/>
            <w:webHidden/>
          </w:rPr>
          <w:fldChar w:fldCharType="begin"/>
        </w:r>
        <w:r>
          <w:rPr>
            <w:noProof/>
            <w:webHidden/>
          </w:rPr>
          <w:instrText xml:space="preserve"> PAGEREF _Toc519587028 \h </w:instrText>
        </w:r>
        <w:r>
          <w:rPr>
            <w:noProof/>
            <w:webHidden/>
          </w:rPr>
        </w:r>
        <w:r>
          <w:rPr>
            <w:noProof/>
            <w:webHidden/>
          </w:rPr>
          <w:fldChar w:fldCharType="separate"/>
        </w:r>
        <w:r w:rsidR="004C795E">
          <w:rPr>
            <w:noProof/>
            <w:webHidden/>
          </w:rPr>
          <w:t>22</w:t>
        </w:r>
        <w:r>
          <w:rPr>
            <w:noProof/>
            <w:webHidden/>
          </w:rPr>
          <w:fldChar w:fldCharType="end"/>
        </w:r>
      </w:hyperlink>
    </w:p>
    <w:p w14:paraId="0C8F97BA" w14:textId="77777777" w:rsidR="00CD1E10" w:rsidRDefault="00CD1E10">
      <w:pPr>
        <w:pStyle w:val="TableofFigures"/>
        <w:tabs>
          <w:tab w:val="right" w:leader="dot" w:pos="9736"/>
        </w:tabs>
        <w:rPr>
          <w:rFonts w:eastAsiaTheme="minorEastAsia"/>
          <w:noProof/>
          <w:sz w:val="24"/>
          <w:szCs w:val="24"/>
          <w:lang w:val="en-GB" w:eastAsia="en-GB"/>
        </w:rPr>
      </w:pPr>
      <w:hyperlink w:anchor="_Toc519587029" w:history="1">
        <w:r w:rsidRPr="00F11CB8">
          <w:rPr>
            <w:rStyle w:val="Hyperlink"/>
            <w:noProof/>
            <w:lang w:val="en-US"/>
          </w:rPr>
          <w:t>Image 18 –Mockup of web client showing the payed order rejected (my orders)</w:t>
        </w:r>
        <w:r>
          <w:rPr>
            <w:noProof/>
            <w:webHidden/>
          </w:rPr>
          <w:tab/>
        </w:r>
        <w:r>
          <w:rPr>
            <w:noProof/>
            <w:webHidden/>
          </w:rPr>
          <w:fldChar w:fldCharType="begin"/>
        </w:r>
        <w:r>
          <w:rPr>
            <w:noProof/>
            <w:webHidden/>
          </w:rPr>
          <w:instrText xml:space="preserve"> PAGEREF _Toc519587029 \h </w:instrText>
        </w:r>
        <w:r>
          <w:rPr>
            <w:noProof/>
            <w:webHidden/>
          </w:rPr>
        </w:r>
        <w:r>
          <w:rPr>
            <w:noProof/>
            <w:webHidden/>
          </w:rPr>
          <w:fldChar w:fldCharType="separate"/>
        </w:r>
        <w:r w:rsidR="004C795E">
          <w:rPr>
            <w:noProof/>
            <w:webHidden/>
          </w:rPr>
          <w:t>23</w:t>
        </w:r>
        <w:r>
          <w:rPr>
            <w:noProof/>
            <w:webHidden/>
          </w:rPr>
          <w:fldChar w:fldCharType="end"/>
        </w:r>
      </w:hyperlink>
    </w:p>
    <w:p w14:paraId="7BBC73E3" w14:textId="77777777" w:rsidR="00CD1E10" w:rsidRDefault="00CD1E10">
      <w:pPr>
        <w:pStyle w:val="TableofFigures"/>
        <w:tabs>
          <w:tab w:val="right" w:leader="dot" w:pos="9736"/>
        </w:tabs>
        <w:rPr>
          <w:rFonts w:eastAsiaTheme="minorEastAsia"/>
          <w:noProof/>
          <w:sz w:val="24"/>
          <w:szCs w:val="24"/>
          <w:lang w:val="en-GB" w:eastAsia="en-GB"/>
        </w:rPr>
      </w:pPr>
      <w:hyperlink w:anchor="_Toc519587030" w:history="1">
        <w:r w:rsidRPr="00F11CB8">
          <w:rPr>
            <w:rStyle w:val="Hyperlink"/>
            <w:noProof/>
            <w:lang w:val="en-US"/>
          </w:rPr>
          <w:t>Image 19 –Mockup of web client showing the details of an order with status “completed”</w:t>
        </w:r>
        <w:r>
          <w:rPr>
            <w:noProof/>
            <w:webHidden/>
          </w:rPr>
          <w:tab/>
        </w:r>
        <w:r>
          <w:rPr>
            <w:noProof/>
            <w:webHidden/>
          </w:rPr>
          <w:fldChar w:fldCharType="begin"/>
        </w:r>
        <w:r>
          <w:rPr>
            <w:noProof/>
            <w:webHidden/>
          </w:rPr>
          <w:instrText xml:space="preserve"> PAGEREF _Toc519587030 \h </w:instrText>
        </w:r>
        <w:r>
          <w:rPr>
            <w:noProof/>
            <w:webHidden/>
          </w:rPr>
        </w:r>
        <w:r>
          <w:rPr>
            <w:noProof/>
            <w:webHidden/>
          </w:rPr>
          <w:fldChar w:fldCharType="separate"/>
        </w:r>
        <w:r w:rsidR="004C795E">
          <w:rPr>
            <w:noProof/>
            <w:webHidden/>
          </w:rPr>
          <w:t>24</w:t>
        </w:r>
        <w:r>
          <w:rPr>
            <w:noProof/>
            <w:webHidden/>
          </w:rPr>
          <w:fldChar w:fldCharType="end"/>
        </w:r>
      </w:hyperlink>
    </w:p>
    <w:p w14:paraId="283680C8" w14:textId="078BBA29" w:rsidR="0046543E" w:rsidRPr="007D55A4" w:rsidRDefault="00B46CF8" w:rsidP="004B59E4">
      <w:pPr>
        <w:pStyle w:val="TableofFigures"/>
        <w:tabs>
          <w:tab w:val="right" w:leader="dot" w:pos="9736"/>
        </w:tabs>
        <w:rPr>
          <w:lang w:val="en-US"/>
        </w:rPr>
      </w:pPr>
      <w:r w:rsidRPr="007D55A4">
        <w:rPr>
          <w:lang w:val="en-US"/>
        </w:rPr>
        <w:fldChar w:fldCharType="end"/>
      </w:r>
      <w:bookmarkStart w:id="36" w:name="_GoBack"/>
      <w:bookmarkEnd w:id="36"/>
    </w:p>
    <w:sectPr w:rsidR="0046543E" w:rsidRPr="007D55A4" w:rsidSect="0054523E">
      <w:headerReference w:type="default" r:id="rId28"/>
      <w:footerReference w:type="default" r:id="rId29"/>
      <w:headerReference w:type="first" r:id="rId30"/>
      <w:footerReference w:type="first" r:id="rId31"/>
      <w:pgSz w:w="11906" w:h="16838"/>
      <w:pgMar w:top="1440" w:right="1080" w:bottom="1418" w:left="1080" w:header="708" w:footer="708"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1AB1CB" w16cid:durableId="1D62888A"/>
  <w16cid:commentId w16cid:paraId="1DB4DF12" w16cid:durableId="1D62888C"/>
  <w16cid:commentId w16cid:paraId="7D5C4E30" w16cid:durableId="1D62888D"/>
  <w16cid:commentId w16cid:paraId="61CFB472" w16cid:durableId="1D62888E"/>
  <w16cid:commentId w16cid:paraId="17EBA8E9" w16cid:durableId="1D62888F"/>
  <w16cid:commentId w16cid:paraId="0E1432FA" w16cid:durableId="1D628890"/>
  <w16cid:commentId w16cid:paraId="7B734130" w16cid:durableId="1D628891"/>
  <w16cid:commentId w16cid:paraId="4106A474" w16cid:durableId="1D628892"/>
  <w16cid:commentId w16cid:paraId="7AECC30D" w16cid:durableId="1D628893"/>
  <w16cid:commentId w16cid:paraId="724887A6" w16cid:durableId="1D628894"/>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EE5FFA" w14:textId="77777777" w:rsidR="009540B6" w:rsidRDefault="009540B6" w:rsidP="00A81FBB">
      <w:pPr>
        <w:spacing w:after="0" w:line="240" w:lineRule="auto"/>
      </w:pPr>
      <w:r>
        <w:separator/>
      </w:r>
    </w:p>
  </w:endnote>
  <w:endnote w:type="continuationSeparator" w:id="0">
    <w:p w14:paraId="103C7943" w14:textId="77777777" w:rsidR="009540B6" w:rsidRDefault="009540B6" w:rsidP="00A81F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9EFF0C" w14:textId="4DF5C612" w:rsidR="0050423C" w:rsidRPr="007000DB" w:rsidRDefault="0050423C" w:rsidP="00A81FBB">
    <w:pPr>
      <w:tabs>
        <w:tab w:val="center" w:pos="4550"/>
        <w:tab w:val="left" w:pos="5818"/>
      </w:tabs>
      <w:ind w:right="260"/>
      <w:jc w:val="center"/>
      <w:rPr>
        <w:color w:val="222222" w:themeColor="text2" w:themeShade="80"/>
        <w:sz w:val="16"/>
        <w:szCs w:val="16"/>
        <w:lang w:val="en-US"/>
      </w:rPr>
    </w:pPr>
    <w:r w:rsidRPr="007000DB">
      <w:rPr>
        <w:color w:val="8F8F8F" w:themeColor="text2" w:themeTint="99"/>
        <w:spacing w:val="60"/>
        <w:sz w:val="16"/>
        <w:szCs w:val="16"/>
        <w:lang w:val="en-US"/>
      </w:rPr>
      <w:t xml:space="preserve">Page </w:t>
    </w:r>
    <w:r w:rsidRPr="007000DB">
      <w:rPr>
        <w:color w:val="8F8F8F" w:themeColor="text2" w:themeTint="99"/>
        <w:sz w:val="16"/>
        <w:szCs w:val="16"/>
        <w:lang w:val="en-US"/>
      </w:rPr>
      <w:t xml:space="preserve"> </w:t>
    </w:r>
    <w:r w:rsidRPr="007000DB">
      <w:rPr>
        <w:color w:val="333333" w:themeColor="text2" w:themeShade="BF"/>
        <w:sz w:val="16"/>
        <w:szCs w:val="16"/>
        <w:lang w:val="en-US"/>
      </w:rPr>
      <w:fldChar w:fldCharType="begin"/>
    </w:r>
    <w:r w:rsidRPr="007000DB">
      <w:rPr>
        <w:color w:val="333333" w:themeColor="text2" w:themeShade="BF"/>
        <w:sz w:val="16"/>
        <w:szCs w:val="16"/>
        <w:lang w:val="en-US"/>
      </w:rPr>
      <w:instrText>PAGE   \* MERGEFORMAT</w:instrText>
    </w:r>
    <w:r w:rsidRPr="007000DB">
      <w:rPr>
        <w:color w:val="333333" w:themeColor="text2" w:themeShade="BF"/>
        <w:sz w:val="16"/>
        <w:szCs w:val="16"/>
        <w:lang w:val="en-US"/>
      </w:rPr>
      <w:fldChar w:fldCharType="separate"/>
    </w:r>
    <w:r w:rsidR="004C795E">
      <w:rPr>
        <w:noProof/>
        <w:color w:val="333333" w:themeColor="text2" w:themeShade="BF"/>
        <w:sz w:val="16"/>
        <w:szCs w:val="16"/>
        <w:lang w:val="en-US"/>
      </w:rPr>
      <w:t>24</w:t>
    </w:r>
    <w:r w:rsidRPr="007000DB">
      <w:rPr>
        <w:color w:val="333333" w:themeColor="text2" w:themeShade="BF"/>
        <w:sz w:val="16"/>
        <w:szCs w:val="16"/>
        <w:lang w:val="en-US"/>
      </w:rPr>
      <w:fldChar w:fldCharType="end"/>
    </w:r>
    <w:r w:rsidRPr="007000DB">
      <w:rPr>
        <w:color w:val="333333" w:themeColor="text2" w:themeShade="BF"/>
        <w:sz w:val="16"/>
        <w:szCs w:val="16"/>
        <w:lang w:val="en-US"/>
      </w:rPr>
      <w:t xml:space="preserve"> | </w:t>
    </w:r>
    <w:r w:rsidRPr="007000DB">
      <w:rPr>
        <w:color w:val="333333" w:themeColor="text2" w:themeShade="BF"/>
        <w:sz w:val="16"/>
        <w:szCs w:val="16"/>
        <w:lang w:val="en-US"/>
      </w:rPr>
      <w:fldChar w:fldCharType="begin"/>
    </w:r>
    <w:r w:rsidRPr="007000DB">
      <w:rPr>
        <w:color w:val="333333" w:themeColor="text2" w:themeShade="BF"/>
        <w:sz w:val="16"/>
        <w:szCs w:val="16"/>
        <w:lang w:val="en-US"/>
      </w:rPr>
      <w:instrText>NUMPAGES  \* Arabic  \* MERGEFORMAT</w:instrText>
    </w:r>
    <w:r w:rsidRPr="007000DB">
      <w:rPr>
        <w:color w:val="333333" w:themeColor="text2" w:themeShade="BF"/>
        <w:sz w:val="16"/>
        <w:szCs w:val="16"/>
        <w:lang w:val="en-US"/>
      </w:rPr>
      <w:fldChar w:fldCharType="separate"/>
    </w:r>
    <w:r w:rsidR="004C795E">
      <w:rPr>
        <w:noProof/>
        <w:color w:val="333333" w:themeColor="text2" w:themeShade="BF"/>
        <w:sz w:val="16"/>
        <w:szCs w:val="16"/>
        <w:lang w:val="en-US"/>
      </w:rPr>
      <w:t>25</w:t>
    </w:r>
    <w:r w:rsidRPr="007000DB">
      <w:rPr>
        <w:color w:val="333333" w:themeColor="text2" w:themeShade="BF"/>
        <w:sz w:val="16"/>
        <w:szCs w:val="16"/>
        <w:lang w:val="en-US"/>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2E6BD3" w14:textId="1C688294" w:rsidR="0050423C" w:rsidRPr="00015D7E" w:rsidRDefault="0050423C" w:rsidP="00015D7E">
    <w:pPr>
      <w:tabs>
        <w:tab w:val="center" w:pos="4550"/>
        <w:tab w:val="left" w:pos="5818"/>
      </w:tabs>
      <w:ind w:right="260"/>
      <w:jc w:val="center"/>
      <w:rPr>
        <w:color w:val="222222" w:themeColor="text2" w:themeShade="80"/>
        <w:sz w:val="16"/>
        <w:szCs w:val="16"/>
      </w:rPr>
    </w:pPr>
    <w:r w:rsidRPr="00A81FBB">
      <w:rPr>
        <w:color w:val="8F8F8F" w:themeColor="text2" w:themeTint="99"/>
        <w:spacing w:val="60"/>
        <w:sz w:val="16"/>
        <w:szCs w:val="16"/>
      </w:rPr>
      <w:t>Seite</w:t>
    </w:r>
    <w:r w:rsidRPr="00A81FBB">
      <w:rPr>
        <w:color w:val="8F8F8F" w:themeColor="text2" w:themeTint="99"/>
        <w:sz w:val="16"/>
        <w:szCs w:val="16"/>
      </w:rPr>
      <w:t xml:space="preserve"> </w:t>
    </w:r>
    <w:r w:rsidRPr="00A81FBB">
      <w:rPr>
        <w:color w:val="333333" w:themeColor="text2" w:themeShade="BF"/>
        <w:sz w:val="16"/>
        <w:szCs w:val="16"/>
      </w:rPr>
      <w:fldChar w:fldCharType="begin"/>
    </w:r>
    <w:r w:rsidRPr="00A81FBB">
      <w:rPr>
        <w:color w:val="333333" w:themeColor="text2" w:themeShade="BF"/>
        <w:sz w:val="16"/>
        <w:szCs w:val="16"/>
      </w:rPr>
      <w:instrText>PAGE   \* MERGEFORMAT</w:instrText>
    </w:r>
    <w:r w:rsidRPr="00A81FBB">
      <w:rPr>
        <w:color w:val="333333" w:themeColor="text2" w:themeShade="BF"/>
        <w:sz w:val="16"/>
        <w:szCs w:val="16"/>
      </w:rPr>
      <w:fldChar w:fldCharType="separate"/>
    </w:r>
    <w:r w:rsidR="004C795E">
      <w:rPr>
        <w:noProof/>
        <w:color w:val="333333" w:themeColor="text2" w:themeShade="BF"/>
        <w:sz w:val="16"/>
        <w:szCs w:val="16"/>
      </w:rPr>
      <w:t>1</w:t>
    </w:r>
    <w:r w:rsidRPr="00A81FBB">
      <w:rPr>
        <w:color w:val="333333" w:themeColor="text2" w:themeShade="BF"/>
        <w:sz w:val="16"/>
        <w:szCs w:val="16"/>
      </w:rPr>
      <w:fldChar w:fldCharType="end"/>
    </w:r>
    <w:r w:rsidRPr="00A81FBB">
      <w:rPr>
        <w:color w:val="333333" w:themeColor="text2" w:themeShade="BF"/>
        <w:sz w:val="16"/>
        <w:szCs w:val="16"/>
      </w:rPr>
      <w:t xml:space="preserve"> | </w:t>
    </w:r>
    <w:r w:rsidRPr="00A81FBB">
      <w:rPr>
        <w:color w:val="333333" w:themeColor="text2" w:themeShade="BF"/>
        <w:sz w:val="16"/>
        <w:szCs w:val="16"/>
      </w:rPr>
      <w:fldChar w:fldCharType="begin"/>
    </w:r>
    <w:r w:rsidRPr="00A81FBB">
      <w:rPr>
        <w:color w:val="333333" w:themeColor="text2" w:themeShade="BF"/>
        <w:sz w:val="16"/>
        <w:szCs w:val="16"/>
      </w:rPr>
      <w:instrText>NUMPAGES  \* Arabic  \* MERGEFORMAT</w:instrText>
    </w:r>
    <w:r w:rsidRPr="00A81FBB">
      <w:rPr>
        <w:color w:val="333333" w:themeColor="text2" w:themeShade="BF"/>
        <w:sz w:val="16"/>
        <w:szCs w:val="16"/>
      </w:rPr>
      <w:fldChar w:fldCharType="separate"/>
    </w:r>
    <w:r w:rsidR="004C795E">
      <w:rPr>
        <w:noProof/>
        <w:color w:val="333333" w:themeColor="text2" w:themeShade="BF"/>
        <w:sz w:val="16"/>
        <w:szCs w:val="16"/>
      </w:rPr>
      <w:t>25</w:t>
    </w:r>
    <w:r w:rsidRPr="00A81FBB">
      <w:rPr>
        <w:color w:val="333333" w:themeColor="text2" w:themeShade="BF"/>
        <w:sz w:val="16"/>
        <w:szCs w:val="16"/>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F16A94" w14:textId="77777777" w:rsidR="009540B6" w:rsidRDefault="009540B6" w:rsidP="00A81FBB">
      <w:pPr>
        <w:spacing w:after="0" w:line="240" w:lineRule="auto"/>
      </w:pPr>
      <w:r>
        <w:separator/>
      </w:r>
    </w:p>
  </w:footnote>
  <w:footnote w:type="continuationSeparator" w:id="0">
    <w:p w14:paraId="6382134E" w14:textId="77777777" w:rsidR="009540B6" w:rsidRDefault="009540B6" w:rsidP="00A81FBB">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66699" w14:textId="22B6AF0D" w:rsidR="0050423C" w:rsidRPr="00544E41" w:rsidRDefault="0050423C">
    <w:pPr>
      <w:pStyle w:val="Header"/>
      <w:rPr>
        <w:color w:val="808080" w:themeColor="background1" w:themeShade="80"/>
        <w:lang w:val="en-US"/>
      </w:rPr>
    </w:pPr>
    <w:r>
      <w:rPr>
        <w:color w:val="808080" w:themeColor="background1" w:themeShade="80"/>
        <w:lang w:val="en-US"/>
      </w:rPr>
      <w:t>Lumenshine – ICO Payment</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745F3F" w14:textId="3F6D1E62" w:rsidR="0050423C" w:rsidRDefault="0050423C" w:rsidP="00066E82">
    <w:pPr>
      <w:pStyle w:val="Header"/>
      <w:tabs>
        <w:tab w:val="clear" w:pos="4536"/>
        <w:tab w:val="clear" w:pos="9072"/>
        <w:tab w:val="left" w:pos="2520"/>
      </w:tabs>
    </w:pPr>
    <w:r>
      <w:rPr>
        <w:noProof/>
        <w:lang w:val="en-GB" w:eastAsia="en-GB"/>
      </w:rPr>
      <w:drawing>
        <wp:inline distT="0" distB="0" distL="0" distR="0" wp14:anchorId="58335B95" wp14:editId="454D55FE">
          <wp:extent cx="1034067" cy="252000"/>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neso2.png"/>
                  <pic:cNvPicPr/>
                </pic:nvPicPr>
                <pic:blipFill>
                  <a:blip r:embed="rId1">
                    <a:extLst>
                      <a:ext uri="{28A0092B-C50C-407E-A947-70E740481C1C}">
                        <a14:useLocalDpi xmlns:a14="http://schemas.microsoft.com/office/drawing/2010/main" val="0"/>
                      </a:ext>
                    </a:extLst>
                  </a:blip>
                  <a:stretch>
                    <a:fillRect/>
                  </a:stretch>
                </pic:blipFill>
                <pic:spPr>
                  <a:xfrm>
                    <a:off x="0" y="0"/>
                    <a:ext cx="1034067" cy="252000"/>
                  </a:xfrm>
                  <a:prstGeom prst="rect">
                    <a:avLst/>
                  </a:prstGeom>
                </pic:spPr>
              </pic:pic>
            </a:graphicData>
          </a:graphic>
        </wp:inline>
      </w:drawing>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7360A"/>
    <w:multiLevelType w:val="hybridMultilevel"/>
    <w:tmpl w:val="F81623C2"/>
    <w:lvl w:ilvl="0" w:tplc="D9C04B8E">
      <w:start w:val="7"/>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590F12"/>
    <w:multiLevelType w:val="multilevel"/>
    <w:tmpl w:val="C226C4B0"/>
    <w:lvl w:ilvl="0">
      <w:start w:val="9"/>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nsid w:val="19E3526A"/>
    <w:multiLevelType w:val="hybridMultilevel"/>
    <w:tmpl w:val="19484C9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EA0500A"/>
    <w:multiLevelType w:val="hybridMultilevel"/>
    <w:tmpl w:val="BC3E3B30"/>
    <w:lvl w:ilvl="0" w:tplc="54C2FD80">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4">
    <w:nsid w:val="46B0151F"/>
    <w:multiLevelType w:val="multilevel"/>
    <w:tmpl w:val="3474BF1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nsid w:val="486D4A03"/>
    <w:multiLevelType w:val="multilevel"/>
    <w:tmpl w:val="3474BF1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nsid w:val="5EB50EF2"/>
    <w:multiLevelType w:val="hybridMultilevel"/>
    <w:tmpl w:val="32622B98"/>
    <w:lvl w:ilvl="0" w:tplc="322E792C">
      <w:start w:val="5"/>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F876A17"/>
    <w:multiLevelType w:val="hybridMultilevel"/>
    <w:tmpl w:val="8932BD12"/>
    <w:lvl w:ilvl="0" w:tplc="08090001">
      <w:start w:val="1"/>
      <w:numFmt w:val="bullet"/>
      <w:lvlText w:val=""/>
      <w:lvlJc w:val="left"/>
      <w:pPr>
        <w:ind w:left="762" w:hanging="360"/>
      </w:pPr>
      <w:rPr>
        <w:rFonts w:ascii="Symbol" w:hAnsi="Symbol" w:hint="default"/>
      </w:rPr>
    </w:lvl>
    <w:lvl w:ilvl="1" w:tplc="08090003" w:tentative="1">
      <w:start w:val="1"/>
      <w:numFmt w:val="bullet"/>
      <w:lvlText w:val="o"/>
      <w:lvlJc w:val="left"/>
      <w:pPr>
        <w:ind w:left="1482" w:hanging="360"/>
      </w:pPr>
      <w:rPr>
        <w:rFonts w:ascii="Courier New" w:hAnsi="Courier New" w:cs="Courier New" w:hint="default"/>
      </w:rPr>
    </w:lvl>
    <w:lvl w:ilvl="2" w:tplc="08090005" w:tentative="1">
      <w:start w:val="1"/>
      <w:numFmt w:val="bullet"/>
      <w:lvlText w:val=""/>
      <w:lvlJc w:val="left"/>
      <w:pPr>
        <w:ind w:left="2202" w:hanging="360"/>
      </w:pPr>
      <w:rPr>
        <w:rFonts w:ascii="Wingdings" w:hAnsi="Wingdings" w:hint="default"/>
      </w:rPr>
    </w:lvl>
    <w:lvl w:ilvl="3" w:tplc="08090001" w:tentative="1">
      <w:start w:val="1"/>
      <w:numFmt w:val="bullet"/>
      <w:lvlText w:val=""/>
      <w:lvlJc w:val="left"/>
      <w:pPr>
        <w:ind w:left="2922" w:hanging="360"/>
      </w:pPr>
      <w:rPr>
        <w:rFonts w:ascii="Symbol" w:hAnsi="Symbol" w:hint="default"/>
      </w:rPr>
    </w:lvl>
    <w:lvl w:ilvl="4" w:tplc="08090003" w:tentative="1">
      <w:start w:val="1"/>
      <w:numFmt w:val="bullet"/>
      <w:lvlText w:val="o"/>
      <w:lvlJc w:val="left"/>
      <w:pPr>
        <w:ind w:left="3642" w:hanging="360"/>
      </w:pPr>
      <w:rPr>
        <w:rFonts w:ascii="Courier New" w:hAnsi="Courier New" w:cs="Courier New" w:hint="default"/>
      </w:rPr>
    </w:lvl>
    <w:lvl w:ilvl="5" w:tplc="08090005" w:tentative="1">
      <w:start w:val="1"/>
      <w:numFmt w:val="bullet"/>
      <w:lvlText w:val=""/>
      <w:lvlJc w:val="left"/>
      <w:pPr>
        <w:ind w:left="4362" w:hanging="360"/>
      </w:pPr>
      <w:rPr>
        <w:rFonts w:ascii="Wingdings" w:hAnsi="Wingdings" w:hint="default"/>
      </w:rPr>
    </w:lvl>
    <w:lvl w:ilvl="6" w:tplc="08090001" w:tentative="1">
      <w:start w:val="1"/>
      <w:numFmt w:val="bullet"/>
      <w:lvlText w:val=""/>
      <w:lvlJc w:val="left"/>
      <w:pPr>
        <w:ind w:left="5082" w:hanging="360"/>
      </w:pPr>
      <w:rPr>
        <w:rFonts w:ascii="Symbol" w:hAnsi="Symbol" w:hint="default"/>
      </w:rPr>
    </w:lvl>
    <w:lvl w:ilvl="7" w:tplc="08090003" w:tentative="1">
      <w:start w:val="1"/>
      <w:numFmt w:val="bullet"/>
      <w:lvlText w:val="o"/>
      <w:lvlJc w:val="left"/>
      <w:pPr>
        <w:ind w:left="5802" w:hanging="360"/>
      </w:pPr>
      <w:rPr>
        <w:rFonts w:ascii="Courier New" w:hAnsi="Courier New" w:cs="Courier New" w:hint="default"/>
      </w:rPr>
    </w:lvl>
    <w:lvl w:ilvl="8" w:tplc="08090005" w:tentative="1">
      <w:start w:val="1"/>
      <w:numFmt w:val="bullet"/>
      <w:lvlText w:val=""/>
      <w:lvlJc w:val="left"/>
      <w:pPr>
        <w:ind w:left="6522" w:hanging="360"/>
      </w:pPr>
      <w:rPr>
        <w:rFonts w:ascii="Wingdings" w:hAnsi="Wingdings" w:hint="default"/>
      </w:rPr>
    </w:lvl>
  </w:abstractNum>
  <w:abstractNum w:abstractNumId="8">
    <w:nsid w:val="72EF08C8"/>
    <w:multiLevelType w:val="multilevel"/>
    <w:tmpl w:val="3474BF1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nsid w:val="798B2C62"/>
    <w:multiLevelType w:val="multilevel"/>
    <w:tmpl w:val="3474BF1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nsid w:val="7F467BF9"/>
    <w:multiLevelType w:val="multilevel"/>
    <w:tmpl w:val="3474BF1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4"/>
  </w:num>
  <w:num w:numId="2">
    <w:abstractNumId w:val="8"/>
  </w:num>
  <w:num w:numId="3">
    <w:abstractNumId w:val="0"/>
  </w:num>
  <w:num w:numId="4">
    <w:abstractNumId w:val="7"/>
  </w:num>
  <w:num w:numId="5">
    <w:abstractNumId w:val="1"/>
  </w:num>
  <w:num w:numId="6">
    <w:abstractNumId w:val="10"/>
  </w:num>
  <w:num w:numId="7">
    <w:abstractNumId w:val="2"/>
  </w:num>
  <w:num w:numId="8">
    <w:abstractNumId w:val="9"/>
  </w:num>
  <w:num w:numId="9">
    <w:abstractNumId w:val="6"/>
  </w:num>
  <w:num w:numId="10">
    <w:abstractNumId w:val="5"/>
  </w:num>
  <w:num w:numId="11">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E6B"/>
    <w:rsid w:val="00000935"/>
    <w:rsid w:val="000012AA"/>
    <w:rsid w:val="0000148E"/>
    <w:rsid w:val="00001E9D"/>
    <w:rsid w:val="000020D7"/>
    <w:rsid w:val="000020E7"/>
    <w:rsid w:val="000034F1"/>
    <w:rsid w:val="00003F1C"/>
    <w:rsid w:val="000043E1"/>
    <w:rsid w:val="0000441F"/>
    <w:rsid w:val="00004795"/>
    <w:rsid w:val="00004E8F"/>
    <w:rsid w:val="00007407"/>
    <w:rsid w:val="000074CE"/>
    <w:rsid w:val="0000759E"/>
    <w:rsid w:val="00007C1C"/>
    <w:rsid w:val="0001005F"/>
    <w:rsid w:val="00010578"/>
    <w:rsid w:val="00011227"/>
    <w:rsid w:val="0001267E"/>
    <w:rsid w:val="000127CA"/>
    <w:rsid w:val="00013769"/>
    <w:rsid w:val="00014039"/>
    <w:rsid w:val="000145A8"/>
    <w:rsid w:val="00014A5F"/>
    <w:rsid w:val="00015D7E"/>
    <w:rsid w:val="00016AFF"/>
    <w:rsid w:val="00016EA5"/>
    <w:rsid w:val="000171FE"/>
    <w:rsid w:val="0002011A"/>
    <w:rsid w:val="0002134A"/>
    <w:rsid w:val="00023442"/>
    <w:rsid w:val="00023EC8"/>
    <w:rsid w:val="00024256"/>
    <w:rsid w:val="000243F6"/>
    <w:rsid w:val="00024885"/>
    <w:rsid w:val="00025859"/>
    <w:rsid w:val="00026113"/>
    <w:rsid w:val="0002660B"/>
    <w:rsid w:val="00026921"/>
    <w:rsid w:val="000269BD"/>
    <w:rsid w:val="000301F9"/>
    <w:rsid w:val="000312AA"/>
    <w:rsid w:val="000313E3"/>
    <w:rsid w:val="00033CCD"/>
    <w:rsid w:val="00033D78"/>
    <w:rsid w:val="00034479"/>
    <w:rsid w:val="00034F9A"/>
    <w:rsid w:val="00034FEA"/>
    <w:rsid w:val="000354F3"/>
    <w:rsid w:val="000355E2"/>
    <w:rsid w:val="00036CA1"/>
    <w:rsid w:val="000407EB"/>
    <w:rsid w:val="00040D84"/>
    <w:rsid w:val="000419BB"/>
    <w:rsid w:val="000426EE"/>
    <w:rsid w:val="00043EB8"/>
    <w:rsid w:val="00044428"/>
    <w:rsid w:val="00044B14"/>
    <w:rsid w:val="00045365"/>
    <w:rsid w:val="000455DB"/>
    <w:rsid w:val="00045807"/>
    <w:rsid w:val="00045B8C"/>
    <w:rsid w:val="00047BF3"/>
    <w:rsid w:val="000502C9"/>
    <w:rsid w:val="00051500"/>
    <w:rsid w:val="00051A2D"/>
    <w:rsid w:val="00051A42"/>
    <w:rsid w:val="000522CF"/>
    <w:rsid w:val="000529E7"/>
    <w:rsid w:val="0005349A"/>
    <w:rsid w:val="00053DDC"/>
    <w:rsid w:val="00053E2A"/>
    <w:rsid w:val="000548DD"/>
    <w:rsid w:val="00056481"/>
    <w:rsid w:val="0005742D"/>
    <w:rsid w:val="000575B9"/>
    <w:rsid w:val="00057A5E"/>
    <w:rsid w:val="00057DAA"/>
    <w:rsid w:val="00060687"/>
    <w:rsid w:val="00063179"/>
    <w:rsid w:val="00064443"/>
    <w:rsid w:val="000663F7"/>
    <w:rsid w:val="00066E82"/>
    <w:rsid w:val="00067935"/>
    <w:rsid w:val="00071431"/>
    <w:rsid w:val="0007202E"/>
    <w:rsid w:val="00072428"/>
    <w:rsid w:val="00074608"/>
    <w:rsid w:val="00074641"/>
    <w:rsid w:val="000766B9"/>
    <w:rsid w:val="00076ECE"/>
    <w:rsid w:val="0007753F"/>
    <w:rsid w:val="000814A5"/>
    <w:rsid w:val="00082182"/>
    <w:rsid w:val="00082210"/>
    <w:rsid w:val="00082789"/>
    <w:rsid w:val="00082CB6"/>
    <w:rsid w:val="00083EF3"/>
    <w:rsid w:val="00084606"/>
    <w:rsid w:val="0008543E"/>
    <w:rsid w:val="000864F5"/>
    <w:rsid w:val="00086949"/>
    <w:rsid w:val="00086986"/>
    <w:rsid w:val="00086F37"/>
    <w:rsid w:val="00090195"/>
    <w:rsid w:val="0009060D"/>
    <w:rsid w:val="00090A89"/>
    <w:rsid w:val="00090BDA"/>
    <w:rsid w:val="00091B05"/>
    <w:rsid w:val="00092480"/>
    <w:rsid w:val="00092ECB"/>
    <w:rsid w:val="000931BE"/>
    <w:rsid w:val="000938CC"/>
    <w:rsid w:val="00095007"/>
    <w:rsid w:val="00095459"/>
    <w:rsid w:val="000954D3"/>
    <w:rsid w:val="00095BDF"/>
    <w:rsid w:val="00095C52"/>
    <w:rsid w:val="00096228"/>
    <w:rsid w:val="000978F1"/>
    <w:rsid w:val="000A019D"/>
    <w:rsid w:val="000A04DB"/>
    <w:rsid w:val="000A12B4"/>
    <w:rsid w:val="000A2751"/>
    <w:rsid w:val="000A289D"/>
    <w:rsid w:val="000A3E8D"/>
    <w:rsid w:val="000A4364"/>
    <w:rsid w:val="000A4C02"/>
    <w:rsid w:val="000A594B"/>
    <w:rsid w:val="000A5B91"/>
    <w:rsid w:val="000A66D4"/>
    <w:rsid w:val="000A7416"/>
    <w:rsid w:val="000B0AB3"/>
    <w:rsid w:val="000B0EB6"/>
    <w:rsid w:val="000B1BDF"/>
    <w:rsid w:val="000B2BA2"/>
    <w:rsid w:val="000B36AA"/>
    <w:rsid w:val="000B6808"/>
    <w:rsid w:val="000B69B3"/>
    <w:rsid w:val="000B7150"/>
    <w:rsid w:val="000C02C5"/>
    <w:rsid w:val="000C122B"/>
    <w:rsid w:val="000C14A8"/>
    <w:rsid w:val="000C31DC"/>
    <w:rsid w:val="000C41D0"/>
    <w:rsid w:val="000C5C9D"/>
    <w:rsid w:val="000C699B"/>
    <w:rsid w:val="000D05F8"/>
    <w:rsid w:val="000D09AC"/>
    <w:rsid w:val="000D0C3C"/>
    <w:rsid w:val="000D137C"/>
    <w:rsid w:val="000D2D3A"/>
    <w:rsid w:val="000D2E3C"/>
    <w:rsid w:val="000D2F3B"/>
    <w:rsid w:val="000D331E"/>
    <w:rsid w:val="000D3875"/>
    <w:rsid w:val="000D72FE"/>
    <w:rsid w:val="000E1F13"/>
    <w:rsid w:val="000E328F"/>
    <w:rsid w:val="000E3C7E"/>
    <w:rsid w:val="000E426A"/>
    <w:rsid w:val="000E49E8"/>
    <w:rsid w:val="000E4C50"/>
    <w:rsid w:val="000E4E53"/>
    <w:rsid w:val="000E52E6"/>
    <w:rsid w:val="000E5883"/>
    <w:rsid w:val="000E5ED7"/>
    <w:rsid w:val="000E5F1C"/>
    <w:rsid w:val="000E776F"/>
    <w:rsid w:val="000F124D"/>
    <w:rsid w:val="000F1D02"/>
    <w:rsid w:val="000F222F"/>
    <w:rsid w:val="000F2587"/>
    <w:rsid w:val="000F3436"/>
    <w:rsid w:val="000F3A13"/>
    <w:rsid w:val="000F3F18"/>
    <w:rsid w:val="000F64E1"/>
    <w:rsid w:val="000F6BCD"/>
    <w:rsid w:val="000F7938"/>
    <w:rsid w:val="00100CA2"/>
    <w:rsid w:val="00100F48"/>
    <w:rsid w:val="00101195"/>
    <w:rsid w:val="0010258D"/>
    <w:rsid w:val="00103F96"/>
    <w:rsid w:val="001040DA"/>
    <w:rsid w:val="00104DB4"/>
    <w:rsid w:val="00105C41"/>
    <w:rsid w:val="00106D1C"/>
    <w:rsid w:val="00106EC3"/>
    <w:rsid w:val="00107531"/>
    <w:rsid w:val="0010791D"/>
    <w:rsid w:val="00110135"/>
    <w:rsid w:val="001108C4"/>
    <w:rsid w:val="001113D7"/>
    <w:rsid w:val="00111792"/>
    <w:rsid w:val="00111FB2"/>
    <w:rsid w:val="001133C5"/>
    <w:rsid w:val="00113CB1"/>
    <w:rsid w:val="001141C3"/>
    <w:rsid w:val="00114AB8"/>
    <w:rsid w:val="0011590B"/>
    <w:rsid w:val="001160EF"/>
    <w:rsid w:val="00116B28"/>
    <w:rsid w:val="00116E2F"/>
    <w:rsid w:val="001177C6"/>
    <w:rsid w:val="00120AF1"/>
    <w:rsid w:val="00120D4D"/>
    <w:rsid w:val="001212E5"/>
    <w:rsid w:val="00122690"/>
    <w:rsid w:val="0012320C"/>
    <w:rsid w:val="00123466"/>
    <w:rsid w:val="001248E8"/>
    <w:rsid w:val="00124939"/>
    <w:rsid w:val="0012518F"/>
    <w:rsid w:val="001253CA"/>
    <w:rsid w:val="0012605D"/>
    <w:rsid w:val="001275D4"/>
    <w:rsid w:val="00131099"/>
    <w:rsid w:val="0013148D"/>
    <w:rsid w:val="0013172B"/>
    <w:rsid w:val="00131A01"/>
    <w:rsid w:val="001337B1"/>
    <w:rsid w:val="00136C2E"/>
    <w:rsid w:val="00137362"/>
    <w:rsid w:val="00140898"/>
    <w:rsid w:val="00141C5A"/>
    <w:rsid w:val="00141D7D"/>
    <w:rsid w:val="00141E8F"/>
    <w:rsid w:val="001421D3"/>
    <w:rsid w:val="00142278"/>
    <w:rsid w:val="00142CC9"/>
    <w:rsid w:val="00142EBC"/>
    <w:rsid w:val="00143D41"/>
    <w:rsid w:val="00144782"/>
    <w:rsid w:val="00144B15"/>
    <w:rsid w:val="00144C5F"/>
    <w:rsid w:val="00145A58"/>
    <w:rsid w:val="00146CB0"/>
    <w:rsid w:val="00147A33"/>
    <w:rsid w:val="00150A07"/>
    <w:rsid w:val="00151A6F"/>
    <w:rsid w:val="00152018"/>
    <w:rsid w:val="00152D90"/>
    <w:rsid w:val="00153AA8"/>
    <w:rsid w:val="00153D3C"/>
    <w:rsid w:val="00155261"/>
    <w:rsid w:val="001552D9"/>
    <w:rsid w:val="00157CEA"/>
    <w:rsid w:val="00157EAA"/>
    <w:rsid w:val="00160C25"/>
    <w:rsid w:val="00160CAA"/>
    <w:rsid w:val="0016313A"/>
    <w:rsid w:val="00164ABF"/>
    <w:rsid w:val="00165636"/>
    <w:rsid w:val="00165A64"/>
    <w:rsid w:val="00166553"/>
    <w:rsid w:val="00166772"/>
    <w:rsid w:val="00167CFB"/>
    <w:rsid w:val="001707E0"/>
    <w:rsid w:val="00173B56"/>
    <w:rsid w:val="00173F14"/>
    <w:rsid w:val="00174271"/>
    <w:rsid w:val="001743E9"/>
    <w:rsid w:val="001758BC"/>
    <w:rsid w:val="00176259"/>
    <w:rsid w:val="001762A8"/>
    <w:rsid w:val="001769FA"/>
    <w:rsid w:val="00177FC2"/>
    <w:rsid w:val="001806DC"/>
    <w:rsid w:val="001831DC"/>
    <w:rsid w:val="00183C8D"/>
    <w:rsid w:val="00184C22"/>
    <w:rsid w:val="00184F6D"/>
    <w:rsid w:val="0018567A"/>
    <w:rsid w:val="00185733"/>
    <w:rsid w:val="0018607F"/>
    <w:rsid w:val="00186337"/>
    <w:rsid w:val="00186BB6"/>
    <w:rsid w:val="00186F77"/>
    <w:rsid w:val="00187F9F"/>
    <w:rsid w:val="00190409"/>
    <w:rsid w:val="00190E87"/>
    <w:rsid w:val="001913E1"/>
    <w:rsid w:val="00191FAB"/>
    <w:rsid w:val="0019237F"/>
    <w:rsid w:val="00192444"/>
    <w:rsid w:val="00192826"/>
    <w:rsid w:val="00192A89"/>
    <w:rsid w:val="00193CC6"/>
    <w:rsid w:val="00194195"/>
    <w:rsid w:val="001945ED"/>
    <w:rsid w:val="001954DE"/>
    <w:rsid w:val="0019591B"/>
    <w:rsid w:val="00195DB2"/>
    <w:rsid w:val="00196782"/>
    <w:rsid w:val="00196B2C"/>
    <w:rsid w:val="00197C2D"/>
    <w:rsid w:val="001A0B28"/>
    <w:rsid w:val="001A411D"/>
    <w:rsid w:val="001A4305"/>
    <w:rsid w:val="001A4469"/>
    <w:rsid w:val="001A490C"/>
    <w:rsid w:val="001A6468"/>
    <w:rsid w:val="001A6BF6"/>
    <w:rsid w:val="001A7E66"/>
    <w:rsid w:val="001A7E88"/>
    <w:rsid w:val="001B02F6"/>
    <w:rsid w:val="001B47D7"/>
    <w:rsid w:val="001B60B1"/>
    <w:rsid w:val="001B627E"/>
    <w:rsid w:val="001C08E1"/>
    <w:rsid w:val="001C1872"/>
    <w:rsid w:val="001C1E27"/>
    <w:rsid w:val="001C2188"/>
    <w:rsid w:val="001C2672"/>
    <w:rsid w:val="001C3200"/>
    <w:rsid w:val="001C57CC"/>
    <w:rsid w:val="001D1569"/>
    <w:rsid w:val="001D38A9"/>
    <w:rsid w:val="001D4535"/>
    <w:rsid w:val="001D5B17"/>
    <w:rsid w:val="001D65D4"/>
    <w:rsid w:val="001D68E7"/>
    <w:rsid w:val="001D6E97"/>
    <w:rsid w:val="001D77E3"/>
    <w:rsid w:val="001E04A5"/>
    <w:rsid w:val="001E1302"/>
    <w:rsid w:val="001E196F"/>
    <w:rsid w:val="001E1C44"/>
    <w:rsid w:val="001E1C56"/>
    <w:rsid w:val="001E1F3A"/>
    <w:rsid w:val="001E3AD7"/>
    <w:rsid w:val="001E598F"/>
    <w:rsid w:val="001E701C"/>
    <w:rsid w:val="001E75CD"/>
    <w:rsid w:val="001F0069"/>
    <w:rsid w:val="001F0177"/>
    <w:rsid w:val="001F4956"/>
    <w:rsid w:val="001F4958"/>
    <w:rsid w:val="001F5386"/>
    <w:rsid w:val="001F59A4"/>
    <w:rsid w:val="001F59CF"/>
    <w:rsid w:val="001F7415"/>
    <w:rsid w:val="001F7811"/>
    <w:rsid w:val="001F78FF"/>
    <w:rsid w:val="00200052"/>
    <w:rsid w:val="002002C7"/>
    <w:rsid w:val="0020087A"/>
    <w:rsid w:val="00202290"/>
    <w:rsid w:val="00202840"/>
    <w:rsid w:val="00205195"/>
    <w:rsid w:val="00206275"/>
    <w:rsid w:val="00206646"/>
    <w:rsid w:val="0020665F"/>
    <w:rsid w:val="00206E9F"/>
    <w:rsid w:val="00207A42"/>
    <w:rsid w:val="00207DEB"/>
    <w:rsid w:val="002106C5"/>
    <w:rsid w:val="00210FC8"/>
    <w:rsid w:val="00211232"/>
    <w:rsid w:val="0021156D"/>
    <w:rsid w:val="00211A32"/>
    <w:rsid w:val="00211D02"/>
    <w:rsid w:val="002140FA"/>
    <w:rsid w:val="002148FF"/>
    <w:rsid w:val="0021491C"/>
    <w:rsid w:val="00215492"/>
    <w:rsid w:val="00216AD8"/>
    <w:rsid w:val="00217A85"/>
    <w:rsid w:val="00221791"/>
    <w:rsid w:val="00222E33"/>
    <w:rsid w:val="0022372C"/>
    <w:rsid w:val="0022544A"/>
    <w:rsid w:val="00226222"/>
    <w:rsid w:val="00226ABC"/>
    <w:rsid w:val="00227C99"/>
    <w:rsid w:val="00227E57"/>
    <w:rsid w:val="002312E8"/>
    <w:rsid w:val="00231941"/>
    <w:rsid w:val="002322DE"/>
    <w:rsid w:val="0023299F"/>
    <w:rsid w:val="00233469"/>
    <w:rsid w:val="002376B9"/>
    <w:rsid w:val="00237E7A"/>
    <w:rsid w:val="00240A4D"/>
    <w:rsid w:val="00240D64"/>
    <w:rsid w:val="00241035"/>
    <w:rsid w:val="002415EA"/>
    <w:rsid w:val="0024215C"/>
    <w:rsid w:val="00242B9E"/>
    <w:rsid w:val="00243414"/>
    <w:rsid w:val="00243EDB"/>
    <w:rsid w:val="00244A5D"/>
    <w:rsid w:val="00245051"/>
    <w:rsid w:val="00245A9D"/>
    <w:rsid w:val="00245F01"/>
    <w:rsid w:val="002461C8"/>
    <w:rsid w:val="0024620B"/>
    <w:rsid w:val="0024644B"/>
    <w:rsid w:val="002467A9"/>
    <w:rsid w:val="00246C8E"/>
    <w:rsid w:val="00250888"/>
    <w:rsid w:val="002523C3"/>
    <w:rsid w:val="00252655"/>
    <w:rsid w:val="00252F17"/>
    <w:rsid w:val="00254CE2"/>
    <w:rsid w:val="0025533A"/>
    <w:rsid w:val="00255A85"/>
    <w:rsid w:val="00255CEA"/>
    <w:rsid w:val="00256ED5"/>
    <w:rsid w:val="002606D3"/>
    <w:rsid w:val="0026073C"/>
    <w:rsid w:val="002608CA"/>
    <w:rsid w:val="00260CE4"/>
    <w:rsid w:val="00262C91"/>
    <w:rsid w:val="002639CA"/>
    <w:rsid w:val="00263F26"/>
    <w:rsid w:val="00263F51"/>
    <w:rsid w:val="002671FC"/>
    <w:rsid w:val="0027171F"/>
    <w:rsid w:val="00271905"/>
    <w:rsid w:val="00272441"/>
    <w:rsid w:val="00273027"/>
    <w:rsid w:val="00273183"/>
    <w:rsid w:val="00275C90"/>
    <w:rsid w:val="00276658"/>
    <w:rsid w:val="0027694F"/>
    <w:rsid w:val="0027721F"/>
    <w:rsid w:val="00281CD1"/>
    <w:rsid w:val="00281F53"/>
    <w:rsid w:val="00282625"/>
    <w:rsid w:val="0028380B"/>
    <w:rsid w:val="00284AD3"/>
    <w:rsid w:val="00285365"/>
    <w:rsid w:val="002858F6"/>
    <w:rsid w:val="002859BF"/>
    <w:rsid w:val="00286C48"/>
    <w:rsid w:val="00286D8C"/>
    <w:rsid w:val="00286E08"/>
    <w:rsid w:val="00290702"/>
    <w:rsid w:val="002907BD"/>
    <w:rsid w:val="00291AD4"/>
    <w:rsid w:val="00292557"/>
    <w:rsid w:val="002945BD"/>
    <w:rsid w:val="002949BB"/>
    <w:rsid w:val="00294F96"/>
    <w:rsid w:val="00296B3A"/>
    <w:rsid w:val="0029719B"/>
    <w:rsid w:val="002977C2"/>
    <w:rsid w:val="002A0F19"/>
    <w:rsid w:val="002A17E4"/>
    <w:rsid w:val="002A283E"/>
    <w:rsid w:val="002A31F7"/>
    <w:rsid w:val="002A38D4"/>
    <w:rsid w:val="002A3D13"/>
    <w:rsid w:val="002A4361"/>
    <w:rsid w:val="002A4477"/>
    <w:rsid w:val="002A5A16"/>
    <w:rsid w:val="002B00BD"/>
    <w:rsid w:val="002B1CFD"/>
    <w:rsid w:val="002B1DBB"/>
    <w:rsid w:val="002B1FDE"/>
    <w:rsid w:val="002B31C2"/>
    <w:rsid w:val="002B357C"/>
    <w:rsid w:val="002B6105"/>
    <w:rsid w:val="002B6C52"/>
    <w:rsid w:val="002B7820"/>
    <w:rsid w:val="002C0277"/>
    <w:rsid w:val="002C0407"/>
    <w:rsid w:val="002C0F6E"/>
    <w:rsid w:val="002C2862"/>
    <w:rsid w:val="002C2A27"/>
    <w:rsid w:val="002C2ABA"/>
    <w:rsid w:val="002C435A"/>
    <w:rsid w:val="002C4E9B"/>
    <w:rsid w:val="002C4F52"/>
    <w:rsid w:val="002C6D6E"/>
    <w:rsid w:val="002C723F"/>
    <w:rsid w:val="002C738F"/>
    <w:rsid w:val="002C7E80"/>
    <w:rsid w:val="002D0166"/>
    <w:rsid w:val="002D0B80"/>
    <w:rsid w:val="002D304C"/>
    <w:rsid w:val="002D49CB"/>
    <w:rsid w:val="002D5C19"/>
    <w:rsid w:val="002D651A"/>
    <w:rsid w:val="002D6724"/>
    <w:rsid w:val="002D76D6"/>
    <w:rsid w:val="002D7934"/>
    <w:rsid w:val="002D7C90"/>
    <w:rsid w:val="002D7CB5"/>
    <w:rsid w:val="002E1AFA"/>
    <w:rsid w:val="002E1B11"/>
    <w:rsid w:val="002E1F73"/>
    <w:rsid w:val="002E2CBE"/>
    <w:rsid w:val="002E37EE"/>
    <w:rsid w:val="002E3A89"/>
    <w:rsid w:val="002E44AC"/>
    <w:rsid w:val="002E49B5"/>
    <w:rsid w:val="002E5382"/>
    <w:rsid w:val="002E68B9"/>
    <w:rsid w:val="002F0462"/>
    <w:rsid w:val="002F0766"/>
    <w:rsid w:val="002F0F8E"/>
    <w:rsid w:val="002F12A3"/>
    <w:rsid w:val="002F165C"/>
    <w:rsid w:val="002F1A1C"/>
    <w:rsid w:val="002F2957"/>
    <w:rsid w:val="002F3A3D"/>
    <w:rsid w:val="002F4618"/>
    <w:rsid w:val="002F57A6"/>
    <w:rsid w:val="002F597A"/>
    <w:rsid w:val="002F5B40"/>
    <w:rsid w:val="002F7D1A"/>
    <w:rsid w:val="00302A32"/>
    <w:rsid w:val="00303B39"/>
    <w:rsid w:val="00303F0C"/>
    <w:rsid w:val="0030477C"/>
    <w:rsid w:val="003047D3"/>
    <w:rsid w:val="00304ACC"/>
    <w:rsid w:val="003052F0"/>
    <w:rsid w:val="0030678B"/>
    <w:rsid w:val="00306DFD"/>
    <w:rsid w:val="003100C9"/>
    <w:rsid w:val="00310B40"/>
    <w:rsid w:val="00311D0F"/>
    <w:rsid w:val="003125DC"/>
    <w:rsid w:val="00314504"/>
    <w:rsid w:val="00314B14"/>
    <w:rsid w:val="00314C0C"/>
    <w:rsid w:val="00314CC2"/>
    <w:rsid w:val="00316060"/>
    <w:rsid w:val="003161ED"/>
    <w:rsid w:val="003167D4"/>
    <w:rsid w:val="00316A8F"/>
    <w:rsid w:val="00317DDD"/>
    <w:rsid w:val="00320F90"/>
    <w:rsid w:val="0032110F"/>
    <w:rsid w:val="0032221E"/>
    <w:rsid w:val="003226F0"/>
    <w:rsid w:val="00322C43"/>
    <w:rsid w:val="00323239"/>
    <w:rsid w:val="0032344D"/>
    <w:rsid w:val="003236DF"/>
    <w:rsid w:val="00323860"/>
    <w:rsid w:val="00323A59"/>
    <w:rsid w:val="00324A44"/>
    <w:rsid w:val="003251AC"/>
    <w:rsid w:val="00325CDE"/>
    <w:rsid w:val="0032615D"/>
    <w:rsid w:val="00326D92"/>
    <w:rsid w:val="003270BC"/>
    <w:rsid w:val="00327A90"/>
    <w:rsid w:val="00327B76"/>
    <w:rsid w:val="00330ED2"/>
    <w:rsid w:val="003311B8"/>
    <w:rsid w:val="00331CF7"/>
    <w:rsid w:val="003327D8"/>
    <w:rsid w:val="003332D5"/>
    <w:rsid w:val="00333CCE"/>
    <w:rsid w:val="0033469F"/>
    <w:rsid w:val="0033586D"/>
    <w:rsid w:val="00335B44"/>
    <w:rsid w:val="00335E88"/>
    <w:rsid w:val="0033624A"/>
    <w:rsid w:val="00336F76"/>
    <w:rsid w:val="0033763B"/>
    <w:rsid w:val="00337E6B"/>
    <w:rsid w:val="0034032E"/>
    <w:rsid w:val="0034073E"/>
    <w:rsid w:val="003417ED"/>
    <w:rsid w:val="003428E0"/>
    <w:rsid w:val="00342ACA"/>
    <w:rsid w:val="00343F42"/>
    <w:rsid w:val="003466EA"/>
    <w:rsid w:val="00346790"/>
    <w:rsid w:val="00350C1B"/>
    <w:rsid w:val="0035129E"/>
    <w:rsid w:val="003520A9"/>
    <w:rsid w:val="0035241B"/>
    <w:rsid w:val="00352FDB"/>
    <w:rsid w:val="003552A2"/>
    <w:rsid w:val="00355416"/>
    <w:rsid w:val="003554F7"/>
    <w:rsid w:val="00356DC9"/>
    <w:rsid w:val="00357AEF"/>
    <w:rsid w:val="00360824"/>
    <w:rsid w:val="00360938"/>
    <w:rsid w:val="00360B2F"/>
    <w:rsid w:val="00361712"/>
    <w:rsid w:val="00362ADD"/>
    <w:rsid w:val="00362C8D"/>
    <w:rsid w:val="0036316D"/>
    <w:rsid w:val="00363E12"/>
    <w:rsid w:val="00363F3D"/>
    <w:rsid w:val="00364058"/>
    <w:rsid w:val="003640F6"/>
    <w:rsid w:val="00364EDC"/>
    <w:rsid w:val="00365665"/>
    <w:rsid w:val="0036602D"/>
    <w:rsid w:val="00366AA5"/>
    <w:rsid w:val="0036742E"/>
    <w:rsid w:val="00367993"/>
    <w:rsid w:val="00367A22"/>
    <w:rsid w:val="0037275C"/>
    <w:rsid w:val="00372E58"/>
    <w:rsid w:val="00374061"/>
    <w:rsid w:val="003741EC"/>
    <w:rsid w:val="0037482D"/>
    <w:rsid w:val="00375952"/>
    <w:rsid w:val="00376B1E"/>
    <w:rsid w:val="00376E7E"/>
    <w:rsid w:val="00380313"/>
    <w:rsid w:val="0038076C"/>
    <w:rsid w:val="00381A76"/>
    <w:rsid w:val="00382AE5"/>
    <w:rsid w:val="00383128"/>
    <w:rsid w:val="003841B6"/>
    <w:rsid w:val="0038440C"/>
    <w:rsid w:val="00386A34"/>
    <w:rsid w:val="00386B9C"/>
    <w:rsid w:val="0038768E"/>
    <w:rsid w:val="00387DE8"/>
    <w:rsid w:val="00390570"/>
    <w:rsid w:val="00390D21"/>
    <w:rsid w:val="0039111F"/>
    <w:rsid w:val="003916FF"/>
    <w:rsid w:val="00392129"/>
    <w:rsid w:val="003922C2"/>
    <w:rsid w:val="00392566"/>
    <w:rsid w:val="0039425D"/>
    <w:rsid w:val="003944AA"/>
    <w:rsid w:val="0039618F"/>
    <w:rsid w:val="00396259"/>
    <w:rsid w:val="00396AD7"/>
    <w:rsid w:val="003974CF"/>
    <w:rsid w:val="00397E43"/>
    <w:rsid w:val="003A1741"/>
    <w:rsid w:val="003A29F9"/>
    <w:rsid w:val="003A2F8A"/>
    <w:rsid w:val="003A3DE3"/>
    <w:rsid w:val="003A41BB"/>
    <w:rsid w:val="003A494A"/>
    <w:rsid w:val="003A5432"/>
    <w:rsid w:val="003A5CB1"/>
    <w:rsid w:val="003A633E"/>
    <w:rsid w:val="003A638B"/>
    <w:rsid w:val="003A63DC"/>
    <w:rsid w:val="003A6F7B"/>
    <w:rsid w:val="003A753D"/>
    <w:rsid w:val="003B14F8"/>
    <w:rsid w:val="003B163A"/>
    <w:rsid w:val="003B327D"/>
    <w:rsid w:val="003B32CC"/>
    <w:rsid w:val="003B341E"/>
    <w:rsid w:val="003B3FB8"/>
    <w:rsid w:val="003B41AE"/>
    <w:rsid w:val="003B53D2"/>
    <w:rsid w:val="003B5435"/>
    <w:rsid w:val="003B6A65"/>
    <w:rsid w:val="003B6B16"/>
    <w:rsid w:val="003B7DF3"/>
    <w:rsid w:val="003C0E79"/>
    <w:rsid w:val="003C1C8E"/>
    <w:rsid w:val="003C26DF"/>
    <w:rsid w:val="003C2F5C"/>
    <w:rsid w:val="003C351F"/>
    <w:rsid w:val="003C4217"/>
    <w:rsid w:val="003C5102"/>
    <w:rsid w:val="003C7C2A"/>
    <w:rsid w:val="003D00CC"/>
    <w:rsid w:val="003D05A5"/>
    <w:rsid w:val="003D0CAD"/>
    <w:rsid w:val="003D1479"/>
    <w:rsid w:val="003D17CC"/>
    <w:rsid w:val="003D270F"/>
    <w:rsid w:val="003D5001"/>
    <w:rsid w:val="003D6375"/>
    <w:rsid w:val="003D6F25"/>
    <w:rsid w:val="003E041D"/>
    <w:rsid w:val="003E0940"/>
    <w:rsid w:val="003E19E7"/>
    <w:rsid w:val="003E25E1"/>
    <w:rsid w:val="003E344C"/>
    <w:rsid w:val="003E6058"/>
    <w:rsid w:val="003E7223"/>
    <w:rsid w:val="003E72CB"/>
    <w:rsid w:val="003E77D3"/>
    <w:rsid w:val="003F1921"/>
    <w:rsid w:val="003F2A1A"/>
    <w:rsid w:val="003F4D58"/>
    <w:rsid w:val="003F5C47"/>
    <w:rsid w:val="003F60FF"/>
    <w:rsid w:val="003F61FF"/>
    <w:rsid w:val="003F7217"/>
    <w:rsid w:val="00400002"/>
    <w:rsid w:val="004006C4"/>
    <w:rsid w:val="00402011"/>
    <w:rsid w:val="0040251A"/>
    <w:rsid w:val="00403957"/>
    <w:rsid w:val="004039B6"/>
    <w:rsid w:val="00404740"/>
    <w:rsid w:val="004049EB"/>
    <w:rsid w:val="00404A9F"/>
    <w:rsid w:val="00406FCA"/>
    <w:rsid w:val="004077FB"/>
    <w:rsid w:val="00411581"/>
    <w:rsid w:val="00411AAE"/>
    <w:rsid w:val="0041240B"/>
    <w:rsid w:val="004142F3"/>
    <w:rsid w:val="0041465A"/>
    <w:rsid w:val="00414794"/>
    <w:rsid w:val="00416204"/>
    <w:rsid w:val="00416885"/>
    <w:rsid w:val="00417B34"/>
    <w:rsid w:val="004200D5"/>
    <w:rsid w:val="0042021C"/>
    <w:rsid w:val="0042046A"/>
    <w:rsid w:val="004226EE"/>
    <w:rsid w:val="00422F03"/>
    <w:rsid w:val="00422FE3"/>
    <w:rsid w:val="00423949"/>
    <w:rsid w:val="0042510C"/>
    <w:rsid w:val="004252DD"/>
    <w:rsid w:val="00425828"/>
    <w:rsid w:val="00425BB1"/>
    <w:rsid w:val="004274CE"/>
    <w:rsid w:val="0042753A"/>
    <w:rsid w:val="00427C40"/>
    <w:rsid w:val="00431614"/>
    <w:rsid w:val="00431E58"/>
    <w:rsid w:val="00433607"/>
    <w:rsid w:val="00434781"/>
    <w:rsid w:val="00434848"/>
    <w:rsid w:val="004348C7"/>
    <w:rsid w:val="00437BFA"/>
    <w:rsid w:val="004402EC"/>
    <w:rsid w:val="00441056"/>
    <w:rsid w:val="0044169A"/>
    <w:rsid w:val="00441FB1"/>
    <w:rsid w:val="0044290A"/>
    <w:rsid w:val="00442D39"/>
    <w:rsid w:val="00443887"/>
    <w:rsid w:val="004452A6"/>
    <w:rsid w:val="0044561C"/>
    <w:rsid w:val="00446BC1"/>
    <w:rsid w:val="00447C60"/>
    <w:rsid w:val="00451265"/>
    <w:rsid w:val="0045230A"/>
    <w:rsid w:val="004532EB"/>
    <w:rsid w:val="00453E81"/>
    <w:rsid w:val="00453EC3"/>
    <w:rsid w:val="00453F6B"/>
    <w:rsid w:val="00454200"/>
    <w:rsid w:val="00454E7A"/>
    <w:rsid w:val="00460A9C"/>
    <w:rsid w:val="00461139"/>
    <w:rsid w:val="00462AB3"/>
    <w:rsid w:val="00464CE2"/>
    <w:rsid w:val="004650AE"/>
    <w:rsid w:val="0046543E"/>
    <w:rsid w:val="0046724B"/>
    <w:rsid w:val="00467E15"/>
    <w:rsid w:val="0047012D"/>
    <w:rsid w:val="00470983"/>
    <w:rsid w:val="00470ABC"/>
    <w:rsid w:val="00470EA8"/>
    <w:rsid w:val="00473AF8"/>
    <w:rsid w:val="00473EE4"/>
    <w:rsid w:val="00474A34"/>
    <w:rsid w:val="004752C9"/>
    <w:rsid w:val="00480012"/>
    <w:rsid w:val="0048004E"/>
    <w:rsid w:val="004808AA"/>
    <w:rsid w:val="00480E97"/>
    <w:rsid w:val="004814B9"/>
    <w:rsid w:val="004818BA"/>
    <w:rsid w:val="00481F76"/>
    <w:rsid w:val="00483477"/>
    <w:rsid w:val="00483BCB"/>
    <w:rsid w:val="00483C8A"/>
    <w:rsid w:val="004857D5"/>
    <w:rsid w:val="00486C15"/>
    <w:rsid w:val="00486CC1"/>
    <w:rsid w:val="0048787D"/>
    <w:rsid w:val="00487A4D"/>
    <w:rsid w:val="004913CD"/>
    <w:rsid w:val="004918DB"/>
    <w:rsid w:val="00491C84"/>
    <w:rsid w:val="00492394"/>
    <w:rsid w:val="0049247F"/>
    <w:rsid w:val="00493D87"/>
    <w:rsid w:val="004943CD"/>
    <w:rsid w:val="00495039"/>
    <w:rsid w:val="00496455"/>
    <w:rsid w:val="0049755A"/>
    <w:rsid w:val="00497E41"/>
    <w:rsid w:val="004A12B8"/>
    <w:rsid w:val="004A2E08"/>
    <w:rsid w:val="004A46CA"/>
    <w:rsid w:val="004A6233"/>
    <w:rsid w:val="004A626C"/>
    <w:rsid w:val="004A652A"/>
    <w:rsid w:val="004A7371"/>
    <w:rsid w:val="004B142A"/>
    <w:rsid w:val="004B1874"/>
    <w:rsid w:val="004B2416"/>
    <w:rsid w:val="004B4192"/>
    <w:rsid w:val="004B4531"/>
    <w:rsid w:val="004B47D2"/>
    <w:rsid w:val="004B4C96"/>
    <w:rsid w:val="004B59E4"/>
    <w:rsid w:val="004B64DF"/>
    <w:rsid w:val="004B6918"/>
    <w:rsid w:val="004B7647"/>
    <w:rsid w:val="004C000E"/>
    <w:rsid w:val="004C0480"/>
    <w:rsid w:val="004C0953"/>
    <w:rsid w:val="004C0DBE"/>
    <w:rsid w:val="004C14AD"/>
    <w:rsid w:val="004C19B0"/>
    <w:rsid w:val="004C2DC6"/>
    <w:rsid w:val="004C2F6A"/>
    <w:rsid w:val="004C48F7"/>
    <w:rsid w:val="004C5777"/>
    <w:rsid w:val="004C5F1A"/>
    <w:rsid w:val="004C65AC"/>
    <w:rsid w:val="004C68F0"/>
    <w:rsid w:val="004C6DD0"/>
    <w:rsid w:val="004C7374"/>
    <w:rsid w:val="004C795E"/>
    <w:rsid w:val="004C7DE8"/>
    <w:rsid w:val="004D17A0"/>
    <w:rsid w:val="004D1B81"/>
    <w:rsid w:val="004D1DAA"/>
    <w:rsid w:val="004D1F99"/>
    <w:rsid w:val="004D2921"/>
    <w:rsid w:val="004D295F"/>
    <w:rsid w:val="004D4F4B"/>
    <w:rsid w:val="004D5760"/>
    <w:rsid w:val="004D6457"/>
    <w:rsid w:val="004D6AE5"/>
    <w:rsid w:val="004D7577"/>
    <w:rsid w:val="004D77E5"/>
    <w:rsid w:val="004E0156"/>
    <w:rsid w:val="004E06B3"/>
    <w:rsid w:val="004E0B75"/>
    <w:rsid w:val="004E0BEA"/>
    <w:rsid w:val="004E0CA0"/>
    <w:rsid w:val="004E3AFD"/>
    <w:rsid w:val="004E3EA3"/>
    <w:rsid w:val="004E4FCE"/>
    <w:rsid w:val="004E5381"/>
    <w:rsid w:val="004E65B7"/>
    <w:rsid w:val="004E6CA1"/>
    <w:rsid w:val="004E6F0D"/>
    <w:rsid w:val="004F02C1"/>
    <w:rsid w:val="004F11FD"/>
    <w:rsid w:val="004F1F5E"/>
    <w:rsid w:val="004F2776"/>
    <w:rsid w:val="004F3A67"/>
    <w:rsid w:val="004F4899"/>
    <w:rsid w:val="004F598E"/>
    <w:rsid w:val="004F5D8B"/>
    <w:rsid w:val="004F5F22"/>
    <w:rsid w:val="004F7C74"/>
    <w:rsid w:val="004F7CF8"/>
    <w:rsid w:val="005000D0"/>
    <w:rsid w:val="005001EF"/>
    <w:rsid w:val="00500261"/>
    <w:rsid w:val="00500E4E"/>
    <w:rsid w:val="0050146C"/>
    <w:rsid w:val="00501C0B"/>
    <w:rsid w:val="00503D26"/>
    <w:rsid w:val="0050423C"/>
    <w:rsid w:val="00505A68"/>
    <w:rsid w:val="00505EC1"/>
    <w:rsid w:val="00512436"/>
    <w:rsid w:val="00512AF9"/>
    <w:rsid w:val="00512C57"/>
    <w:rsid w:val="00515582"/>
    <w:rsid w:val="00515EEF"/>
    <w:rsid w:val="00515F5B"/>
    <w:rsid w:val="005162EF"/>
    <w:rsid w:val="005167DE"/>
    <w:rsid w:val="00520B67"/>
    <w:rsid w:val="00522633"/>
    <w:rsid w:val="00522FBD"/>
    <w:rsid w:val="005241CD"/>
    <w:rsid w:val="0052585A"/>
    <w:rsid w:val="005259A4"/>
    <w:rsid w:val="00525FB5"/>
    <w:rsid w:val="005260E3"/>
    <w:rsid w:val="00526230"/>
    <w:rsid w:val="00526CB6"/>
    <w:rsid w:val="00527413"/>
    <w:rsid w:val="00527A8B"/>
    <w:rsid w:val="00530583"/>
    <w:rsid w:val="0053481C"/>
    <w:rsid w:val="005358C5"/>
    <w:rsid w:val="00537592"/>
    <w:rsid w:val="00542166"/>
    <w:rsid w:val="0054235E"/>
    <w:rsid w:val="00542E76"/>
    <w:rsid w:val="0054357A"/>
    <w:rsid w:val="00543D69"/>
    <w:rsid w:val="00543E6C"/>
    <w:rsid w:val="00544199"/>
    <w:rsid w:val="00544E41"/>
    <w:rsid w:val="00544E5E"/>
    <w:rsid w:val="005450E0"/>
    <w:rsid w:val="0054512B"/>
    <w:rsid w:val="0054523E"/>
    <w:rsid w:val="0054590E"/>
    <w:rsid w:val="00545963"/>
    <w:rsid w:val="00546CCE"/>
    <w:rsid w:val="005513F5"/>
    <w:rsid w:val="00551441"/>
    <w:rsid w:val="00552A6A"/>
    <w:rsid w:val="0055386A"/>
    <w:rsid w:val="0055417A"/>
    <w:rsid w:val="00555541"/>
    <w:rsid w:val="005571D8"/>
    <w:rsid w:val="005577B7"/>
    <w:rsid w:val="00560275"/>
    <w:rsid w:val="00561FDA"/>
    <w:rsid w:val="0056222F"/>
    <w:rsid w:val="00562528"/>
    <w:rsid w:val="00563914"/>
    <w:rsid w:val="005642AA"/>
    <w:rsid w:val="0056587C"/>
    <w:rsid w:val="00565A97"/>
    <w:rsid w:val="00565DE3"/>
    <w:rsid w:val="00566277"/>
    <w:rsid w:val="00566481"/>
    <w:rsid w:val="00567037"/>
    <w:rsid w:val="00567B38"/>
    <w:rsid w:val="005702F2"/>
    <w:rsid w:val="00573217"/>
    <w:rsid w:val="0057348A"/>
    <w:rsid w:val="00573EEE"/>
    <w:rsid w:val="005740D9"/>
    <w:rsid w:val="00574567"/>
    <w:rsid w:val="005756AE"/>
    <w:rsid w:val="005761CB"/>
    <w:rsid w:val="00576B0B"/>
    <w:rsid w:val="00576FD7"/>
    <w:rsid w:val="00580237"/>
    <w:rsid w:val="0058186A"/>
    <w:rsid w:val="00583FC6"/>
    <w:rsid w:val="00584E78"/>
    <w:rsid w:val="00584E86"/>
    <w:rsid w:val="00585073"/>
    <w:rsid w:val="0058610A"/>
    <w:rsid w:val="005862FB"/>
    <w:rsid w:val="00587766"/>
    <w:rsid w:val="0058784B"/>
    <w:rsid w:val="00587C25"/>
    <w:rsid w:val="00590DBC"/>
    <w:rsid w:val="0059118D"/>
    <w:rsid w:val="00592FBC"/>
    <w:rsid w:val="005943C7"/>
    <w:rsid w:val="00594C8A"/>
    <w:rsid w:val="0059629D"/>
    <w:rsid w:val="0059665B"/>
    <w:rsid w:val="00596863"/>
    <w:rsid w:val="0059744A"/>
    <w:rsid w:val="00597853"/>
    <w:rsid w:val="005A22EA"/>
    <w:rsid w:val="005A2E62"/>
    <w:rsid w:val="005A43DF"/>
    <w:rsid w:val="005A4865"/>
    <w:rsid w:val="005A5B27"/>
    <w:rsid w:val="005A5DE1"/>
    <w:rsid w:val="005A6586"/>
    <w:rsid w:val="005A7B31"/>
    <w:rsid w:val="005A7C79"/>
    <w:rsid w:val="005B0567"/>
    <w:rsid w:val="005B072F"/>
    <w:rsid w:val="005B0C8B"/>
    <w:rsid w:val="005B1EC1"/>
    <w:rsid w:val="005B1F07"/>
    <w:rsid w:val="005B2A44"/>
    <w:rsid w:val="005B4002"/>
    <w:rsid w:val="005B55B7"/>
    <w:rsid w:val="005B6B44"/>
    <w:rsid w:val="005B6B5C"/>
    <w:rsid w:val="005B6BD5"/>
    <w:rsid w:val="005B77C8"/>
    <w:rsid w:val="005C1203"/>
    <w:rsid w:val="005C149D"/>
    <w:rsid w:val="005C315F"/>
    <w:rsid w:val="005C40C1"/>
    <w:rsid w:val="005C543E"/>
    <w:rsid w:val="005C57D9"/>
    <w:rsid w:val="005C5FFF"/>
    <w:rsid w:val="005C6255"/>
    <w:rsid w:val="005C6739"/>
    <w:rsid w:val="005D1040"/>
    <w:rsid w:val="005D1D8D"/>
    <w:rsid w:val="005D23C9"/>
    <w:rsid w:val="005D28EF"/>
    <w:rsid w:val="005D2FF9"/>
    <w:rsid w:val="005D50D7"/>
    <w:rsid w:val="005D5377"/>
    <w:rsid w:val="005D6AA7"/>
    <w:rsid w:val="005E0974"/>
    <w:rsid w:val="005E191B"/>
    <w:rsid w:val="005E26B0"/>
    <w:rsid w:val="005E46F9"/>
    <w:rsid w:val="005E49DE"/>
    <w:rsid w:val="005E5199"/>
    <w:rsid w:val="005E56BC"/>
    <w:rsid w:val="005E5818"/>
    <w:rsid w:val="005E71AD"/>
    <w:rsid w:val="005E7A53"/>
    <w:rsid w:val="005E7F56"/>
    <w:rsid w:val="005F0BD6"/>
    <w:rsid w:val="005F1DC4"/>
    <w:rsid w:val="005F1FB7"/>
    <w:rsid w:val="005F4E91"/>
    <w:rsid w:val="005F5453"/>
    <w:rsid w:val="005F6773"/>
    <w:rsid w:val="005F7455"/>
    <w:rsid w:val="005F772A"/>
    <w:rsid w:val="005F7ADF"/>
    <w:rsid w:val="00600D01"/>
    <w:rsid w:val="006017ED"/>
    <w:rsid w:val="00601D1D"/>
    <w:rsid w:val="0060262F"/>
    <w:rsid w:val="00602CD2"/>
    <w:rsid w:val="00602DC6"/>
    <w:rsid w:val="00602ECF"/>
    <w:rsid w:val="0060312C"/>
    <w:rsid w:val="0060339A"/>
    <w:rsid w:val="0060446F"/>
    <w:rsid w:val="0060598F"/>
    <w:rsid w:val="00605C4D"/>
    <w:rsid w:val="0060637F"/>
    <w:rsid w:val="00606DBD"/>
    <w:rsid w:val="00607329"/>
    <w:rsid w:val="006077C2"/>
    <w:rsid w:val="00607916"/>
    <w:rsid w:val="00607A62"/>
    <w:rsid w:val="006138E7"/>
    <w:rsid w:val="006140AD"/>
    <w:rsid w:val="00614DD0"/>
    <w:rsid w:val="006155A5"/>
    <w:rsid w:val="00615F5E"/>
    <w:rsid w:val="006166E5"/>
    <w:rsid w:val="006178E4"/>
    <w:rsid w:val="006206FD"/>
    <w:rsid w:val="00621DB7"/>
    <w:rsid w:val="006225E7"/>
    <w:rsid w:val="00622E99"/>
    <w:rsid w:val="00626CB4"/>
    <w:rsid w:val="00627092"/>
    <w:rsid w:val="00627447"/>
    <w:rsid w:val="00630214"/>
    <w:rsid w:val="00630D79"/>
    <w:rsid w:val="00631446"/>
    <w:rsid w:val="00632998"/>
    <w:rsid w:val="0063377E"/>
    <w:rsid w:val="0063410D"/>
    <w:rsid w:val="006342C2"/>
    <w:rsid w:val="00634343"/>
    <w:rsid w:val="006368CB"/>
    <w:rsid w:val="00636911"/>
    <w:rsid w:val="00637CBB"/>
    <w:rsid w:val="00637E7C"/>
    <w:rsid w:val="006414ED"/>
    <w:rsid w:val="006430E9"/>
    <w:rsid w:val="00643681"/>
    <w:rsid w:val="006455F3"/>
    <w:rsid w:val="00645B6B"/>
    <w:rsid w:val="006463ED"/>
    <w:rsid w:val="00646640"/>
    <w:rsid w:val="00646BED"/>
    <w:rsid w:val="00647B17"/>
    <w:rsid w:val="00647C25"/>
    <w:rsid w:val="00650DB1"/>
    <w:rsid w:val="00651F4E"/>
    <w:rsid w:val="00652203"/>
    <w:rsid w:val="006531FF"/>
    <w:rsid w:val="00654F5B"/>
    <w:rsid w:val="00656492"/>
    <w:rsid w:val="00656508"/>
    <w:rsid w:val="00656C95"/>
    <w:rsid w:val="00656CA1"/>
    <w:rsid w:val="00657164"/>
    <w:rsid w:val="00657E16"/>
    <w:rsid w:val="00660272"/>
    <w:rsid w:val="00662581"/>
    <w:rsid w:val="00662AE5"/>
    <w:rsid w:val="006630ED"/>
    <w:rsid w:val="006630FF"/>
    <w:rsid w:val="006652D6"/>
    <w:rsid w:val="0066558D"/>
    <w:rsid w:val="00665725"/>
    <w:rsid w:val="00665D11"/>
    <w:rsid w:val="00665D44"/>
    <w:rsid w:val="006667AB"/>
    <w:rsid w:val="00667856"/>
    <w:rsid w:val="006678BD"/>
    <w:rsid w:val="00667AAD"/>
    <w:rsid w:val="00670CB4"/>
    <w:rsid w:val="00671175"/>
    <w:rsid w:val="006718BF"/>
    <w:rsid w:val="006726BF"/>
    <w:rsid w:val="00672F3E"/>
    <w:rsid w:val="0067313A"/>
    <w:rsid w:val="00673682"/>
    <w:rsid w:val="00674AA5"/>
    <w:rsid w:val="00674CC7"/>
    <w:rsid w:val="0067664D"/>
    <w:rsid w:val="00676B45"/>
    <w:rsid w:val="006812B0"/>
    <w:rsid w:val="00681FFA"/>
    <w:rsid w:val="00684F49"/>
    <w:rsid w:val="006855B8"/>
    <w:rsid w:val="006859A3"/>
    <w:rsid w:val="00685B67"/>
    <w:rsid w:val="00685D77"/>
    <w:rsid w:val="006864D2"/>
    <w:rsid w:val="006873F3"/>
    <w:rsid w:val="00687D1F"/>
    <w:rsid w:val="00687DF6"/>
    <w:rsid w:val="006902E7"/>
    <w:rsid w:val="00690A4F"/>
    <w:rsid w:val="00690DB8"/>
    <w:rsid w:val="00691FF6"/>
    <w:rsid w:val="00694C2B"/>
    <w:rsid w:val="00694D2D"/>
    <w:rsid w:val="006960BE"/>
    <w:rsid w:val="006973AD"/>
    <w:rsid w:val="00697F15"/>
    <w:rsid w:val="006A011E"/>
    <w:rsid w:val="006A10E0"/>
    <w:rsid w:val="006A2281"/>
    <w:rsid w:val="006A2291"/>
    <w:rsid w:val="006A24B3"/>
    <w:rsid w:val="006A30C5"/>
    <w:rsid w:val="006A320F"/>
    <w:rsid w:val="006A4F23"/>
    <w:rsid w:val="006A4FA5"/>
    <w:rsid w:val="006A6222"/>
    <w:rsid w:val="006A70AE"/>
    <w:rsid w:val="006A76CE"/>
    <w:rsid w:val="006B120D"/>
    <w:rsid w:val="006B1F91"/>
    <w:rsid w:val="006B2898"/>
    <w:rsid w:val="006B3B54"/>
    <w:rsid w:val="006B4184"/>
    <w:rsid w:val="006B46EF"/>
    <w:rsid w:val="006B5404"/>
    <w:rsid w:val="006B5E5C"/>
    <w:rsid w:val="006B6513"/>
    <w:rsid w:val="006B72ED"/>
    <w:rsid w:val="006B7F4B"/>
    <w:rsid w:val="006C01D1"/>
    <w:rsid w:val="006C047A"/>
    <w:rsid w:val="006C0D5C"/>
    <w:rsid w:val="006C113E"/>
    <w:rsid w:val="006C14E1"/>
    <w:rsid w:val="006C180E"/>
    <w:rsid w:val="006C1A62"/>
    <w:rsid w:val="006C1E7F"/>
    <w:rsid w:val="006C2798"/>
    <w:rsid w:val="006C3EDB"/>
    <w:rsid w:val="006C5CB1"/>
    <w:rsid w:val="006C5F66"/>
    <w:rsid w:val="006C71E8"/>
    <w:rsid w:val="006C7450"/>
    <w:rsid w:val="006C7C4F"/>
    <w:rsid w:val="006C7F03"/>
    <w:rsid w:val="006D0076"/>
    <w:rsid w:val="006D0746"/>
    <w:rsid w:val="006D0CAA"/>
    <w:rsid w:val="006D31F0"/>
    <w:rsid w:val="006D378C"/>
    <w:rsid w:val="006D4189"/>
    <w:rsid w:val="006D49ED"/>
    <w:rsid w:val="006D4E94"/>
    <w:rsid w:val="006D6031"/>
    <w:rsid w:val="006D705A"/>
    <w:rsid w:val="006D7FDA"/>
    <w:rsid w:val="006E05AF"/>
    <w:rsid w:val="006E174E"/>
    <w:rsid w:val="006E1B3A"/>
    <w:rsid w:val="006E1F0C"/>
    <w:rsid w:val="006E219D"/>
    <w:rsid w:val="006E2B95"/>
    <w:rsid w:val="006E49CE"/>
    <w:rsid w:val="006E4C00"/>
    <w:rsid w:val="006E6CAF"/>
    <w:rsid w:val="006E704A"/>
    <w:rsid w:val="006F003B"/>
    <w:rsid w:val="006F0046"/>
    <w:rsid w:val="006F0343"/>
    <w:rsid w:val="006F0B2E"/>
    <w:rsid w:val="006F1781"/>
    <w:rsid w:val="006F32EC"/>
    <w:rsid w:val="006F338B"/>
    <w:rsid w:val="006F354F"/>
    <w:rsid w:val="006F35FE"/>
    <w:rsid w:val="006F3EBC"/>
    <w:rsid w:val="006F4742"/>
    <w:rsid w:val="006F5E82"/>
    <w:rsid w:val="006F668A"/>
    <w:rsid w:val="007000DB"/>
    <w:rsid w:val="00700387"/>
    <w:rsid w:val="00700FFF"/>
    <w:rsid w:val="00703090"/>
    <w:rsid w:val="00703292"/>
    <w:rsid w:val="007034A0"/>
    <w:rsid w:val="00704807"/>
    <w:rsid w:val="00704A84"/>
    <w:rsid w:val="00704BB3"/>
    <w:rsid w:val="00704D61"/>
    <w:rsid w:val="00705921"/>
    <w:rsid w:val="00706670"/>
    <w:rsid w:val="00706D38"/>
    <w:rsid w:val="00710432"/>
    <w:rsid w:val="0071075A"/>
    <w:rsid w:val="00711ABE"/>
    <w:rsid w:val="007120C3"/>
    <w:rsid w:val="00712ED2"/>
    <w:rsid w:val="00713829"/>
    <w:rsid w:val="007144CB"/>
    <w:rsid w:val="00714823"/>
    <w:rsid w:val="007166C7"/>
    <w:rsid w:val="00716976"/>
    <w:rsid w:val="00720A5F"/>
    <w:rsid w:val="00721570"/>
    <w:rsid w:val="00721FC2"/>
    <w:rsid w:val="00722539"/>
    <w:rsid w:val="00722D2D"/>
    <w:rsid w:val="00723C89"/>
    <w:rsid w:val="00727215"/>
    <w:rsid w:val="00730223"/>
    <w:rsid w:val="00730766"/>
    <w:rsid w:val="007314BD"/>
    <w:rsid w:val="00733DB6"/>
    <w:rsid w:val="00735546"/>
    <w:rsid w:val="00735E53"/>
    <w:rsid w:val="00736D57"/>
    <w:rsid w:val="00737E8E"/>
    <w:rsid w:val="00741502"/>
    <w:rsid w:val="00741F88"/>
    <w:rsid w:val="007422C2"/>
    <w:rsid w:val="0074233F"/>
    <w:rsid w:val="00742CD6"/>
    <w:rsid w:val="0074351B"/>
    <w:rsid w:val="00743A42"/>
    <w:rsid w:val="00743DA5"/>
    <w:rsid w:val="0074486D"/>
    <w:rsid w:val="00745B37"/>
    <w:rsid w:val="00746313"/>
    <w:rsid w:val="007472DC"/>
    <w:rsid w:val="007513E8"/>
    <w:rsid w:val="00751C82"/>
    <w:rsid w:val="00751EBC"/>
    <w:rsid w:val="007520E0"/>
    <w:rsid w:val="00752B27"/>
    <w:rsid w:val="00753475"/>
    <w:rsid w:val="0075371D"/>
    <w:rsid w:val="00753E11"/>
    <w:rsid w:val="007556D7"/>
    <w:rsid w:val="0075678A"/>
    <w:rsid w:val="007568DC"/>
    <w:rsid w:val="00757250"/>
    <w:rsid w:val="00757CE1"/>
    <w:rsid w:val="00760829"/>
    <w:rsid w:val="007628F7"/>
    <w:rsid w:val="00762E24"/>
    <w:rsid w:val="00763489"/>
    <w:rsid w:val="0076357F"/>
    <w:rsid w:val="0076374C"/>
    <w:rsid w:val="00764093"/>
    <w:rsid w:val="00764C02"/>
    <w:rsid w:val="00764E45"/>
    <w:rsid w:val="00765D0B"/>
    <w:rsid w:val="00765DFC"/>
    <w:rsid w:val="00765EA8"/>
    <w:rsid w:val="00766199"/>
    <w:rsid w:val="007701DD"/>
    <w:rsid w:val="0077044E"/>
    <w:rsid w:val="007715D6"/>
    <w:rsid w:val="00772B52"/>
    <w:rsid w:val="00773946"/>
    <w:rsid w:val="007745E4"/>
    <w:rsid w:val="00774F4B"/>
    <w:rsid w:val="007752E8"/>
    <w:rsid w:val="007753E4"/>
    <w:rsid w:val="00775690"/>
    <w:rsid w:val="007758D3"/>
    <w:rsid w:val="0077716A"/>
    <w:rsid w:val="007825E6"/>
    <w:rsid w:val="00783551"/>
    <w:rsid w:val="00785909"/>
    <w:rsid w:val="00785ADD"/>
    <w:rsid w:val="00786FC0"/>
    <w:rsid w:val="007878AF"/>
    <w:rsid w:val="007901AB"/>
    <w:rsid w:val="00790519"/>
    <w:rsid w:val="007908E5"/>
    <w:rsid w:val="00790B87"/>
    <w:rsid w:val="0079137C"/>
    <w:rsid w:val="007913D4"/>
    <w:rsid w:val="00793C7D"/>
    <w:rsid w:val="007953C1"/>
    <w:rsid w:val="00795B87"/>
    <w:rsid w:val="007969F3"/>
    <w:rsid w:val="007A205F"/>
    <w:rsid w:val="007A28B2"/>
    <w:rsid w:val="007A5895"/>
    <w:rsid w:val="007A5E17"/>
    <w:rsid w:val="007A5EE0"/>
    <w:rsid w:val="007A76A5"/>
    <w:rsid w:val="007B074E"/>
    <w:rsid w:val="007B090B"/>
    <w:rsid w:val="007B106F"/>
    <w:rsid w:val="007B3CAC"/>
    <w:rsid w:val="007B429D"/>
    <w:rsid w:val="007B67F3"/>
    <w:rsid w:val="007B6E03"/>
    <w:rsid w:val="007B6E4B"/>
    <w:rsid w:val="007B6E98"/>
    <w:rsid w:val="007B75F8"/>
    <w:rsid w:val="007B77CB"/>
    <w:rsid w:val="007C0342"/>
    <w:rsid w:val="007C0740"/>
    <w:rsid w:val="007C0C93"/>
    <w:rsid w:val="007C18B3"/>
    <w:rsid w:val="007C2A31"/>
    <w:rsid w:val="007C2AB8"/>
    <w:rsid w:val="007C3494"/>
    <w:rsid w:val="007C3539"/>
    <w:rsid w:val="007C392E"/>
    <w:rsid w:val="007C3980"/>
    <w:rsid w:val="007C4072"/>
    <w:rsid w:val="007C4FE1"/>
    <w:rsid w:val="007C65F7"/>
    <w:rsid w:val="007C6A06"/>
    <w:rsid w:val="007C6B0D"/>
    <w:rsid w:val="007C6DEB"/>
    <w:rsid w:val="007D012C"/>
    <w:rsid w:val="007D08DF"/>
    <w:rsid w:val="007D375D"/>
    <w:rsid w:val="007D379D"/>
    <w:rsid w:val="007D3DDB"/>
    <w:rsid w:val="007D4A2C"/>
    <w:rsid w:val="007D4EDE"/>
    <w:rsid w:val="007D52C4"/>
    <w:rsid w:val="007D55A4"/>
    <w:rsid w:val="007D5D2B"/>
    <w:rsid w:val="007D63E1"/>
    <w:rsid w:val="007D66D3"/>
    <w:rsid w:val="007E1C99"/>
    <w:rsid w:val="007E374F"/>
    <w:rsid w:val="007E38B1"/>
    <w:rsid w:val="007E4B7A"/>
    <w:rsid w:val="007E4BFE"/>
    <w:rsid w:val="007E52CD"/>
    <w:rsid w:val="007E5A9D"/>
    <w:rsid w:val="007E5EEE"/>
    <w:rsid w:val="007E61A1"/>
    <w:rsid w:val="007F10D2"/>
    <w:rsid w:val="007F17D0"/>
    <w:rsid w:val="007F1F78"/>
    <w:rsid w:val="007F26E0"/>
    <w:rsid w:val="007F2BE0"/>
    <w:rsid w:val="007F4357"/>
    <w:rsid w:val="007F60F4"/>
    <w:rsid w:val="007F62B0"/>
    <w:rsid w:val="007F76BD"/>
    <w:rsid w:val="0080038E"/>
    <w:rsid w:val="0080068E"/>
    <w:rsid w:val="00800AF7"/>
    <w:rsid w:val="00801165"/>
    <w:rsid w:val="00801B57"/>
    <w:rsid w:val="00801C99"/>
    <w:rsid w:val="00801EB0"/>
    <w:rsid w:val="00802801"/>
    <w:rsid w:val="00802BDE"/>
    <w:rsid w:val="00803DD6"/>
    <w:rsid w:val="00803E42"/>
    <w:rsid w:val="00804514"/>
    <w:rsid w:val="0080679E"/>
    <w:rsid w:val="00806A3B"/>
    <w:rsid w:val="00807A51"/>
    <w:rsid w:val="00807C3C"/>
    <w:rsid w:val="008109D3"/>
    <w:rsid w:val="00812CCD"/>
    <w:rsid w:val="00812E11"/>
    <w:rsid w:val="00813D7A"/>
    <w:rsid w:val="00813E27"/>
    <w:rsid w:val="00813E34"/>
    <w:rsid w:val="00814554"/>
    <w:rsid w:val="008158B6"/>
    <w:rsid w:val="008165E8"/>
    <w:rsid w:val="00816E62"/>
    <w:rsid w:val="00817135"/>
    <w:rsid w:val="00820055"/>
    <w:rsid w:val="0082061F"/>
    <w:rsid w:val="00820639"/>
    <w:rsid w:val="00820880"/>
    <w:rsid w:val="00820CC3"/>
    <w:rsid w:val="00822582"/>
    <w:rsid w:val="00822933"/>
    <w:rsid w:val="008230B3"/>
    <w:rsid w:val="0082369C"/>
    <w:rsid w:val="00824259"/>
    <w:rsid w:val="00824463"/>
    <w:rsid w:val="00825C3A"/>
    <w:rsid w:val="008264AA"/>
    <w:rsid w:val="0082661E"/>
    <w:rsid w:val="00826AAE"/>
    <w:rsid w:val="00826BEF"/>
    <w:rsid w:val="00827FE6"/>
    <w:rsid w:val="00831663"/>
    <w:rsid w:val="008321E4"/>
    <w:rsid w:val="008329EC"/>
    <w:rsid w:val="00833993"/>
    <w:rsid w:val="00836063"/>
    <w:rsid w:val="008372E0"/>
    <w:rsid w:val="008414E2"/>
    <w:rsid w:val="008424E5"/>
    <w:rsid w:val="00842C06"/>
    <w:rsid w:val="00842DE0"/>
    <w:rsid w:val="00843F53"/>
    <w:rsid w:val="00844DF3"/>
    <w:rsid w:val="008451BF"/>
    <w:rsid w:val="0084592A"/>
    <w:rsid w:val="0084669D"/>
    <w:rsid w:val="00846876"/>
    <w:rsid w:val="00847439"/>
    <w:rsid w:val="00847814"/>
    <w:rsid w:val="00847ACD"/>
    <w:rsid w:val="008504CA"/>
    <w:rsid w:val="008508F5"/>
    <w:rsid w:val="0085148C"/>
    <w:rsid w:val="00851CE4"/>
    <w:rsid w:val="00851E0F"/>
    <w:rsid w:val="008524B3"/>
    <w:rsid w:val="008526C2"/>
    <w:rsid w:val="00852793"/>
    <w:rsid w:val="00852E8A"/>
    <w:rsid w:val="00852F1C"/>
    <w:rsid w:val="008542AD"/>
    <w:rsid w:val="00854A96"/>
    <w:rsid w:val="00855889"/>
    <w:rsid w:val="008562D5"/>
    <w:rsid w:val="00856C45"/>
    <w:rsid w:val="008571C6"/>
    <w:rsid w:val="00857F9B"/>
    <w:rsid w:val="00860670"/>
    <w:rsid w:val="0086303E"/>
    <w:rsid w:val="008633F5"/>
    <w:rsid w:val="008639D8"/>
    <w:rsid w:val="0086425D"/>
    <w:rsid w:val="00864339"/>
    <w:rsid w:val="0086444E"/>
    <w:rsid w:val="008661F4"/>
    <w:rsid w:val="008672C7"/>
    <w:rsid w:val="00867A18"/>
    <w:rsid w:val="008701DB"/>
    <w:rsid w:val="00870DD7"/>
    <w:rsid w:val="00871275"/>
    <w:rsid w:val="008713FF"/>
    <w:rsid w:val="00871D91"/>
    <w:rsid w:val="00872076"/>
    <w:rsid w:val="0087219A"/>
    <w:rsid w:val="008724E6"/>
    <w:rsid w:val="00872C05"/>
    <w:rsid w:val="00872F65"/>
    <w:rsid w:val="00872FC9"/>
    <w:rsid w:val="0087315D"/>
    <w:rsid w:val="008731EC"/>
    <w:rsid w:val="00873A52"/>
    <w:rsid w:val="00873B53"/>
    <w:rsid w:val="00874F59"/>
    <w:rsid w:val="00874FB0"/>
    <w:rsid w:val="008750DB"/>
    <w:rsid w:val="008754A9"/>
    <w:rsid w:val="00877684"/>
    <w:rsid w:val="00880C11"/>
    <w:rsid w:val="008813FF"/>
    <w:rsid w:val="00881402"/>
    <w:rsid w:val="008845D8"/>
    <w:rsid w:val="00885153"/>
    <w:rsid w:val="00885575"/>
    <w:rsid w:val="00885BF8"/>
    <w:rsid w:val="0088609B"/>
    <w:rsid w:val="0088619A"/>
    <w:rsid w:val="00887558"/>
    <w:rsid w:val="008903CD"/>
    <w:rsid w:val="0089141F"/>
    <w:rsid w:val="00891435"/>
    <w:rsid w:val="00891704"/>
    <w:rsid w:val="00891DA0"/>
    <w:rsid w:val="008934E0"/>
    <w:rsid w:val="008935FE"/>
    <w:rsid w:val="00893800"/>
    <w:rsid w:val="00895F4F"/>
    <w:rsid w:val="0089604D"/>
    <w:rsid w:val="00897327"/>
    <w:rsid w:val="008A0DCD"/>
    <w:rsid w:val="008A11EB"/>
    <w:rsid w:val="008A1A10"/>
    <w:rsid w:val="008A1DD4"/>
    <w:rsid w:val="008A22B2"/>
    <w:rsid w:val="008A49C0"/>
    <w:rsid w:val="008A4A7B"/>
    <w:rsid w:val="008A6125"/>
    <w:rsid w:val="008A6B73"/>
    <w:rsid w:val="008A75F9"/>
    <w:rsid w:val="008A7893"/>
    <w:rsid w:val="008B0CCE"/>
    <w:rsid w:val="008B12AD"/>
    <w:rsid w:val="008B1BD0"/>
    <w:rsid w:val="008B1DEC"/>
    <w:rsid w:val="008B2777"/>
    <w:rsid w:val="008B2CB8"/>
    <w:rsid w:val="008B4721"/>
    <w:rsid w:val="008B48E4"/>
    <w:rsid w:val="008B4C82"/>
    <w:rsid w:val="008B5C13"/>
    <w:rsid w:val="008B5E2B"/>
    <w:rsid w:val="008B6465"/>
    <w:rsid w:val="008B6A4A"/>
    <w:rsid w:val="008B76B1"/>
    <w:rsid w:val="008B7CD6"/>
    <w:rsid w:val="008C0127"/>
    <w:rsid w:val="008C031B"/>
    <w:rsid w:val="008C0564"/>
    <w:rsid w:val="008C2532"/>
    <w:rsid w:val="008C3C07"/>
    <w:rsid w:val="008C3E81"/>
    <w:rsid w:val="008C43E5"/>
    <w:rsid w:val="008C448B"/>
    <w:rsid w:val="008C4CBB"/>
    <w:rsid w:val="008C6232"/>
    <w:rsid w:val="008C647C"/>
    <w:rsid w:val="008C7281"/>
    <w:rsid w:val="008D0423"/>
    <w:rsid w:val="008D1597"/>
    <w:rsid w:val="008D3CE3"/>
    <w:rsid w:val="008D4B08"/>
    <w:rsid w:val="008D53A9"/>
    <w:rsid w:val="008D5DE6"/>
    <w:rsid w:val="008D6185"/>
    <w:rsid w:val="008D6590"/>
    <w:rsid w:val="008D6ED3"/>
    <w:rsid w:val="008D6F9D"/>
    <w:rsid w:val="008D7C3B"/>
    <w:rsid w:val="008D7DCA"/>
    <w:rsid w:val="008E03B2"/>
    <w:rsid w:val="008E10C8"/>
    <w:rsid w:val="008E19F6"/>
    <w:rsid w:val="008E2B04"/>
    <w:rsid w:val="008E3E29"/>
    <w:rsid w:val="008E3FCA"/>
    <w:rsid w:val="008E40DA"/>
    <w:rsid w:val="008E42D5"/>
    <w:rsid w:val="008E633C"/>
    <w:rsid w:val="008E66E7"/>
    <w:rsid w:val="008E7188"/>
    <w:rsid w:val="008E7255"/>
    <w:rsid w:val="008F00FD"/>
    <w:rsid w:val="008F06C5"/>
    <w:rsid w:val="008F074B"/>
    <w:rsid w:val="008F0ECE"/>
    <w:rsid w:val="008F0F34"/>
    <w:rsid w:val="008F1434"/>
    <w:rsid w:val="008F3D3C"/>
    <w:rsid w:val="008F74BD"/>
    <w:rsid w:val="008F78E2"/>
    <w:rsid w:val="00900A17"/>
    <w:rsid w:val="009020B7"/>
    <w:rsid w:val="00902188"/>
    <w:rsid w:val="0090338F"/>
    <w:rsid w:val="009039D0"/>
    <w:rsid w:val="00903CD8"/>
    <w:rsid w:val="00904359"/>
    <w:rsid w:val="00904C40"/>
    <w:rsid w:val="00904E19"/>
    <w:rsid w:val="009050EE"/>
    <w:rsid w:val="00905274"/>
    <w:rsid w:val="00906099"/>
    <w:rsid w:val="0090790C"/>
    <w:rsid w:val="00910110"/>
    <w:rsid w:val="0091197A"/>
    <w:rsid w:val="00911B62"/>
    <w:rsid w:val="00912CA0"/>
    <w:rsid w:val="00912CE7"/>
    <w:rsid w:val="0091322B"/>
    <w:rsid w:val="0091403F"/>
    <w:rsid w:val="0091420B"/>
    <w:rsid w:val="009150B0"/>
    <w:rsid w:val="00915454"/>
    <w:rsid w:val="009157F4"/>
    <w:rsid w:val="00915AF2"/>
    <w:rsid w:val="00916E96"/>
    <w:rsid w:val="00920B4F"/>
    <w:rsid w:val="00921454"/>
    <w:rsid w:val="00921864"/>
    <w:rsid w:val="009230C4"/>
    <w:rsid w:val="009239D6"/>
    <w:rsid w:val="00923D91"/>
    <w:rsid w:val="00926859"/>
    <w:rsid w:val="009268E1"/>
    <w:rsid w:val="00926BA3"/>
    <w:rsid w:val="00927126"/>
    <w:rsid w:val="00927D60"/>
    <w:rsid w:val="00930152"/>
    <w:rsid w:val="00930A1B"/>
    <w:rsid w:val="00931E01"/>
    <w:rsid w:val="009340EA"/>
    <w:rsid w:val="00934F99"/>
    <w:rsid w:val="00935712"/>
    <w:rsid w:val="009357D2"/>
    <w:rsid w:val="00935898"/>
    <w:rsid w:val="009359EC"/>
    <w:rsid w:val="00935C1F"/>
    <w:rsid w:val="00935E35"/>
    <w:rsid w:val="009364E2"/>
    <w:rsid w:val="00936A92"/>
    <w:rsid w:val="00937556"/>
    <w:rsid w:val="009375FD"/>
    <w:rsid w:val="009400B5"/>
    <w:rsid w:val="00940EDA"/>
    <w:rsid w:val="009430A4"/>
    <w:rsid w:val="00943969"/>
    <w:rsid w:val="00943D13"/>
    <w:rsid w:val="009453CC"/>
    <w:rsid w:val="009455FC"/>
    <w:rsid w:val="00946CFA"/>
    <w:rsid w:val="00947B41"/>
    <w:rsid w:val="00950962"/>
    <w:rsid w:val="0095142D"/>
    <w:rsid w:val="00953736"/>
    <w:rsid w:val="00953B75"/>
    <w:rsid w:val="009540B6"/>
    <w:rsid w:val="00954A2A"/>
    <w:rsid w:val="00954A8C"/>
    <w:rsid w:val="00954D98"/>
    <w:rsid w:val="009551DC"/>
    <w:rsid w:val="0095589B"/>
    <w:rsid w:val="00955DBA"/>
    <w:rsid w:val="00956ACB"/>
    <w:rsid w:val="00960E34"/>
    <w:rsid w:val="00962498"/>
    <w:rsid w:val="00962F5C"/>
    <w:rsid w:val="00962FD0"/>
    <w:rsid w:val="0096336C"/>
    <w:rsid w:val="00963678"/>
    <w:rsid w:val="009637E4"/>
    <w:rsid w:val="009638F7"/>
    <w:rsid w:val="009643E2"/>
    <w:rsid w:val="009646B5"/>
    <w:rsid w:val="00964936"/>
    <w:rsid w:val="00964A14"/>
    <w:rsid w:val="0096602A"/>
    <w:rsid w:val="00966DA9"/>
    <w:rsid w:val="00967F5F"/>
    <w:rsid w:val="00970D0C"/>
    <w:rsid w:val="00971CEC"/>
    <w:rsid w:val="009739FE"/>
    <w:rsid w:val="00975412"/>
    <w:rsid w:val="00976E94"/>
    <w:rsid w:val="00977EC6"/>
    <w:rsid w:val="009818C3"/>
    <w:rsid w:val="00982F4D"/>
    <w:rsid w:val="00983102"/>
    <w:rsid w:val="009831E6"/>
    <w:rsid w:val="00983D63"/>
    <w:rsid w:val="009843E1"/>
    <w:rsid w:val="0098467F"/>
    <w:rsid w:val="0098568B"/>
    <w:rsid w:val="00986E61"/>
    <w:rsid w:val="009878AA"/>
    <w:rsid w:val="00987E75"/>
    <w:rsid w:val="00990966"/>
    <w:rsid w:val="00991C65"/>
    <w:rsid w:val="0099205A"/>
    <w:rsid w:val="0099575A"/>
    <w:rsid w:val="00995CE9"/>
    <w:rsid w:val="00997E08"/>
    <w:rsid w:val="009A1A5B"/>
    <w:rsid w:val="009A1CD5"/>
    <w:rsid w:val="009A1FCE"/>
    <w:rsid w:val="009A59BF"/>
    <w:rsid w:val="009A6E44"/>
    <w:rsid w:val="009A7788"/>
    <w:rsid w:val="009B0F10"/>
    <w:rsid w:val="009B156B"/>
    <w:rsid w:val="009B2492"/>
    <w:rsid w:val="009B2F79"/>
    <w:rsid w:val="009B5E65"/>
    <w:rsid w:val="009B63DA"/>
    <w:rsid w:val="009B6D3D"/>
    <w:rsid w:val="009C0570"/>
    <w:rsid w:val="009C09AD"/>
    <w:rsid w:val="009C0D56"/>
    <w:rsid w:val="009C1A7C"/>
    <w:rsid w:val="009C285A"/>
    <w:rsid w:val="009C3B62"/>
    <w:rsid w:val="009C4EF6"/>
    <w:rsid w:val="009C5196"/>
    <w:rsid w:val="009C5A19"/>
    <w:rsid w:val="009C6B42"/>
    <w:rsid w:val="009D00C8"/>
    <w:rsid w:val="009D0DDB"/>
    <w:rsid w:val="009D1237"/>
    <w:rsid w:val="009D20BF"/>
    <w:rsid w:val="009D2F94"/>
    <w:rsid w:val="009D3CE7"/>
    <w:rsid w:val="009D4A6F"/>
    <w:rsid w:val="009D4D16"/>
    <w:rsid w:val="009D5189"/>
    <w:rsid w:val="009D6F47"/>
    <w:rsid w:val="009D781F"/>
    <w:rsid w:val="009E0AF5"/>
    <w:rsid w:val="009E0ED2"/>
    <w:rsid w:val="009E1A39"/>
    <w:rsid w:val="009E4696"/>
    <w:rsid w:val="009E5137"/>
    <w:rsid w:val="009E5C58"/>
    <w:rsid w:val="009E5DE1"/>
    <w:rsid w:val="009E5E84"/>
    <w:rsid w:val="009E6FAE"/>
    <w:rsid w:val="009E798C"/>
    <w:rsid w:val="009F0679"/>
    <w:rsid w:val="009F0A10"/>
    <w:rsid w:val="009F10AE"/>
    <w:rsid w:val="009F12EA"/>
    <w:rsid w:val="009F1A70"/>
    <w:rsid w:val="009F2195"/>
    <w:rsid w:val="009F278A"/>
    <w:rsid w:val="009F3014"/>
    <w:rsid w:val="009F44AF"/>
    <w:rsid w:val="009F4711"/>
    <w:rsid w:val="009F6F76"/>
    <w:rsid w:val="009F734F"/>
    <w:rsid w:val="009F7EFD"/>
    <w:rsid w:val="00A00C8E"/>
    <w:rsid w:val="00A0160F"/>
    <w:rsid w:val="00A0173A"/>
    <w:rsid w:val="00A017A3"/>
    <w:rsid w:val="00A01CD4"/>
    <w:rsid w:val="00A01E90"/>
    <w:rsid w:val="00A0221D"/>
    <w:rsid w:val="00A024FC"/>
    <w:rsid w:val="00A0253E"/>
    <w:rsid w:val="00A03EB5"/>
    <w:rsid w:val="00A046FF"/>
    <w:rsid w:val="00A0504B"/>
    <w:rsid w:val="00A0517A"/>
    <w:rsid w:val="00A0714E"/>
    <w:rsid w:val="00A0721F"/>
    <w:rsid w:val="00A10D4B"/>
    <w:rsid w:val="00A10FDF"/>
    <w:rsid w:val="00A121BB"/>
    <w:rsid w:val="00A12317"/>
    <w:rsid w:val="00A1255E"/>
    <w:rsid w:val="00A126A0"/>
    <w:rsid w:val="00A12AEE"/>
    <w:rsid w:val="00A167DC"/>
    <w:rsid w:val="00A179B4"/>
    <w:rsid w:val="00A21680"/>
    <w:rsid w:val="00A22B80"/>
    <w:rsid w:val="00A22C0E"/>
    <w:rsid w:val="00A2327A"/>
    <w:rsid w:val="00A23E5B"/>
    <w:rsid w:val="00A241BF"/>
    <w:rsid w:val="00A2421B"/>
    <w:rsid w:val="00A251D4"/>
    <w:rsid w:val="00A31883"/>
    <w:rsid w:val="00A323EC"/>
    <w:rsid w:val="00A33C1E"/>
    <w:rsid w:val="00A34159"/>
    <w:rsid w:val="00A34C46"/>
    <w:rsid w:val="00A363DA"/>
    <w:rsid w:val="00A364A9"/>
    <w:rsid w:val="00A3653B"/>
    <w:rsid w:val="00A36A90"/>
    <w:rsid w:val="00A37218"/>
    <w:rsid w:val="00A3765D"/>
    <w:rsid w:val="00A401CA"/>
    <w:rsid w:val="00A40BC9"/>
    <w:rsid w:val="00A42C34"/>
    <w:rsid w:val="00A42C4B"/>
    <w:rsid w:val="00A441DF"/>
    <w:rsid w:val="00A44996"/>
    <w:rsid w:val="00A4522B"/>
    <w:rsid w:val="00A465BB"/>
    <w:rsid w:val="00A46ED6"/>
    <w:rsid w:val="00A473C1"/>
    <w:rsid w:val="00A47F40"/>
    <w:rsid w:val="00A530DE"/>
    <w:rsid w:val="00A53146"/>
    <w:rsid w:val="00A53251"/>
    <w:rsid w:val="00A53525"/>
    <w:rsid w:val="00A53DC4"/>
    <w:rsid w:val="00A557BF"/>
    <w:rsid w:val="00A5667C"/>
    <w:rsid w:val="00A56BB2"/>
    <w:rsid w:val="00A56EE1"/>
    <w:rsid w:val="00A57826"/>
    <w:rsid w:val="00A6043F"/>
    <w:rsid w:val="00A610E2"/>
    <w:rsid w:val="00A627B0"/>
    <w:rsid w:val="00A62C1B"/>
    <w:rsid w:val="00A62FF0"/>
    <w:rsid w:val="00A63CDA"/>
    <w:rsid w:val="00A6438D"/>
    <w:rsid w:val="00A647F5"/>
    <w:rsid w:val="00A64D12"/>
    <w:rsid w:val="00A654CB"/>
    <w:rsid w:val="00A65C83"/>
    <w:rsid w:val="00A66660"/>
    <w:rsid w:val="00A66E5E"/>
    <w:rsid w:val="00A67EBE"/>
    <w:rsid w:val="00A71253"/>
    <w:rsid w:val="00A71266"/>
    <w:rsid w:val="00A71BC3"/>
    <w:rsid w:val="00A71CC9"/>
    <w:rsid w:val="00A72139"/>
    <w:rsid w:val="00A72F4D"/>
    <w:rsid w:val="00A73D13"/>
    <w:rsid w:val="00A740C6"/>
    <w:rsid w:val="00A75472"/>
    <w:rsid w:val="00A75AEF"/>
    <w:rsid w:val="00A75EC7"/>
    <w:rsid w:val="00A76725"/>
    <w:rsid w:val="00A770DF"/>
    <w:rsid w:val="00A7787E"/>
    <w:rsid w:val="00A77AAD"/>
    <w:rsid w:val="00A80F41"/>
    <w:rsid w:val="00A81035"/>
    <w:rsid w:val="00A816D0"/>
    <w:rsid w:val="00A81D8A"/>
    <w:rsid w:val="00A81FBB"/>
    <w:rsid w:val="00A82470"/>
    <w:rsid w:val="00A8337E"/>
    <w:rsid w:val="00A833C3"/>
    <w:rsid w:val="00A8460C"/>
    <w:rsid w:val="00A84F23"/>
    <w:rsid w:val="00A85735"/>
    <w:rsid w:val="00A865F5"/>
    <w:rsid w:val="00A90A37"/>
    <w:rsid w:val="00A90CE2"/>
    <w:rsid w:val="00A91B63"/>
    <w:rsid w:val="00A92CDB"/>
    <w:rsid w:val="00A932B5"/>
    <w:rsid w:val="00A942D4"/>
    <w:rsid w:val="00A94652"/>
    <w:rsid w:val="00A949E1"/>
    <w:rsid w:val="00A96F1B"/>
    <w:rsid w:val="00A97A2F"/>
    <w:rsid w:val="00A97E10"/>
    <w:rsid w:val="00AA149B"/>
    <w:rsid w:val="00AA1C9F"/>
    <w:rsid w:val="00AA1F20"/>
    <w:rsid w:val="00AA24D1"/>
    <w:rsid w:val="00AA2883"/>
    <w:rsid w:val="00AA2B41"/>
    <w:rsid w:val="00AA337C"/>
    <w:rsid w:val="00AA3E50"/>
    <w:rsid w:val="00AA4B6A"/>
    <w:rsid w:val="00AA539E"/>
    <w:rsid w:val="00AA5A39"/>
    <w:rsid w:val="00AA7297"/>
    <w:rsid w:val="00AA7373"/>
    <w:rsid w:val="00AA7EB6"/>
    <w:rsid w:val="00AB089C"/>
    <w:rsid w:val="00AB0B24"/>
    <w:rsid w:val="00AB1818"/>
    <w:rsid w:val="00AB2137"/>
    <w:rsid w:val="00AB2641"/>
    <w:rsid w:val="00AB318F"/>
    <w:rsid w:val="00AB43AD"/>
    <w:rsid w:val="00AB4663"/>
    <w:rsid w:val="00AB5A69"/>
    <w:rsid w:val="00AB64E2"/>
    <w:rsid w:val="00AB7F6A"/>
    <w:rsid w:val="00AC01AB"/>
    <w:rsid w:val="00AC0650"/>
    <w:rsid w:val="00AC107C"/>
    <w:rsid w:val="00AC35A6"/>
    <w:rsid w:val="00AC4831"/>
    <w:rsid w:val="00AC5260"/>
    <w:rsid w:val="00AC5634"/>
    <w:rsid w:val="00AC5635"/>
    <w:rsid w:val="00AC57A1"/>
    <w:rsid w:val="00AC592E"/>
    <w:rsid w:val="00AC6CA6"/>
    <w:rsid w:val="00AC79FB"/>
    <w:rsid w:val="00AD0F68"/>
    <w:rsid w:val="00AD138A"/>
    <w:rsid w:val="00AD4398"/>
    <w:rsid w:val="00AD6E1D"/>
    <w:rsid w:val="00AD72DF"/>
    <w:rsid w:val="00AD7F82"/>
    <w:rsid w:val="00AE0AA4"/>
    <w:rsid w:val="00AE10B2"/>
    <w:rsid w:val="00AE17C1"/>
    <w:rsid w:val="00AE1819"/>
    <w:rsid w:val="00AE3521"/>
    <w:rsid w:val="00AE3799"/>
    <w:rsid w:val="00AE5E39"/>
    <w:rsid w:val="00AE6B20"/>
    <w:rsid w:val="00AE6DEC"/>
    <w:rsid w:val="00AE7ECC"/>
    <w:rsid w:val="00AF0531"/>
    <w:rsid w:val="00AF12B5"/>
    <w:rsid w:val="00AF1521"/>
    <w:rsid w:val="00AF33FF"/>
    <w:rsid w:val="00AF3B61"/>
    <w:rsid w:val="00AF51AC"/>
    <w:rsid w:val="00AF522F"/>
    <w:rsid w:val="00AF53DF"/>
    <w:rsid w:val="00AF6B49"/>
    <w:rsid w:val="00AF6DD3"/>
    <w:rsid w:val="00AF6F9C"/>
    <w:rsid w:val="00AF79CA"/>
    <w:rsid w:val="00B019F2"/>
    <w:rsid w:val="00B01EC3"/>
    <w:rsid w:val="00B02B24"/>
    <w:rsid w:val="00B03D8D"/>
    <w:rsid w:val="00B03F30"/>
    <w:rsid w:val="00B047C7"/>
    <w:rsid w:val="00B05875"/>
    <w:rsid w:val="00B061B5"/>
    <w:rsid w:val="00B067CC"/>
    <w:rsid w:val="00B07353"/>
    <w:rsid w:val="00B07543"/>
    <w:rsid w:val="00B10129"/>
    <w:rsid w:val="00B109C7"/>
    <w:rsid w:val="00B10EAD"/>
    <w:rsid w:val="00B10ED8"/>
    <w:rsid w:val="00B10F90"/>
    <w:rsid w:val="00B12E2B"/>
    <w:rsid w:val="00B145D3"/>
    <w:rsid w:val="00B14BBC"/>
    <w:rsid w:val="00B15532"/>
    <w:rsid w:val="00B16A20"/>
    <w:rsid w:val="00B16F40"/>
    <w:rsid w:val="00B17DB1"/>
    <w:rsid w:val="00B210D0"/>
    <w:rsid w:val="00B243A2"/>
    <w:rsid w:val="00B26107"/>
    <w:rsid w:val="00B266CD"/>
    <w:rsid w:val="00B27183"/>
    <w:rsid w:val="00B272FB"/>
    <w:rsid w:val="00B31790"/>
    <w:rsid w:val="00B3294B"/>
    <w:rsid w:val="00B33F44"/>
    <w:rsid w:val="00B345C5"/>
    <w:rsid w:val="00B35AC2"/>
    <w:rsid w:val="00B36E3E"/>
    <w:rsid w:val="00B40D0B"/>
    <w:rsid w:val="00B41688"/>
    <w:rsid w:val="00B41D23"/>
    <w:rsid w:val="00B42827"/>
    <w:rsid w:val="00B43BFD"/>
    <w:rsid w:val="00B44A05"/>
    <w:rsid w:val="00B45A5E"/>
    <w:rsid w:val="00B46AA2"/>
    <w:rsid w:val="00B46CF8"/>
    <w:rsid w:val="00B46D63"/>
    <w:rsid w:val="00B4738D"/>
    <w:rsid w:val="00B50385"/>
    <w:rsid w:val="00B50CD7"/>
    <w:rsid w:val="00B5204D"/>
    <w:rsid w:val="00B54106"/>
    <w:rsid w:val="00B543AA"/>
    <w:rsid w:val="00B544F3"/>
    <w:rsid w:val="00B54596"/>
    <w:rsid w:val="00B54FF0"/>
    <w:rsid w:val="00B5514F"/>
    <w:rsid w:val="00B5662D"/>
    <w:rsid w:val="00B57065"/>
    <w:rsid w:val="00B57136"/>
    <w:rsid w:val="00B57576"/>
    <w:rsid w:val="00B57A54"/>
    <w:rsid w:val="00B600B7"/>
    <w:rsid w:val="00B60397"/>
    <w:rsid w:val="00B60891"/>
    <w:rsid w:val="00B61696"/>
    <w:rsid w:val="00B623FC"/>
    <w:rsid w:val="00B62B38"/>
    <w:rsid w:val="00B63151"/>
    <w:rsid w:val="00B638E2"/>
    <w:rsid w:val="00B64B7E"/>
    <w:rsid w:val="00B6727B"/>
    <w:rsid w:val="00B676A1"/>
    <w:rsid w:val="00B71250"/>
    <w:rsid w:val="00B71CE3"/>
    <w:rsid w:val="00B72D62"/>
    <w:rsid w:val="00B72DA3"/>
    <w:rsid w:val="00B733D4"/>
    <w:rsid w:val="00B73B81"/>
    <w:rsid w:val="00B73F96"/>
    <w:rsid w:val="00B74186"/>
    <w:rsid w:val="00B75F5E"/>
    <w:rsid w:val="00B7709D"/>
    <w:rsid w:val="00B77592"/>
    <w:rsid w:val="00B77BA3"/>
    <w:rsid w:val="00B77F5C"/>
    <w:rsid w:val="00B801EE"/>
    <w:rsid w:val="00B81424"/>
    <w:rsid w:val="00B8177D"/>
    <w:rsid w:val="00B82CA4"/>
    <w:rsid w:val="00B832C5"/>
    <w:rsid w:val="00B8414F"/>
    <w:rsid w:val="00B85DCA"/>
    <w:rsid w:val="00B861BE"/>
    <w:rsid w:val="00B90E88"/>
    <w:rsid w:val="00B91A0D"/>
    <w:rsid w:val="00B91B9D"/>
    <w:rsid w:val="00B92076"/>
    <w:rsid w:val="00B945DA"/>
    <w:rsid w:val="00B94975"/>
    <w:rsid w:val="00B94C5D"/>
    <w:rsid w:val="00B95ADB"/>
    <w:rsid w:val="00B96DA0"/>
    <w:rsid w:val="00BA08B0"/>
    <w:rsid w:val="00BA1622"/>
    <w:rsid w:val="00BA2B05"/>
    <w:rsid w:val="00BA2C94"/>
    <w:rsid w:val="00BA354F"/>
    <w:rsid w:val="00BA4B9B"/>
    <w:rsid w:val="00BA5B53"/>
    <w:rsid w:val="00BA70EA"/>
    <w:rsid w:val="00BA78C5"/>
    <w:rsid w:val="00BB0596"/>
    <w:rsid w:val="00BB0E02"/>
    <w:rsid w:val="00BB153E"/>
    <w:rsid w:val="00BB1802"/>
    <w:rsid w:val="00BB1863"/>
    <w:rsid w:val="00BB1F99"/>
    <w:rsid w:val="00BB2069"/>
    <w:rsid w:val="00BB20C5"/>
    <w:rsid w:val="00BB24CB"/>
    <w:rsid w:val="00BB30B8"/>
    <w:rsid w:val="00BB31D5"/>
    <w:rsid w:val="00BB323E"/>
    <w:rsid w:val="00BB4303"/>
    <w:rsid w:val="00BB4BB4"/>
    <w:rsid w:val="00BB4CD1"/>
    <w:rsid w:val="00BB7275"/>
    <w:rsid w:val="00BC280F"/>
    <w:rsid w:val="00BC3750"/>
    <w:rsid w:val="00BC382B"/>
    <w:rsid w:val="00BC5453"/>
    <w:rsid w:val="00BC5738"/>
    <w:rsid w:val="00BC650C"/>
    <w:rsid w:val="00BC6E00"/>
    <w:rsid w:val="00BC6F24"/>
    <w:rsid w:val="00BD0EF9"/>
    <w:rsid w:val="00BD11E2"/>
    <w:rsid w:val="00BD1BA1"/>
    <w:rsid w:val="00BD3C5B"/>
    <w:rsid w:val="00BD668E"/>
    <w:rsid w:val="00BD7724"/>
    <w:rsid w:val="00BD78E6"/>
    <w:rsid w:val="00BD7AA4"/>
    <w:rsid w:val="00BD7B12"/>
    <w:rsid w:val="00BD7C88"/>
    <w:rsid w:val="00BE12E1"/>
    <w:rsid w:val="00BE17C3"/>
    <w:rsid w:val="00BE4CDE"/>
    <w:rsid w:val="00BE5F46"/>
    <w:rsid w:val="00BE6A7A"/>
    <w:rsid w:val="00BE6CC0"/>
    <w:rsid w:val="00BE7A8B"/>
    <w:rsid w:val="00BE7F35"/>
    <w:rsid w:val="00BF0B0B"/>
    <w:rsid w:val="00BF1320"/>
    <w:rsid w:val="00BF1F79"/>
    <w:rsid w:val="00BF2E92"/>
    <w:rsid w:val="00BF3CEF"/>
    <w:rsid w:val="00BF4491"/>
    <w:rsid w:val="00BF4591"/>
    <w:rsid w:val="00BF539F"/>
    <w:rsid w:val="00BF60F9"/>
    <w:rsid w:val="00BF729A"/>
    <w:rsid w:val="00C0047F"/>
    <w:rsid w:val="00C0072B"/>
    <w:rsid w:val="00C01347"/>
    <w:rsid w:val="00C0159B"/>
    <w:rsid w:val="00C0262B"/>
    <w:rsid w:val="00C026F1"/>
    <w:rsid w:val="00C02936"/>
    <w:rsid w:val="00C0324D"/>
    <w:rsid w:val="00C032BC"/>
    <w:rsid w:val="00C039B2"/>
    <w:rsid w:val="00C03DD8"/>
    <w:rsid w:val="00C0422C"/>
    <w:rsid w:val="00C06587"/>
    <w:rsid w:val="00C06D19"/>
    <w:rsid w:val="00C06DD1"/>
    <w:rsid w:val="00C06E30"/>
    <w:rsid w:val="00C06E50"/>
    <w:rsid w:val="00C07442"/>
    <w:rsid w:val="00C0753D"/>
    <w:rsid w:val="00C101B8"/>
    <w:rsid w:val="00C1393D"/>
    <w:rsid w:val="00C13AD7"/>
    <w:rsid w:val="00C144BE"/>
    <w:rsid w:val="00C148DF"/>
    <w:rsid w:val="00C15032"/>
    <w:rsid w:val="00C15E30"/>
    <w:rsid w:val="00C166C1"/>
    <w:rsid w:val="00C1742A"/>
    <w:rsid w:val="00C175D4"/>
    <w:rsid w:val="00C17A06"/>
    <w:rsid w:val="00C17DB1"/>
    <w:rsid w:val="00C17F19"/>
    <w:rsid w:val="00C2095C"/>
    <w:rsid w:val="00C21AB8"/>
    <w:rsid w:val="00C21BDE"/>
    <w:rsid w:val="00C21DA7"/>
    <w:rsid w:val="00C2344C"/>
    <w:rsid w:val="00C23699"/>
    <w:rsid w:val="00C241D2"/>
    <w:rsid w:val="00C242A2"/>
    <w:rsid w:val="00C24FA4"/>
    <w:rsid w:val="00C25416"/>
    <w:rsid w:val="00C269B1"/>
    <w:rsid w:val="00C26D89"/>
    <w:rsid w:val="00C27518"/>
    <w:rsid w:val="00C27D31"/>
    <w:rsid w:val="00C30F89"/>
    <w:rsid w:val="00C312DE"/>
    <w:rsid w:val="00C312E5"/>
    <w:rsid w:val="00C32504"/>
    <w:rsid w:val="00C32E56"/>
    <w:rsid w:val="00C334B9"/>
    <w:rsid w:val="00C33F4C"/>
    <w:rsid w:val="00C35873"/>
    <w:rsid w:val="00C42777"/>
    <w:rsid w:val="00C42D49"/>
    <w:rsid w:val="00C44F4A"/>
    <w:rsid w:val="00C45270"/>
    <w:rsid w:val="00C45DA9"/>
    <w:rsid w:val="00C45E76"/>
    <w:rsid w:val="00C4644A"/>
    <w:rsid w:val="00C47A3C"/>
    <w:rsid w:val="00C47C0C"/>
    <w:rsid w:val="00C5056A"/>
    <w:rsid w:val="00C50ACF"/>
    <w:rsid w:val="00C50B2C"/>
    <w:rsid w:val="00C5143B"/>
    <w:rsid w:val="00C51BE8"/>
    <w:rsid w:val="00C524E1"/>
    <w:rsid w:val="00C526B3"/>
    <w:rsid w:val="00C5337A"/>
    <w:rsid w:val="00C547FE"/>
    <w:rsid w:val="00C56F4E"/>
    <w:rsid w:val="00C570F5"/>
    <w:rsid w:val="00C57B77"/>
    <w:rsid w:val="00C602C5"/>
    <w:rsid w:val="00C60D70"/>
    <w:rsid w:val="00C60F31"/>
    <w:rsid w:val="00C612F8"/>
    <w:rsid w:val="00C61FA9"/>
    <w:rsid w:val="00C63B17"/>
    <w:rsid w:val="00C63D4C"/>
    <w:rsid w:val="00C6406D"/>
    <w:rsid w:val="00C6603C"/>
    <w:rsid w:val="00C667E1"/>
    <w:rsid w:val="00C67CEF"/>
    <w:rsid w:val="00C71146"/>
    <w:rsid w:val="00C71A5E"/>
    <w:rsid w:val="00C72886"/>
    <w:rsid w:val="00C72D2F"/>
    <w:rsid w:val="00C755FE"/>
    <w:rsid w:val="00C76447"/>
    <w:rsid w:val="00C77FE5"/>
    <w:rsid w:val="00C80E74"/>
    <w:rsid w:val="00C812D2"/>
    <w:rsid w:val="00C8235A"/>
    <w:rsid w:val="00C826D4"/>
    <w:rsid w:val="00C83894"/>
    <w:rsid w:val="00C83F3A"/>
    <w:rsid w:val="00C8430D"/>
    <w:rsid w:val="00C865D9"/>
    <w:rsid w:val="00C91F99"/>
    <w:rsid w:val="00C92465"/>
    <w:rsid w:val="00C9582E"/>
    <w:rsid w:val="00C95F8F"/>
    <w:rsid w:val="00C967BD"/>
    <w:rsid w:val="00C96B05"/>
    <w:rsid w:val="00C96D26"/>
    <w:rsid w:val="00C971C1"/>
    <w:rsid w:val="00CA0381"/>
    <w:rsid w:val="00CA0583"/>
    <w:rsid w:val="00CA16A2"/>
    <w:rsid w:val="00CA1A72"/>
    <w:rsid w:val="00CA219D"/>
    <w:rsid w:val="00CA3A95"/>
    <w:rsid w:val="00CA4F2A"/>
    <w:rsid w:val="00CA7278"/>
    <w:rsid w:val="00CA7422"/>
    <w:rsid w:val="00CB05B5"/>
    <w:rsid w:val="00CB05EE"/>
    <w:rsid w:val="00CB1744"/>
    <w:rsid w:val="00CB1C42"/>
    <w:rsid w:val="00CB2232"/>
    <w:rsid w:val="00CB291A"/>
    <w:rsid w:val="00CB2F1A"/>
    <w:rsid w:val="00CB389C"/>
    <w:rsid w:val="00CB4E6E"/>
    <w:rsid w:val="00CB4F4D"/>
    <w:rsid w:val="00CB511B"/>
    <w:rsid w:val="00CB537B"/>
    <w:rsid w:val="00CB5A1E"/>
    <w:rsid w:val="00CB6ED4"/>
    <w:rsid w:val="00CB7217"/>
    <w:rsid w:val="00CB75AB"/>
    <w:rsid w:val="00CB7AED"/>
    <w:rsid w:val="00CC0BD3"/>
    <w:rsid w:val="00CC11B4"/>
    <w:rsid w:val="00CC1DBD"/>
    <w:rsid w:val="00CC234B"/>
    <w:rsid w:val="00CC30CB"/>
    <w:rsid w:val="00CC3352"/>
    <w:rsid w:val="00CC3FA9"/>
    <w:rsid w:val="00CC53BC"/>
    <w:rsid w:val="00CC606C"/>
    <w:rsid w:val="00CC7554"/>
    <w:rsid w:val="00CD0CE9"/>
    <w:rsid w:val="00CD1325"/>
    <w:rsid w:val="00CD1639"/>
    <w:rsid w:val="00CD1A45"/>
    <w:rsid w:val="00CD1E10"/>
    <w:rsid w:val="00CD32B7"/>
    <w:rsid w:val="00CD36E8"/>
    <w:rsid w:val="00CD4D27"/>
    <w:rsid w:val="00CD604B"/>
    <w:rsid w:val="00CD6366"/>
    <w:rsid w:val="00CD76BD"/>
    <w:rsid w:val="00CD78DE"/>
    <w:rsid w:val="00CD7C66"/>
    <w:rsid w:val="00CD7DE7"/>
    <w:rsid w:val="00CE0459"/>
    <w:rsid w:val="00CE220A"/>
    <w:rsid w:val="00CE3D47"/>
    <w:rsid w:val="00CE3EC0"/>
    <w:rsid w:val="00CE422C"/>
    <w:rsid w:val="00CE504F"/>
    <w:rsid w:val="00CE576F"/>
    <w:rsid w:val="00CE5A09"/>
    <w:rsid w:val="00CE6415"/>
    <w:rsid w:val="00CE66A9"/>
    <w:rsid w:val="00CE68B0"/>
    <w:rsid w:val="00CE7BD1"/>
    <w:rsid w:val="00CF015C"/>
    <w:rsid w:val="00CF1B4A"/>
    <w:rsid w:val="00CF1DCD"/>
    <w:rsid w:val="00CF20D1"/>
    <w:rsid w:val="00CF2F0E"/>
    <w:rsid w:val="00CF353D"/>
    <w:rsid w:val="00CF43C8"/>
    <w:rsid w:val="00CF53D2"/>
    <w:rsid w:val="00CF54A4"/>
    <w:rsid w:val="00CF57AB"/>
    <w:rsid w:val="00CF57F7"/>
    <w:rsid w:val="00CF5D3E"/>
    <w:rsid w:val="00CF6016"/>
    <w:rsid w:val="00D005CB"/>
    <w:rsid w:val="00D006F2"/>
    <w:rsid w:val="00D01D59"/>
    <w:rsid w:val="00D021C3"/>
    <w:rsid w:val="00D0232B"/>
    <w:rsid w:val="00D0447B"/>
    <w:rsid w:val="00D048E2"/>
    <w:rsid w:val="00D04A59"/>
    <w:rsid w:val="00D04C54"/>
    <w:rsid w:val="00D050F4"/>
    <w:rsid w:val="00D05424"/>
    <w:rsid w:val="00D05850"/>
    <w:rsid w:val="00D05878"/>
    <w:rsid w:val="00D069FF"/>
    <w:rsid w:val="00D06A9B"/>
    <w:rsid w:val="00D06D7D"/>
    <w:rsid w:val="00D06F3B"/>
    <w:rsid w:val="00D07CEB"/>
    <w:rsid w:val="00D07F8E"/>
    <w:rsid w:val="00D10B02"/>
    <w:rsid w:val="00D1150D"/>
    <w:rsid w:val="00D12053"/>
    <w:rsid w:val="00D1302A"/>
    <w:rsid w:val="00D13594"/>
    <w:rsid w:val="00D13BBA"/>
    <w:rsid w:val="00D13D93"/>
    <w:rsid w:val="00D15A27"/>
    <w:rsid w:val="00D16B27"/>
    <w:rsid w:val="00D17215"/>
    <w:rsid w:val="00D17C42"/>
    <w:rsid w:val="00D20A2D"/>
    <w:rsid w:val="00D216A0"/>
    <w:rsid w:val="00D218B5"/>
    <w:rsid w:val="00D23F2E"/>
    <w:rsid w:val="00D241BA"/>
    <w:rsid w:val="00D25847"/>
    <w:rsid w:val="00D261B9"/>
    <w:rsid w:val="00D305F6"/>
    <w:rsid w:val="00D3095F"/>
    <w:rsid w:val="00D31908"/>
    <w:rsid w:val="00D33642"/>
    <w:rsid w:val="00D33DD6"/>
    <w:rsid w:val="00D33EED"/>
    <w:rsid w:val="00D3469B"/>
    <w:rsid w:val="00D34DAA"/>
    <w:rsid w:val="00D3622E"/>
    <w:rsid w:val="00D36CBB"/>
    <w:rsid w:val="00D36FEA"/>
    <w:rsid w:val="00D37054"/>
    <w:rsid w:val="00D37C3D"/>
    <w:rsid w:val="00D40395"/>
    <w:rsid w:val="00D41221"/>
    <w:rsid w:val="00D41275"/>
    <w:rsid w:val="00D4182D"/>
    <w:rsid w:val="00D41E4C"/>
    <w:rsid w:val="00D42B03"/>
    <w:rsid w:val="00D432CC"/>
    <w:rsid w:val="00D44362"/>
    <w:rsid w:val="00D445B0"/>
    <w:rsid w:val="00D45E1C"/>
    <w:rsid w:val="00D45F06"/>
    <w:rsid w:val="00D46C4C"/>
    <w:rsid w:val="00D46E22"/>
    <w:rsid w:val="00D476ED"/>
    <w:rsid w:val="00D4781C"/>
    <w:rsid w:val="00D505D7"/>
    <w:rsid w:val="00D5285E"/>
    <w:rsid w:val="00D53AFE"/>
    <w:rsid w:val="00D53C0C"/>
    <w:rsid w:val="00D53D9C"/>
    <w:rsid w:val="00D53DF4"/>
    <w:rsid w:val="00D53E76"/>
    <w:rsid w:val="00D54930"/>
    <w:rsid w:val="00D55451"/>
    <w:rsid w:val="00D55A17"/>
    <w:rsid w:val="00D56083"/>
    <w:rsid w:val="00D56660"/>
    <w:rsid w:val="00D56CC3"/>
    <w:rsid w:val="00D56FE1"/>
    <w:rsid w:val="00D5789B"/>
    <w:rsid w:val="00D6002B"/>
    <w:rsid w:val="00D60E9C"/>
    <w:rsid w:val="00D61086"/>
    <w:rsid w:val="00D62A28"/>
    <w:rsid w:val="00D62EC8"/>
    <w:rsid w:val="00D647A6"/>
    <w:rsid w:val="00D65438"/>
    <w:rsid w:val="00D65BFB"/>
    <w:rsid w:val="00D666B6"/>
    <w:rsid w:val="00D6688B"/>
    <w:rsid w:val="00D66BB6"/>
    <w:rsid w:val="00D67881"/>
    <w:rsid w:val="00D70034"/>
    <w:rsid w:val="00D718E7"/>
    <w:rsid w:val="00D71D99"/>
    <w:rsid w:val="00D72BF9"/>
    <w:rsid w:val="00D73589"/>
    <w:rsid w:val="00D74B90"/>
    <w:rsid w:val="00D74FDB"/>
    <w:rsid w:val="00D757E0"/>
    <w:rsid w:val="00D77EB5"/>
    <w:rsid w:val="00D82E19"/>
    <w:rsid w:val="00D83724"/>
    <w:rsid w:val="00D8415E"/>
    <w:rsid w:val="00D84EF3"/>
    <w:rsid w:val="00D8535D"/>
    <w:rsid w:val="00D859C8"/>
    <w:rsid w:val="00D85F25"/>
    <w:rsid w:val="00D85F99"/>
    <w:rsid w:val="00D87160"/>
    <w:rsid w:val="00D87F40"/>
    <w:rsid w:val="00D90AE3"/>
    <w:rsid w:val="00D91063"/>
    <w:rsid w:val="00D914F2"/>
    <w:rsid w:val="00D91B50"/>
    <w:rsid w:val="00D91C15"/>
    <w:rsid w:val="00D9271B"/>
    <w:rsid w:val="00D9488A"/>
    <w:rsid w:val="00D94A7D"/>
    <w:rsid w:val="00D9547F"/>
    <w:rsid w:val="00D95BB3"/>
    <w:rsid w:val="00D95F37"/>
    <w:rsid w:val="00D9652C"/>
    <w:rsid w:val="00D97DEB"/>
    <w:rsid w:val="00DA1C83"/>
    <w:rsid w:val="00DA49BF"/>
    <w:rsid w:val="00DA546C"/>
    <w:rsid w:val="00DA5763"/>
    <w:rsid w:val="00DA5817"/>
    <w:rsid w:val="00DA5962"/>
    <w:rsid w:val="00DA76B2"/>
    <w:rsid w:val="00DA7AE7"/>
    <w:rsid w:val="00DB000D"/>
    <w:rsid w:val="00DB15E1"/>
    <w:rsid w:val="00DB16F6"/>
    <w:rsid w:val="00DB18EF"/>
    <w:rsid w:val="00DB2A93"/>
    <w:rsid w:val="00DB4254"/>
    <w:rsid w:val="00DB4FCE"/>
    <w:rsid w:val="00DB6110"/>
    <w:rsid w:val="00DC05B5"/>
    <w:rsid w:val="00DC2AEE"/>
    <w:rsid w:val="00DC2B64"/>
    <w:rsid w:val="00DC2F3D"/>
    <w:rsid w:val="00DC39D6"/>
    <w:rsid w:val="00DC4FF9"/>
    <w:rsid w:val="00DC6853"/>
    <w:rsid w:val="00DC7B01"/>
    <w:rsid w:val="00DD1D6A"/>
    <w:rsid w:val="00DD1FFB"/>
    <w:rsid w:val="00DD213F"/>
    <w:rsid w:val="00DD26E5"/>
    <w:rsid w:val="00DD3708"/>
    <w:rsid w:val="00DD3785"/>
    <w:rsid w:val="00DD3843"/>
    <w:rsid w:val="00DD3ABB"/>
    <w:rsid w:val="00DD4C3D"/>
    <w:rsid w:val="00DD5925"/>
    <w:rsid w:val="00DD5E41"/>
    <w:rsid w:val="00DD6E83"/>
    <w:rsid w:val="00DD6F78"/>
    <w:rsid w:val="00DD725C"/>
    <w:rsid w:val="00DD76F2"/>
    <w:rsid w:val="00DE0763"/>
    <w:rsid w:val="00DE0E81"/>
    <w:rsid w:val="00DE15F2"/>
    <w:rsid w:val="00DE1816"/>
    <w:rsid w:val="00DE256C"/>
    <w:rsid w:val="00DE2ABE"/>
    <w:rsid w:val="00DE2EA7"/>
    <w:rsid w:val="00DE3044"/>
    <w:rsid w:val="00DE3098"/>
    <w:rsid w:val="00DE3CB3"/>
    <w:rsid w:val="00DE3D50"/>
    <w:rsid w:val="00DE5B8B"/>
    <w:rsid w:val="00DE653F"/>
    <w:rsid w:val="00DE7045"/>
    <w:rsid w:val="00DE7AC5"/>
    <w:rsid w:val="00DF02DF"/>
    <w:rsid w:val="00DF1119"/>
    <w:rsid w:val="00DF1210"/>
    <w:rsid w:val="00DF2BC2"/>
    <w:rsid w:val="00DF39AC"/>
    <w:rsid w:val="00DF6376"/>
    <w:rsid w:val="00DF6AC3"/>
    <w:rsid w:val="00DF761D"/>
    <w:rsid w:val="00DF7C16"/>
    <w:rsid w:val="00E00103"/>
    <w:rsid w:val="00E00ACF"/>
    <w:rsid w:val="00E01397"/>
    <w:rsid w:val="00E018EE"/>
    <w:rsid w:val="00E0210A"/>
    <w:rsid w:val="00E04696"/>
    <w:rsid w:val="00E047CC"/>
    <w:rsid w:val="00E04A52"/>
    <w:rsid w:val="00E0510B"/>
    <w:rsid w:val="00E05C12"/>
    <w:rsid w:val="00E06286"/>
    <w:rsid w:val="00E06CC1"/>
    <w:rsid w:val="00E074B4"/>
    <w:rsid w:val="00E0780F"/>
    <w:rsid w:val="00E10808"/>
    <w:rsid w:val="00E115D1"/>
    <w:rsid w:val="00E11794"/>
    <w:rsid w:val="00E13FAA"/>
    <w:rsid w:val="00E146BD"/>
    <w:rsid w:val="00E146FF"/>
    <w:rsid w:val="00E14DA3"/>
    <w:rsid w:val="00E15691"/>
    <w:rsid w:val="00E1594A"/>
    <w:rsid w:val="00E16261"/>
    <w:rsid w:val="00E220E2"/>
    <w:rsid w:val="00E230DF"/>
    <w:rsid w:val="00E234EF"/>
    <w:rsid w:val="00E244A0"/>
    <w:rsid w:val="00E2450E"/>
    <w:rsid w:val="00E24A94"/>
    <w:rsid w:val="00E24D1E"/>
    <w:rsid w:val="00E25674"/>
    <w:rsid w:val="00E25B2D"/>
    <w:rsid w:val="00E25E35"/>
    <w:rsid w:val="00E26C26"/>
    <w:rsid w:val="00E26DA0"/>
    <w:rsid w:val="00E27ACE"/>
    <w:rsid w:val="00E300C5"/>
    <w:rsid w:val="00E300F1"/>
    <w:rsid w:val="00E304A6"/>
    <w:rsid w:val="00E30638"/>
    <w:rsid w:val="00E30C05"/>
    <w:rsid w:val="00E32F30"/>
    <w:rsid w:val="00E33D9D"/>
    <w:rsid w:val="00E34AD3"/>
    <w:rsid w:val="00E34F10"/>
    <w:rsid w:val="00E36866"/>
    <w:rsid w:val="00E37D71"/>
    <w:rsid w:val="00E37F1C"/>
    <w:rsid w:val="00E40BA1"/>
    <w:rsid w:val="00E45734"/>
    <w:rsid w:val="00E45D08"/>
    <w:rsid w:val="00E47667"/>
    <w:rsid w:val="00E476BB"/>
    <w:rsid w:val="00E518CF"/>
    <w:rsid w:val="00E51F7C"/>
    <w:rsid w:val="00E526D2"/>
    <w:rsid w:val="00E55C75"/>
    <w:rsid w:val="00E56566"/>
    <w:rsid w:val="00E565A8"/>
    <w:rsid w:val="00E60261"/>
    <w:rsid w:val="00E60ECE"/>
    <w:rsid w:val="00E60FB3"/>
    <w:rsid w:val="00E6154E"/>
    <w:rsid w:val="00E6267C"/>
    <w:rsid w:val="00E62C50"/>
    <w:rsid w:val="00E64A4A"/>
    <w:rsid w:val="00E64E83"/>
    <w:rsid w:val="00E65E6C"/>
    <w:rsid w:val="00E6600B"/>
    <w:rsid w:val="00E66A1D"/>
    <w:rsid w:val="00E67B44"/>
    <w:rsid w:val="00E67E83"/>
    <w:rsid w:val="00E72B41"/>
    <w:rsid w:val="00E73542"/>
    <w:rsid w:val="00E74324"/>
    <w:rsid w:val="00E744D6"/>
    <w:rsid w:val="00E74C52"/>
    <w:rsid w:val="00E76345"/>
    <w:rsid w:val="00E76495"/>
    <w:rsid w:val="00E77135"/>
    <w:rsid w:val="00E81F87"/>
    <w:rsid w:val="00E81FA7"/>
    <w:rsid w:val="00E820EA"/>
    <w:rsid w:val="00E822DA"/>
    <w:rsid w:val="00E8392E"/>
    <w:rsid w:val="00E83F5D"/>
    <w:rsid w:val="00E84921"/>
    <w:rsid w:val="00E84B9F"/>
    <w:rsid w:val="00E8623F"/>
    <w:rsid w:val="00E86A1A"/>
    <w:rsid w:val="00E86D38"/>
    <w:rsid w:val="00E90A59"/>
    <w:rsid w:val="00E90E94"/>
    <w:rsid w:val="00E9209C"/>
    <w:rsid w:val="00E92F4B"/>
    <w:rsid w:val="00E957F1"/>
    <w:rsid w:val="00E96260"/>
    <w:rsid w:val="00E96504"/>
    <w:rsid w:val="00E973EA"/>
    <w:rsid w:val="00E97485"/>
    <w:rsid w:val="00E97C40"/>
    <w:rsid w:val="00EA0FD9"/>
    <w:rsid w:val="00EA1450"/>
    <w:rsid w:val="00EA1D6B"/>
    <w:rsid w:val="00EA215F"/>
    <w:rsid w:val="00EA2DCA"/>
    <w:rsid w:val="00EA3201"/>
    <w:rsid w:val="00EA3641"/>
    <w:rsid w:val="00EA48D9"/>
    <w:rsid w:val="00EA4A39"/>
    <w:rsid w:val="00EA4C60"/>
    <w:rsid w:val="00EA5DBE"/>
    <w:rsid w:val="00EA6EE3"/>
    <w:rsid w:val="00EA71FE"/>
    <w:rsid w:val="00EA7B83"/>
    <w:rsid w:val="00EB02D2"/>
    <w:rsid w:val="00EB089B"/>
    <w:rsid w:val="00EB0D59"/>
    <w:rsid w:val="00EB104A"/>
    <w:rsid w:val="00EB15D8"/>
    <w:rsid w:val="00EB4A79"/>
    <w:rsid w:val="00EB4A7E"/>
    <w:rsid w:val="00EB4E23"/>
    <w:rsid w:val="00EB4F2D"/>
    <w:rsid w:val="00EB5FCA"/>
    <w:rsid w:val="00EC1671"/>
    <w:rsid w:val="00EC21BD"/>
    <w:rsid w:val="00EC224F"/>
    <w:rsid w:val="00EC25EC"/>
    <w:rsid w:val="00EC266D"/>
    <w:rsid w:val="00EC2696"/>
    <w:rsid w:val="00EC3D54"/>
    <w:rsid w:val="00EC440B"/>
    <w:rsid w:val="00EC54DB"/>
    <w:rsid w:val="00EC5F29"/>
    <w:rsid w:val="00EC78D8"/>
    <w:rsid w:val="00ED0380"/>
    <w:rsid w:val="00ED114B"/>
    <w:rsid w:val="00ED1567"/>
    <w:rsid w:val="00ED1EDF"/>
    <w:rsid w:val="00ED2D0C"/>
    <w:rsid w:val="00ED2DA4"/>
    <w:rsid w:val="00ED3C0E"/>
    <w:rsid w:val="00ED3E39"/>
    <w:rsid w:val="00ED4EF1"/>
    <w:rsid w:val="00ED6C2D"/>
    <w:rsid w:val="00ED7B17"/>
    <w:rsid w:val="00EE0B1E"/>
    <w:rsid w:val="00EE1185"/>
    <w:rsid w:val="00EE1EA8"/>
    <w:rsid w:val="00EE2CFA"/>
    <w:rsid w:val="00EE31A3"/>
    <w:rsid w:val="00EE3D7B"/>
    <w:rsid w:val="00EE4755"/>
    <w:rsid w:val="00EE5931"/>
    <w:rsid w:val="00EE60C7"/>
    <w:rsid w:val="00EE7B09"/>
    <w:rsid w:val="00EE7FCC"/>
    <w:rsid w:val="00EF5DA0"/>
    <w:rsid w:val="00EF6A1C"/>
    <w:rsid w:val="00EF71A1"/>
    <w:rsid w:val="00EF774E"/>
    <w:rsid w:val="00EF77DE"/>
    <w:rsid w:val="00F00E20"/>
    <w:rsid w:val="00F023E1"/>
    <w:rsid w:val="00F033AA"/>
    <w:rsid w:val="00F04AE4"/>
    <w:rsid w:val="00F05199"/>
    <w:rsid w:val="00F05B5F"/>
    <w:rsid w:val="00F1048B"/>
    <w:rsid w:val="00F10E73"/>
    <w:rsid w:val="00F11E2B"/>
    <w:rsid w:val="00F140DF"/>
    <w:rsid w:val="00F15F3F"/>
    <w:rsid w:val="00F17F59"/>
    <w:rsid w:val="00F20D0B"/>
    <w:rsid w:val="00F218DB"/>
    <w:rsid w:val="00F22074"/>
    <w:rsid w:val="00F231A5"/>
    <w:rsid w:val="00F237FA"/>
    <w:rsid w:val="00F24614"/>
    <w:rsid w:val="00F24EB2"/>
    <w:rsid w:val="00F259D9"/>
    <w:rsid w:val="00F25EB6"/>
    <w:rsid w:val="00F266F6"/>
    <w:rsid w:val="00F26E1A"/>
    <w:rsid w:val="00F276B3"/>
    <w:rsid w:val="00F27B83"/>
    <w:rsid w:val="00F27F30"/>
    <w:rsid w:val="00F27FF5"/>
    <w:rsid w:val="00F3156D"/>
    <w:rsid w:val="00F31700"/>
    <w:rsid w:val="00F3301F"/>
    <w:rsid w:val="00F33C5D"/>
    <w:rsid w:val="00F346FB"/>
    <w:rsid w:val="00F34F79"/>
    <w:rsid w:val="00F36049"/>
    <w:rsid w:val="00F36A47"/>
    <w:rsid w:val="00F37338"/>
    <w:rsid w:val="00F378B4"/>
    <w:rsid w:val="00F37CC8"/>
    <w:rsid w:val="00F40AC4"/>
    <w:rsid w:val="00F4180C"/>
    <w:rsid w:val="00F42021"/>
    <w:rsid w:val="00F420AC"/>
    <w:rsid w:val="00F4414B"/>
    <w:rsid w:val="00F46C13"/>
    <w:rsid w:val="00F4712B"/>
    <w:rsid w:val="00F4745A"/>
    <w:rsid w:val="00F47E5E"/>
    <w:rsid w:val="00F503F3"/>
    <w:rsid w:val="00F50D9E"/>
    <w:rsid w:val="00F511EC"/>
    <w:rsid w:val="00F52BCD"/>
    <w:rsid w:val="00F53374"/>
    <w:rsid w:val="00F53688"/>
    <w:rsid w:val="00F53D97"/>
    <w:rsid w:val="00F545B9"/>
    <w:rsid w:val="00F54BB2"/>
    <w:rsid w:val="00F56384"/>
    <w:rsid w:val="00F56BB3"/>
    <w:rsid w:val="00F5726D"/>
    <w:rsid w:val="00F60097"/>
    <w:rsid w:val="00F60B86"/>
    <w:rsid w:val="00F60BDA"/>
    <w:rsid w:val="00F61711"/>
    <w:rsid w:val="00F61F59"/>
    <w:rsid w:val="00F626C0"/>
    <w:rsid w:val="00F62CF0"/>
    <w:rsid w:val="00F630DC"/>
    <w:rsid w:val="00F63ED4"/>
    <w:rsid w:val="00F64247"/>
    <w:rsid w:val="00F656A9"/>
    <w:rsid w:val="00F657F9"/>
    <w:rsid w:val="00F6654C"/>
    <w:rsid w:val="00F6705C"/>
    <w:rsid w:val="00F6715E"/>
    <w:rsid w:val="00F67342"/>
    <w:rsid w:val="00F7033D"/>
    <w:rsid w:val="00F70541"/>
    <w:rsid w:val="00F706F1"/>
    <w:rsid w:val="00F70CB5"/>
    <w:rsid w:val="00F717C6"/>
    <w:rsid w:val="00F71AA7"/>
    <w:rsid w:val="00F722A4"/>
    <w:rsid w:val="00F7315D"/>
    <w:rsid w:val="00F7625C"/>
    <w:rsid w:val="00F76B68"/>
    <w:rsid w:val="00F775DD"/>
    <w:rsid w:val="00F80F0C"/>
    <w:rsid w:val="00F81B42"/>
    <w:rsid w:val="00F82F98"/>
    <w:rsid w:val="00F83067"/>
    <w:rsid w:val="00F83912"/>
    <w:rsid w:val="00F83BE4"/>
    <w:rsid w:val="00F845C4"/>
    <w:rsid w:val="00F84715"/>
    <w:rsid w:val="00F849AC"/>
    <w:rsid w:val="00F87302"/>
    <w:rsid w:val="00F87F67"/>
    <w:rsid w:val="00F90E71"/>
    <w:rsid w:val="00F9121F"/>
    <w:rsid w:val="00F9142D"/>
    <w:rsid w:val="00F916D2"/>
    <w:rsid w:val="00F92026"/>
    <w:rsid w:val="00F924F0"/>
    <w:rsid w:val="00F926C0"/>
    <w:rsid w:val="00F9376F"/>
    <w:rsid w:val="00F93BD0"/>
    <w:rsid w:val="00F93FA2"/>
    <w:rsid w:val="00F9480C"/>
    <w:rsid w:val="00F94C31"/>
    <w:rsid w:val="00F952EA"/>
    <w:rsid w:val="00F9620E"/>
    <w:rsid w:val="00F96408"/>
    <w:rsid w:val="00F97A40"/>
    <w:rsid w:val="00FA0D68"/>
    <w:rsid w:val="00FA128A"/>
    <w:rsid w:val="00FA1A35"/>
    <w:rsid w:val="00FA29C5"/>
    <w:rsid w:val="00FA3319"/>
    <w:rsid w:val="00FA3C2E"/>
    <w:rsid w:val="00FA40DB"/>
    <w:rsid w:val="00FA59DA"/>
    <w:rsid w:val="00FA6170"/>
    <w:rsid w:val="00FA6AF6"/>
    <w:rsid w:val="00FA6B79"/>
    <w:rsid w:val="00FA72F5"/>
    <w:rsid w:val="00FB0E5C"/>
    <w:rsid w:val="00FB2021"/>
    <w:rsid w:val="00FB293C"/>
    <w:rsid w:val="00FB2B88"/>
    <w:rsid w:val="00FB413D"/>
    <w:rsid w:val="00FB45E1"/>
    <w:rsid w:val="00FB4D92"/>
    <w:rsid w:val="00FB520F"/>
    <w:rsid w:val="00FB6BEA"/>
    <w:rsid w:val="00FB7267"/>
    <w:rsid w:val="00FB7774"/>
    <w:rsid w:val="00FC032C"/>
    <w:rsid w:val="00FC068C"/>
    <w:rsid w:val="00FC0F84"/>
    <w:rsid w:val="00FC1237"/>
    <w:rsid w:val="00FC2044"/>
    <w:rsid w:val="00FC204D"/>
    <w:rsid w:val="00FC21D6"/>
    <w:rsid w:val="00FC492D"/>
    <w:rsid w:val="00FC4BE4"/>
    <w:rsid w:val="00FC5277"/>
    <w:rsid w:val="00FC5283"/>
    <w:rsid w:val="00FC53AB"/>
    <w:rsid w:val="00FC5F02"/>
    <w:rsid w:val="00FC7A0A"/>
    <w:rsid w:val="00FD14AE"/>
    <w:rsid w:val="00FD1F9C"/>
    <w:rsid w:val="00FD2430"/>
    <w:rsid w:val="00FD3C7A"/>
    <w:rsid w:val="00FD499C"/>
    <w:rsid w:val="00FD721C"/>
    <w:rsid w:val="00FE0F14"/>
    <w:rsid w:val="00FE13C3"/>
    <w:rsid w:val="00FE41C8"/>
    <w:rsid w:val="00FF03D0"/>
    <w:rsid w:val="00FF0D10"/>
    <w:rsid w:val="00FF14F3"/>
    <w:rsid w:val="00FF2310"/>
    <w:rsid w:val="00FF2608"/>
    <w:rsid w:val="00FF3014"/>
    <w:rsid w:val="00FF3F86"/>
    <w:rsid w:val="00FF573D"/>
    <w:rsid w:val="00FF66D7"/>
    <w:rsid w:val="00FF6A62"/>
    <w:rsid w:val="00FF71CB"/>
  </w:rsids>
  <m:mathPr>
    <m:mathFont m:val="Cambria Math"/>
    <m:brkBin m:val="before"/>
    <m:brkBinSub m:val="--"/>
    <m:smallFrac m:val="0"/>
    <m:dispDef/>
    <m:lMargin m:val="0"/>
    <m:rMargin m:val="0"/>
    <m:defJc m:val="centerGroup"/>
    <m:wrapIndent m:val="1440"/>
    <m:intLim m:val="subSup"/>
    <m:naryLim m:val="undOvr"/>
  </m:mathPr>
  <w:themeFontLang w:val="de-DE"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139D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E6B"/>
    <w:pPr>
      <w:keepNext/>
      <w:keepLines/>
      <w:spacing w:before="480" w:after="0"/>
      <w:outlineLvl w:val="0"/>
    </w:pPr>
    <w:rPr>
      <w:rFonts w:asciiTheme="majorHAnsi" w:eastAsiaTheme="majorEastAsia" w:hAnsiTheme="majorHAnsi" w:cstheme="majorBidi"/>
      <w:b/>
      <w:bCs/>
      <w:color w:val="8F0000" w:themeColor="accent1" w:themeShade="BF"/>
      <w:sz w:val="28"/>
      <w:szCs w:val="28"/>
    </w:rPr>
  </w:style>
  <w:style w:type="paragraph" w:styleId="Heading2">
    <w:name w:val="heading 2"/>
    <w:basedOn w:val="Normal"/>
    <w:next w:val="Normal"/>
    <w:link w:val="Heading2Char"/>
    <w:uiPriority w:val="9"/>
    <w:unhideWhenUsed/>
    <w:qFormat/>
    <w:rsid w:val="00B50385"/>
    <w:pPr>
      <w:keepNext/>
      <w:keepLines/>
      <w:spacing w:before="200" w:after="0"/>
      <w:outlineLvl w:val="1"/>
    </w:pPr>
    <w:rPr>
      <w:rFonts w:asciiTheme="majorHAnsi" w:eastAsiaTheme="majorEastAsia" w:hAnsiTheme="majorHAnsi" w:cstheme="majorBidi"/>
      <w:b/>
      <w:bCs/>
      <w:color w:val="C00000" w:themeColor="accent1"/>
      <w:sz w:val="26"/>
      <w:szCs w:val="26"/>
    </w:rPr>
  </w:style>
  <w:style w:type="paragraph" w:styleId="Heading3">
    <w:name w:val="heading 3"/>
    <w:basedOn w:val="Normal"/>
    <w:next w:val="Normal"/>
    <w:link w:val="Heading3Char"/>
    <w:uiPriority w:val="9"/>
    <w:unhideWhenUsed/>
    <w:qFormat/>
    <w:rsid w:val="000020D7"/>
    <w:pPr>
      <w:keepNext/>
      <w:keepLines/>
      <w:spacing w:before="200" w:after="0"/>
      <w:outlineLvl w:val="2"/>
    </w:pPr>
    <w:rPr>
      <w:rFonts w:asciiTheme="majorHAnsi" w:eastAsiaTheme="majorEastAsia" w:hAnsiTheme="majorHAnsi" w:cstheme="majorBidi"/>
      <w:b/>
      <w:bCs/>
      <w:color w:val="C00000" w:themeColor="accent1"/>
    </w:rPr>
  </w:style>
  <w:style w:type="paragraph" w:styleId="Heading4">
    <w:name w:val="heading 4"/>
    <w:basedOn w:val="Normal"/>
    <w:next w:val="Normal"/>
    <w:link w:val="Heading4Char"/>
    <w:uiPriority w:val="9"/>
    <w:unhideWhenUsed/>
    <w:qFormat/>
    <w:rsid w:val="009F7EFD"/>
    <w:pPr>
      <w:keepNext/>
      <w:keepLines/>
      <w:spacing w:before="40" w:after="0"/>
      <w:outlineLvl w:val="3"/>
    </w:pPr>
    <w:rPr>
      <w:rFonts w:asciiTheme="majorHAnsi" w:eastAsiaTheme="majorEastAsia" w:hAnsiTheme="majorHAnsi" w:cstheme="majorBidi"/>
      <w:i/>
      <w:iCs/>
      <w:color w:val="8F00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E6B"/>
    <w:rPr>
      <w:rFonts w:asciiTheme="majorHAnsi" w:eastAsiaTheme="majorEastAsia" w:hAnsiTheme="majorHAnsi" w:cstheme="majorBidi"/>
      <w:b/>
      <w:bCs/>
      <w:color w:val="8F0000" w:themeColor="accent1" w:themeShade="BF"/>
      <w:sz w:val="28"/>
      <w:szCs w:val="28"/>
    </w:rPr>
  </w:style>
  <w:style w:type="character" w:customStyle="1" w:styleId="Heading2Char">
    <w:name w:val="Heading 2 Char"/>
    <w:basedOn w:val="DefaultParagraphFont"/>
    <w:link w:val="Heading2"/>
    <w:uiPriority w:val="9"/>
    <w:rsid w:val="00B50385"/>
    <w:rPr>
      <w:rFonts w:asciiTheme="majorHAnsi" w:eastAsiaTheme="majorEastAsia" w:hAnsiTheme="majorHAnsi" w:cstheme="majorBidi"/>
      <w:b/>
      <w:bCs/>
      <w:color w:val="C00000" w:themeColor="accent1"/>
      <w:sz w:val="26"/>
      <w:szCs w:val="26"/>
    </w:rPr>
  </w:style>
  <w:style w:type="character" w:customStyle="1" w:styleId="Heading3Char">
    <w:name w:val="Heading 3 Char"/>
    <w:basedOn w:val="DefaultParagraphFont"/>
    <w:link w:val="Heading3"/>
    <w:uiPriority w:val="9"/>
    <w:rsid w:val="000020D7"/>
    <w:rPr>
      <w:rFonts w:asciiTheme="majorHAnsi" w:eastAsiaTheme="majorEastAsia" w:hAnsiTheme="majorHAnsi" w:cstheme="majorBidi"/>
      <w:b/>
      <w:bCs/>
      <w:color w:val="C00000" w:themeColor="accent1"/>
    </w:rPr>
  </w:style>
  <w:style w:type="character" w:customStyle="1" w:styleId="Heading4Char">
    <w:name w:val="Heading 4 Char"/>
    <w:basedOn w:val="DefaultParagraphFont"/>
    <w:link w:val="Heading4"/>
    <w:uiPriority w:val="9"/>
    <w:rsid w:val="009F7EFD"/>
    <w:rPr>
      <w:rFonts w:asciiTheme="majorHAnsi" w:eastAsiaTheme="majorEastAsia" w:hAnsiTheme="majorHAnsi" w:cstheme="majorBidi"/>
      <w:i/>
      <w:iCs/>
      <w:color w:val="8F0000" w:themeColor="accent1" w:themeShade="BF"/>
    </w:rPr>
  </w:style>
  <w:style w:type="paragraph" w:styleId="NoSpacing">
    <w:name w:val="No Spacing"/>
    <w:link w:val="NoSpacingChar"/>
    <w:uiPriority w:val="1"/>
    <w:qFormat/>
    <w:rsid w:val="00337E6B"/>
    <w:pPr>
      <w:spacing w:after="0" w:line="240" w:lineRule="auto"/>
    </w:pPr>
    <w:rPr>
      <w:rFonts w:eastAsiaTheme="minorEastAsia"/>
      <w:lang w:eastAsia="de-DE"/>
    </w:rPr>
  </w:style>
  <w:style w:type="character" w:customStyle="1" w:styleId="NoSpacingChar">
    <w:name w:val="No Spacing Char"/>
    <w:basedOn w:val="DefaultParagraphFont"/>
    <w:link w:val="NoSpacing"/>
    <w:uiPriority w:val="1"/>
    <w:rsid w:val="00337E6B"/>
    <w:rPr>
      <w:rFonts w:eastAsiaTheme="minorEastAsia"/>
      <w:lang w:eastAsia="de-DE"/>
    </w:rPr>
  </w:style>
  <w:style w:type="paragraph" w:styleId="BalloonText">
    <w:name w:val="Balloon Text"/>
    <w:basedOn w:val="Normal"/>
    <w:link w:val="BalloonTextChar"/>
    <w:uiPriority w:val="99"/>
    <w:semiHidden/>
    <w:unhideWhenUsed/>
    <w:rsid w:val="00337E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E6B"/>
    <w:rPr>
      <w:rFonts w:ascii="Tahoma" w:hAnsi="Tahoma" w:cs="Tahoma"/>
      <w:sz w:val="16"/>
      <w:szCs w:val="16"/>
    </w:rPr>
  </w:style>
  <w:style w:type="paragraph" w:styleId="TOCHeading">
    <w:name w:val="TOC Heading"/>
    <w:basedOn w:val="Heading1"/>
    <w:next w:val="Normal"/>
    <w:uiPriority w:val="39"/>
    <w:semiHidden/>
    <w:unhideWhenUsed/>
    <w:qFormat/>
    <w:rsid w:val="00337E6B"/>
    <w:pPr>
      <w:outlineLvl w:val="9"/>
    </w:pPr>
    <w:rPr>
      <w:lang w:eastAsia="de-DE"/>
    </w:rPr>
  </w:style>
  <w:style w:type="paragraph" w:styleId="TOC1">
    <w:name w:val="toc 1"/>
    <w:basedOn w:val="Normal"/>
    <w:next w:val="Normal"/>
    <w:autoRedefine/>
    <w:uiPriority w:val="39"/>
    <w:unhideWhenUsed/>
    <w:rsid w:val="00337E6B"/>
    <w:pPr>
      <w:spacing w:after="100"/>
    </w:pPr>
  </w:style>
  <w:style w:type="character" w:styleId="Hyperlink">
    <w:name w:val="Hyperlink"/>
    <w:basedOn w:val="DefaultParagraphFont"/>
    <w:uiPriority w:val="99"/>
    <w:unhideWhenUsed/>
    <w:rsid w:val="00337E6B"/>
    <w:rPr>
      <w:color w:val="0070C0" w:themeColor="hyperlink"/>
      <w:u w:val="single"/>
    </w:rPr>
  </w:style>
  <w:style w:type="paragraph" w:styleId="ListParagraph">
    <w:name w:val="List Paragraph"/>
    <w:basedOn w:val="Normal"/>
    <w:uiPriority w:val="34"/>
    <w:qFormat/>
    <w:rsid w:val="00337E6B"/>
    <w:pPr>
      <w:ind w:left="720"/>
      <w:contextualSpacing/>
    </w:pPr>
  </w:style>
  <w:style w:type="table" w:styleId="TableGrid">
    <w:name w:val="Table Grid"/>
    <w:basedOn w:val="TableNormal"/>
    <w:uiPriority w:val="59"/>
    <w:rsid w:val="00337E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742CD6"/>
    <w:pPr>
      <w:spacing w:after="100"/>
      <w:ind w:left="220"/>
    </w:pPr>
  </w:style>
  <w:style w:type="paragraph" w:styleId="TOC3">
    <w:name w:val="toc 3"/>
    <w:basedOn w:val="Normal"/>
    <w:next w:val="Normal"/>
    <w:autoRedefine/>
    <w:uiPriority w:val="39"/>
    <w:unhideWhenUsed/>
    <w:rsid w:val="00B41688"/>
    <w:pPr>
      <w:spacing w:after="100"/>
      <w:ind w:left="440"/>
    </w:pPr>
  </w:style>
  <w:style w:type="paragraph" w:styleId="Header">
    <w:name w:val="header"/>
    <w:basedOn w:val="Normal"/>
    <w:link w:val="HeaderChar"/>
    <w:uiPriority w:val="99"/>
    <w:unhideWhenUsed/>
    <w:rsid w:val="00A81F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A81FBB"/>
  </w:style>
  <w:style w:type="paragraph" w:styleId="Footer">
    <w:name w:val="footer"/>
    <w:basedOn w:val="Normal"/>
    <w:link w:val="FooterChar"/>
    <w:uiPriority w:val="99"/>
    <w:unhideWhenUsed/>
    <w:rsid w:val="00A81F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A81FBB"/>
  </w:style>
  <w:style w:type="paragraph" w:styleId="Caption">
    <w:name w:val="caption"/>
    <w:basedOn w:val="Normal"/>
    <w:next w:val="Normal"/>
    <w:uiPriority w:val="35"/>
    <w:unhideWhenUsed/>
    <w:qFormat/>
    <w:rsid w:val="00454E7A"/>
    <w:pPr>
      <w:spacing w:line="240" w:lineRule="auto"/>
    </w:pPr>
    <w:rPr>
      <w:i/>
      <w:iCs/>
      <w:color w:val="454545" w:themeColor="text2"/>
      <w:sz w:val="18"/>
      <w:szCs w:val="18"/>
    </w:rPr>
  </w:style>
  <w:style w:type="character" w:styleId="CommentReference">
    <w:name w:val="annotation reference"/>
    <w:basedOn w:val="DefaultParagraphFont"/>
    <w:uiPriority w:val="99"/>
    <w:semiHidden/>
    <w:unhideWhenUsed/>
    <w:rsid w:val="005B0C8B"/>
    <w:rPr>
      <w:sz w:val="16"/>
      <w:szCs w:val="16"/>
    </w:rPr>
  </w:style>
  <w:style w:type="paragraph" w:styleId="CommentText">
    <w:name w:val="annotation text"/>
    <w:basedOn w:val="Normal"/>
    <w:link w:val="CommentTextChar"/>
    <w:uiPriority w:val="99"/>
    <w:unhideWhenUsed/>
    <w:rsid w:val="005B0C8B"/>
    <w:pPr>
      <w:spacing w:line="240" w:lineRule="auto"/>
    </w:pPr>
    <w:rPr>
      <w:sz w:val="20"/>
      <w:szCs w:val="20"/>
    </w:rPr>
  </w:style>
  <w:style w:type="character" w:customStyle="1" w:styleId="CommentTextChar">
    <w:name w:val="Comment Text Char"/>
    <w:basedOn w:val="DefaultParagraphFont"/>
    <w:link w:val="CommentText"/>
    <w:uiPriority w:val="99"/>
    <w:rsid w:val="005B0C8B"/>
    <w:rPr>
      <w:sz w:val="20"/>
      <w:szCs w:val="20"/>
    </w:rPr>
  </w:style>
  <w:style w:type="paragraph" w:styleId="CommentSubject">
    <w:name w:val="annotation subject"/>
    <w:basedOn w:val="CommentText"/>
    <w:next w:val="CommentText"/>
    <w:link w:val="CommentSubjectChar"/>
    <w:uiPriority w:val="99"/>
    <w:semiHidden/>
    <w:unhideWhenUsed/>
    <w:rsid w:val="005B0C8B"/>
    <w:rPr>
      <w:b/>
      <w:bCs/>
    </w:rPr>
  </w:style>
  <w:style w:type="character" w:customStyle="1" w:styleId="CommentSubjectChar">
    <w:name w:val="Comment Subject Char"/>
    <w:basedOn w:val="CommentTextChar"/>
    <w:link w:val="CommentSubject"/>
    <w:uiPriority w:val="99"/>
    <w:semiHidden/>
    <w:rsid w:val="005B0C8B"/>
    <w:rPr>
      <w:b/>
      <w:bCs/>
      <w:sz w:val="20"/>
      <w:szCs w:val="20"/>
    </w:rPr>
  </w:style>
  <w:style w:type="paragraph" w:styleId="NormalWeb">
    <w:name w:val="Normal (Web)"/>
    <w:basedOn w:val="Normal"/>
    <w:uiPriority w:val="99"/>
    <w:unhideWhenUsed/>
    <w:rsid w:val="00940E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TableofFigures">
    <w:name w:val="table of figures"/>
    <w:basedOn w:val="Normal"/>
    <w:next w:val="Normal"/>
    <w:uiPriority w:val="99"/>
    <w:unhideWhenUsed/>
    <w:rsid w:val="006A70AE"/>
    <w:pPr>
      <w:spacing w:after="0"/>
    </w:pPr>
  </w:style>
  <w:style w:type="paragraph" w:styleId="Revision">
    <w:name w:val="Revision"/>
    <w:hidden/>
    <w:uiPriority w:val="99"/>
    <w:semiHidden/>
    <w:rsid w:val="005E26B0"/>
    <w:pPr>
      <w:spacing w:after="0" w:line="240" w:lineRule="auto"/>
    </w:pPr>
  </w:style>
  <w:style w:type="character" w:styleId="FollowedHyperlink">
    <w:name w:val="FollowedHyperlink"/>
    <w:basedOn w:val="DefaultParagraphFont"/>
    <w:uiPriority w:val="99"/>
    <w:semiHidden/>
    <w:unhideWhenUsed/>
    <w:rsid w:val="008903CD"/>
    <w:rPr>
      <w:color w:val="7030A0" w:themeColor="followedHyperlink"/>
      <w:u w:val="single"/>
    </w:rPr>
  </w:style>
  <w:style w:type="character" w:styleId="HTMLCode">
    <w:name w:val="HTML Code"/>
    <w:basedOn w:val="DefaultParagraphFont"/>
    <w:uiPriority w:val="99"/>
    <w:semiHidden/>
    <w:unhideWhenUsed/>
    <w:rsid w:val="00095C52"/>
    <w:rPr>
      <w:rFonts w:ascii="Courier New" w:eastAsia="Times New Roman" w:hAnsi="Courier New" w:cs="Courier New"/>
      <w:sz w:val="20"/>
      <w:szCs w:val="20"/>
    </w:rPr>
  </w:style>
  <w:style w:type="character" w:styleId="Emphasis">
    <w:name w:val="Emphasis"/>
    <w:basedOn w:val="DefaultParagraphFont"/>
    <w:uiPriority w:val="20"/>
    <w:qFormat/>
    <w:rsid w:val="002E4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90086">
      <w:bodyDiv w:val="1"/>
      <w:marLeft w:val="0"/>
      <w:marRight w:val="0"/>
      <w:marTop w:val="0"/>
      <w:marBottom w:val="0"/>
      <w:divBdr>
        <w:top w:val="none" w:sz="0" w:space="0" w:color="auto"/>
        <w:left w:val="none" w:sz="0" w:space="0" w:color="auto"/>
        <w:bottom w:val="none" w:sz="0" w:space="0" w:color="auto"/>
        <w:right w:val="none" w:sz="0" w:space="0" w:color="auto"/>
      </w:divBdr>
    </w:div>
    <w:div w:id="43723086">
      <w:bodyDiv w:val="1"/>
      <w:marLeft w:val="0"/>
      <w:marRight w:val="0"/>
      <w:marTop w:val="0"/>
      <w:marBottom w:val="0"/>
      <w:divBdr>
        <w:top w:val="none" w:sz="0" w:space="0" w:color="auto"/>
        <w:left w:val="none" w:sz="0" w:space="0" w:color="auto"/>
        <w:bottom w:val="none" w:sz="0" w:space="0" w:color="auto"/>
        <w:right w:val="none" w:sz="0" w:space="0" w:color="auto"/>
      </w:divBdr>
    </w:div>
    <w:div w:id="82995964">
      <w:bodyDiv w:val="1"/>
      <w:marLeft w:val="0"/>
      <w:marRight w:val="0"/>
      <w:marTop w:val="0"/>
      <w:marBottom w:val="0"/>
      <w:divBdr>
        <w:top w:val="none" w:sz="0" w:space="0" w:color="auto"/>
        <w:left w:val="none" w:sz="0" w:space="0" w:color="auto"/>
        <w:bottom w:val="none" w:sz="0" w:space="0" w:color="auto"/>
        <w:right w:val="none" w:sz="0" w:space="0" w:color="auto"/>
      </w:divBdr>
    </w:div>
    <w:div w:id="147794837">
      <w:bodyDiv w:val="1"/>
      <w:marLeft w:val="0"/>
      <w:marRight w:val="0"/>
      <w:marTop w:val="0"/>
      <w:marBottom w:val="0"/>
      <w:divBdr>
        <w:top w:val="none" w:sz="0" w:space="0" w:color="auto"/>
        <w:left w:val="none" w:sz="0" w:space="0" w:color="auto"/>
        <w:bottom w:val="none" w:sz="0" w:space="0" w:color="auto"/>
        <w:right w:val="none" w:sz="0" w:space="0" w:color="auto"/>
      </w:divBdr>
    </w:div>
    <w:div w:id="167788890">
      <w:bodyDiv w:val="1"/>
      <w:marLeft w:val="0"/>
      <w:marRight w:val="0"/>
      <w:marTop w:val="0"/>
      <w:marBottom w:val="0"/>
      <w:divBdr>
        <w:top w:val="none" w:sz="0" w:space="0" w:color="auto"/>
        <w:left w:val="none" w:sz="0" w:space="0" w:color="auto"/>
        <w:bottom w:val="none" w:sz="0" w:space="0" w:color="auto"/>
        <w:right w:val="none" w:sz="0" w:space="0" w:color="auto"/>
      </w:divBdr>
      <w:divsChild>
        <w:div w:id="758792407">
          <w:marLeft w:val="0"/>
          <w:marRight w:val="0"/>
          <w:marTop w:val="0"/>
          <w:marBottom w:val="0"/>
          <w:divBdr>
            <w:top w:val="none" w:sz="0" w:space="0" w:color="auto"/>
            <w:left w:val="none" w:sz="0" w:space="0" w:color="auto"/>
            <w:bottom w:val="none" w:sz="0" w:space="0" w:color="auto"/>
            <w:right w:val="none" w:sz="0" w:space="0" w:color="auto"/>
          </w:divBdr>
          <w:divsChild>
            <w:div w:id="3484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258">
      <w:bodyDiv w:val="1"/>
      <w:marLeft w:val="0"/>
      <w:marRight w:val="0"/>
      <w:marTop w:val="0"/>
      <w:marBottom w:val="0"/>
      <w:divBdr>
        <w:top w:val="none" w:sz="0" w:space="0" w:color="auto"/>
        <w:left w:val="none" w:sz="0" w:space="0" w:color="auto"/>
        <w:bottom w:val="none" w:sz="0" w:space="0" w:color="auto"/>
        <w:right w:val="none" w:sz="0" w:space="0" w:color="auto"/>
      </w:divBdr>
      <w:divsChild>
        <w:div w:id="519393156">
          <w:marLeft w:val="0"/>
          <w:marRight w:val="0"/>
          <w:marTop w:val="0"/>
          <w:marBottom w:val="0"/>
          <w:divBdr>
            <w:top w:val="none" w:sz="0" w:space="0" w:color="auto"/>
            <w:left w:val="none" w:sz="0" w:space="0" w:color="auto"/>
            <w:bottom w:val="none" w:sz="0" w:space="0" w:color="auto"/>
            <w:right w:val="none" w:sz="0" w:space="0" w:color="auto"/>
          </w:divBdr>
          <w:divsChild>
            <w:div w:id="15747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3287">
      <w:bodyDiv w:val="1"/>
      <w:marLeft w:val="0"/>
      <w:marRight w:val="0"/>
      <w:marTop w:val="0"/>
      <w:marBottom w:val="0"/>
      <w:divBdr>
        <w:top w:val="none" w:sz="0" w:space="0" w:color="auto"/>
        <w:left w:val="none" w:sz="0" w:space="0" w:color="auto"/>
        <w:bottom w:val="none" w:sz="0" w:space="0" w:color="auto"/>
        <w:right w:val="none" w:sz="0" w:space="0" w:color="auto"/>
      </w:divBdr>
    </w:div>
    <w:div w:id="205140381">
      <w:bodyDiv w:val="1"/>
      <w:marLeft w:val="0"/>
      <w:marRight w:val="0"/>
      <w:marTop w:val="0"/>
      <w:marBottom w:val="0"/>
      <w:divBdr>
        <w:top w:val="none" w:sz="0" w:space="0" w:color="auto"/>
        <w:left w:val="none" w:sz="0" w:space="0" w:color="auto"/>
        <w:bottom w:val="none" w:sz="0" w:space="0" w:color="auto"/>
        <w:right w:val="none" w:sz="0" w:space="0" w:color="auto"/>
      </w:divBdr>
    </w:div>
    <w:div w:id="213127918">
      <w:bodyDiv w:val="1"/>
      <w:marLeft w:val="0"/>
      <w:marRight w:val="0"/>
      <w:marTop w:val="0"/>
      <w:marBottom w:val="0"/>
      <w:divBdr>
        <w:top w:val="none" w:sz="0" w:space="0" w:color="auto"/>
        <w:left w:val="none" w:sz="0" w:space="0" w:color="auto"/>
        <w:bottom w:val="none" w:sz="0" w:space="0" w:color="auto"/>
        <w:right w:val="none" w:sz="0" w:space="0" w:color="auto"/>
      </w:divBdr>
    </w:div>
    <w:div w:id="236013564">
      <w:bodyDiv w:val="1"/>
      <w:marLeft w:val="0"/>
      <w:marRight w:val="0"/>
      <w:marTop w:val="0"/>
      <w:marBottom w:val="0"/>
      <w:divBdr>
        <w:top w:val="none" w:sz="0" w:space="0" w:color="auto"/>
        <w:left w:val="none" w:sz="0" w:space="0" w:color="auto"/>
        <w:bottom w:val="none" w:sz="0" w:space="0" w:color="auto"/>
        <w:right w:val="none" w:sz="0" w:space="0" w:color="auto"/>
      </w:divBdr>
      <w:divsChild>
        <w:div w:id="1521621858">
          <w:marLeft w:val="0"/>
          <w:marRight w:val="0"/>
          <w:marTop w:val="0"/>
          <w:marBottom w:val="0"/>
          <w:divBdr>
            <w:top w:val="none" w:sz="0" w:space="0" w:color="auto"/>
            <w:left w:val="none" w:sz="0" w:space="0" w:color="auto"/>
            <w:bottom w:val="none" w:sz="0" w:space="0" w:color="auto"/>
            <w:right w:val="none" w:sz="0" w:space="0" w:color="auto"/>
          </w:divBdr>
          <w:divsChild>
            <w:div w:id="17859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3615">
      <w:bodyDiv w:val="1"/>
      <w:marLeft w:val="0"/>
      <w:marRight w:val="0"/>
      <w:marTop w:val="0"/>
      <w:marBottom w:val="0"/>
      <w:divBdr>
        <w:top w:val="none" w:sz="0" w:space="0" w:color="auto"/>
        <w:left w:val="none" w:sz="0" w:space="0" w:color="auto"/>
        <w:bottom w:val="none" w:sz="0" w:space="0" w:color="auto"/>
        <w:right w:val="none" w:sz="0" w:space="0" w:color="auto"/>
      </w:divBdr>
      <w:divsChild>
        <w:div w:id="1400059648">
          <w:marLeft w:val="0"/>
          <w:marRight w:val="0"/>
          <w:marTop w:val="0"/>
          <w:marBottom w:val="0"/>
          <w:divBdr>
            <w:top w:val="none" w:sz="0" w:space="0" w:color="auto"/>
            <w:left w:val="none" w:sz="0" w:space="0" w:color="auto"/>
            <w:bottom w:val="none" w:sz="0" w:space="0" w:color="auto"/>
            <w:right w:val="none" w:sz="0" w:space="0" w:color="auto"/>
          </w:divBdr>
          <w:divsChild>
            <w:div w:id="17874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9012">
      <w:bodyDiv w:val="1"/>
      <w:marLeft w:val="0"/>
      <w:marRight w:val="0"/>
      <w:marTop w:val="0"/>
      <w:marBottom w:val="0"/>
      <w:divBdr>
        <w:top w:val="none" w:sz="0" w:space="0" w:color="auto"/>
        <w:left w:val="none" w:sz="0" w:space="0" w:color="auto"/>
        <w:bottom w:val="none" w:sz="0" w:space="0" w:color="auto"/>
        <w:right w:val="none" w:sz="0" w:space="0" w:color="auto"/>
      </w:divBdr>
    </w:div>
    <w:div w:id="311837050">
      <w:bodyDiv w:val="1"/>
      <w:marLeft w:val="0"/>
      <w:marRight w:val="0"/>
      <w:marTop w:val="0"/>
      <w:marBottom w:val="0"/>
      <w:divBdr>
        <w:top w:val="none" w:sz="0" w:space="0" w:color="auto"/>
        <w:left w:val="none" w:sz="0" w:space="0" w:color="auto"/>
        <w:bottom w:val="none" w:sz="0" w:space="0" w:color="auto"/>
        <w:right w:val="none" w:sz="0" w:space="0" w:color="auto"/>
      </w:divBdr>
      <w:divsChild>
        <w:div w:id="815419284">
          <w:marLeft w:val="0"/>
          <w:marRight w:val="0"/>
          <w:marTop w:val="0"/>
          <w:marBottom w:val="0"/>
          <w:divBdr>
            <w:top w:val="none" w:sz="0" w:space="0" w:color="auto"/>
            <w:left w:val="none" w:sz="0" w:space="0" w:color="auto"/>
            <w:bottom w:val="none" w:sz="0" w:space="0" w:color="auto"/>
            <w:right w:val="none" w:sz="0" w:space="0" w:color="auto"/>
          </w:divBdr>
          <w:divsChild>
            <w:div w:id="80439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0307">
      <w:bodyDiv w:val="1"/>
      <w:marLeft w:val="0"/>
      <w:marRight w:val="0"/>
      <w:marTop w:val="0"/>
      <w:marBottom w:val="0"/>
      <w:divBdr>
        <w:top w:val="none" w:sz="0" w:space="0" w:color="auto"/>
        <w:left w:val="none" w:sz="0" w:space="0" w:color="auto"/>
        <w:bottom w:val="none" w:sz="0" w:space="0" w:color="auto"/>
        <w:right w:val="none" w:sz="0" w:space="0" w:color="auto"/>
      </w:divBdr>
    </w:div>
    <w:div w:id="367025604">
      <w:bodyDiv w:val="1"/>
      <w:marLeft w:val="0"/>
      <w:marRight w:val="0"/>
      <w:marTop w:val="0"/>
      <w:marBottom w:val="0"/>
      <w:divBdr>
        <w:top w:val="none" w:sz="0" w:space="0" w:color="auto"/>
        <w:left w:val="none" w:sz="0" w:space="0" w:color="auto"/>
        <w:bottom w:val="none" w:sz="0" w:space="0" w:color="auto"/>
        <w:right w:val="none" w:sz="0" w:space="0" w:color="auto"/>
      </w:divBdr>
    </w:div>
    <w:div w:id="368797934">
      <w:bodyDiv w:val="1"/>
      <w:marLeft w:val="0"/>
      <w:marRight w:val="0"/>
      <w:marTop w:val="0"/>
      <w:marBottom w:val="0"/>
      <w:divBdr>
        <w:top w:val="none" w:sz="0" w:space="0" w:color="auto"/>
        <w:left w:val="none" w:sz="0" w:space="0" w:color="auto"/>
        <w:bottom w:val="none" w:sz="0" w:space="0" w:color="auto"/>
        <w:right w:val="none" w:sz="0" w:space="0" w:color="auto"/>
      </w:divBdr>
    </w:div>
    <w:div w:id="379670341">
      <w:bodyDiv w:val="1"/>
      <w:marLeft w:val="0"/>
      <w:marRight w:val="0"/>
      <w:marTop w:val="0"/>
      <w:marBottom w:val="0"/>
      <w:divBdr>
        <w:top w:val="none" w:sz="0" w:space="0" w:color="auto"/>
        <w:left w:val="none" w:sz="0" w:space="0" w:color="auto"/>
        <w:bottom w:val="none" w:sz="0" w:space="0" w:color="auto"/>
        <w:right w:val="none" w:sz="0" w:space="0" w:color="auto"/>
      </w:divBdr>
    </w:div>
    <w:div w:id="395713497">
      <w:bodyDiv w:val="1"/>
      <w:marLeft w:val="0"/>
      <w:marRight w:val="0"/>
      <w:marTop w:val="0"/>
      <w:marBottom w:val="0"/>
      <w:divBdr>
        <w:top w:val="none" w:sz="0" w:space="0" w:color="auto"/>
        <w:left w:val="none" w:sz="0" w:space="0" w:color="auto"/>
        <w:bottom w:val="none" w:sz="0" w:space="0" w:color="auto"/>
        <w:right w:val="none" w:sz="0" w:space="0" w:color="auto"/>
      </w:divBdr>
      <w:divsChild>
        <w:div w:id="156963128">
          <w:marLeft w:val="0"/>
          <w:marRight w:val="0"/>
          <w:marTop w:val="0"/>
          <w:marBottom w:val="0"/>
          <w:divBdr>
            <w:top w:val="none" w:sz="0" w:space="0" w:color="auto"/>
            <w:left w:val="none" w:sz="0" w:space="0" w:color="auto"/>
            <w:bottom w:val="none" w:sz="0" w:space="0" w:color="auto"/>
            <w:right w:val="none" w:sz="0" w:space="0" w:color="auto"/>
          </w:divBdr>
          <w:divsChild>
            <w:div w:id="8255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9212">
      <w:bodyDiv w:val="1"/>
      <w:marLeft w:val="0"/>
      <w:marRight w:val="0"/>
      <w:marTop w:val="0"/>
      <w:marBottom w:val="0"/>
      <w:divBdr>
        <w:top w:val="none" w:sz="0" w:space="0" w:color="auto"/>
        <w:left w:val="none" w:sz="0" w:space="0" w:color="auto"/>
        <w:bottom w:val="none" w:sz="0" w:space="0" w:color="auto"/>
        <w:right w:val="none" w:sz="0" w:space="0" w:color="auto"/>
      </w:divBdr>
    </w:div>
    <w:div w:id="474834729">
      <w:bodyDiv w:val="1"/>
      <w:marLeft w:val="0"/>
      <w:marRight w:val="0"/>
      <w:marTop w:val="0"/>
      <w:marBottom w:val="0"/>
      <w:divBdr>
        <w:top w:val="none" w:sz="0" w:space="0" w:color="auto"/>
        <w:left w:val="none" w:sz="0" w:space="0" w:color="auto"/>
        <w:bottom w:val="none" w:sz="0" w:space="0" w:color="auto"/>
        <w:right w:val="none" w:sz="0" w:space="0" w:color="auto"/>
      </w:divBdr>
    </w:div>
    <w:div w:id="480577943">
      <w:bodyDiv w:val="1"/>
      <w:marLeft w:val="0"/>
      <w:marRight w:val="0"/>
      <w:marTop w:val="0"/>
      <w:marBottom w:val="0"/>
      <w:divBdr>
        <w:top w:val="none" w:sz="0" w:space="0" w:color="auto"/>
        <w:left w:val="none" w:sz="0" w:space="0" w:color="auto"/>
        <w:bottom w:val="none" w:sz="0" w:space="0" w:color="auto"/>
        <w:right w:val="none" w:sz="0" w:space="0" w:color="auto"/>
      </w:divBdr>
      <w:divsChild>
        <w:div w:id="1832333987">
          <w:marLeft w:val="0"/>
          <w:marRight w:val="0"/>
          <w:marTop w:val="0"/>
          <w:marBottom w:val="0"/>
          <w:divBdr>
            <w:top w:val="none" w:sz="0" w:space="0" w:color="auto"/>
            <w:left w:val="none" w:sz="0" w:space="0" w:color="auto"/>
            <w:bottom w:val="none" w:sz="0" w:space="0" w:color="auto"/>
            <w:right w:val="none" w:sz="0" w:space="0" w:color="auto"/>
          </w:divBdr>
          <w:divsChild>
            <w:div w:id="5851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3517">
      <w:bodyDiv w:val="1"/>
      <w:marLeft w:val="0"/>
      <w:marRight w:val="0"/>
      <w:marTop w:val="0"/>
      <w:marBottom w:val="0"/>
      <w:divBdr>
        <w:top w:val="none" w:sz="0" w:space="0" w:color="auto"/>
        <w:left w:val="none" w:sz="0" w:space="0" w:color="auto"/>
        <w:bottom w:val="none" w:sz="0" w:space="0" w:color="auto"/>
        <w:right w:val="none" w:sz="0" w:space="0" w:color="auto"/>
      </w:divBdr>
    </w:div>
    <w:div w:id="544870153">
      <w:bodyDiv w:val="1"/>
      <w:marLeft w:val="0"/>
      <w:marRight w:val="0"/>
      <w:marTop w:val="0"/>
      <w:marBottom w:val="0"/>
      <w:divBdr>
        <w:top w:val="none" w:sz="0" w:space="0" w:color="auto"/>
        <w:left w:val="none" w:sz="0" w:space="0" w:color="auto"/>
        <w:bottom w:val="none" w:sz="0" w:space="0" w:color="auto"/>
        <w:right w:val="none" w:sz="0" w:space="0" w:color="auto"/>
      </w:divBdr>
    </w:div>
    <w:div w:id="553397582">
      <w:bodyDiv w:val="1"/>
      <w:marLeft w:val="0"/>
      <w:marRight w:val="0"/>
      <w:marTop w:val="0"/>
      <w:marBottom w:val="0"/>
      <w:divBdr>
        <w:top w:val="none" w:sz="0" w:space="0" w:color="auto"/>
        <w:left w:val="none" w:sz="0" w:space="0" w:color="auto"/>
        <w:bottom w:val="none" w:sz="0" w:space="0" w:color="auto"/>
        <w:right w:val="none" w:sz="0" w:space="0" w:color="auto"/>
      </w:divBdr>
      <w:divsChild>
        <w:div w:id="1247032294">
          <w:marLeft w:val="0"/>
          <w:marRight w:val="0"/>
          <w:marTop w:val="0"/>
          <w:marBottom w:val="0"/>
          <w:divBdr>
            <w:top w:val="none" w:sz="0" w:space="0" w:color="auto"/>
            <w:left w:val="none" w:sz="0" w:space="0" w:color="auto"/>
            <w:bottom w:val="none" w:sz="0" w:space="0" w:color="auto"/>
            <w:right w:val="none" w:sz="0" w:space="0" w:color="auto"/>
          </w:divBdr>
          <w:divsChild>
            <w:div w:id="101784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51888">
      <w:bodyDiv w:val="1"/>
      <w:marLeft w:val="0"/>
      <w:marRight w:val="0"/>
      <w:marTop w:val="0"/>
      <w:marBottom w:val="0"/>
      <w:divBdr>
        <w:top w:val="none" w:sz="0" w:space="0" w:color="auto"/>
        <w:left w:val="none" w:sz="0" w:space="0" w:color="auto"/>
        <w:bottom w:val="none" w:sz="0" w:space="0" w:color="auto"/>
        <w:right w:val="none" w:sz="0" w:space="0" w:color="auto"/>
      </w:divBdr>
      <w:divsChild>
        <w:div w:id="1650938870">
          <w:marLeft w:val="0"/>
          <w:marRight w:val="0"/>
          <w:marTop w:val="0"/>
          <w:marBottom w:val="0"/>
          <w:divBdr>
            <w:top w:val="none" w:sz="0" w:space="0" w:color="auto"/>
            <w:left w:val="none" w:sz="0" w:space="0" w:color="auto"/>
            <w:bottom w:val="none" w:sz="0" w:space="0" w:color="auto"/>
            <w:right w:val="none" w:sz="0" w:space="0" w:color="auto"/>
          </w:divBdr>
          <w:divsChild>
            <w:div w:id="18469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87244">
      <w:bodyDiv w:val="1"/>
      <w:marLeft w:val="0"/>
      <w:marRight w:val="0"/>
      <w:marTop w:val="0"/>
      <w:marBottom w:val="0"/>
      <w:divBdr>
        <w:top w:val="none" w:sz="0" w:space="0" w:color="auto"/>
        <w:left w:val="none" w:sz="0" w:space="0" w:color="auto"/>
        <w:bottom w:val="none" w:sz="0" w:space="0" w:color="auto"/>
        <w:right w:val="none" w:sz="0" w:space="0" w:color="auto"/>
      </w:divBdr>
    </w:div>
    <w:div w:id="592201130">
      <w:bodyDiv w:val="1"/>
      <w:marLeft w:val="0"/>
      <w:marRight w:val="0"/>
      <w:marTop w:val="0"/>
      <w:marBottom w:val="0"/>
      <w:divBdr>
        <w:top w:val="none" w:sz="0" w:space="0" w:color="auto"/>
        <w:left w:val="none" w:sz="0" w:space="0" w:color="auto"/>
        <w:bottom w:val="none" w:sz="0" w:space="0" w:color="auto"/>
        <w:right w:val="none" w:sz="0" w:space="0" w:color="auto"/>
      </w:divBdr>
      <w:divsChild>
        <w:div w:id="877863008">
          <w:marLeft w:val="0"/>
          <w:marRight w:val="0"/>
          <w:marTop w:val="0"/>
          <w:marBottom w:val="0"/>
          <w:divBdr>
            <w:top w:val="none" w:sz="0" w:space="0" w:color="auto"/>
            <w:left w:val="none" w:sz="0" w:space="0" w:color="auto"/>
            <w:bottom w:val="none" w:sz="0" w:space="0" w:color="auto"/>
            <w:right w:val="none" w:sz="0" w:space="0" w:color="auto"/>
          </w:divBdr>
          <w:divsChild>
            <w:div w:id="12774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28143">
      <w:bodyDiv w:val="1"/>
      <w:marLeft w:val="0"/>
      <w:marRight w:val="0"/>
      <w:marTop w:val="0"/>
      <w:marBottom w:val="0"/>
      <w:divBdr>
        <w:top w:val="none" w:sz="0" w:space="0" w:color="auto"/>
        <w:left w:val="none" w:sz="0" w:space="0" w:color="auto"/>
        <w:bottom w:val="none" w:sz="0" w:space="0" w:color="auto"/>
        <w:right w:val="none" w:sz="0" w:space="0" w:color="auto"/>
      </w:divBdr>
    </w:div>
    <w:div w:id="692419060">
      <w:bodyDiv w:val="1"/>
      <w:marLeft w:val="0"/>
      <w:marRight w:val="0"/>
      <w:marTop w:val="0"/>
      <w:marBottom w:val="0"/>
      <w:divBdr>
        <w:top w:val="none" w:sz="0" w:space="0" w:color="auto"/>
        <w:left w:val="none" w:sz="0" w:space="0" w:color="auto"/>
        <w:bottom w:val="none" w:sz="0" w:space="0" w:color="auto"/>
        <w:right w:val="none" w:sz="0" w:space="0" w:color="auto"/>
      </w:divBdr>
    </w:div>
    <w:div w:id="708070297">
      <w:bodyDiv w:val="1"/>
      <w:marLeft w:val="0"/>
      <w:marRight w:val="0"/>
      <w:marTop w:val="0"/>
      <w:marBottom w:val="0"/>
      <w:divBdr>
        <w:top w:val="none" w:sz="0" w:space="0" w:color="auto"/>
        <w:left w:val="none" w:sz="0" w:space="0" w:color="auto"/>
        <w:bottom w:val="none" w:sz="0" w:space="0" w:color="auto"/>
        <w:right w:val="none" w:sz="0" w:space="0" w:color="auto"/>
      </w:divBdr>
    </w:div>
    <w:div w:id="713047255">
      <w:bodyDiv w:val="1"/>
      <w:marLeft w:val="0"/>
      <w:marRight w:val="0"/>
      <w:marTop w:val="0"/>
      <w:marBottom w:val="0"/>
      <w:divBdr>
        <w:top w:val="none" w:sz="0" w:space="0" w:color="auto"/>
        <w:left w:val="none" w:sz="0" w:space="0" w:color="auto"/>
        <w:bottom w:val="none" w:sz="0" w:space="0" w:color="auto"/>
        <w:right w:val="none" w:sz="0" w:space="0" w:color="auto"/>
      </w:divBdr>
    </w:div>
    <w:div w:id="738552055">
      <w:bodyDiv w:val="1"/>
      <w:marLeft w:val="0"/>
      <w:marRight w:val="0"/>
      <w:marTop w:val="0"/>
      <w:marBottom w:val="0"/>
      <w:divBdr>
        <w:top w:val="none" w:sz="0" w:space="0" w:color="auto"/>
        <w:left w:val="none" w:sz="0" w:space="0" w:color="auto"/>
        <w:bottom w:val="none" w:sz="0" w:space="0" w:color="auto"/>
        <w:right w:val="none" w:sz="0" w:space="0" w:color="auto"/>
      </w:divBdr>
      <w:divsChild>
        <w:div w:id="1045909157">
          <w:marLeft w:val="0"/>
          <w:marRight w:val="0"/>
          <w:marTop w:val="0"/>
          <w:marBottom w:val="0"/>
          <w:divBdr>
            <w:top w:val="none" w:sz="0" w:space="0" w:color="auto"/>
            <w:left w:val="none" w:sz="0" w:space="0" w:color="auto"/>
            <w:bottom w:val="none" w:sz="0" w:space="0" w:color="auto"/>
            <w:right w:val="none" w:sz="0" w:space="0" w:color="auto"/>
          </w:divBdr>
          <w:divsChild>
            <w:div w:id="10512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6108">
      <w:bodyDiv w:val="1"/>
      <w:marLeft w:val="0"/>
      <w:marRight w:val="0"/>
      <w:marTop w:val="0"/>
      <w:marBottom w:val="0"/>
      <w:divBdr>
        <w:top w:val="none" w:sz="0" w:space="0" w:color="auto"/>
        <w:left w:val="none" w:sz="0" w:space="0" w:color="auto"/>
        <w:bottom w:val="none" w:sz="0" w:space="0" w:color="auto"/>
        <w:right w:val="none" w:sz="0" w:space="0" w:color="auto"/>
      </w:divBdr>
    </w:div>
    <w:div w:id="780413134">
      <w:bodyDiv w:val="1"/>
      <w:marLeft w:val="0"/>
      <w:marRight w:val="0"/>
      <w:marTop w:val="0"/>
      <w:marBottom w:val="0"/>
      <w:divBdr>
        <w:top w:val="none" w:sz="0" w:space="0" w:color="auto"/>
        <w:left w:val="none" w:sz="0" w:space="0" w:color="auto"/>
        <w:bottom w:val="none" w:sz="0" w:space="0" w:color="auto"/>
        <w:right w:val="none" w:sz="0" w:space="0" w:color="auto"/>
      </w:divBdr>
    </w:div>
    <w:div w:id="789670510">
      <w:bodyDiv w:val="1"/>
      <w:marLeft w:val="0"/>
      <w:marRight w:val="0"/>
      <w:marTop w:val="0"/>
      <w:marBottom w:val="0"/>
      <w:divBdr>
        <w:top w:val="none" w:sz="0" w:space="0" w:color="auto"/>
        <w:left w:val="none" w:sz="0" w:space="0" w:color="auto"/>
        <w:bottom w:val="none" w:sz="0" w:space="0" w:color="auto"/>
        <w:right w:val="none" w:sz="0" w:space="0" w:color="auto"/>
      </w:divBdr>
    </w:div>
    <w:div w:id="824665295">
      <w:bodyDiv w:val="1"/>
      <w:marLeft w:val="0"/>
      <w:marRight w:val="0"/>
      <w:marTop w:val="0"/>
      <w:marBottom w:val="0"/>
      <w:divBdr>
        <w:top w:val="none" w:sz="0" w:space="0" w:color="auto"/>
        <w:left w:val="none" w:sz="0" w:space="0" w:color="auto"/>
        <w:bottom w:val="none" w:sz="0" w:space="0" w:color="auto"/>
        <w:right w:val="none" w:sz="0" w:space="0" w:color="auto"/>
      </w:divBdr>
      <w:divsChild>
        <w:div w:id="2100444796">
          <w:marLeft w:val="0"/>
          <w:marRight w:val="0"/>
          <w:marTop w:val="0"/>
          <w:marBottom w:val="0"/>
          <w:divBdr>
            <w:top w:val="none" w:sz="0" w:space="0" w:color="auto"/>
            <w:left w:val="none" w:sz="0" w:space="0" w:color="auto"/>
            <w:bottom w:val="none" w:sz="0" w:space="0" w:color="auto"/>
            <w:right w:val="none" w:sz="0" w:space="0" w:color="auto"/>
          </w:divBdr>
          <w:divsChild>
            <w:div w:id="9673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6908">
      <w:bodyDiv w:val="1"/>
      <w:marLeft w:val="0"/>
      <w:marRight w:val="0"/>
      <w:marTop w:val="0"/>
      <w:marBottom w:val="0"/>
      <w:divBdr>
        <w:top w:val="none" w:sz="0" w:space="0" w:color="auto"/>
        <w:left w:val="none" w:sz="0" w:space="0" w:color="auto"/>
        <w:bottom w:val="none" w:sz="0" w:space="0" w:color="auto"/>
        <w:right w:val="none" w:sz="0" w:space="0" w:color="auto"/>
      </w:divBdr>
    </w:div>
    <w:div w:id="841240785">
      <w:bodyDiv w:val="1"/>
      <w:marLeft w:val="0"/>
      <w:marRight w:val="0"/>
      <w:marTop w:val="0"/>
      <w:marBottom w:val="0"/>
      <w:divBdr>
        <w:top w:val="none" w:sz="0" w:space="0" w:color="auto"/>
        <w:left w:val="none" w:sz="0" w:space="0" w:color="auto"/>
        <w:bottom w:val="none" w:sz="0" w:space="0" w:color="auto"/>
        <w:right w:val="none" w:sz="0" w:space="0" w:color="auto"/>
      </w:divBdr>
    </w:div>
    <w:div w:id="855004804">
      <w:bodyDiv w:val="1"/>
      <w:marLeft w:val="0"/>
      <w:marRight w:val="0"/>
      <w:marTop w:val="0"/>
      <w:marBottom w:val="0"/>
      <w:divBdr>
        <w:top w:val="none" w:sz="0" w:space="0" w:color="auto"/>
        <w:left w:val="none" w:sz="0" w:space="0" w:color="auto"/>
        <w:bottom w:val="none" w:sz="0" w:space="0" w:color="auto"/>
        <w:right w:val="none" w:sz="0" w:space="0" w:color="auto"/>
      </w:divBdr>
    </w:div>
    <w:div w:id="902369878">
      <w:bodyDiv w:val="1"/>
      <w:marLeft w:val="0"/>
      <w:marRight w:val="0"/>
      <w:marTop w:val="0"/>
      <w:marBottom w:val="0"/>
      <w:divBdr>
        <w:top w:val="none" w:sz="0" w:space="0" w:color="auto"/>
        <w:left w:val="none" w:sz="0" w:space="0" w:color="auto"/>
        <w:bottom w:val="none" w:sz="0" w:space="0" w:color="auto"/>
        <w:right w:val="none" w:sz="0" w:space="0" w:color="auto"/>
      </w:divBdr>
      <w:divsChild>
        <w:div w:id="674110474">
          <w:marLeft w:val="0"/>
          <w:marRight w:val="0"/>
          <w:marTop w:val="0"/>
          <w:marBottom w:val="0"/>
          <w:divBdr>
            <w:top w:val="none" w:sz="0" w:space="0" w:color="auto"/>
            <w:left w:val="none" w:sz="0" w:space="0" w:color="auto"/>
            <w:bottom w:val="none" w:sz="0" w:space="0" w:color="auto"/>
            <w:right w:val="none" w:sz="0" w:space="0" w:color="auto"/>
          </w:divBdr>
          <w:divsChild>
            <w:div w:id="2368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7350">
      <w:bodyDiv w:val="1"/>
      <w:marLeft w:val="0"/>
      <w:marRight w:val="0"/>
      <w:marTop w:val="0"/>
      <w:marBottom w:val="0"/>
      <w:divBdr>
        <w:top w:val="none" w:sz="0" w:space="0" w:color="auto"/>
        <w:left w:val="none" w:sz="0" w:space="0" w:color="auto"/>
        <w:bottom w:val="none" w:sz="0" w:space="0" w:color="auto"/>
        <w:right w:val="none" w:sz="0" w:space="0" w:color="auto"/>
      </w:divBdr>
    </w:div>
    <w:div w:id="974675037">
      <w:bodyDiv w:val="1"/>
      <w:marLeft w:val="0"/>
      <w:marRight w:val="0"/>
      <w:marTop w:val="0"/>
      <w:marBottom w:val="0"/>
      <w:divBdr>
        <w:top w:val="none" w:sz="0" w:space="0" w:color="auto"/>
        <w:left w:val="none" w:sz="0" w:space="0" w:color="auto"/>
        <w:bottom w:val="none" w:sz="0" w:space="0" w:color="auto"/>
        <w:right w:val="none" w:sz="0" w:space="0" w:color="auto"/>
      </w:divBdr>
      <w:divsChild>
        <w:div w:id="1388913945">
          <w:marLeft w:val="0"/>
          <w:marRight w:val="0"/>
          <w:marTop w:val="0"/>
          <w:marBottom w:val="0"/>
          <w:divBdr>
            <w:top w:val="none" w:sz="0" w:space="0" w:color="auto"/>
            <w:left w:val="none" w:sz="0" w:space="0" w:color="auto"/>
            <w:bottom w:val="none" w:sz="0" w:space="0" w:color="auto"/>
            <w:right w:val="none" w:sz="0" w:space="0" w:color="auto"/>
          </w:divBdr>
          <w:divsChild>
            <w:div w:id="10037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3174">
      <w:bodyDiv w:val="1"/>
      <w:marLeft w:val="0"/>
      <w:marRight w:val="0"/>
      <w:marTop w:val="0"/>
      <w:marBottom w:val="0"/>
      <w:divBdr>
        <w:top w:val="none" w:sz="0" w:space="0" w:color="auto"/>
        <w:left w:val="none" w:sz="0" w:space="0" w:color="auto"/>
        <w:bottom w:val="none" w:sz="0" w:space="0" w:color="auto"/>
        <w:right w:val="none" w:sz="0" w:space="0" w:color="auto"/>
      </w:divBdr>
    </w:div>
    <w:div w:id="991104062">
      <w:bodyDiv w:val="1"/>
      <w:marLeft w:val="0"/>
      <w:marRight w:val="0"/>
      <w:marTop w:val="0"/>
      <w:marBottom w:val="0"/>
      <w:divBdr>
        <w:top w:val="none" w:sz="0" w:space="0" w:color="auto"/>
        <w:left w:val="none" w:sz="0" w:space="0" w:color="auto"/>
        <w:bottom w:val="none" w:sz="0" w:space="0" w:color="auto"/>
        <w:right w:val="none" w:sz="0" w:space="0" w:color="auto"/>
      </w:divBdr>
      <w:divsChild>
        <w:div w:id="291442160">
          <w:marLeft w:val="0"/>
          <w:marRight w:val="0"/>
          <w:marTop w:val="0"/>
          <w:marBottom w:val="0"/>
          <w:divBdr>
            <w:top w:val="none" w:sz="0" w:space="0" w:color="auto"/>
            <w:left w:val="none" w:sz="0" w:space="0" w:color="auto"/>
            <w:bottom w:val="none" w:sz="0" w:space="0" w:color="auto"/>
            <w:right w:val="none" w:sz="0" w:space="0" w:color="auto"/>
          </w:divBdr>
          <w:divsChild>
            <w:div w:id="19326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20638">
      <w:bodyDiv w:val="1"/>
      <w:marLeft w:val="0"/>
      <w:marRight w:val="0"/>
      <w:marTop w:val="0"/>
      <w:marBottom w:val="0"/>
      <w:divBdr>
        <w:top w:val="none" w:sz="0" w:space="0" w:color="auto"/>
        <w:left w:val="none" w:sz="0" w:space="0" w:color="auto"/>
        <w:bottom w:val="none" w:sz="0" w:space="0" w:color="auto"/>
        <w:right w:val="none" w:sz="0" w:space="0" w:color="auto"/>
      </w:divBdr>
    </w:div>
    <w:div w:id="1052463574">
      <w:bodyDiv w:val="1"/>
      <w:marLeft w:val="0"/>
      <w:marRight w:val="0"/>
      <w:marTop w:val="0"/>
      <w:marBottom w:val="0"/>
      <w:divBdr>
        <w:top w:val="none" w:sz="0" w:space="0" w:color="auto"/>
        <w:left w:val="none" w:sz="0" w:space="0" w:color="auto"/>
        <w:bottom w:val="none" w:sz="0" w:space="0" w:color="auto"/>
        <w:right w:val="none" w:sz="0" w:space="0" w:color="auto"/>
      </w:divBdr>
      <w:divsChild>
        <w:div w:id="368802513">
          <w:marLeft w:val="0"/>
          <w:marRight w:val="0"/>
          <w:marTop w:val="0"/>
          <w:marBottom w:val="0"/>
          <w:divBdr>
            <w:top w:val="none" w:sz="0" w:space="0" w:color="auto"/>
            <w:left w:val="none" w:sz="0" w:space="0" w:color="auto"/>
            <w:bottom w:val="none" w:sz="0" w:space="0" w:color="auto"/>
            <w:right w:val="none" w:sz="0" w:space="0" w:color="auto"/>
          </w:divBdr>
          <w:divsChild>
            <w:div w:id="2476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71447">
      <w:bodyDiv w:val="1"/>
      <w:marLeft w:val="0"/>
      <w:marRight w:val="0"/>
      <w:marTop w:val="0"/>
      <w:marBottom w:val="0"/>
      <w:divBdr>
        <w:top w:val="none" w:sz="0" w:space="0" w:color="auto"/>
        <w:left w:val="none" w:sz="0" w:space="0" w:color="auto"/>
        <w:bottom w:val="none" w:sz="0" w:space="0" w:color="auto"/>
        <w:right w:val="none" w:sz="0" w:space="0" w:color="auto"/>
      </w:divBdr>
    </w:div>
    <w:div w:id="1144275367">
      <w:bodyDiv w:val="1"/>
      <w:marLeft w:val="0"/>
      <w:marRight w:val="0"/>
      <w:marTop w:val="0"/>
      <w:marBottom w:val="0"/>
      <w:divBdr>
        <w:top w:val="none" w:sz="0" w:space="0" w:color="auto"/>
        <w:left w:val="none" w:sz="0" w:space="0" w:color="auto"/>
        <w:bottom w:val="none" w:sz="0" w:space="0" w:color="auto"/>
        <w:right w:val="none" w:sz="0" w:space="0" w:color="auto"/>
      </w:divBdr>
    </w:div>
    <w:div w:id="1164932968">
      <w:bodyDiv w:val="1"/>
      <w:marLeft w:val="0"/>
      <w:marRight w:val="0"/>
      <w:marTop w:val="0"/>
      <w:marBottom w:val="0"/>
      <w:divBdr>
        <w:top w:val="none" w:sz="0" w:space="0" w:color="auto"/>
        <w:left w:val="none" w:sz="0" w:space="0" w:color="auto"/>
        <w:bottom w:val="none" w:sz="0" w:space="0" w:color="auto"/>
        <w:right w:val="none" w:sz="0" w:space="0" w:color="auto"/>
      </w:divBdr>
    </w:div>
    <w:div w:id="1165703779">
      <w:bodyDiv w:val="1"/>
      <w:marLeft w:val="0"/>
      <w:marRight w:val="0"/>
      <w:marTop w:val="0"/>
      <w:marBottom w:val="0"/>
      <w:divBdr>
        <w:top w:val="none" w:sz="0" w:space="0" w:color="auto"/>
        <w:left w:val="none" w:sz="0" w:space="0" w:color="auto"/>
        <w:bottom w:val="none" w:sz="0" w:space="0" w:color="auto"/>
        <w:right w:val="none" w:sz="0" w:space="0" w:color="auto"/>
      </w:divBdr>
    </w:div>
    <w:div w:id="1185708600">
      <w:bodyDiv w:val="1"/>
      <w:marLeft w:val="0"/>
      <w:marRight w:val="0"/>
      <w:marTop w:val="0"/>
      <w:marBottom w:val="0"/>
      <w:divBdr>
        <w:top w:val="none" w:sz="0" w:space="0" w:color="auto"/>
        <w:left w:val="none" w:sz="0" w:space="0" w:color="auto"/>
        <w:bottom w:val="none" w:sz="0" w:space="0" w:color="auto"/>
        <w:right w:val="none" w:sz="0" w:space="0" w:color="auto"/>
      </w:divBdr>
    </w:div>
    <w:div w:id="1254819876">
      <w:bodyDiv w:val="1"/>
      <w:marLeft w:val="0"/>
      <w:marRight w:val="0"/>
      <w:marTop w:val="0"/>
      <w:marBottom w:val="0"/>
      <w:divBdr>
        <w:top w:val="none" w:sz="0" w:space="0" w:color="auto"/>
        <w:left w:val="none" w:sz="0" w:space="0" w:color="auto"/>
        <w:bottom w:val="none" w:sz="0" w:space="0" w:color="auto"/>
        <w:right w:val="none" w:sz="0" w:space="0" w:color="auto"/>
      </w:divBdr>
    </w:div>
    <w:div w:id="1276643013">
      <w:bodyDiv w:val="1"/>
      <w:marLeft w:val="0"/>
      <w:marRight w:val="0"/>
      <w:marTop w:val="0"/>
      <w:marBottom w:val="0"/>
      <w:divBdr>
        <w:top w:val="none" w:sz="0" w:space="0" w:color="auto"/>
        <w:left w:val="none" w:sz="0" w:space="0" w:color="auto"/>
        <w:bottom w:val="none" w:sz="0" w:space="0" w:color="auto"/>
        <w:right w:val="none" w:sz="0" w:space="0" w:color="auto"/>
      </w:divBdr>
    </w:div>
    <w:div w:id="1324309200">
      <w:bodyDiv w:val="1"/>
      <w:marLeft w:val="0"/>
      <w:marRight w:val="0"/>
      <w:marTop w:val="0"/>
      <w:marBottom w:val="0"/>
      <w:divBdr>
        <w:top w:val="none" w:sz="0" w:space="0" w:color="auto"/>
        <w:left w:val="none" w:sz="0" w:space="0" w:color="auto"/>
        <w:bottom w:val="none" w:sz="0" w:space="0" w:color="auto"/>
        <w:right w:val="none" w:sz="0" w:space="0" w:color="auto"/>
      </w:divBdr>
    </w:div>
    <w:div w:id="1379891828">
      <w:bodyDiv w:val="1"/>
      <w:marLeft w:val="0"/>
      <w:marRight w:val="0"/>
      <w:marTop w:val="0"/>
      <w:marBottom w:val="0"/>
      <w:divBdr>
        <w:top w:val="none" w:sz="0" w:space="0" w:color="auto"/>
        <w:left w:val="none" w:sz="0" w:space="0" w:color="auto"/>
        <w:bottom w:val="none" w:sz="0" w:space="0" w:color="auto"/>
        <w:right w:val="none" w:sz="0" w:space="0" w:color="auto"/>
      </w:divBdr>
      <w:divsChild>
        <w:div w:id="586305897">
          <w:marLeft w:val="0"/>
          <w:marRight w:val="0"/>
          <w:marTop w:val="0"/>
          <w:marBottom w:val="0"/>
          <w:divBdr>
            <w:top w:val="none" w:sz="0" w:space="0" w:color="auto"/>
            <w:left w:val="none" w:sz="0" w:space="0" w:color="auto"/>
            <w:bottom w:val="none" w:sz="0" w:space="0" w:color="auto"/>
            <w:right w:val="none" w:sz="0" w:space="0" w:color="auto"/>
          </w:divBdr>
          <w:divsChild>
            <w:div w:id="163814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62319">
      <w:bodyDiv w:val="1"/>
      <w:marLeft w:val="0"/>
      <w:marRight w:val="0"/>
      <w:marTop w:val="0"/>
      <w:marBottom w:val="0"/>
      <w:divBdr>
        <w:top w:val="none" w:sz="0" w:space="0" w:color="auto"/>
        <w:left w:val="none" w:sz="0" w:space="0" w:color="auto"/>
        <w:bottom w:val="none" w:sz="0" w:space="0" w:color="auto"/>
        <w:right w:val="none" w:sz="0" w:space="0" w:color="auto"/>
      </w:divBdr>
    </w:div>
    <w:div w:id="1484810774">
      <w:bodyDiv w:val="1"/>
      <w:marLeft w:val="0"/>
      <w:marRight w:val="0"/>
      <w:marTop w:val="0"/>
      <w:marBottom w:val="0"/>
      <w:divBdr>
        <w:top w:val="none" w:sz="0" w:space="0" w:color="auto"/>
        <w:left w:val="none" w:sz="0" w:space="0" w:color="auto"/>
        <w:bottom w:val="none" w:sz="0" w:space="0" w:color="auto"/>
        <w:right w:val="none" w:sz="0" w:space="0" w:color="auto"/>
      </w:divBdr>
      <w:divsChild>
        <w:div w:id="1896626724">
          <w:marLeft w:val="0"/>
          <w:marRight w:val="0"/>
          <w:marTop w:val="0"/>
          <w:marBottom w:val="0"/>
          <w:divBdr>
            <w:top w:val="none" w:sz="0" w:space="0" w:color="auto"/>
            <w:left w:val="none" w:sz="0" w:space="0" w:color="auto"/>
            <w:bottom w:val="none" w:sz="0" w:space="0" w:color="auto"/>
            <w:right w:val="none" w:sz="0" w:space="0" w:color="auto"/>
          </w:divBdr>
          <w:divsChild>
            <w:div w:id="1168520352">
              <w:marLeft w:val="0"/>
              <w:marRight w:val="0"/>
              <w:marTop w:val="0"/>
              <w:marBottom w:val="0"/>
              <w:divBdr>
                <w:top w:val="none" w:sz="0" w:space="0" w:color="auto"/>
                <w:left w:val="none" w:sz="0" w:space="0" w:color="auto"/>
                <w:bottom w:val="none" w:sz="0" w:space="0" w:color="auto"/>
                <w:right w:val="none" w:sz="0" w:space="0" w:color="auto"/>
              </w:divBdr>
              <w:divsChild>
                <w:div w:id="2120488593">
                  <w:marLeft w:val="0"/>
                  <w:marRight w:val="0"/>
                  <w:marTop w:val="0"/>
                  <w:marBottom w:val="0"/>
                  <w:divBdr>
                    <w:top w:val="none" w:sz="0" w:space="0" w:color="auto"/>
                    <w:left w:val="none" w:sz="0" w:space="0" w:color="auto"/>
                    <w:bottom w:val="none" w:sz="0" w:space="0" w:color="auto"/>
                    <w:right w:val="none" w:sz="0" w:space="0" w:color="auto"/>
                  </w:divBdr>
                  <w:divsChild>
                    <w:div w:id="1449739545">
                      <w:marLeft w:val="0"/>
                      <w:marRight w:val="0"/>
                      <w:marTop w:val="0"/>
                      <w:marBottom w:val="0"/>
                      <w:divBdr>
                        <w:top w:val="none" w:sz="0" w:space="0" w:color="auto"/>
                        <w:left w:val="none" w:sz="0" w:space="0" w:color="auto"/>
                        <w:bottom w:val="none" w:sz="0" w:space="0" w:color="auto"/>
                        <w:right w:val="none" w:sz="0" w:space="0" w:color="auto"/>
                      </w:divBdr>
                      <w:divsChild>
                        <w:div w:id="1110467660">
                          <w:marLeft w:val="0"/>
                          <w:marRight w:val="0"/>
                          <w:marTop w:val="0"/>
                          <w:marBottom w:val="0"/>
                          <w:divBdr>
                            <w:top w:val="none" w:sz="0" w:space="0" w:color="auto"/>
                            <w:left w:val="none" w:sz="0" w:space="0" w:color="auto"/>
                            <w:bottom w:val="none" w:sz="0" w:space="0" w:color="auto"/>
                            <w:right w:val="none" w:sz="0" w:space="0" w:color="auto"/>
                          </w:divBdr>
                          <w:divsChild>
                            <w:div w:id="1369911298">
                              <w:marLeft w:val="0"/>
                              <w:marRight w:val="0"/>
                              <w:marTop w:val="0"/>
                              <w:marBottom w:val="0"/>
                              <w:divBdr>
                                <w:top w:val="none" w:sz="0" w:space="0" w:color="auto"/>
                                <w:left w:val="none" w:sz="0" w:space="0" w:color="auto"/>
                                <w:bottom w:val="none" w:sz="0" w:space="0" w:color="auto"/>
                                <w:right w:val="none" w:sz="0" w:space="0" w:color="auto"/>
                              </w:divBdr>
                              <w:divsChild>
                                <w:div w:id="2146460124">
                                  <w:marLeft w:val="0"/>
                                  <w:marRight w:val="0"/>
                                  <w:marTop w:val="0"/>
                                  <w:marBottom w:val="0"/>
                                  <w:divBdr>
                                    <w:top w:val="none" w:sz="0" w:space="0" w:color="auto"/>
                                    <w:left w:val="none" w:sz="0" w:space="0" w:color="auto"/>
                                    <w:bottom w:val="none" w:sz="0" w:space="0" w:color="auto"/>
                                    <w:right w:val="none" w:sz="0" w:space="0" w:color="auto"/>
                                  </w:divBdr>
                                  <w:divsChild>
                                    <w:div w:id="1308245129">
                                      <w:marLeft w:val="0"/>
                                      <w:marRight w:val="0"/>
                                      <w:marTop w:val="0"/>
                                      <w:marBottom w:val="0"/>
                                      <w:divBdr>
                                        <w:top w:val="none" w:sz="0" w:space="0" w:color="auto"/>
                                        <w:left w:val="none" w:sz="0" w:space="0" w:color="auto"/>
                                        <w:bottom w:val="none" w:sz="0" w:space="0" w:color="auto"/>
                                        <w:right w:val="none" w:sz="0" w:space="0" w:color="auto"/>
                                      </w:divBdr>
                                      <w:divsChild>
                                        <w:div w:id="392628046">
                                          <w:marLeft w:val="0"/>
                                          <w:marRight w:val="0"/>
                                          <w:marTop w:val="0"/>
                                          <w:marBottom w:val="0"/>
                                          <w:divBdr>
                                            <w:top w:val="none" w:sz="0" w:space="0" w:color="auto"/>
                                            <w:left w:val="none" w:sz="0" w:space="0" w:color="auto"/>
                                            <w:bottom w:val="none" w:sz="0" w:space="0" w:color="auto"/>
                                            <w:right w:val="none" w:sz="0" w:space="0" w:color="auto"/>
                                          </w:divBdr>
                                          <w:divsChild>
                                            <w:div w:id="1234312708">
                                              <w:marLeft w:val="0"/>
                                              <w:marRight w:val="0"/>
                                              <w:marTop w:val="0"/>
                                              <w:marBottom w:val="0"/>
                                              <w:divBdr>
                                                <w:top w:val="none" w:sz="0" w:space="0" w:color="auto"/>
                                                <w:left w:val="none" w:sz="0" w:space="0" w:color="auto"/>
                                                <w:bottom w:val="none" w:sz="0" w:space="0" w:color="auto"/>
                                                <w:right w:val="none" w:sz="0" w:space="0" w:color="auto"/>
                                              </w:divBdr>
                                              <w:divsChild>
                                                <w:div w:id="14996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458475">
          <w:marLeft w:val="0"/>
          <w:marRight w:val="0"/>
          <w:marTop w:val="0"/>
          <w:marBottom w:val="0"/>
          <w:divBdr>
            <w:top w:val="none" w:sz="0" w:space="0" w:color="auto"/>
            <w:left w:val="none" w:sz="0" w:space="0" w:color="auto"/>
            <w:bottom w:val="none" w:sz="0" w:space="0" w:color="auto"/>
            <w:right w:val="none" w:sz="0" w:space="0" w:color="auto"/>
          </w:divBdr>
          <w:divsChild>
            <w:div w:id="188376067">
              <w:marLeft w:val="0"/>
              <w:marRight w:val="0"/>
              <w:marTop w:val="0"/>
              <w:marBottom w:val="0"/>
              <w:divBdr>
                <w:top w:val="none" w:sz="0" w:space="0" w:color="auto"/>
                <w:left w:val="none" w:sz="0" w:space="0" w:color="auto"/>
                <w:bottom w:val="none" w:sz="0" w:space="0" w:color="auto"/>
                <w:right w:val="none" w:sz="0" w:space="0" w:color="auto"/>
              </w:divBdr>
              <w:divsChild>
                <w:div w:id="1358853432">
                  <w:marLeft w:val="0"/>
                  <w:marRight w:val="0"/>
                  <w:marTop w:val="0"/>
                  <w:marBottom w:val="0"/>
                  <w:divBdr>
                    <w:top w:val="none" w:sz="0" w:space="0" w:color="auto"/>
                    <w:left w:val="none" w:sz="0" w:space="0" w:color="auto"/>
                    <w:bottom w:val="none" w:sz="0" w:space="0" w:color="auto"/>
                    <w:right w:val="none" w:sz="0" w:space="0" w:color="auto"/>
                  </w:divBdr>
                  <w:divsChild>
                    <w:div w:id="1385986415">
                      <w:marLeft w:val="0"/>
                      <w:marRight w:val="0"/>
                      <w:marTop w:val="0"/>
                      <w:marBottom w:val="0"/>
                      <w:divBdr>
                        <w:top w:val="none" w:sz="0" w:space="0" w:color="auto"/>
                        <w:left w:val="none" w:sz="0" w:space="0" w:color="auto"/>
                        <w:bottom w:val="none" w:sz="0" w:space="0" w:color="auto"/>
                        <w:right w:val="none" w:sz="0" w:space="0" w:color="auto"/>
                      </w:divBdr>
                      <w:divsChild>
                        <w:div w:id="2121758323">
                          <w:marLeft w:val="0"/>
                          <w:marRight w:val="0"/>
                          <w:marTop w:val="0"/>
                          <w:marBottom w:val="0"/>
                          <w:divBdr>
                            <w:top w:val="none" w:sz="0" w:space="0" w:color="auto"/>
                            <w:left w:val="none" w:sz="0" w:space="0" w:color="auto"/>
                            <w:bottom w:val="none" w:sz="0" w:space="0" w:color="auto"/>
                            <w:right w:val="none" w:sz="0" w:space="0" w:color="auto"/>
                          </w:divBdr>
                          <w:divsChild>
                            <w:div w:id="1593975153">
                              <w:marLeft w:val="0"/>
                              <w:marRight w:val="0"/>
                              <w:marTop w:val="0"/>
                              <w:marBottom w:val="0"/>
                              <w:divBdr>
                                <w:top w:val="none" w:sz="0" w:space="0" w:color="auto"/>
                                <w:left w:val="none" w:sz="0" w:space="0" w:color="auto"/>
                                <w:bottom w:val="none" w:sz="0" w:space="0" w:color="auto"/>
                                <w:right w:val="none" w:sz="0" w:space="0" w:color="auto"/>
                              </w:divBdr>
                              <w:divsChild>
                                <w:div w:id="32266906">
                                  <w:marLeft w:val="0"/>
                                  <w:marRight w:val="0"/>
                                  <w:marTop w:val="0"/>
                                  <w:marBottom w:val="0"/>
                                  <w:divBdr>
                                    <w:top w:val="none" w:sz="0" w:space="0" w:color="auto"/>
                                    <w:left w:val="none" w:sz="0" w:space="0" w:color="auto"/>
                                    <w:bottom w:val="none" w:sz="0" w:space="0" w:color="auto"/>
                                    <w:right w:val="none" w:sz="0" w:space="0" w:color="auto"/>
                                  </w:divBdr>
                                  <w:divsChild>
                                    <w:div w:id="452018621">
                                      <w:marLeft w:val="0"/>
                                      <w:marRight w:val="0"/>
                                      <w:marTop w:val="0"/>
                                      <w:marBottom w:val="0"/>
                                      <w:divBdr>
                                        <w:top w:val="none" w:sz="0" w:space="0" w:color="auto"/>
                                        <w:left w:val="none" w:sz="0" w:space="0" w:color="auto"/>
                                        <w:bottom w:val="none" w:sz="0" w:space="0" w:color="auto"/>
                                        <w:right w:val="none" w:sz="0" w:space="0" w:color="auto"/>
                                      </w:divBdr>
                                      <w:divsChild>
                                        <w:div w:id="10031012">
                                          <w:marLeft w:val="0"/>
                                          <w:marRight w:val="0"/>
                                          <w:marTop w:val="0"/>
                                          <w:marBottom w:val="0"/>
                                          <w:divBdr>
                                            <w:top w:val="none" w:sz="0" w:space="0" w:color="auto"/>
                                            <w:left w:val="none" w:sz="0" w:space="0" w:color="auto"/>
                                            <w:bottom w:val="none" w:sz="0" w:space="0" w:color="auto"/>
                                            <w:right w:val="none" w:sz="0" w:space="0" w:color="auto"/>
                                          </w:divBdr>
                                          <w:divsChild>
                                            <w:div w:id="21438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0734770">
      <w:bodyDiv w:val="1"/>
      <w:marLeft w:val="0"/>
      <w:marRight w:val="0"/>
      <w:marTop w:val="0"/>
      <w:marBottom w:val="0"/>
      <w:divBdr>
        <w:top w:val="none" w:sz="0" w:space="0" w:color="auto"/>
        <w:left w:val="none" w:sz="0" w:space="0" w:color="auto"/>
        <w:bottom w:val="none" w:sz="0" w:space="0" w:color="auto"/>
        <w:right w:val="none" w:sz="0" w:space="0" w:color="auto"/>
      </w:divBdr>
      <w:divsChild>
        <w:div w:id="287669482">
          <w:marLeft w:val="0"/>
          <w:marRight w:val="0"/>
          <w:marTop w:val="0"/>
          <w:marBottom w:val="0"/>
          <w:divBdr>
            <w:top w:val="none" w:sz="0" w:space="0" w:color="auto"/>
            <w:left w:val="none" w:sz="0" w:space="0" w:color="auto"/>
            <w:bottom w:val="none" w:sz="0" w:space="0" w:color="auto"/>
            <w:right w:val="none" w:sz="0" w:space="0" w:color="auto"/>
          </w:divBdr>
          <w:divsChild>
            <w:div w:id="203717592">
              <w:marLeft w:val="360"/>
              <w:marRight w:val="0"/>
              <w:marTop w:val="0"/>
              <w:marBottom w:val="0"/>
              <w:divBdr>
                <w:top w:val="none" w:sz="0" w:space="0" w:color="auto"/>
                <w:left w:val="none" w:sz="0" w:space="0" w:color="auto"/>
                <w:bottom w:val="none" w:sz="0" w:space="0" w:color="auto"/>
                <w:right w:val="none" w:sz="0" w:space="0" w:color="auto"/>
              </w:divBdr>
            </w:div>
            <w:div w:id="1157381335">
              <w:marLeft w:val="360"/>
              <w:marRight w:val="0"/>
              <w:marTop w:val="0"/>
              <w:marBottom w:val="0"/>
              <w:divBdr>
                <w:top w:val="none" w:sz="0" w:space="0" w:color="auto"/>
                <w:left w:val="none" w:sz="0" w:space="0" w:color="auto"/>
                <w:bottom w:val="none" w:sz="0" w:space="0" w:color="auto"/>
                <w:right w:val="none" w:sz="0" w:space="0" w:color="auto"/>
              </w:divBdr>
            </w:div>
          </w:divsChild>
        </w:div>
        <w:div w:id="1113866026">
          <w:marLeft w:val="0"/>
          <w:marRight w:val="0"/>
          <w:marTop w:val="0"/>
          <w:marBottom w:val="0"/>
          <w:divBdr>
            <w:top w:val="none" w:sz="0" w:space="0" w:color="auto"/>
            <w:left w:val="none" w:sz="0" w:space="0" w:color="auto"/>
            <w:bottom w:val="none" w:sz="0" w:space="0" w:color="auto"/>
            <w:right w:val="none" w:sz="0" w:space="0" w:color="auto"/>
          </w:divBdr>
        </w:div>
      </w:divsChild>
    </w:div>
    <w:div w:id="1506431443">
      <w:bodyDiv w:val="1"/>
      <w:marLeft w:val="0"/>
      <w:marRight w:val="0"/>
      <w:marTop w:val="0"/>
      <w:marBottom w:val="0"/>
      <w:divBdr>
        <w:top w:val="none" w:sz="0" w:space="0" w:color="auto"/>
        <w:left w:val="none" w:sz="0" w:space="0" w:color="auto"/>
        <w:bottom w:val="none" w:sz="0" w:space="0" w:color="auto"/>
        <w:right w:val="none" w:sz="0" w:space="0" w:color="auto"/>
      </w:divBdr>
    </w:div>
    <w:div w:id="1581135133">
      <w:bodyDiv w:val="1"/>
      <w:marLeft w:val="0"/>
      <w:marRight w:val="0"/>
      <w:marTop w:val="0"/>
      <w:marBottom w:val="0"/>
      <w:divBdr>
        <w:top w:val="none" w:sz="0" w:space="0" w:color="auto"/>
        <w:left w:val="none" w:sz="0" w:space="0" w:color="auto"/>
        <w:bottom w:val="none" w:sz="0" w:space="0" w:color="auto"/>
        <w:right w:val="none" w:sz="0" w:space="0" w:color="auto"/>
      </w:divBdr>
    </w:div>
    <w:div w:id="1582063139">
      <w:bodyDiv w:val="1"/>
      <w:marLeft w:val="0"/>
      <w:marRight w:val="0"/>
      <w:marTop w:val="0"/>
      <w:marBottom w:val="0"/>
      <w:divBdr>
        <w:top w:val="none" w:sz="0" w:space="0" w:color="auto"/>
        <w:left w:val="none" w:sz="0" w:space="0" w:color="auto"/>
        <w:bottom w:val="none" w:sz="0" w:space="0" w:color="auto"/>
        <w:right w:val="none" w:sz="0" w:space="0" w:color="auto"/>
      </w:divBdr>
    </w:div>
    <w:div w:id="1644576031">
      <w:bodyDiv w:val="1"/>
      <w:marLeft w:val="0"/>
      <w:marRight w:val="0"/>
      <w:marTop w:val="0"/>
      <w:marBottom w:val="0"/>
      <w:divBdr>
        <w:top w:val="none" w:sz="0" w:space="0" w:color="auto"/>
        <w:left w:val="none" w:sz="0" w:space="0" w:color="auto"/>
        <w:bottom w:val="none" w:sz="0" w:space="0" w:color="auto"/>
        <w:right w:val="none" w:sz="0" w:space="0" w:color="auto"/>
      </w:divBdr>
    </w:div>
    <w:div w:id="1657145427">
      <w:bodyDiv w:val="1"/>
      <w:marLeft w:val="0"/>
      <w:marRight w:val="0"/>
      <w:marTop w:val="0"/>
      <w:marBottom w:val="0"/>
      <w:divBdr>
        <w:top w:val="none" w:sz="0" w:space="0" w:color="auto"/>
        <w:left w:val="none" w:sz="0" w:space="0" w:color="auto"/>
        <w:bottom w:val="none" w:sz="0" w:space="0" w:color="auto"/>
        <w:right w:val="none" w:sz="0" w:space="0" w:color="auto"/>
      </w:divBdr>
    </w:div>
    <w:div w:id="1685015878">
      <w:bodyDiv w:val="1"/>
      <w:marLeft w:val="0"/>
      <w:marRight w:val="0"/>
      <w:marTop w:val="0"/>
      <w:marBottom w:val="0"/>
      <w:divBdr>
        <w:top w:val="none" w:sz="0" w:space="0" w:color="auto"/>
        <w:left w:val="none" w:sz="0" w:space="0" w:color="auto"/>
        <w:bottom w:val="none" w:sz="0" w:space="0" w:color="auto"/>
        <w:right w:val="none" w:sz="0" w:space="0" w:color="auto"/>
      </w:divBdr>
    </w:div>
    <w:div w:id="1701857431">
      <w:bodyDiv w:val="1"/>
      <w:marLeft w:val="0"/>
      <w:marRight w:val="0"/>
      <w:marTop w:val="0"/>
      <w:marBottom w:val="0"/>
      <w:divBdr>
        <w:top w:val="none" w:sz="0" w:space="0" w:color="auto"/>
        <w:left w:val="none" w:sz="0" w:space="0" w:color="auto"/>
        <w:bottom w:val="none" w:sz="0" w:space="0" w:color="auto"/>
        <w:right w:val="none" w:sz="0" w:space="0" w:color="auto"/>
      </w:divBdr>
    </w:div>
    <w:div w:id="1709719837">
      <w:bodyDiv w:val="1"/>
      <w:marLeft w:val="0"/>
      <w:marRight w:val="0"/>
      <w:marTop w:val="0"/>
      <w:marBottom w:val="0"/>
      <w:divBdr>
        <w:top w:val="none" w:sz="0" w:space="0" w:color="auto"/>
        <w:left w:val="none" w:sz="0" w:space="0" w:color="auto"/>
        <w:bottom w:val="none" w:sz="0" w:space="0" w:color="auto"/>
        <w:right w:val="none" w:sz="0" w:space="0" w:color="auto"/>
      </w:divBdr>
      <w:divsChild>
        <w:div w:id="439884668">
          <w:marLeft w:val="0"/>
          <w:marRight w:val="0"/>
          <w:marTop w:val="0"/>
          <w:marBottom w:val="0"/>
          <w:divBdr>
            <w:top w:val="none" w:sz="0" w:space="0" w:color="auto"/>
            <w:left w:val="none" w:sz="0" w:space="0" w:color="auto"/>
            <w:bottom w:val="none" w:sz="0" w:space="0" w:color="auto"/>
            <w:right w:val="none" w:sz="0" w:space="0" w:color="auto"/>
          </w:divBdr>
          <w:divsChild>
            <w:div w:id="16502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6227">
      <w:bodyDiv w:val="1"/>
      <w:marLeft w:val="0"/>
      <w:marRight w:val="0"/>
      <w:marTop w:val="0"/>
      <w:marBottom w:val="0"/>
      <w:divBdr>
        <w:top w:val="none" w:sz="0" w:space="0" w:color="auto"/>
        <w:left w:val="none" w:sz="0" w:space="0" w:color="auto"/>
        <w:bottom w:val="none" w:sz="0" w:space="0" w:color="auto"/>
        <w:right w:val="none" w:sz="0" w:space="0" w:color="auto"/>
      </w:divBdr>
    </w:div>
    <w:div w:id="1841002318">
      <w:bodyDiv w:val="1"/>
      <w:marLeft w:val="0"/>
      <w:marRight w:val="0"/>
      <w:marTop w:val="0"/>
      <w:marBottom w:val="0"/>
      <w:divBdr>
        <w:top w:val="none" w:sz="0" w:space="0" w:color="auto"/>
        <w:left w:val="none" w:sz="0" w:space="0" w:color="auto"/>
        <w:bottom w:val="none" w:sz="0" w:space="0" w:color="auto"/>
        <w:right w:val="none" w:sz="0" w:space="0" w:color="auto"/>
      </w:divBdr>
    </w:div>
    <w:div w:id="1930117668">
      <w:bodyDiv w:val="1"/>
      <w:marLeft w:val="0"/>
      <w:marRight w:val="0"/>
      <w:marTop w:val="0"/>
      <w:marBottom w:val="0"/>
      <w:divBdr>
        <w:top w:val="none" w:sz="0" w:space="0" w:color="auto"/>
        <w:left w:val="none" w:sz="0" w:space="0" w:color="auto"/>
        <w:bottom w:val="none" w:sz="0" w:space="0" w:color="auto"/>
        <w:right w:val="none" w:sz="0" w:space="0" w:color="auto"/>
      </w:divBdr>
    </w:div>
    <w:div w:id="1967855574">
      <w:bodyDiv w:val="1"/>
      <w:marLeft w:val="0"/>
      <w:marRight w:val="0"/>
      <w:marTop w:val="0"/>
      <w:marBottom w:val="0"/>
      <w:divBdr>
        <w:top w:val="none" w:sz="0" w:space="0" w:color="auto"/>
        <w:left w:val="none" w:sz="0" w:space="0" w:color="auto"/>
        <w:bottom w:val="none" w:sz="0" w:space="0" w:color="auto"/>
        <w:right w:val="none" w:sz="0" w:space="0" w:color="auto"/>
      </w:divBdr>
    </w:div>
    <w:div w:id="1984964756">
      <w:bodyDiv w:val="1"/>
      <w:marLeft w:val="0"/>
      <w:marRight w:val="0"/>
      <w:marTop w:val="0"/>
      <w:marBottom w:val="0"/>
      <w:divBdr>
        <w:top w:val="none" w:sz="0" w:space="0" w:color="auto"/>
        <w:left w:val="none" w:sz="0" w:space="0" w:color="auto"/>
        <w:bottom w:val="none" w:sz="0" w:space="0" w:color="auto"/>
        <w:right w:val="none" w:sz="0" w:space="0" w:color="auto"/>
      </w:divBdr>
    </w:div>
    <w:div w:id="2002343671">
      <w:bodyDiv w:val="1"/>
      <w:marLeft w:val="0"/>
      <w:marRight w:val="0"/>
      <w:marTop w:val="0"/>
      <w:marBottom w:val="0"/>
      <w:divBdr>
        <w:top w:val="none" w:sz="0" w:space="0" w:color="auto"/>
        <w:left w:val="none" w:sz="0" w:space="0" w:color="auto"/>
        <w:bottom w:val="none" w:sz="0" w:space="0" w:color="auto"/>
        <w:right w:val="none" w:sz="0" w:space="0" w:color="auto"/>
      </w:divBdr>
    </w:div>
    <w:div w:id="2016613566">
      <w:bodyDiv w:val="1"/>
      <w:marLeft w:val="0"/>
      <w:marRight w:val="0"/>
      <w:marTop w:val="0"/>
      <w:marBottom w:val="0"/>
      <w:divBdr>
        <w:top w:val="none" w:sz="0" w:space="0" w:color="auto"/>
        <w:left w:val="none" w:sz="0" w:space="0" w:color="auto"/>
        <w:bottom w:val="none" w:sz="0" w:space="0" w:color="auto"/>
        <w:right w:val="none" w:sz="0" w:space="0" w:color="auto"/>
      </w:divBdr>
    </w:div>
    <w:div w:id="2022008999">
      <w:bodyDiv w:val="1"/>
      <w:marLeft w:val="0"/>
      <w:marRight w:val="0"/>
      <w:marTop w:val="0"/>
      <w:marBottom w:val="0"/>
      <w:divBdr>
        <w:top w:val="none" w:sz="0" w:space="0" w:color="auto"/>
        <w:left w:val="none" w:sz="0" w:space="0" w:color="auto"/>
        <w:bottom w:val="none" w:sz="0" w:space="0" w:color="auto"/>
        <w:right w:val="none" w:sz="0" w:space="0" w:color="auto"/>
      </w:divBdr>
    </w:div>
    <w:div w:id="2039968409">
      <w:bodyDiv w:val="1"/>
      <w:marLeft w:val="0"/>
      <w:marRight w:val="0"/>
      <w:marTop w:val="0"/>
      <w:marBottom w:val="0"/>
      <w:divBdr>
        <w:top w:val="none" w:sz="0" w:space="0" w:color="auto"/>
        <w:left w:val="none" w:sz="0" w:space="0" w:color="auto"/>
        <w:bottom w:val="none" w:sz="0" w:space="0" w:color="auto"/>
        <w:right w:val="none" w:sz="0" w:space="0" w:color="auto"/>
      </w:divBdr>
      <w:divsChild>
        <w:div w:id="2082562061">
          <w:marLeft w:val="0"/>
          <w:marRight w:val="0"/>
          <w:marTop w:val="0"/>
          <w:marBottom w:val="0"/>
          <w:divBdr>
            <w:top w:val="none" w:sz="0" w:space="0" w:color="auto"/>
            <w:left w:val="none" w:sz="0" w:space="0" w:color="auto"/>
            <w:bottom w:val="none" w:sz="0" w:space="0" w:color="auto"/>
            <w:right w:val="none" w:sz="0" w:space="0" w:color="auto"/>
          </w:divBdr>
          <w:divsChild>
            <w:div w:id="20953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4863">
      <w:bodyDiv w:val="1"/>
      <w:marLeft w:val="0"/>
      <w:marRight w:val="0"/>
      <w:marTop w:val="0"/>
      <w:marBottom w:val="0"/>
      <w:divBdr>
        <w:top w:val="none" w:sz="0" w:space="0" w:color="auto"/>
        <w:left w:val="none" w:sz="0" w:space="0" w:color="auto"/>
        <w:bottom w:val="none" w:sz="0" w:space="0" w:color="auto"/>
        <w:right w:val="none" w:sz="0" w:space="0" w:color="auto"/>
      </w:divBdr>
    </w:div>
    <w:div w:id="213274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header" Target="header1.xml"/><Relationship Id="rId29" Type="http://schemas.openxmlformats.org/officeDocument/2006/relationships/footer" Target="footer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30" Type="http://schemas.openxmlformats.org/officeDocument/2006/relationships/header" Target="header2.xml"/><Relationship Id="rId31" Type="http://schemas.openxmlformats.org/officeDocument/2006/relationships/footer" Target="footer2.xml"/><Relationship Id="rId32" Type="http://schemas.openxmlformats.org/officeDocument/2006/relationships/fontTable" Target="fontTable.xm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theme" Target="theme/theme1.xml"/><Relationship Id="rId148" Type="http://schemas.microsoft.com/office/2016/09/relationships/commentsIds" Target="commentsIds.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Larissa">
  <a:themeElements>
    <a:clrScheme name="Benutzerdefiniert 1">
      <a:dk1>
        <a:sysClr val="windowText" lastClr="000000"/>
      </a:dk1>
      <a:lt1>
        <a:sysClr val="window" lastClr="FFFFFF"/>
      </a:lt1>
      <a:dk2>
        <a:srgbClr val="454545"/>
      </a:dk2>
      <a:lt2>
        <a:srgbClr val="DADADA"/>
      </a:lt2>
      <a:accent1>
        <a:srgbClr val="C00000"/>
      </a:accent1>
      <a:accent2>
        <a:srgbClr val="C00000"/>
      </a:accent2>
      <a:accent3>
        <a:srgbClr val="C00000"/>
      </a:accent3>
      <a:accent4>
        <a:srgbClr val="C00000"/>
      </a:accent4>
      <a:accent5>
        <a:srgbClr val="C00000"/>
      </a:accent5>
      <a:accent6>
        <a:srgbClr val="C00000"/>
      </a:accent6>
      <a:hlink>
        <a:srgbClr val="0070C0"/>
      </a:hlink>
      <a:folHlink>
        <a:srgbClr val="7030A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2017-07-01T00:00:00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AF959A-2E03-5045-99C5-05300DA0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1115</TotalTime>
  <Pages>25</Pages>
  <Words>2687</Words>
  <Characters>15319</Characters>
  <Application>Microsoft Macintosh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ICO Payment</vt:lpstr>
    </vt:vector>
  </TitlesOfParts>
  <Company>Soneso GmbH</Company>
  <LinksUpToDate>false</LinksUpToDate>
  <CharactersWithSpaces>17971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 Payment</dc:title>
  <dc:subject>Lumenshine- „ICO Payment for arbitrary coins”– V. 1.1</dc:subject>
  <dc:creator>Christian Rogobete</dc:creator>
  <cp:lastModifiedBy>Christian Rogobete</cp:lastModifiedBy>
  <cp:revision>845</cp:revision>
  <cp:lastPrinted>2018-07-17T08:35:00Z</cp:lastPrinted>
  <dcterms:created xsi:type="dcterms:W3CDTF">2017-08-24T07:37:00Z</dcterms:created>
  <dcterms:modified xsi:type="dcterms:W3CDTF">2018-07-17T08:35:00Z</dcterms:modified>
</cp:coreProperties>
</file>