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Layout w:type="fixed"/>
        <w:tblLook w:val="04A0" w:firstRow="1" w:lastRow="0" w:firstColumn="1" w:lastColumn="0" w:noHBand="0" w:noVBand="1"/>
      </w:tblPr>
      <w:tblGrid>
        <w:gridCol w:w="5426"/>
        <w:gridCol w:w="3933"/>
        <w:gridCol w:w="2161"/>
      </w:tblGrid>
      <w:tr w:rsidR="00A9124A" w14:paraId="3088D58A" w14:textId="77777777">
        <w:tc>
          <w:tcPr>
            <w:tcW w:w="11520" w:type="dxa"/>
            <w:gridSpan w:val="3"/>
            <w:tcBorders>
              <w:top w:val="nil"/>
              <w:left w:val="nil"/>
              <w:bottom w:val="nil"/>
              <w:right w:val="nil"/>
            </w:tcBorders>
          </w:tcPr>
          <w:p w14:paraId="0AB72EBE" w14:textId="77777777" w:rsidR="00A9124A" w:rsidRDefault="00000000">
            <w:pPr>
              <w:widowControl w:val="0"/>
              <w:spacing w:after="0" w:line="240" w:lineRule="auto"/>
              <w:jc w:val="center"/>
              <w:rPr>
                <w:rFonts w:ascii="Calibri" w:eastAsia="Calibri" w:hAnsi="Calibri"/>
              </w:rPr>
            </w:pPr>
            <w:r>
              <w:rPr>
                <w:rFonts w:eastAsia="Calibri"/>
                <w:color w:val="00B0F0"/>
                <w:sz w:val="40"/>
                <w:szCs w:val="40"/>
              </w:rPr>
              <w:t>Wentao Song</w:t>
            </w:r>
          </w:p>
        </w:tc>
      </w:tr>
      <w:tr w:rsidR="00A9124A" w14:paraId="68852E6F" w14:textId="77777777">
        <w:tc>
          <w:tcPr>
            <w:tcW w:w="11520" w:type="dxa"/>
            <w:gridSpan w:val="3"/>
            <w:tcBorders>
              <w:top w:val="nil"/>
              <w:left w:val="nil"/>
              <w:bottom w:val="nil"/>
              <w:right w:val="nil"/>
            </w:tcBorders>
          </w:tcPr>
          <w:p w14:paraId="0C74D08C" w14:textId="77777777" w:rsidR="00A9124A" w:rsidRDefault="00000000">
            <w:pPr>
              <w:widowControl w:val="0"/>
              <w:spacing w:after="0" w:line="240" w:lineRule="auto"/>
              <w:jc w:val="center"/>
              <w:rPr>
                <w:rFonts w:ascii="Calibri" w:eastAsia="Calibri" w:hAnsi="Calibri"/>
              </w:rPr>
            </w:pPr>
            <w:r>
              <w:rPr>
                <w:rFonts w:eastAsia="Calibri"/>
              </w:rPr>
              <w:t>PhD Candidate</w:t>
            </w:r>
          </w:p>
          <w:p w14:paraId="78715449" w14:textId="77777777" w:rsidR="00A9124A" w:rsidRDefault="00000000">
            <w:pPr>
              <w:widowControl w:val="0"/>
              <w:spacing w:after="0" w:line="240" w:lineRule="auto"/>
              <w:jc w:val="center"/>
              <w:rPr>
                <w:rFonts w:ascii="Calibri" w:eastAsia="Calibri" w:hAnsi="Calibri"/>
              </w:rPr>
            </w:pPr>
            <w:r>
              <w:rPr>
                <w:rFonts w:eastAsia="Calibri"/>
              </w:rPr>
              <w:t>Department of Wildlife, Fisheries and Aquaculture</w:t>
            </w:r>
          </w:p>
          <w:p w14:paraId="2EBB7506" w14:textId="77777777" w:rsidR="00A9124A" w:rsidRDefault="00000000">
            <w:pPr>
              <w:widowControl w:val="0"/>
              <w:spacing w:after="0" w:line="240" w:lineRule="auto"/>
              <w:jc w:val="center"/>
              <w:rPr>
                <w:rFonts w:ascii="Calibri" w:eastAsia="Calibri" w:hAnsi="Calibri"/>
              </w:rPr>
            </w:pPr>
            <w:r>
              <w:rPr>
                <w:rFonts w:eastAsia="Calibri"/>
              </w:rPr>
              <w:t>Mississippi State University, US</w:t>
            </w:r>
          </w:p>
        </w:tc>
      </w:tr>
      <w:tr w:rsidR="00A9124A" w14:paraId="1CC4B66A" w14:textId="77777777">
        <w:tc>
          <w:tcPr>
            <w:tcW w:w="11520" w:type="dxa"/>
            <w:gridSpan w:val="3"/>
            <w:tcBorders>
              <w:top w:val="nil"/>
              <w:left w:val="nil"/>
              <w:bottom w:val="nil"/>
              <w:right w:val="nil"/>
            </w:tcBorders>
          </w:tcPr>
          <w:p w14:paraId="58534E8F" w14:textId="77777777" w:rsidR="00A9124A" w:rsidRDefault="00000000">
            <w:pPr>
              <w:widowControl w:val="0"/>
              <w:spacing w:after="0" w:line="240" w:lineRule="auto"/>
              <w:jc w:val="center"/>
              <w:rPr>
                <w:rFonts w:ascii="Calibri" w:eastAsia="Calibri" w:hAnsi="Calibri"/>
              </w:rPr>
            </w:pPr>
            <w:r>
              <w:rPr>
                <w:noProof/>
              </w:rPr>
              <w:drawing>
                <wp:inline distT="0" distB="0" distL="0" distR="0" wp14:anchorId="48A413C0" wp14:editId="599697F9">
                  <wp:extent cx="182880" cy="182880"/>
                  <wp:effectExtent l="0" t="0" r="0" b="0"/>
                  <wp:docPr id="1"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4"/>
                          <pic:cNvPicPr>
                            <a:picLocks noChangeAspect="1" noChangeArrowheads="1"/>
                          </pic:cNvPicPr>
                        </pic:nvPicPr>
                        <pic:blipFill>
                          <a:blip r:embed="rId6"/>
                          <a:stretch>
                            <a:fillRect/>
                          </a:stretch>
                        </pic:blipFill>
                        <pic:spPr bwMode="auto">
                          <a:xfrm>
                            <a:off x="0" y="0"/>
                            <a:ext cx="182880" cy="182880"/>
                          </a:xfrm>
                          <a:prstGeom prst="rect">
                            <a:avLst/>
                          </a:prstGeom>
                        </pic:spPr>
                      </pic:pic>
                    </a:graphicData>
                  </a:graphic>
                </wp:inline>
              </w:drawing>
            </w:r>
            <w:r>
              <w:rPr>
                <w:rFonts w:eastAsia="Calibri"/>
              </w:rPr>
              <w:t xml:space="preserve">ws787@msstate.edu         </w:t>
            </w:r>
            <w:r>
              <w:rPr>
                <w:noProof/>
              </w:rPr>
              <w:drawing>
                <wp:inline distT="0" distB="0" distL="0" distR="0" wp14:anchorId="01510287" wp14:editId="1BDAAB12">
                  <wp:extent cx="182880" cy="182880"/>
                  <wp:effectExtent l="0" t="0" r="0" b="0"/>
                  <wp:docPr id="2" name="Graphic 2" descr="Telepho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Telephone with solid fill"/>
                          <pic:cNvPicPr>
                            <a:picLocks noChangeAspect="1" noChangeArrowheads="1"/>
                          </pic:cNvPicPr>
                        </pic:nvPicPr>
                        <pic:blipFill>
                          <a:blip r:embed="rId7"/>
                          <a:stretch>
                            <a:fillRect/>
                          </a:stretch>
                        </pic:blipFill>
                        <pic:spPr bwMode="auto">
                          <a:xfrm>
                            <a:off x="0" y="0"/>
                            <a:ext cx="182880" cy="182880"/>
                          </a:xfrm>
                          <a:prstGeom prst="rect">
                            <a:avLst/>
                          </a:prstGeom>
                        </pic:spPr>
                      </pic:pic>
                    </a:graphicData>
                  </a:graphic>
                </wp:inline>
              </w:drawing>
            </w:r>
            <w:r>
              <w:rPr>
                <w:rFonts w:eastAsia="Calibri"/>
              </w:rPr>
              <w:t>+1 (662) 341-0010</w:t>
            </w:r>
          </w:p>
          <w:p w14:paraId="0EF9B5EB" w14:textId="7984A868" w:rsidR="00A9124A" w:rsidRDefault="00000000">
            <w:pPr>
              <w:widowControl w:val="0"/>
              <w:spacing w:after="0" w:line="240" w:lineRule="auto"/>
              <w:jc w:val="center"/>
              <w:rPr>
                <w:rFonts w:ascii="Calibri" w:eastAsia="Calibri" w:hAnsi="Calibri"/>
              </w:rPr>
            </w:pPr>
            <w:r>
              <w:rPr>
                <w:noProof/>
              </w:rPr>
              <w:drawing>
                <wp:inline distT="0" distB="0" distL="0" distR="0" wp14:anchorId="2EE18398" wp14:editId="1C822A16">
                  <wp:extent cx="182880" cy="182880"/>
                  <wp:effectExtent l="0" t="0" r="0" b="0"/>
                  <wp:docPr id="3" name="Graphic 3" descr="Wirele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Wireless with solid fill"/>
                          <pic:cNvPicPr>
                            <a:picLocks noChangeAspect="1" noChangeArrowheads="1"/>
                          </pic:cNvPicPr>
                        </pic:nvPicPr>
                        <pic:blipFill>
                          <a:blip r:embed="rId8"/>
                          <a:stretch>
                            <a:fillRect/>
                          </a:stretch>
                        </pic:blipFill>
                        <pic:spPr bwMode="auto">
                          <a:xfrm>
                            <a:off x="0" y="0"/>
                            <a:ext cx="182880" cy="182880"/>
                          </a:xfrm>
                          <a:prstGeom prst="rect">
                            <a:avLst/>
                          </a:prstGeom>
                        </pic:spPr>
                      </pic:pic>
                    </a:graphicData>
                  </a:graphic>
                </wp:inline>
              </w:drawing>
            </w:r>
            <w:r>
              <w:rPr>
                <w:rFonts w:eastAsia="Calibri"/>
              </w:rPr>
              <w:t>https://</w:t>
            </w:r>
            <w:r w:rsidR="00F36174">
              <w:rPr>
                <w:rFonts w:eastAsia="Calibri"/>
              </w:rPr>
              <w:t>song-wentao.github.io</w:t>
            </w:r>
          </w:p>
        </w:tc>
      </w:tr>
      <w:tr w:rsidR="00A9124A" w14:paraId="4FCE01D6" w14:textId="77777777">
        <w:tc>
          <w:tcPr>
            <w:tcW w:w="11520" w:type="dxa"/>
            <w:gridSpan w:val="3"/>
            <w:tcBorders>
              <w:top w:val="nil"/>
              <w:left w:val="nil"/>
              <w:bottom w:val="nil"/>
              <w:right w:val="nil"/>
            </w:tcBorders>
          </w:tcPr>
          <w:p w14:paraId="4196C345" w14:textId="77777777" w:rsidR="00A9124A" w:rsidRDefault="00A9124A">
            <w:pPr>
              <w:widowControl w:val="0"/>
              <w:spacing w:after="0" w:line="240" w:lineRule="auto"/>
              <w:jc w:val="center"/>
              <w:rPr>
                <w:rFonts w:ascii="Calibri" w:eastAsia="Calibri" w:hAnsi="Calibri"/>
              </w:rPr>
            </w:pPr>
          </w:p>
        </w:tc>
      </w:tr>
      <w:tr w:rsidR="00A9124A" w14:paraId="243F88E3" w14:textId="77777777">
        <w:tc>
          <w:tcPr>
            <w:tcW w:w="11520" w:type="dxa"/>
            <w:gridSpan w:val="3"/>
            <w:tcBorders>
              <w:top w:val="nil"/>
              <w:left w:val="nil"/>
              <w:bottom w:val="nil"/>
              <w:right w:val="nil"/>
            </w:tcBorders>
          </w:tcPr>
          <w:p w14:paraId="2D294B6E" w14:textId="77777777" w:rsidR="00A9124A" w:rsidRDefault="00000000">
            <w:pPr>
              <w:widowControl w:val="0"/>
              <w:spacing w:after="0" w:line="240" w:lineRule="auto"/>
              <w:jc w:val="both"/>
              <w:rPr>
                <w:rFonts w:ascii="Calibri" w:eastAsia="Calibri" w:hAnsi="Calibri"/>
              </w:rPr>
            </w:pPr>
            <w:r>
              <w:rPr>
                <w:rFonts w:eastAsia="Calibri"/>
              </w:rPr>
              <w:t>I am a final-year PhD candidate at Mississippi State University, majoring in Natural Resources, with an anticipated graduation date of December 2024. With 13 years of training as a wildlife ecologist, my educational background includes comprehensive training in biology and ecology for wildlife management. My master’s research focused on how global changes affect the behavioral responses and population dynamics of small mammals. My doctoral research centers on using statistical models and machine learning to analyze the spatiotemporal dynamics of North American breeding bird populations. I have participated in various projects involving birds, rodents, deer, and primates. My interest lies in using statistical models and machine learning methods to analyze, model, and predict population dynamics, thereby contributing to wildlife management and conservation.</w:t>
            </w:r>
          </w:p>
        </w:tc>
      </w:tr>
      <w:tr w:rsidR="00A9124A" w14:paraId="67558164" w14:textId="77777777">
        <w:tc>
          <w:tcPr>
            <w:tcW w:w="5426" w:type="dxa"/>
            <w:tcBorders>
              <w:top w:val="nil"/>
              <w:left w:val="nil"/>
              <w:bottom w:val="nil"/>
              <w:right w:val="nil"/>
            </w:tcBorders>
          </w:tcPr>
          <w:p w14:paraId="347342B5" w14:textId="77777777" w:rsidR="00A9124A" w:rsidRDefault="00A9124A">
            <w:pPr>
              <w:widowControl w:val="0"/>
              <w:spacing w:after="0" w:line="240" w:lineRule="auto"/>
              <w:rPr>
                <w:rFonts w:ascii="Calibri" w:eastAsia="Calibri" w:hAnsi="Calibri"/>
              </w:rPr>
            </w:pPr>
          </w:p>
        </w:tc>
        <w:tc>
          <w:tcPr>
            <w:tcW w:w="3933" w:type="dxa"/>
            <w:tcBorders>
              <w:top w:val="nil"/>
              <w:left w:val="nil"/>
              <w:bottom w:val="nil"/>
              <w:right w:val="nil"/>
            </w:tcBorders>
          </w:tcPr>
          <w:p w14:paraId="44D2F637" w14:textId="77777777" w:rsidR="00A9124A" w:rsidRDefault="00A9124A">
            <w:pPr>
              <w:widowControl w:val="0"/>
              <w:spacing w:after="0" w:line="240" w:lineRule="auto"/>
              <w:rPr>
                <w:rFonts w:ascii="Calibri" w:eastAsia="Calibri" w:hAnsi="Calibri"/>
              </w:rPr>
            </w:pPr>
          </w:p>
        </w:tc>
        <w:tc>
          <w:tcPr>
            <w:tcW w:w="2161" w:type="dxa"/>
            <w:tcBorders>
              <w:top w:val="nil"/>
              <w:left w:val="nil"/>
              <w:bottom w:val="nil"/>
              <w:right w:val="nil"/>
            </w:tcBorders>
          </w:tcPr>
          <w:p w14:paraId="6C3C7B5D" w14:textId="77777777" w:rsidR="00A9124A" w:rsidRDefault="00A9124A">
            <w:pPr>
              <w:widowControl w:val="0"/>
              <w:spacing w:after="0" w:line="240" w:lineRule="auto"/>
              <w:rPr>
                <w:rFonts w:ascii="Calibri" w:eastAsia="Calibri" w:hAnsi="Calibri"/>
              </w:rPr>
            </w:pPr>
          </w:p>
        </w:tc>
      </w:tr>
      <w:tr w:rsidR="00A9124A" w14:paraId="178CC7B6" w14:textId="77777777">
        <w:tc>
          <w:tcPr>
            <w:tcW w:w="11520" w:type="dxa"/>
            <w:gridSpan w:val="3"/>
            <w:tcBorders>
              <w:top w:val="nil"/>
              <w:left w:val="nil"/>
              <w:bottom w:val="nil"/>
              <w:right w:val="nil"/>
            </w:tcBorders>
          </w:tcPr>
          <w:p w14:paraId="5651B4AA" w14:textId="77777777" w:rsidR="00A9124A" w:rsidRDefault="00000000">
            <w:pPr>
              <w:widowControl w:val="0"/>
              <w:spacing w:after="0" w:line="240" w:lineRule="auto"/>
              <w:rPr>
                <w:rFonts w:ascii="Calibri" w:eastAsia="Calibri" w:hAnsi="Calibri"/>
              </w:rPr>
            </w:pPr>
            <w:r>
              <w:rPr>
                <w:rFonts w:eastAsia="Calibri"/>
                <w:color w:val="00B0F0"/>
                <w:sz w:val="28"/>
                <w:szCs w:val="28"/>
              </w:rPr>
              <w:t>EDUCATION</w:t>
            </w:r>
          </w:p>
        </w:tc>
      </w:tr>
      <w:tr w:rsidR="00A9124A" w14:paraId="7AAD6722" w14:textId="77777777">
        <w:tc>
          <w:tcPr>
            <w:tcW w:w="9359" w:type="dxa"/>
            <w:gridSpan w:val="2"/>
            <w:tcBorders>
              <w:top w:val="nil"/>
              <w:left w:val="nil"/>
              <w:bottom w:val="nil"/>
              <w:right w:val="nil"/>
            </w:tcBorders>
          </w:tcPr>
          <w:p w14:paraId="0ED63E74" w14:textId="77777777" w:rsidR="00A9124A" w:rsidRDefault="00000000">
            <w:pPr>
              <w:widowControl w:val="0"/>
              <w:spacing w:after="0" w:line="240" w:lineRule="auto"/>
              <w:rPr>
                <w:b/>
                <w:bCs/>
              </w:rPr>
            </w:pPr>
            <w:r>
              <w:rPr>
                <w:rFonts w:eastAsia="Calibri"/>
                <w:b/>
                <w:bCs/>
              </w:rPr>
              <w:t>Mississippi State University</w:t>
            </w:r>
          </w:p>
          <w:p w14:paraId="4C26977F" w14:textId="77777777" w:rsidR="00A9124A" w:rsidRDefault="00000000">
            <w:pPr>
              <w:widowControl w:val="0"/>
              <w:spacing w:after="0" w:line="240" w:lineRule="auto"/>
              <w:rPr>
                <w:rFonts w:ascii="Calibri" w:eastAsia="Calibri" w:hAnsi="Calibri"/>
              </w:rPr>
            </w:pPr>
            <w:r>
              <w:rPr>
                <w:rFonts w:eastAsia="Calibri"/>
              </w:rPr>
              <w:t>PhD. Natural Resources, Wildlife, Fishery and aquaculture concentration</w:t>
            </w:r>
          </w:p>
          <w:p w14:paraId="00E4CDC4" w14:textId="77777777" w:rsidR="00A9124A" w:rsidRDefault="00000000">
            <w:pPr>
              <w:widowControl w:val="0"/>
              <w:spacing w:after="0" w:line="240" w:lineRule="auto"/>
              <w:rPr>
                <w:rFonts w:eastAsia="Calibri"/>
              </w:rPr>
            </w:pPr>
            <w:r>
              <w:rPr>
                <w:rFonts w:eastAsia="Calibri"/>
              </w:rPr>
              <w:t>Supervisor: Dr. Guiming Wang</w:t>
            </w:r>
          </w:p>
          <w:p w14:paraId="7F8EB52E" w14:textId="77777777" w:rsidR="00CF157E" w:rsidRDefault="00CF157E">
            <w:pPr>
              <w:widowControl w:val="0"/>
              <w:spacing w:after="0" w:line="240" w:lineRule="auto"/>
              <w:rPr>
                <w:rFonts w:ascii="Calibri" w:eastAsia="Calibri" w:hAnsi="Calibri"/>
              </w:rPr>
            </w:pPr>
          </w:p>
        </w:tc>
        <w:tc>
          <w:tcPr>
            <w:tcW w:w="2161" w:type="dxa"/>
            <w:tcBorders>
              <w:top w:val="nil"/>
              <w:left w:val="nil"/>
              <w:bottom w:val="nil"/>
              <w:right w:val="nil"/>
            </w:tcBorders>
          </w:tcPr>
          <w:p w14:paraId="20C9A1F2" w14:textId="2E148F2A" w:rsidR="00A9124A" w:rsidRDefault="00000000">
            <w:pPr>
              <w:widowControl w:val="0"/>
              <w:spacing w:after="0" w:line="240" w:lineRule="auto"/>
              <w:jc w:val="right"/>
              <w:rPr>
                <w:rFonts w:ascii="Calibri" w:eastAsia="Calibri" w:hAnsi="Calibri"/>
              </w:rPr>
            </w:pPr>
            <w:r>
              <w:rPr>
                <w:rFonts w:eastAsia="Calibri"/>
              </w:rPr>
              <w:t>Mississippi, US</w:t>
            </w:r>
          </w:p>
          <w:p w14:paraId="72567AAE" w14:textId="77777777" w:rsidR="00A9124A" w:rsidRDefault="00000000">
            <w:pPr>
              <w:widowControl w:val="0"/>
              <w:spacing w:after="0" w:line="240" w:lineRule="auto"/>
              <w:jc w:val="right"/>
              <w:rPr>
                <w:rFonts w:ascii="Calibri" w:eastAsia="Calibri" w:hAnsi="Calibri"/>
              </w:rPr>
            </w:pPr>
            <w:r>
              <w:rPr>
                <w:rFonts w:eastAsia="Calibri"/>
              </w:rPr>
              <w:t>2019 - 2024</w:t>
            </w:r>
          </w:p>
        </w:tc>
      </w:tr>
      <w:tr w:rsidR="00A9124A" w14:paraId="5784B055" w14:textId="77777777">
        <w:tc>
          <w:tcPr>
            <w:tcW w:w="9359" w:type="dxa"/>
            <w:gridSpan w:val="2"/>
            <w:tcBorders>
              <w:top w:val="nil"/>
              <w:left w:val="nil"/>
              <w:bottom w:val="nil"/>
              <w:right w:val="nil"/>
            </w:tcBorders>
          </w:tcPr>
          <w:p w14:paraId="695A825A" w14:textId="77777777" w:rsidR="00A9124A" w:rsidRDefault="00000000">
            <w:pPr>
              <w:widowControl w:val="0"/>
              <w:spacing w:after="0" w:line="240" w:lineRule="auto"/>
              <w:rPr>
                <w:b/>
                <w:bCs/>
              </w:rPr>
            </w:pPr>
            <w:r>
              <w:rPr>
                <w:rFonts w:eastAsia="Calibri"/>
                <w:b/>
                <w:bCs/>
              </w:rPr>
              <w:t>Capital Normal University</w:t>
            </w:r>
          </w:p>
          <w:p w14:paraId="5047B267" w14:textId="77777777" w:rsidR="00A9124A" w:rsidRDefault="00000000">
            <w:pPr>
              <w:widowControl w:val="0"/>
              <w:spacing w:after="0" w:line="240" w:lineRule="auto"/>
              <w:rPr>
                <w:rFonts w:ascii="Calibri" w:eastAsia="Calibri" w:hAnsi="Calibri"/>
              </w:rPr>
            </w:pPr>
            <w:r>
              <w:rPr>
                <w:rFonts w:eastAsia="Calibri"/>
              </w:rPr>
              <w:t>MSc. Zoology</w:t>
            </w:r>
          </w:p>
          <w:p w14:paraId="4B72545D" w14:textId="77777777" w:rsidR="00A9124A" w:rsidRDefault="00000000">
            <w:pPr>
              <w:widowControl w:val="0"/>
              <w:spacing w:after="0" w:line="240" w:lineRule="auto"/>
              <w:rPr>
                <w:rFonts w:eastAsia="Calibri"/>
              </w:rPr>
            </w:pPr>
            <w:r>
              <w:rPr>
                <w:rFonts w:eastAsia="Calibri"/>
              </w:rPr>
              <w:t>Supervisor: Dr. Zihui Zhang</w:t>
            </w:r>
          </w:p>
          <w:p w14:paraId="6993EEFC" w14:textId="77777777" w:rsidR="00CF157E" w:rsidRDefault="00CF157E">
            <w:pPr>
              <w:widowControl w:val="0"/>
              <w:spacing w:after="0" w:line="240" w:lineRule="auto"/>
              <w:rPr>
                <w:rFonts w:ascii="Calibri" w:eastAsia="Calibri" w:hAnsi="Calibri"/>
              </w:rPr>
            </w:pPr>
          </w:p>
        </w:tc>
        <w:tc>
          <w:tcPr>
            <w:tcW w:w="2161" w:type="dxa"/>
            <w:tcBorders>
              <w:top w:val="nil"/>
              <w:left w:val="nil"/>
              <w:bottom w:val="nil"/>
              <w:right w:val="nil"/>
            </w:tcBorders>
          </w:tcPr>
          <w:p w14:paraId="6B442405" w14:textId="77777777" w:rsidR="00A9124A" w:rsidRDefault="00000000">
            <w:pPr>
              <w:widowControl w:val="0"/>
              <w:spacing w:after="0" w:line="240" w:lineRule="auto"/>
              <w:jc w:val="right"/>
              <w:rPr>
                <w:rFonts w:ascii="Calibri" w:eastAsia="Calibri" w:hAnsi="Calibri"/>
              </w:rPr>
            </w:pPr>
            <w:r>
              <w:rPr>
                <w:rFonts w:eastAsia="Calibri"/>
              </w:rPr>
              <w:t>Beijing, China</w:t>
            </w:r>
          </w:p>
          <w:p w14:paraId="3026B1ED" w14:textId="77777777" w:rsidR="00A9124A" w:rsidRDefault="00000000">
            <w:pPr>
              <w:widowControl w:val="0"/>
              <w:spacing w:after="0" w:line="240" w:lineRule="auto"/>
              <w:jc w:val="right"/>
              <w:rPr>
                <w:rFonts w:ascii="Calibri" w:eastAsia="Calibri" w:hAnsi="Calibri"/>
              </w:rPr>
            </w:pPr>
            <w:r>
              <w:rPr>
                <w:rFonts w:eastAsia="Calibri"/>
              </w:rPr>
              <w:t>2015 - 2018</w:t>
            </w:r>
          </w:p>
        </w:tc>
      </w:tr>
      <w:tr w:rsidR="00A9124A" w14:paraId="2F30C4CE" w14:textId="77777777">
        <w:tc>
          <w:tcPr>
            <w:tcW w:w="9359" w:type="dxa"/>
            <w:gridSpan w:val="2"/>
            <w:tcBorders>
              <w:top w:val="nil"/>
              <w:left w:val="nil"/>
              <w:bottom w:val="nil"/>
              <w:right w:val="nil"/>
            </w:tcBorders>
          </w:tcPr>
          <w:p w14:paraId="186D818D" w14:textId="77777777" w:rsidR="00A9124A" w:rsidRDefault="00000000">
            <w:pPr>
              <w:widowControl w:val="0"/>
              <w:spacing w:after="0" w:line="240" w:lineRule="auto"/>
              <w:rPr>
                <w:b/>
                <w:bCs/>
              </w:rPr>
            </w:pPr>
            <w:r>
              <w:rPr>
                <w:rFonts w:eastAsia="Calibri"/>
                <w:b/>
                <w:bCs/>
              </w:rPr>
              <w:t>Institute of Zoology, Chinese Academy of Sciences</w:t>
            </w:r>
          </w:p>
          <w:p w14:paraId="3C0FBB71" w14:textId="77777777" w:rsidR="00A9124A" w:rsidRDefault="00000000">
            <w:pPr>
              <w:widowControl w:val="0"/>
              <w:spacing w:after="0" w:line="240" w:lineRule="auto"/>
              <w:rPr>
                <w:rFonts w:ascii="Calibri" w:eastAsia="Calibri" w:hAnsi="Calibri"/>
              </w:rPr>
            </w:pPr>
            <w:r>
              <w:rPr>
                <w:rFonts w:eastAsia="Calibri"/>
              </w:rPr>
              <w:t>Joint Master Program. Population ecology of small mammals</w:t>
            </w:r>
          </w:p>
          <w:p w14:paraId="40C54A8B" w14:textId="77777777" w:rsidR="00A9124A" w:rsidRDefault="00000000">
            <w:pPr>
              <w:widowControl w:val="0"/>
              <w:spacing w:after="0" w:line="240" w:lineRule="auto"/>
              <w:rPr>
                <w:rFonts w:eastAsia="Calibri"/>
              </w:rPr>
            </w:pPr>
            <w:r>
              <w:rPr>
                <w:rFonts w:eastAsia="Calibri"/>
              </w:rPr>
              <w:t>Supervisor: Dr. Xinrong Wan</w:t>
            </w:r>
          </w:p>
          <w:p w14:paraId="4296A0E3" w14:textId="77777777" w:rsidR="00CF157E" w:rsidRDefault="00CF157E">
            <w:pPr>
              <w:widowControl w:val="0"/>
              <w:spacing w:after="0" w:line="240" w:lineRule="auto"/>
              <w:rPr>
                <w:rFonts w:ascii="Calibri" w:eastAsia="Calibri" w:hAnsi="Calibri"/>
              </w:rPr>
            </w:pPr>
          </w:p>
        </w:tc>
        <w:tc>
          <w:tcPr>
            <w:tcW w:w="2161" w:type="dxa"/>
            <w:tcBorders>
              <w:top w:val="nil"/>
              <w:left w:val="nil"/>
              <w:bottom w:val="nil"/>
              <w:right w:val="nil"/>
            </w:tcBorders>
          </w:tcPr>
          <w:p w14:paraId="27A6FF34" w14:textId="77777777" w:rsidR="00A9124A" w:rsidRDefault="00000000">
            <w:pPr>
              <w:widowControl w:val="0"/>
              <w:spacing w:after="0" w:line="240" w:lineRule="auto"/>
              <w:jc w:val="right"/>
              <w:rPr>
                <w:rFonts w:ascii="Calibri" w:eastAsia="Calibri" w:hAnsi="Calibri"/>
              </w:rPr>
            </w:pPr>
            <w:r>
              <w:rPr>
                <w:rFonts w:eastAsia="Calibri"/>
              </w:rPr>
              <w:t>Beijing, China</w:t>
            </w:r>
          </w:p>
          <w:p w14:paraId="4C994675" w14:textId="77777777" w:rsidR="00A9124A" w:rsidRDefault="00000000">
            <w:pPr>
              <w:widowControl w:val="0"/>
              <w:spacing w:after="0" w:line="240" w:lineRule="auto"/>
              <w:jc w:val="right"/>
              <w:rPr>
                <w:rFonts w:ascii="Calibri" w:eastAsia="Calibri" w:hAnsi="Calibri"/>
              </w:rPr>
            </w:pPr>
            <w:r>
              <w:rPr>
                <w:rFonts w:eastAsia="Calibri"/>
              </w:rPr>
              <w:t>2015 - 2018</w:t>
            </w:r>
          </w:p>
        </w:tc>
      </w:tr>
      <w:tr w:rsidR="00A9124A" w14:paraId="3B1FA0C6" w14:textId="77777777">
        <w:tc>
          <w:tcPr>
            <w:tcW w:w="9359" w:type="dxa"/>
            <w:gridSpan w:val="2"/>
            <w:tcBorders>
              <w:top w:val="nil"/>
              <w:left w:val="nil"/>
              <w:bottom w:val="nil"/>
              <w:right w:val="nil"/>
            </w:tcBorders>
          </w:tcPr>
          <w:p w14:paraId="7CFAE58E" w14:textId="77777777" w:rsidR="00A9124A" w:rsidRDefault="00000000">
            <w:pPr>
              <w:widowControl w:val="0"/>
              <w:spacing w:after="0" w:line="240" w:lineRule="auto"/>
              <w:rPr>
                <w:b/>
                <w:bCs/>
              </w:rPr>
            </w:pPr>
            <w:r>
              <w:rPr>
                <w:rFonts w:eastAsia="Calibri"/>
                <w:b/>
                <w:bCs/>
              </w:rPr>
              <w:t>China Agricultural University</w:t>
            </w:r>
          </w:p>
          <w:p w14:paraId="404566CE" w14:textId="77777777" w:rsidR="00A9124A" w:rsidRDefault="00000000">
            <w:pPr>
              <w:widowControl w:val="0"/>
              <w:spacing w:after="0" w:line="240" w:lineRule="auto"/>
              <w:rPr>
                <w:rFonts w:ascii="Calibri" w:eastAsia="Calibri" w:hAnsi="Calibri"/>
              </w:rPr>
            </w:pPr>
            <w:r>
              <w:rPr>
                <w:rFonts w:eastAsia="Calibri"/>
              </w:rPr>
              <w:t>BSc(Agr). Aquaculture</w:t>
            </w:r>
          </w:p>
        </w:tc>
        <w:tc>
          <w:tcPr>
            <w:tcW w:w="2161" w:type="dxa"/>
            <w:tcBorders>
              <w:top w:val="nil"/>
              <w:left w:val="nil"/>
              <w:bottom w:val="nil"/>
              <w:right w:val="nil"/>
            </w:tcBorders>
          </w:tcPr>
          <w:p w14:paraId="4185CE2B" w14:textId="77777777" w:rsidR="00A9124A" w:rsidRDefault="00000000">
            <w:pPr>
              <w:widowControl w:val="0"/>
              <w:spacing w:after="0" w:line="240" w:lineRule="auto"/>
              <w:jc w:val="right"/>
              <w:rPr>
                <w:rFonts w:ascii="Calibri" w:eastAsia="Calibri" w:hAnsi="Calibri"/>
              </w:rPr>
            </w:pPr>
            <w:r>
              <w:rPr>
                <w:rFonts w:eastAsia="Calibri"/>
              </w:rPr>
              <w:t>Beijing, China</w:t>
            </w:r>
          </w:p>
          <w:p w14:paraId="45431F96" w14:textId="77777777" w:rsidR="00A9124A" w:rsidRDefault="00000000">
            <w:pPr>
              <w:widowControl w:val="0"/>
              <w:spacing w:after="0" w:line="240" w:lineRule="auto"/>
              <w:jc w:val="right"/>
              <w:rPr>
                <w:rFonts w:ascii="Calibri" w:eastAsia="Calibri" w:hAnsi="Calibri"/>
              </w:rPr>
            </w:pPr>
            <w:r>
              <w:rPr>
                <w:rFonts w:eastAsia="Calibri"/>
              </w:rPr>
              <w:t>2011 - 2015</w:t>
            </w:r>
          </w:p>
        </w:tc>
      </w:tr>
      <w:tr w:rsidR="00A9124A" w14:paraId="6B4C0EBC" w14:textId="77777777">
        <w:tc>
          <w:tcPr>
            <w:tcW w:w="5426" w:type="dxa"/>
            <w:tcBorders>
              <w:top w:val="nil"/>
              <w:left w:val="nil"/>
              <w:bottom w:val="nil"/>
              <w:right w:val="nil"/>
            </w:tcBorders>
          </w:tcPr>
          <w:p w14:paraId="47679941" w14:textId="77777777" w:rsidR="00A9124A" w:rsidRDefault="00A9124A">
            <w:pPr>
              <w:widowControl w:val="0"/>
              <w:spacing w:after="0" w:line="240" w:lineRule="auto"/>
              <w:rPr>
                <w:rFonts w:ascii="Calibri" w:eastAsia="Calibri" w:hAnsi="Calibri"/>
              </w:rPr>
            </w:pPr>
          </w:p>
        </w:tc>
        <w:tc>
          <w:tcPr>
            <w:tcW w:w="3933" w:type="dxa"/>
            <w:tcBorders>
              <w:top w:val="nil"/>
              <w:left w:val="nil"/>
              <w:bottom w:val="nil"/>
              <w:right w:val="nil"/>
            </w:tcBorders>
          </w:tcPr>
          <w:p w14:paraId="6C6F3DD5" w14:textId="77777777" w:rsidR="00A9124A" w:rsidRDefault="00A9124A">
            <w:pPr>
              <w:widowControl w:val="0"/>
              <w:spacing w:after="0" w:line="240" w:lineRule="auto"/>
              <w:rPr>
                <w:rFonts w:ascii="Calibri" w:eastAsia="Calibri" w:hAnsi="Calibri"/>
              </w:rPr>
            </w:pPr>
          </w:p>
        </w:tc>
        <w:tc>
          <w:tcPr>
            <w:tcW w:w="2161" w:type="dxa"/>
            <w:tcBorders>
              <w:top w:val="nil"/>
              <w:left w:val="nil"/>
              <w:bottom w:val="nil"/>
              <w:right w:val="nil"/>
            </w:tcBorders>
          </w:tcPr>
          <w:p w14:paraId="02A411D0" w14:textId="77777777" w:rsidR="00A9124A" w:rsidRDefault="00A9124A">
            <w:pPr>
              <w:widowControl w:val="0"/>
              <w:spacing w:after="0" w:line="240" w:lineRule="auto"/>
              <w:rPr>
                <w:rFonts w:ascii="Calibri" w:eastAsia="Calibri" w:hAnsi="Calibri"/>
              </w:rPr>
            </w:pPr>
          </w:p>
        </w:tc>
      </w:tr>
      <w:tr w:rsidR="00A9124A" w14:paraId="68CA5DDD" w14:textId="77777777">
        <w:tc>
          <w:tcPr>
            <w:tcW w:w="11520" w:type="dxa"/>
            <w:gridSpan w:val="3"/>
            <w:tcBorders>
              <w:top w:val="nil"/>
              <w:left w:val="nil"/>
              <w:bottom w:val="nil"/>
              <w:right w:val="nil"/>
            </w:tcBorders>
          </w:tcPr>
          <w:p w14:paraId="5FDE28A6" w14:textId="77777777" w:rsidR="00A9124A" w:rsidRDefault="00000000">
            <w:pPr>
              <w:widowControl w:val="0"/>
              <w:spacing w:after="0" w:line="240" w:lineRule="auto"/>
              <w:rPr>
                <w:rFonts w:ascii="Calibri" w:eastAsia="Calibri" w:hAnsi="Calibri"/>
                <w:color w:val="00B0F0"/>
                <w:sz w:val="28"/>
                <w:szCs w:val="28"/>
              </w:rPr>
            </w:pPr>
            <w:r>
              <w:rPr>
                <w:rFonts w:eastAsia="Calibri"/>
                <w:color w:val="00B0F0"/>
                <w:sz w:val="28"/>
                <w:szCs w:val="28"/>
              </w:rPr>
              <w:t>EMPLOYMENT EXPERIENCE</w:t>
            </w:r>
          </w:p>
        </w:tc>
      </w:tr>
      <w:tr w:rsidR="00A9124A" w14:paraId="672110A4" w14:textId="77777777">
        <w:tc>
          <w:tcPr>
            <w:tcW w:w="9359" w:type="dxa"/>
            <w:gridSpan w:val="2"/>
            <w:tcBorders>
              <w:top w:val="nil"/>
              <w:left w:val="nil"/>
              <w:bottom w:val="nil"/>
              <w:right w:val="nil"/>
            </w:tcBorders>
          </w:tcPr>
          <w:p w14:paraId="367FE743" w14:textId="77777777" w:rsidR="00A9124A" w:rsidRDefault="00000000">
            <w:pPr>
              <w:widowControl w:val="0"/>
              <w:spacing w:after="0" w:line="240" w:lineRule="auto"/>
              <w:rPr>
                <w:rFonts w:ascii="Calibri" w:eastAsia="Calibri" w:hAnsi="Calibri"/>
              </w:rPr>
            </w:pPr>
            <w:r>
              <w:rPr>
                <w:rFonts w:eastAsia="Calibri"/>
                <w:b/>
                <w:bCs/>
              </w:rPr>
              <w:t xml:space="preserve">Mississippi State University  </w:t>
            </w:r>
            <w:r>
              <w:rPr>
                <w:rFonts w:eastAsia="Calibri"/>
              </w:rPr>
              <w:t xml:space="preserve">                       </w:t>
            </w:r>
          </w:p>
          <w:p w14:paraId="63D7D878" w14:textId="77777777" w:rsidR="00A9124A" w:rsidRDefault="00000000">
            <w:pPr>
              <w:widowControl w:val="0"/>
              <w:spacing w:after="0" w:line="240" w:lineRule="auto"/>
              <w:rPr>
                <w:rFonts w:ascii="Calibri" w:eastAsia="Calibri" w:hAnsi="Calibri"/>
              </w:rPr>
            </w:pPr>
            <w:r>
              <w:rPr>
                <w:rFonts w:eastAsia="Calibri"/>
              </w:rPr>
              <w:t>Teaching assistant</w:t>
            </w:r>
          </w:p>
          <w:p w14:paraId="6A985958" w14:textId="77777777" w:rsidR="00A9124A" w:rsidRDefault="00000000">
            <w:pPr>
              <w:widowControl w:val="0"/>
              <w:spacing w:after="0" w:line="240" w:lineRule="auto"/>
              <w:rPr>
                <w:rFonts w:ascii="Calibri" w:eastAsia="Calibri" w:hAnsi="Calibri"/>
              </w:rPr>
            </w:pPr>
            <w:r>
              <w:rPr>
                <w:rFonts w:eastAsia="Calibri"/>
              </w:rPr>
              <w:t>Assisted instructors in preparing lectures and labs for undergraduate students.</w:t>
            </w:r>
          </w:p>
        </w:tc>
        <w:tc>
          <w:tcPr>
            <w:tcW w:w="2161" w:type="dxa"/>
            <w:tcBorders>
              <w:top w:val="nil"/>
              <w:left w:val="nil"/>
              <w:bottom w:val="nil"/>
              <w:right w:val="nil"/>
            </w:tcBorders>
          </w:tcPr>
          <w:p w14:paraId="22AB401F" w14:textId="77777777" w:rsidR="00CF157E" w:rsidRDefault="00000000">
            <w:pPr>
              <w:widowControl w:val="0"/>
              <w:spacing w:after="0" w:line="240" w:lineRule="auto"/>
              <w:jc w:val="right"/>
              <w:rPr>
                <w:rFonts w:eastAsia="Calibri"/>
              </w:rPr>
            </w:pPr>
            <w:r>
              <w:rPr>
                <w:rFonts w:eastAsia="Calibri"/>
              </w:rPr>
              <w:t>Mississippi, US</w:t>
            </w:r>
          </w:p>
          <w:p w14:paraId="71A8786E" w14:textId="2FC138C2" w:rsidR="00A9124A" w:rsidRDefault="00000000">
            <w:pPr>
              <w:widowControl w:val="0"/>
              <w:spacing w:after="0" w:line="240" w:lineRule="auto"/>
              <w:jc w:val="right"/>
              <w:rPr>
                <w:rFonts w:ascii="Calibri" w:eastAsia="Calibri" w:hAnsi="Calibri"/>
              </w:rPr>
            </w:pPr>
            <w:r>
              <w:rPr>
                <w:rFonts w:eastAsia="Calibri"/>
              </w:rPr>
              <w:t>2019.08-2024.12</w:t>
            </w:r>
          </w:p>
        </w:tc>
      </w:tr>
      <w:tr w:rsidR="00A9124A" w14:paraId="121D0312" w14:textId="77777777">
        <w:tc>
          <w:tcPr>
            <w:tcW w:w="9359" w:type="dxa"/>
            <w:gridSpan w:val="2"/>
            <w:tcBorders>
              <w:top w:val="nil"/>
              <w:left w:val="nil"/>
              <w:bottom w:val="nil"/>
              <w:right w:val="nil"/>
            </w:tcBorders>
          </w:tcPr>
          <w:p w14:paraId="7A884701" w14:textId="77777777" w:rsidR="00A9124A" w:rsidRDefault="00000000">
            <w:pPr>
              <w:widowControl w:val="0"/>
              <w:spacing w:after="0" w:line="240" w:lineRule="auto"/>
              <w:rPr>
                <w:rFonts w:ascii="Calibri" w:eastAsia="Calibri" w:hAnsi="Calibri"/>
              </w:rPr>
            </w:pPr>
            <w:r>
              <w:rPr>
                <w:rFonts w:eastAsia="Calibri"/>
                <w:b/>
                <w:bCs/>
              </w:rPr>
              <w:t xml:space="preserve">Northwestern University      </w:t>
            </w:r>
            <w:r>
              <w:rPr>
                <w:rFonts w:eastAsia="Calibri"/>
              </w:rPr>
              <w:t xml:space="preserve">                           </w:t>
            </w:r>
          </w:p>
          <w:p w14:paraId="5918F2FD" w14:textId="77777777" w:rsidR="00A9124A" w:rsidRDefault="00000000">
            <w:pPr>
              <w:widowControl w:val="0"/>
              <w:spacing w:after="0" w:line="240" w:lineRule="auto"/>
              <w:rPr>
                <w:rFonts w:ascii="Calibri" w:eastAsia="Calibri" w:hAnsi="Calibri"/>
              </w:rPr>
            </w:pPr>
            <w:r>
              <w:rPr>
                <w:rFonts w:eastAsia="Calibri"/>
              </w:rPr>
              <w:t>Research assistant in Golden Snub-nosed monkey project</w:t>
            </w:r>
          </w:p>
          <w:p w14:paraId="2D2EB70B" w14:textId="77777777" w:rsidR="00A9124A" w:rsidRDefault="00000000">
            <w:pPr>
              <w:widowControl w:val="0"/>
              <w:spacing w:after="0" w:line="240" w:lineRule="auto"/>
              <w:rPr>
                <w:rFonts w:ascii="Calibri" w:eastAsia="Calibri" w:hAnsi="Calibri"/>
              </w:rPr>
            </w:pPr>
            <w:r>
              <w:rPr>
                <w:rFonts w:eastAsia="Calibri"/>
              </w:rPr>
              <w:t>Assisted the lab PI and postdoctoral researchers in coordinating government staff, stakeholders, and workers, as well as in data collection (tracking monkeys, monitoring behaviors, and 3D-reconstructing habitats), data analysis, and manuscript writing.</w:t>
            </w:r>
          </w:p>
        </w:tc>
        <w:tc>
          <w:tcPr>
            <w:tcW w:w="2161" w:type="dxa"/>
            <w:tcBorders>
              <w:top w:val="nil"/>
              <w:left w:val="nil"/>
              <w:bottom w:val="nil"/>
              <w:right w:val="nil"/>
            </w:tcBorders>
          </w:tcPr>
          <w:p w14:paraId="32F64DD4" w14:textId="77777777" w:rsidR="00CF157E" w:rsidRDefault="00000000">
            <w:pPr>
              <w:widowControl w:val="0"/>
              <w:spacing w:after="0" w:line="240" w:lineRule="auto"/>
              <w:jc w:val="right"/>
              <w:rPr>
                <w:rFonts w:eastAsia="Calibri"/>
              </w:rPr>
            </w:pPr>
            <w:r>
              <w:rPr>
                <w:rFonts w:eastAsia="Calibri"/>
              </w:rPr>
              <w:t>Xi'an, China</w:t>
            </w:r>
          </w:p>
          <w:p w14:paraId="7430E062" w14:textId="6DC4D398" w:rsidR="00A9124A" w:rsidRDefault="00000000">
            <w:pPr>
              <w:widowControl w:val="0"/>
              <w:spacing w:after="0" w:line="240" w:lineRule="auto"/>
              <w:jc w:val="right"/>
              <w:rPr>
                <w:rFonts w:ascii="Calibri" w:eastAsia="Calibri" w:hAnsi="Calibri"/>
              </w:rPr>
            </w:pPr>
            <w:r>
              <w:rPr>
                <w:rFonts w:eastAsia="Calibri"/>
              </w:rPr>
              <w:t>2018.09-2019.05</w:t>
            </w:r>
          </w:p>
        </w:tc>
      </w:tr>
      <w:tr w:rsidR="00A9124A" w14:paraId="68A76359" w14:textId="77777777">
        <w:tc>
          <w:tcPr>
            <w:tcW w:w="5426" w:type="dxa"/>
            <w:tcBorders>
              <w:top w:val="nil"/>
              <w:left w:val="nil"/>
              <w:bottom w:val="nil"/>
              <w:right w:val="nil"/>
            </w:tcBorders>
          </w:tcPr>
          <w:p w14:paraId="7E0B7991" w14:textId="77777777" w:rsidR="00A9124A" w:rsidRDefault="00A9124A">
            <w:pPr>
              <w:widowControl w:val="0"/>
              <w:spacing w:after="0" w:line="240" w:lineRule="auto"/>
              <w:rPr>
                <w:rFonts w:ascii="Calibri" w:eastAsia="Calibri" w:hAnsi="Calibri"/>
              </w:rPr>
            </w:pPr>
          </w:p>
        </w:tc>
        <w:tc>
          <w:tcPr>
            <w:tcW w:w="3933" w:type="dxa"/>
            <w:tcBorders>
              <w:top w:val="nil"/>
              <w:left w:val="nil"/>
              <w:bottom w:val="nil"/>
              <w:right w:val="nil"/>
            </w:tcBorders>
          </w:tcPr>
          <w:p w14:paraId="19439A14" w14:textId="77777777" w:rsidR="00A9124A" w:rsidRDefault="00A9124A">
            <w:pPr>
              <w:widowControl w:val="0"/>
              <w:spacing w:after="0" w:line="240" w:lineRule="auto"/>
              <w:rPr>
                <w:rFonts w:ascii="Calibri" w:eastAsia="Calibri" w:hAnsi="Calibri"/>
              </w:rPr>
            </w:pPr>
          </w:p>
        </w:tc>
        <w:tc>
          <w:tcPr>
            <w:tcW w:w="2161" w:type="dxa"/>
            <w:tcBorders>
              <w:top w:val="nil"/>
              <w:left w:val="nil"/>
              <w:bottom w:val="nil"/>
              <w:right w:val="nil"/>
            </w:tcBorders>
          </w:tcPr>
          <w:p w14:paraId="517AA20B" w14:textId="77777777" w:rsidR="00A9124A" w:rsidRDefault="00A9124A">
            <w:pPr>
              <w:widowControl w:val="0"/>
              <w:spacing w:after="0" w:line="240" w:lineRule="auto"/>
              <w:rPr>
                <w:rFonts w:ascii="Calibri" w:eastAsia="Calibri" w:hAnsi="Calibri"/>
              </w:rPr>
            </w:pPr>
          </w:p>
        </w:tc>
      </w:tr>
      <w:tr w:rsidR="00A9124A" w14:paraId="78259C02" w14:textId="77777777">
        <w:tc>
          <w:tcPr>
            <w:tcW w:w="11520" w:type="dxa"/>
            <w:gridSpan w:val="3"/>
            <w:tcBorders>
              <w:top w:val="nil"/>
              <w:left w:val="nil"/>
              <w:bottom w:val="nil"/>
              <w:right w:val="nil"/>
            </w:tcBorders>
          </w:tcPr>
          <w:p w14:paraId="789B47FD" w14:textId="77777777" w:rsidR="00A9124A" w:rsidRDefault="00000000">
            <w:pPr>
              <w:widowControl w:val="0"/>
              <w:spacing w:after="0" w:line="240" w:lineRule="auto"/>
              <w:rPr>
                <w:rFonts w:ascii="Calibri" w:eastAsia="Calibri" w:hAnsi="Calibri"/>
              </w:rPr>
            </w:pPr>
            <w:r>
              <w:rPr>
                <w:rFonts w:eastAsia="Calibri"/>
                <w:color w:val="00B0F0"/>
                <w:sz w:val="28"/>
                <w:szCs w:val="28"/>
              </w:rPr>
              <w:t>SKILLS</w:t>
            </w:r>
          </w:p>
        </w:tc>
      </w:tr>
      <w:tr w:rsidR="00A9124A" w14:paraId="1D83471E" w14:textId="77777777">
        <w:tc>
          <w:tcPr>
            <w:tcW w:w="11520" w:type="dxa"/>
            <w:gridSpan w:val="3"/>
            <w:tcBorders>
              <w:top w:val="nil"/>
              <w:left w:val="nil"/>
              <w:bottom w:val="nil"/>
              <w:right w:val="nil"/>
            </w:tcBorders>
          </w:tcPr>
          <w:p w14:paraId="55DEF688" w14:textId="77777777" w:rsidR="00A9124A" w:rsidRDefault="00000000">
            <w:pPr>
              <w:widowControl w:val="0"/>
              <w:spacing w:after="0" w:line="240" w:lineRule="auto"/>
              <w:rPr>
                <w:b/>
                <w:bCs/>
              </w:rPr>
            </w:pPr>
            <w:r>
              <w:rPr>
                <w:rFonts w:eastAsia="Calibri"/>
                <w:b/>
                <w:bCs/>
              </w:rPr>
              <w:t>QUANTITATIVE SKILLS</w:t>
            </w:r>
          </w:p>
          <w:p w14:paraId="65A49858" w14:textId="77777777" w:rsidR="00A9124A" w:rsidRDefault="00000000">
            <w:pPr>
              <w:widowControl w:val="0"/>
              <w:spacing w:after="0" w:line="240" w:lineRule="auto"/>
              <w:ind w:left="720"/>
              <w:rPr>
                <w:rFonts w:ascii="Calibri" w:eastAsia="Calibri" w:hAnsi="Calibri"/>
              </w:rPr>
            </w:pPr>
            <w:r>
              <w:rPr>
                <w:rFonts w:eastAsia="Calibri"/>
              </w:rPr>
              <w:t>Time series analysis</w:t>
            </w:r>
          </w:p>
          <w:p w14:paraId="7675591C" w14:textId="77777777" w:rsidR="00A9124A" w:rsidRDefault="00000000">
            <w:pPr>
              <w:widowControl w:val="0"/>
              <w:spacing w:after="0" w:line="240" w:lineRule="auto"/>
              <w:ind w:left="720"/>
              <w:rPr>
                <w:rFonts w:ascii="Calibri" w:eastAsia="Calibri" w:hAnsi="Calibri"/>
              </w:rPr>
            </w:pPr>
            <w:r>
              <w:rPr>
                <w:rFonts w:eastAsia="Calibri"/>
              </w:rPr>
              <w:t>Spatial modeling</w:t>
            </w:r>
          </w:p>
          <w:p w14:paraId="0EE86BA7" w14:textId="77777777" w:rsidR="00A9124A" w:rsidRDefault="00000000">
            <w:pPr>
              <w:widowControl w:val="0"/>
              <w:spacing w:after="0" w:line="240" w:lineRule="auto"/>
              <w:ind w:left="720"/>
              <w:rPr>
                <w:rFonts w:ascii="Calibri" w:eastAsia="Calibri" w:hAnsi="Calibri"/>
              </w:rPr>
            </w:pPr>
            <w:r>
              <w:rPr>
                <w:rFonts w:eastAsia="Calibri"/>
              </w:rPr>
              <w:t>Bayesian hierarchical modeling</w:t>
            </w:r>
          </w:p>
          <w:p w14:paraId="0576AF7A" w14:textId="77777777" w:rsidR="00A9124A" w:rsidRDefault="00000000">
            <w:pPr>
              <w:widowControl w:val="0"/>
              <w:spacing w:after="0" w:line="240" w:lineRule="auto"/>
              <w:ind w:left="720"/>
              <w:rPr>
                <w:rFonts w:ascii="Calibri" w:eastAsia="Calibri" w:hAnsi="Calibri"/>
              </w:rPr>
            </w:pPr>
            <w:r>
              <w:rPr>
                <w:rFonts w:eastAsia="Calibri"/>
              </w:rPr>
              <w:t xml:space="preserve">Structured decision making </w:t>
            </w:r>
          </w:p>
          <w:p w14:paraId="35368B93" w14:textId="77777777" w:rsidR="00A9124A" w:rsidRDefault="00000000">
            <w:pPr>
              <w:widowControl w:val="0"/>
              <w:spacing w:after="0" w:line="240" w:lineRule="auto"/>
              <w:ind w:left="720"/>
              <w:rPr>
                <w:rFonts w:ascii="Calibri" w:eastAsia="Calibri" w:hAnsi="Calibri"/>
              </w:rPr>
            </w:pPr>
            <w:r>
              <w:rPr>
                <w:rFonts w:eastAsia="Calibri"/>
              </w:rPr>
              <w:t>Coding with R, Python, Julia, and SAS</w:t>
            </w:r>
          </w:p>
          <w:p w14:paraId="08955F59" w14:textId="77777777" w:rsidR="00A9124A" w:rsidRDefault="00000000">
            <w:pPr>
              <w:widowControl w:val="0"/>
              <w:spacing w:after="0" w:line="240" w:lineRule="auto"/>
              <w:ind w:left="720"/>
              <w:rPr>
                <w:rFonts w:ascii="Calibri" w:eastAsia="Calibri" w:hAnsi="Calibri"/>
              </w:rPr>
            </w:pPr>
            <w:r>
              <w:rPr>
                <w:rFonts w:eastAsia="Calibri"/>
              </w:rPr>
              <w:t>Bayesian analysis with PyMC3, WinBUGS, JAGS, and Stan</w:t>
            </w:r>
          </w:p>
          <w:p w14:paraId="65777DBF" w14:textId="77777777" w:rsidR="00A9124A" w:rsidRDefault="00000000">
            <w:pPr>
              <w:widowControl w:val="0"/>
              <w:spacing w:after="0" w:line="240" w:lineRule="auto"/>
              <w:rPr>
                <w:b/>
                <w:bCs/>
              </w:rPr>
            </w:pPr>
            <w:r>
              <w:rPr>
                <w:rFonts w:eastAsia="Calibri"/>
                <w:b/>
                <w:bCs/>
              </w:rPr>
              <w:t>TEACHING</w:t>
            </w:r>
          </w:p>
          <w:p w14:paraId="341FECDE" w14:textId="77777777" w:rsidR="00A9124A" w:rsidRDefault="00000000">
            <w:pPr>
              <w:widowControl w:val="0"/>
              <w:spacing w:after="0" w:line="240" w:lineRule="auto"/>
              <w:ind w:left="720"/>
              <w:rPr>
                <w:rFonts w:ascii="Calibri" w:eastAsia="Calibri" w:hAnsi="Calibri"/>
              </w:rPr>
            </w:pPr>
            <w:r>
              <w:rPr>
                <w:rFonts w:eastAsia="Calibri"/>
              </w:rPr>
              <w:t>High school teaching certification (biology and physics) in China</w:t>
            </w:r>
          </w:p>
          <w:p w14:paraId="47CECA61" w14:textId="77777777" w:rsidR="00A9124A" w:rsidRDefault="00000000">
            <w:pPr>
              <w:widowControl w:val="0"/>
              <w:spacing w:after="0" w:line="240" w:lineRule="auto"/>
              <w:ind w:left="720"/>
              <w:rPr>
                <w:rFonts w:ascii="Calibri" w:eastAsia="Calibri" w:hAnsi="Calibri"/>
              </w:rPr>
            </w:pPr>
            <w:r>
              <w:rPr>
                <w:rFonts w:eastAsia="Calibri"/>
              </w:rPr>
              <w:lastRenderedPageBreak/>
              <w:t>Ecology, Population Ecology, and Community Ecology</w:t>
            </w:r>
          </w:p>
          <w:p w14:paraId="6336BAE3" w14:textId="77777777" w:rsidR="00A9124A" w:rsidRDefault="00000000">
            <w:pPr>
              <w:widowControl w:val="0"/>
              <w:spacing w:after="0" w:line="240" w:lineRule="auto"/>
              <w:ind w:left="720"/>
              <w:rPr>
                <w:rFonts w:ascii="Calibri" w:eastAsia="Calibri" w:hAnsi="Calibri"/>
              </w:rPr>
            </w:pPr>
            <w:r>
              <w:rPr>
                <w:rFonts w:eastAsia="Calibri"/>
              </w:rPr>
              <w:t>Ornithology and Mammalogy</w:t>
            </w:r>
          </w:p>
          <w:p w14:paraId="45AC7387" w14:textId="77777777" w:rsidR="00A9124A" w:rsidRDefault="00000000">
            <w:pPr>
              <w:widowControl w:val="0"/>
              <w:spacing w:after="0" w:line="240" w:lineRule="auto"/>
              <w:ind w:left="720"/>
              <w:rPr>
                <w:rFonts w:ascii="Calibri" w:eastAsia="Calibri" w:hAnsi="Calibri"/>
              </w:rPr>
            </w:pPr>
            <w:r>
              <w:rPr>
                <w:rFonts w:eastAsia="Calibri"/>
              </w:rPr>
              <w:t>Ecological Modeling</w:t>
            </w:r>
          </w:p>
          <w:p w14:paraId="03D8CC73" w14:textId="77777777" w:rsidR="00A9124A" w:rsidRDefault="00000000">
            <w:pPr>
              <w:widowControl w:val="0"/>
              <w:spacing w:after="0" w:line="240" w:lineRule="auto"/>
              <w:rPr>
                <w:b/>
                <w:bCs/>
              </w:rPr>
            </w:pPr>
            <w:r>
              <w:rPr>
                <w:rFonts w:eastAsia="Calibri"/>
                <w:b/>
                <w:bCs/>
              </w:rPr>
              <w:t>FIELDWORK &amp; LABWORK</w:t>
            </w:r>
          </w:p>
          <w:p w14:paraId="2F28196A" w14:textId="77777777" w:rsidR="00A9124A" w:rsidRDefault="00000000">
            <w:pPr>
              <w:widowControl w:val="0"/>
              <w:spacing w:after="0" w:line="240" w:lineRule="auto"/>
              <w:ind w:left="720"/>
              <w:rPr>
                <w:rFonts w:ascii="Calibri" w:eastAsia="Calibri" w:hAnsi="Calibri"/>
              </w:rPr>
            </w:pPr>
            <w:r>
              <w:rPr>
                <w:rFonts w:eastAsia="Calibri"/>
              </w:rPr>
              <w:t>Small mammal trapping</w:t>
            </w:r>
          </w:p>
          <w:p w14:paraId="3063D5D8" w14:textId="77777777" w:rsidR="00A9124A" w:rsidRDefault="00000000">
            <w:pPr>
              <w:widowControl w:val="0"/>
              <w:spacing w:after="0" w:line="240" w:lineRule="auto"/>
              <w:ind w:left="720"/>
              <w:rPr>
                <w:rFonts w:ascii="Calibri" w:eastAsia="Calibri" w:hAnsi="Calibri"/>
              </w:rPr>
            </w:pPr>
            <w:r>
              <w:rPr>
                <w:rFonts w:eastAsia="Calibri"/>
              </w:rPr>
              <w:t>Primate movement tracking</w:t>
            </w:r>
          </w:p>
          <w:p w14:paraId="010F8D40" w14:textId="77777777" w:rsidR="00A9124A" w:rsidRDefault="00000000">
            <w:pPr>
              <w:widowControl w:val="0"/>
              <w:spacing w:after="0" w:line="240" w:lineRule="auto"/>
              <w:ind w:left="720"/>
              <w:rPr>
                <w:rFonts w:ascii="Calibri" w:eastAsia="Calibri" w:hAnsi="Calibri"/>
              </w:rPr>
            </w:pPr>
            <w:r>
              <w:rPr>
                <w:rFonts w:eastAsia="Calibri"/>
              </w:rPr>
              <w:t>Deer spotlight survey and distance sampling</w:t>
            </w:r>
          </w:p>
          <w:p w14:paraId="4CAA7231" w14:textId="77777777" w:rsidR="00A9124A" w:rsidRDefault="00000000">
            <w:pPr>
              <w:widowControl w:val="0"/>
              <w:spacing w:after="0" w:line="240" w:lineRule="auto"/>
              <w:ind w:left="720"/>
              <w:rPr>
                <w:rFonts w:ascii="Calibri" w:eastAsia="Calibri" w:hAnsi="Calibri"/>
              </w:rPr>
            </w:pPr>
            <w:r>
              <w:rPr>
                <w:rFonts w:eastAsia="Calibri"/>
              </w:rPr>
              <w:t>Bird banding</w:t>
            </w:r>
          </w:p>
          <w:p w14:paraId="41EBA681" w14:textId="77777777" w:rsidR="00A9124A" w:rsidRDefault="00000000">
            <w:pPr>
              <w:widowControl w:val="0"/>
              <w:spacing w:after="0" w:line="240" w:lineRule="auto"/>
              <w:ind w:left="720"/>
              <w:rPr>
                <w:rFonts w:ascii="Calibri" w:eastAsia="Calibri" w:hAnsi="Calibri"/>
              </w:rPr>
            </w:pPr>
            <w:r>
              <w:rPr>
                <w:rFonts w:eastAsia="Calibri"/>
              </w:rPr>
              <w:t>Polymerase Chain Reaction and Electrophoresis</w:t>
            </w:r>
          </w:p>
          <w:p w14:paraId="085F8CF7" w14:textId="77777777" w:rsidR="00A9124A" w:rsidRDefault="00000000">
            <w:pPr>
              <w:widowControl w:val="0"/>
              <w:spacing w:after="0" w:line="240" w:lineRule="auto"/>
              <w:rPr>
                <w:b/>
                <w:bCs/>
              </w:rPr>
            </w:pPr>
            <w:r>
              <w:rPr>
                <w:rFonts w:eastAsia="Calibri"/>
                <w:b/>
                <w:bCs/>
              </w:rPr>
              <w:t>LANGUAGES</w:t>
            </w:r>
          </w:p>
          <w:p w14:paraId="54AF9AFF" w14:textId="77777777" w:rsidR="00A9124A" w:rsidRDefault="00000000">
            <w:pPr>
              <w:widowControl w:val="0"/>
              <w:spacing w:after="0" w:line="240" w:lineRule="auto"/>
              <w:ind w:left="720"/>
              <w:rPr>
                <w:rFonts w:ascii="Calibri" w:eastAsia="Calibri" w:hAnsi="Calibri"/>
              </w:rPr>
            </w:pPr>
            <w:r>
              <w:rPr>
                <w:rFonts w:eastAsia="Calibri"/>
              </w:rPr>
              <w:t>Advanced speaker of Mandarin and English</w:t>
            </w:r>
          </w:p>
          <w:p w14:paraId="6FDA1C79" w14:textId="77777777" w:rsidR="00A9124A" w:rsidRDefault="00000000">
            <w:pPr>
              <w:widowControl w:val="0"/>
              <w:spacing w:after="0" w:line="240" w:lineRule="auto"/>
              <w:ind w:left="720"/>
              <w:rPr>
                <w:sz w:val="28"/>
                <w:szCs w:val="28"/>
              </w:rPr>
            </w:pPr>
            <w:r>
              <w:rPr>
                <w:rFonts w:eastAsia="Calibri"/>
              </w:rPr>
              <w:t>Intermediate speaker of Japanese and French</w:t>
            </w:r>
          </w:p>
        </w:tc>
      </w:tr>
      <w:tr w:rsidR="00A9124A" w14:paraId="52D6D8B0" w14:textId="77777777">
        <w:tc>
          <w:tcPr>
            <w:tcW w:w="5426" w:type="dxa"/>
            <w:tcBorders>
              <w:top w:val="nil"/>
              <w:left w:val="nil"/>
              <w:bottom w:val="nil"/>
              <w:right w:val="nil"/>
            </w:tcBorders>
          </w:tcPr>
          <w:p w14:paraId="504C18CC" w14:textId="77777777" w:rsidR="00A9124A" w:rsidRDefault="00A9124A">
            <w:pPr>
              <w:widowControl w:val="0"/>
              <w:spacing w:after="0" w:line="240" w:lineRule="auto"/>
              <w:rPr>
                <w:rFonts w:ascii="Calibri" w:eastAsia="Calibri" w:hAnsi="Calibri"/>
              </w:rPr>
            </w:pPr>
          </w:p>
        </w:tc>
        <w:tc>
          <w:tcPr>
            <w:tcW w:w="3933" w:type="dxa"/>
            <w:tcBorders>
              <w:top w:val="nil"/>
              <w:left w:val="nil"/>
              <w:bottom w:val="nil"/>
              <w:right w:val="nil"/>
            </w:tcBorders>
          </w:tcPr>
          <w:p w14:paraId="12602E37" w14:textId="77777777" w:rsidR="00A9124A" w:rsidRDefault="00A9124A">
            <w:pPr>
              <w:widowControl w:val="0"/>
              <w:spacing w:after="0" w:line="240" w:lineRule="auto"/>
              <w:rPr>
                <w:rFonts w:ascii="Calibri" w:eastAsia="Calibri" w:hAnsi="Calibri"/>
              </w:rPr>
            </w:pPr>
          </w:p>
        </w:tc>
        <w:tc>
          <w:tcPr>
            <w:tcW w:w="2161" w:type="dxa"/>
            <w:tcBorders>
              <w:top w:val="nil"/>
              <w:left w:val="nil"/>
              <w:bottom w:val="nil"/>
              <w:right w:val="nil"/>
            </w:tcBorders>
          </w:tcPr>
          <w:p w14:paraId="0ED9C13C" w14:textId="77777777" w:rsidR="00A9124A" w:rsidRDefault="00A9124A">
            <w:pPr>
              <w:widowControl w:val="0"/>
              <w:spacing w:after="0" w:line="240" w:lineRule="auto"/>
              <w:rPr>
                <w:rFonts w:ascii="Calibri" w:eastAsia="Calibri" w:hAnsi="Calibri"/>
              </w:rPr>
            </w:pPr>
          </w:p>
        </w:tc>
      </w:tr>
      <w:tr w:rsidR="00A9124A" w14:paraId="1B3BAEA4" w14:textId="77777777">
        <w:tc>
          <w:tcPr>
            <w:tcW w:w="11520" w:type="dxa"/>
            <w:gridSpan w:val="3"/>
            <w:tcBorders>
              <w:top w:val="nil"/>
              <w:left w:val="nil"/>
              <w:bottom w:val="nil"/>
              <w:right w:val="nil"/>
            </w:tcBorders>
          </w:tcPr>
          <w:p w14:paraId="1743B321" w14:textId="77777777" w:rsidR="00A9124A" w:rsidRDefault="00000000">
            <w:pPr>
              <w:widowControl w:val="0"/>
              <w:spacing w:after="0" w:line="240" w:lineRule="auto"/>
              <w:rPr>
                <w:rFonts w:ascii="Calibri" w:eastAsia="Calibri" w:hAnsi="Calibri"/>
                <w:color w:val="00B0F0"/>
                <w:sz w:val="28"/>
                <w:szCs w:val="28"/>
              </w:rPr>
            </w:pPr>
            <w:r>
              <w:rPr>
                <w:rFonts w:eastAsia="Calibri"/>
                <w:color w:val="00B0F0"/>
                <w:sz w:val="28"/>
                <w:szCs w:val="28"/>
              </w:rPr>
              <w:t>COURSES ASSISTED</w:t>
            </w:r>
          </w:p>
        </w:tc>
      </w:tr>
      <w:tr w:rsidR="00A9124A" w14:paraId="09B99777" w14:textId="77777777">
        <w:tc>
          <w:tcPr>
            <w:tcW w:w="11520" w:type="dxa"/>
            <w:gridSpan w:val="3"/>
            <w:tcBorders>
              <w:top w:val="nil"/>
              <w:left w:val="nil"/>
              <w:bottom w:val="nil"/>
              <w:right w:val="nil"/>
            </w:tcBorders>
          </w:tcPr>
          <w:p w14:paraId="5BA77F27" w14:textId="77777777" w:rsidR="00A9124A" w:rsidRDefault="00000000">
            <w:pPr>
              <w:widowControl w:val="0"/>
              <w:spacing w:after="0" w:line="240" w:lineRule="auto"/>
              <w:rPr>
                <w:rFonts w:ascii="Calibri" w:eastAsia="Calibri" w:hAnsi="Calibri"/>
                <w:color w:val="000000"/>
              </w:rPr>
            </w:pPr>
            <w:r>
              <w:rPr>
                <w:rFonts w:eastAsia="Calibri"/>
                <w:color w:val="000000"/>
              </w:rPr>
              <w:t>Applied Aquatic and Terrestrial Ecology (WFA3133, Dr. Sandra Correa). Fall 2023.</w:t>
            </w:r>
          </w:p>
          <w:p w14:paraId="43C5D023" w14:textId="77777777" w:rsidR="00A9124A" w:rsidRDefault="00000000">
            <w:pPr>
              <w:widowControl w:val="0"/>
              <w:spacing w:after="0" w:line="240" w:lineRule="auto"/>
              <w:rPr>
                <w:rFonts w:ascii="Calibri" w:eastAsia="Calibri" w:hAnsi="Calibri"/>
                <w:color w:val="000000"/>
              </w:rPr>
            </w:pPr>
            <w:r>
              <w:rPr>
                <w:rFonts w:eastAsia="Calibri"/>
                <w:color w:val="000000"/>
              </w:rPr>
              <w:t>Mammalogy (WFA 4433, Dr. Christopher Ayers). Fall 2022.</w:t>
            </w:r>
          </w:p>
          <w:p w14:paraId="16CEA7CF" w14:textId="77777777" w:rsidR="00A9124A" w:rsidRDefault="00000000">
            <w:pPr>
              <w:widowControl w:val="0"/>
              <w:spacing w:after="0" w:line="240" w:lineRule="auto"/>
              <w:rPr>
                <w:rFonts w:ascii="Calibri" w:eastAsia="Calibri" w:hAnsi="Calibri"/>
                <w:color w:val="000000"/>
              </w:rPr>
            </w:pPr>
            <w:r>
              <w:rPr>
                <w:rFonts w:eastAsia="Calibri"/>
                <w:color w:val="000000"/>
              </w:rPr>
              <w:t>Ornithology (WFA 4443, Dr. Christopher Ayers). Spring 2021.</w:t>
            </w:r>
          </w:p>
          <w:p w14:paraId="1108628E" w14:textId="77777777" w:rsidR="00A9124A" w:rsidRDefault="00000000">
            <w:pPr>
              <w:widowControl w:val="0"/>
              <w:spacing w:after="0" w:line="240" w:lineRule="auto"/>
              <w:rPr>
                <w:rFonts w:ascii="Calibri" w:eastAsia="Calibri" w:hAnsi="Calibri"/>
                <w:color w:val="000000"/>
              </w:rPr>
            </w:pPr>
            <w:r>
              <w:rPr>
                <w:rFonts w:eastAsia="Calibri"/>
                <w:color w:val="000000"/>
              </w:rPr>
              <w:t>Wildlife and Fishery Practice (WFA4473, Dr. John Davis). Spring 2020.</w:t>
            </w:r>
          </w:p>
        </w:tc>
      </w:tr>
      <w:tr w:rsidR="00A9124A" w14:paraId="39EB5C92" w14:textId="77777777">
        <w:tc>
          <w:tcPr>
            <w:tcW w:w="5426" w:type="dxa"/>
            <w:tcBorders>
              <w:top w:val="nil"/>
              <w:left w:val="nil"/>
              <w:bottom w:val="nil"/>
              <w:right w:val="nil"/>
            </w:tcBorders>
          </w:tcPr>
          <w:p w14:paraId="2FF45459" w14:textId="77777777" w:rsidR="00A9124A" w:rsidRDefault="00A9124A">
            <w:pPr>
              <w:widowControl w:val="0"/>
              <w:spacing w:after="0" w:line="240" w:lineRule="auto"/>
              <w:rPr>
                <w:rFonts w:ascii="Calibri" w:eastAsia="Calibri" w:hAnsi="Calibri"/>
              </w:rPr>
            </w:pPr>
          </w:p>
        </w:tc>
        <w:tc>
          <w:tcPr>
            <w:tcW w:w="3933" w:type="dxa"/>
            <w:tcBorders>
              <w:top w:val="nil"/>
              <w:left w:val="nil"/>
              <w:bottom w:val="nil"/>
              <w:right w:val="nil"/>
            </w:tcBorders>
          </w:tcPr>
          <w:p w14:paraId="4B54A2F0" w14:textId="77777777" w:rsidR="00A9124A" w:rsidRDefault="00A9124A">
            <w:pPr>
              <w:widowControl w:val="0"/>
              <w:spacing w:after="0" w:line="240" w:lineRule="auto"/>
              <w:rPr>
                <w:rFonts w:ascii="Calibri" w:eastAsia="Calibri" w:hAnsi="Calibri"/>
              </w:rPr>
            </w:pPr>
          </w:p>
        </w:tc>
        <w:tc>
          <w:tcPr>
            <w:tcW w:w="2161" w:type="dxa"/>
            <w:tcBorders>
              <w:top w:val="nil"/>
              <w:left w:val="nil"/>
              <w:bottom w:val="nil"/>
              <w:right w:val="nil"/>
            </w:tcBorders>
          </w:tcPr>
          <w:p w14:paraId="08FBAB68" w14:textId="77777777" w:rsidR="00A9124A" w:rsidRDefault="00A9124A">
            <w:pPr>
              <w:widowControl w:val="0"/>
              <w:spacing w:after="0" w:line="240" w:lineRule="auto"/>
              <w:rPr>
                <w:rFonts w:ascii="Calibri" w:eastAsia="Calibri" w:hAnsi="Calibri"/>
              </w:rPr>
            </w:pPr>
          </w:p>
        </w:tc>
      </w:tr>
      <w:tr w:rsidR="00A9124A" w14:paraId="7BF79BBF" w14:textId="77777777">
        <w:tc>
          <w:tcPr>
            <w:tcW w:w="11520" w:type="dxa"/>
            <w:gridSpan w:val="3"/>
            <w:tcBorders>
              <w:top w:val="nil"/>
              <w:left w:val="nil"/>
              <w:bottom w:val="nil"/>
              <w:right w:val="nil"/>
            </w:tcBorders>
          </w:tcPr>
          <w:p w14:paraId="154B11D3" w14:textId="77777777" w:rsidR="00A9124A" w:rsidRDefault="00000000">
            <w:pPr>
              <w:widowControl w:val="0"/>
              <w:spacing w:after="0" w:line="240" w:lineRule="auto"/>
              <w:rPr>
                <w:rFonts w:ascii="Calibri" w:eastAsia="Calibri" w:hAnsi="Calibri"/>
                <w:color w:val="00B0F0"/>
                <w:sz w:val="28"/>
                <w:szCs w:val="28"/>
              </w:rPr>
            </w:pPr>
            <w:r>
              <w:rPr>
                <w:rFonts w:eastAsia="Calibri"/>
                <w:color w:val="00B0F0"/>
                <w:sz w:val="28"/>
                <w:szCs w:val="28"/>
              </w:rPr>
              <w:t>INVITED LECTURES</w:t>
            </w:r>
          </w:p>
        </w:tc>
      </w:tr>
      <w:tr w:rsidR="00A9124A" w14:paraId="2A331307" w14:textId="77777777">
        <w:tc>
          <w:tcPr>
            <w:tcW w:w="11520" w:type="dxa"/>
            <w:gridSpan w:val="3"/>
            <w:tcBorders>
              <w:top w:val="nil"/>
              <w:left w:val="nil"/>
              <w:bottom w:val="nil"/>
              <w:right w:val="nil"/>
            </w:tcBorders>
          </w:tcPr>
          <w:p w14:paraId="651EF541" w14:textId="77777777" w:rsidR="00A9124A" w:rsidRDefault="00000000">
            <w:pPr>
              <w:widowControl w:val="0"/>
              <w:spacing w:after="0" w:line="240" w:lineRule="auto"/>
              <w:rPr>
                <w:rFonts w:ascii="Calibri" w:eastAsia="Calibri" w:hAnsi="Calibri"/>
              </w:rPr>
            </w:pPr>
            <w:r>
              <w:rPr>
                <w:rFonts w:eastAsia="Calibri"/>
              </w:rPr>
              <w:t>Responses of bird populations to climatic changes. Applied Ecology. MSU, Fall 2023.</w:t>
            </w:r>
          </w:p>
          <w:p w14:paraId="6FB3BD04" w14:textId="77777777" w:rsidR="00A9124A" w:rsidRDefault="00000000">
            <w:pPr>
              <w:widowControl w:val="0"/>
              <w:spacing w:after="0" w:line="240" w:lineRule="auto"/>
              <w:rPr>
                <w:rFonts w:ascii="Calibri" w:eastAsia="Calibri" w:hAnsi="Calibri"/>
              </w:rPr>
            </w:pPr>
            <w:r>
              <w:rPr>
                <w:rFonts w:eastAsia="Calibri"/>
              </w:rPr>
              <w:t xml:space="preserve">Series Lectures of Conservation Biology: </w:t>
            </w:r>
          </w:p>
          <w:p w14:paraId="5D672CB3" w14:textId="77777777" w:rsidR="00A9124A" w:rsidRDefault="00000000">
            <w:pPr>
              <w:widowControl w:val="0"/>
              <w:spacing w:after="0" w:line="240" w:lineRule="auto"/>
              <w:rPr>
                <w:rFonts w:ascii="Calibri" w:eastAsia="Calibri" w:hAnsi="Calibri"/>
              </w:rPr>
            </w:pPr>
            <w:r>
              <w:rPr>
                <w:rFonts w:eastAsia="Calibri"/>
              </w:rPr>
              <w:t xml:space="preserve">    (1)The IUCN red list of threatened species: How it’s being used.</w:t>
            </w:r>
          </w:p>
          <w:p w14:paraId="5A2ABEBF" w14:textId="77777777" w:rsidR="00A9124A" w:rsidRDefault="00000000">
            <w:pPr>
              <w:widowControl w:val="0"/>
              <w:spacing w:after="0" w:line="240" w:lineRule="auto"/>
              <w:rPr>
                <w:rFonts w:ascii="Calibri" w:eastAsia="Calibri" w:hAnsi="Calibri"/>
              </w:rPr>
            </w:pPr>
            <w:r>
              <w:rPr>
                <w:rFonts w:eastAsia="Calibri"/>
              </w:rPr>
              <w:t xml:space="preserve">    (2)Habitat destruction: Death by a thousand cuts.</w:t>
            </w:r>
          </w:p>
          <w:p w14:paraId="34E4788F" w14:textId="77777777" w:rsidR="00A9124A" w:rsidRDefault="00000000">
            <w:pPr>
              <w:widowControl w:val="0"/>
              <w:spacing w:after="0" w:line="240" w:lineRule="auto"/>
              <w:rPr>
                <w:rFonts w:ascii="Calibri" w:eastAsia="Calibri" w:hAnsi="Calibri"/>
              </w:rPr>
            </w:pPr>
            <w:r>
              <w:rPr>
                <w:rFonts w:eastAsia="Calibri"/>
              </w:rPr>
              <w:t xml:space="preserve">    (3)Reintroduction and rewilding as conservation strategies.</w:t>
            </w:r>
          </w:p>
          <w:p w14:paraId="3BF1D141" w14:textId="77777777" w:rsidR="00A9124A" w:rsidRDefault="00000000">
            <w:pPr>
              <w:widowControl w:val="0"/>
              <w:spacing w:after="0" w:line="240" w:lineRule="auto"/>
              <w:rPr>
                <w:rFonts w:ascii="Calibri" w:eastAsia="Calibri" w:hAnsi="Calibri"/>
              </w:rPr>
            </w:pPr>
            <w:r>
              <w:rPr>
                <w:rFonts w:eastAsia="Calibri"/>
              </w:rPr>
              <w:t xml:space="preserve">    (4)Climate change: Implications for biodiversity.</w:t>
            </w:r>
          </w:p>
          <w:p w14:paraId="46F57325" w14:textId="77777777" w:rsidR="00A9124A" w:rsidRDefault="00000000">
            <w:pPr>
              <w:widowControl w:val="0"/>
              <w:spacing w:after="0" w:line="240" w:lineRule="auto"/>
              <w:rPr>
                <w:rFonts w:ascii="Calibri" w:eastAsia="Calibri" w:hAnsi="Calibri"/>
              </w:rPr>
            </w:pPr>
            <w:r>
              <w:rPr>
                <w:rFonts w:eastAsia="Calibri"/>
              </w:rPr>
              <w:t>Current Topics in Conservation Biology. MSU, Fall 2021.</w:t>
            </w:r>
          </w:p>
          <w:p w14:paraId="514F25B0" w14:textId="77777777" w:rsidR="00A9124A" w:rsidRDefault="00000000">
            <w:pPr>
              <w:widowControl w:val="0"/>
              <w:spacing w:after="0" w:line="240" w:lineRule="auto"/>
              <w:rPr>
                <w:rFonts w:ascii="Calibri" w:eastAsia="Calibri" w:hAnsi="Calibri"/>
              </w:rPr>
            </w:pPr>
            <w:r>
              <w:rPr>
                <w:rFonts w:eastAsia="Calibri"/>
              </w:rPr>
              <w:t>Clustering Methods. Quantitative and Statistical Ecology. MSU, Spring 2021.</w:t>
            </w:r>
          </w:p>
          <w:p w14:paraId="6465A335" w14:textId="77777777" w:rsidR="00A9124A" w:rsidRDefault="00000000">
            <w:pPr>
              <w:widowControl w:val="0"/>
              <w:spacing w:after="0" w:line="240" w:lineRule="auto"/>
              <w:rPr>
                <w:rFonts w:ascii="Calibri" w:eastAsia="Calibri" w:hAnsi="Calibri"/>
              </w:rPr>
            </w:pPr>
            <w:r>
              <w:rPr>
                <w:rFonts w:eastAsia="Calibri"/>
              </w:rPr>
              <w:t>Plotting with Matplotlib. Python Club. MSU, Fall 2020.</w:t>
            </w:r>
          </w:p>
        </w:tc>
      </w:tr>
      <w:tr w:rsidR="00A9124A" w14:paraId="02CECDB1" w14:textId="77777777">
        <w:tc>
          <w:tcPr>
            <w:tcW w:w="5426" w:type="dxa"/>
            <w:tcBorders>
              <w:top w:val="nil"/>
              <w:left w:val="nil"/>
              <w:bottom w:val="nil"/>
              <w:right w:val="nil"/>
            </w:tcBorders>
          </w:tcPr>
          <w:p w14:paraId="046DC72B" w14:textId="77777777" w:rsidR="00A9124A" w:rsidRDefault="00A9124A">
            <w:pPr>
              <w:widowControl w:val="0"/>
              <w:spacing w:after="0" w:line="240" w:lineRule="auto"/>
              <w:rPr>
                <w:rFonts w:ascii="Calibri" w:eastAsia="Calibri" w:hAnsi="Calibri"/>
              </w:rPr>
            </w:pPr>
          </w:p>
        </w:tc>
        <w:tc>
          <w:tcPr>
            <w:tcW w:w="3933" w:type="dxa"/>
            <w:tcBorders>
              <w:top w:val="nil"/>
              <w:left w:val="nil"/>
              <w:bottom w:val="nil"/>
              <w:right w:val="nil"/>
            </w:tcBorders>
          </w:tcPr>
          <w:p w14:paraId="027E6503" w14:textId="77777777" w:rsidR="00A9124A" w:rsidRDefault="00A9124A">
            <w:pPr>
              <w:widowControl w:val="0"/>
              <w:spacing w:after="0" w:line="240" w:lineRule="auto"/>
              <w:rPr>
                <w:rFonts w:ascii="Calibri" w:eastAsia="Calibri" w:hAnsi="Calibri"/>
              </w:rPr>
            </w:pPr>
          </w:p>
        </w:tc>
        <w:tc>
          <w:tcPr>
            <w:tcW w:w="2161" w:type="dxa"/>
            <w:tcBorders>
              <w:top w:val="nil"/>
              <w:left w:val="nil"/>
              <w:bottom w:val="nil"/>
              <w:right w:val="nil"/>
            </w:tcBorders>
          </w:tcPr>
          <w:p w14:paraId="45F5D3E5" w14:textId="77777777" w:rsidR="00A9124A" w:rsidRDefault="00A9124A">
            <w:pPr>
              <w:widowControl w:val="0"/>
              <w:spacing w:after="0" w:line="240" w:lineRule="auto"/>
              <w:rPr>
                <w:rFonts w:ascii="Calibri" w:eastAsia="Calibri" w:hAnsi="Calibri"/>
              </w:rPr>
            </w:pPr>
          </w:p>
        </w:tc>
      </w:tr>
      <w:tr w:rsidR="00A9124A" w14:paraId="1EBDD7CC" w14:textId="77777777">
        <w:tc>
          <w:tcPr>
            <w:tcW w:w="11520" w:type="dxa"/>
            <w:gridSpan w:val="3"/>
            <w:tcBorders>
              <w:top w:val="nil"/>
              <w:left w:val="nil"/>
              <w:bottom w:val="nil"/>
              <w:right w:val="nil"/>
            </w:tcBorders>
          </w:tcPr>
          <w:p w14:paraId="52B5AD15" w14:textId="77777777" w:rsidR="00A9124A" w:rsidRDefault="00000000">
            <w:pPr>
              <w:widowControl w:val="0"/>
              <w:spacing w:after="0" w:line="240" w:lineRule="auto"/>
              <w:rPr>
                <w:rFonts w:ascii="Calibri" w:eastAsia="Calibri" w:hAnsi="Calibri"/>
              </w:rPr>
            </w:pPr>
            <w:r>
              <w:rPr>
                <w:rFonts w:eastAsia="Calibri"/>
                <w:color w:val="00B0F0"/>
                <w:sz w:val="28"/>
                <w:szCs w:val="28"/>
              </w:rPr>
              <w:t>CONFERENCE PRESENTATIONS</w:t>
            </w:r>
          </w:p>
        </w:tc>
      </w:tr>
      <w:tr w:rsidR="00A9124A" w14:paraId="2D35D244" w14:textId="77777777">
        <w:tc>
          <w:tcPr>
            <w:tcW w:w="11520" w:type="dxa"/>
            <w:gridSpan w:val="3"/>
            <w:tcBorders>
              <w:top w:val="nil"/>
              <w:left w:val="nil"/>
              <w:bottom w:val="nil"/>
              <w:right w:val="nil"/>
            </w:tcBorders>
          </w:tcPr>
          <w:p w14:paraId="740C7D6E" w14:textId="77777777" w:rsidR="00A9124A" w:rsidRDefault="00000000">
            <w:pPr>
              <w:widowControl w:val="0"/>
              <w:spacing w:after="0" w:line="240" w:lineRule="auto"/>
              <w:ind w:left="720" w:hanging="720"/>
              <w:rPr>
                <w:rFonts w:ascii="Calibri" w:eastAsia="Calibri" w:hAnsi="Calibri"/>
              </w:rPr>
            </w:pPr>
            <w:r>
              <w:rPr>
                <w:rFonts w:eastAsia="Calibri"/>
              </w:rPr>
              <w:t>Variations in the responses of North American breeding bird populations to climatic changes. The Wildlife Society’s 30th Annual Conference, Louisville, KY, 2023.</w:t>
            </w:r>
          </w:p>
          <w:p w14:paraId="1E34DA60" w14:textId="77777777" w:rsidR="00A9124A" w:rsidRDefault="00000000">
            <w:pPr>
              <w:widowControl w:val="0"/>
              <w:spacing w:after="0" w:line="240" w:lineRule="auto"/>
              <w:ind w:left="720" w:hanging="720"/>
              <w:rPr>
                <w:rFonts w:ascii="Calibri" w:eastAsia="Calibri" w:hAnsi="Calibri"/>
              </w:rPr>
            </w:pPr>
            <w:r>
              <w:rPr>
                <w:rFonts w:eastAsia="Calibri"/>
              </w:rPr>
              <w:t>Variations in the responses of North American breeding bird populations to climatic changes. The Wildlife Society Mississippi Chapter Annual Meeting, Jackson, MS, 2023.</w:t>
            </w:r>
          </w:p>
          <w:p w14:paraId="6CAA60A0" w14:textId="77777777" w:rsidR="00A9124A" w:rsidRDefault="00000000">
            <w:pPr>
              <w:widowControl w:val="0"/>
              <w:spacing w:after="0" w:line="240" w:lineRule="auto"/>
              <w:ind w:left="720" w:hanging="720"/>
              <w:rPr>
                <w:rFonts w:ascii="Calibri" w:eastAsia="Calibri" w:hAnsi="Calibri"/>
              </w:rPr>
            </w:pPr>
            <w:r>
              <w:rPr>
                <w:rFonts w:eastAsia="Calibri"/>
              </w:rPr>
              <w:t>Population dynamic patterns of North American breeding birds under global changes. The Wildlife Society’s 29th Annual Conference, Spokane, WA, 2022.</w:t>
            </w:r>
          </w:p>
          <w:p w14:paraId="5F49CC77" w14:textId="77777777" w:rsidR="00A9124A" w:rsidRDefault="00000000">
            <w:pPr>
              <w:widowControl w:val="0"/>
              <w:spacing w:after="0" w:line="240" w:lineRule="auto"/>
              <w:ind w:left="720" w:hanging="720"/>
              <w:rPr>
                <w:rFonts w:ascii="Calibri" w:eastAsia="Calibri" w:hAnsi="Calibri"/>
              </w:rPr>
            </w:pPr>
            <w:r>
              <w:rPr>
                <w:rFonts w:eastAsia="Calibri"/>
              </w:rPr>
              <w:t>Machine Learning for Identifying Population Dynamic Patterns of North American Breeding Birds. The Wildlife Society Mississippi Chapter Annual Meeting (online), 2022.</w:t>
            </w:r>
          </w:p>
        </w:tc>
      </w:tr>
      <w:tr w:rsidR="00A9124A" w14:paraId="458419D1" w14:textId="77777777">
        <w:tc>
          <w:tcPr>
            <w:tcW w:w="5426" w:type="dxa"/>
            <w:tcBorders>
              <w:top w:val="nil"/>
              <w:left w:val="nil"/>
              <w:bottom w:val="nil"/>
              <w:right w:val="nil"/>
            </w:tcBorders>
          </w:tcPr>
          <w:p w14:paraId="04D036CD" w14:textId="77777777" w:rsidR="00A9124A" w:rsidRDefault="00A9124A">
            <w:pPr>
              <w:widowControl w:val="0"/>
              <w:spacing w:after="0" w:line="240" w:lineRule="auto"/>
              <w:rPr>
                <w:sz w:val="28"/>
                <w:szCs w:val="28"/>
              </w:rPr>
            </w:pPr>
          </w:p>
        </w:tc>
        <w:tc>
          <w:tcPr>
            <w:tcW w:w="3933" w:type="dxa"/>
            <w:tcBorders>
              <w:top w:val="nil"/>
              <w:left w:val="nil"/>
              <w:bottom w:val="nil"/>
              <w:right w:val="nil"/>
            </w:tcBorders>
          </w:tcPr>
          <w:p w14:paraId="42D2FD83" w14:textId="77777777" w:rsidR="00A9124A" w:rsidRDefault="00A9124A">
            <w:pPr>
              <w:widowControl w:val="0"/>
              <w:spacing w:after="0" w:line="240" w:lineRule="auto"/>
              <w:rPr>
                <w:rFonts w:ascii="Calibri" w:eastAsia="Calibri" w:hAnsi="Calibri"/>
              </w:rPr>
            </w:pPr>
          </w:p>
        </w:tc>
        <w:tc>
          <w:tcPr>
            <w:tcW w:w="2161" w:type="dxa"/>
            <w:tcBorders>
              <w:top w:val="nil"/>
              <w:left w:val="nil"/>
              <w:bottom w:val="nil"/>
              <w:right w:val="nil"/>
            </w:tcBorders>
          </w:tcPr>
          <w:p w14:paraId="3354566B" w14:textId="77777777" w:rsidR="00A9124A" w:rsidRDefault="00A9124A">
            <w:pPr>
              <w:widowControl w:val="0"/>
              <w:spacing w:after="0" w:line="240" w:lineRule="auto"/>
              <w:rPr>
                <w:rFonts w:ascii="Calibri" w:eastAsia="Calibri" w:hAnsi="Calibri"/>
              </w:rPr>
            </w:pPr>
          </w:p>
        </w:tc>
      </w:tr>
      <w:tr w:rsidR="00A9124A" w14:paraId="4B348BD5" w14:textId="77777777">
        <w:tc>
          <w:tcPr>
            <w:tcW w:w="11520" w:type="dxa"/>
            <w:gridSpan w:val="3"/>
            <w:tcBorders>
              <w:top w:val="nil"/>
              <w:left w:val="nil"/>
              <w:bottom w:val="nil"/>
              <w:right w:val="nil"/>
            </w:tcBorders>
          </w:tcPr>
          <w:p w14:paraId="77DF43AF" w14:textId="77777777" w:rsidR="00A9124A" w:rsidRDefault="00000000">
            <w:pPr>
              <w:widowControl w:val="0"/>
              <w:spacing w:after="0" w:line="240" w:lineRule="auto"/>
              <w:rPr>
                <w:sz w:val="28"/>
                <w:szCs w:val="28"/>
              </w:rPr>
            </w:pPr>
            <w:r>
              <w:rPr>
                <w:rFonts w:eastAsia="Calibri"/>
                <w:color w:val="00B0F0"/>
                <w:sz w:val="28"/>
                <w:szCs w:val="28"/>
              </w:rPr>
              <w:t>Publications</w:t>
            </w:r>
          </w:p>
        </w:tc>
      </w:tr>
      <w:tr w:rsidR="00A9124A" w14:paraId="61DDB8C7" w14:textId="77777777">
        <w:tc>
          <w:tcPr>
            <w:tcW w:w="11520" w:type="dxa"/>
            <w:gridSpan w:val="3"/>
            <w:tcBorders>
              <w:top w:val="nil"/>
              <w:left w:val="nil"/>
              <w:bottom w:val="nil"/>
              <w:right w:val="nil"/>
            </w:tcBorders>
          </w:tcPr>
          <w:p w14:paraId="39E53C93" w14:textId="77777777" w:rsidR="00A9124A" w:rsidRDefault="00000000">
            <w:pPr>
              <w:widowControl w:val="0"/>
              <w:spacing w:after="0" w:line="240" w:lineRule="auto"/>
              <w:ind w:left="720" w:hanging="720"/>
              <w:rPr>
                <w:rFonts w:ascii="Calibri" w:eastAsia="Calibri" w:hAnsi="Calibri"/>
              </w:rPr>
            </w:pPr>
            <w:r>
              <w:rPr>
                <w:rFonts w:eastAsia="Calibri"/>
                <w:b/>
                <w:bCs/>
              </w:rPr>
              <w:t>Song, W.</w:t>
            </w:r>
            <w:r>
              <w:rPr>
                <w:rFonts w:eastAsia="Calibri"/>
              </w:rPr>
              <w:t>, Kouba A.J., Burger L.M., et al. Interactions of life history traits, density dependence and responses to climate changes on long-term dynamic patterns of North American breeding bird populations. (In prep for Global Change Biology)</w:t>
            </w:r>
          </w:p>
          <w:p w14:paraId="2A51B735" w14:textId="77777777" w:rsidR="00A9124A" w:rsidRDefault="00000000">
            <w:pPr>
              <w:widowControl w:val="0"/>
              <w:spacing w:after="0" w:line="240" w:lineRule="auto"/>
              <w:ind w:left="720" w:hanging="720"/>
              <w:rPr>
                <w:rFonts w:ascii="Calibri" w:eastAsia="Calibri" w:hAnsi="Calibri"/>
              </w:rPr>
            </w:pPr>
            <w:r>
              <w:rPr>
                <w:rFonts w:eastAsia="Calibri"/>
              </w:rPr>
              <w:t xml:space="preserve">Yang, H. T., Li, S., Hou, R., </w:t>
            </w:r>
            <w:r>
              <w:rPr>
                <w:rFonts w:eastAsia="Calibri"/>
                <w:b/>
                <w:bCs/>
              </w:rPr>
              <w:t>Song, W. T.</w:t>
            </w:r>
            <w:r>
              <w:rPr>
                <w:rFonts w:eastAsia="Calibri"/>
              </w:rPr>
              <w:t>, Fu, Y. W., Li, Y. B., ... &amp; Li, B. G. (2023). Three-dimensional assessment of movement patterns of Sichuan snub-nosed monkeys affected by habitat structure in temperate forests. Zoological Research, 44(2), 361.</w:t>
            </w:r>
          </w:p>
          <w:p w14:paraId="1BEE43FF" w14:textId="77777777" w:rsidR="00A9124A" w:rsidRDefault="00000000">
            <w:pPr>
              <w:widowControl w:val="0"/>
              <w:spacing w:after="0" w:line="240" w:lineRule="auto"/>
              <w:ind w:left="720" w:hanging="720"/>
              <w:rPr>
                <w:rFonts w:ascii="Calibri" w:eastAsia="Calibri" w:hAnsi="Calibri"/>
              </w:rPr>
            </w:pPr>
            <w:r>
              <w:rPr>
                <w:rFonts w:eastAsia="Calibri"/>
                <w:b/>
                <w:bCs/>
              </w:rPr>
              <w:t>Song, W.</w:t>
            </w:r>
            <w:r>
              <w:rPr>
                <w:rFonts w:eastAsia="Calibri"/>
              </w:rPr>
              <w:t>, Wang, Y., Zhang, X., Zhang, W., . . . &amp; Wan, X. (2017). Influence of Group Size and Foraging Distance on Vigilance Frequency of Brandt′s Vole (</w:t>
            </w:r>
            <w:r>
              <w:rPr>
                <w:rFonts w:eastAsia="Calibri"/>
                <w:i/>
                <w:iCs/>
              </w:rPr>
              <w:t>Lasiopodomys brandtii</w:t>
            </w:r>
            <w:r>
              <w:rPr>
                <w:rFonts w:eastAsia="Calibri"/>
              </w:rPr>
              <w:t>) in Food Storing Period. Chinese Journal of Zoology, 52(5): 754-760.</w:t>
            </w:r>
          </w:p>
          <w:p w14:paraId="1EB35C04" w14:textId="77777777" w:rsidR="00A9124A" w:rsidRDefault="00000000">
            <w:pPr>
              <w:widowControl w:val="0"/>
              <w:spacing w:after="0" w:line="240" w:lineRule="auto"/>
              <w:ind w:left="720" w:hanging="720"/>
              <w:rPr>
                <w:rFonts w:ascii="Calibri" w:eastAsia="Calibri" w:hAnsi="Calibri"/>
              </w:rPr>
            </w:pPr>
            <w:r>
              <w:rPr>
                <w:rFonts w:eastAsia="Calibri"/>
                <w:b/>
                <w:bCs/>
              </w:rPr>
              <w:t>Song, W.</w:t>
            </w:r>
            <w:r>
              <w:rPr>
                <w:rFonts w:eastAsia="Calibri"/>
              </w:rPr>
              <w:t xml:space="preserve">, Wang, Y., Sai, N., . . . &amp; Zhang, Z. (2016). Numerical Response of Hawks Density to the Rodents Density in Typical Steppe. Chinese Journal of Zoology, 51(4): 529-535. </w:t>
            </w:r>
          </w:p>
        </w:tc>
      </w:tr>
      <w:tr w:rsidR="00A9124A" w14:paraId="133E5C44" w14:textId="77777777">
        <w:tc>
          <w:tcPr>
            <w:tcW w:w="5426" w:type="dxa"/>
            <w:tcBorders>
              <w:top w:val="nil"/>
              <w:left w:val="nil"/>
              <w:bottom w:val="nil"/>
              <w:right w:val="nil"/>
            </w:tcBorders>
          </w:tcPr>
          <w:p w14:paraId="12069465" w14:textId="77777777" w:rsidR="00A9124A" w:rsidRDefault="00A9124A">
            <w:pPr>
              <w:widowControl w:val="0"/>
              <w:spacing w:after="0" w:line="240" w:lineRule="auto"/>
              <w:rPr>
                <w:sz w:val="28"/>
                <w:szCs w:val="28"/>
              </w:rPr>
            </w:pPr>
          </w:p>
        </w:tc>
        <w:tc>
          <w:tcPr>
            <w:tcW w:w="3933" w:type="dxa"/>
            <w:tcBorders>
              <w:top w:val="nil"/>
              <w:left w:val="nil"/>
              <w:bottom w:val="nil"/>
              <w:right w:val="nil"/>
            </w:tcBorders>
          </w:tcPr>
          <w:p w14:paraId="2177A1F6" w14:textId="77777777" w:rsidR="00A9124A" w:rsidRDefault="00A9124A">
            <w:pPr>
              <w:widowControl w:val="0"/>
              <w:spacing w:after="0" w:line="240" w:lineRule="auto"/>
              <w:rPr>
                <w:rFonts w:ascii="Calibri" w:eastAsia="Calibri" w:hAnsi="Calibri"/>
              </w:rPr>
            </w:pPr>
          </w:p>
        </w:tc>
        <w:tc>
          <w:tcPr>
            <w:tcW w:w="2161" w:type="dxa"/>
            <w:tcBorders>
              <w:top w:val="nil"/>
              <w:left w:val="nil"/>
              <w:bottom w:val="nil"/>
              <w:right w:val="nil"/>
            </w:tcBorders>
          </w:tcPr>
          <w:p w14:paraId="058D27D9" w14:textId="77777777" w:rsidR="00A9124A" w:rsidRDefault="00A9124A">
            <w:pPr>
              <w:widowControl w:val="0"/>
              <w:spacing w:after="0" w:line="240" w:lineRule="auto"/>
              <w:rPr>
                <w:rFonts w:ascii="Calibri" w:eastAsia="Calibri" w:hAnsi="Calibri"/>
              </w:rPr>
            </w:pPr>
          </w:p>
        </w:tc>
      </w:tr>
      <w:tr w:rsidR="00A9124A" w14:paraId="2637F72E" w14:textId="77777777">
        <w:tc>
          <w:tcPr>
            <w:tcW w:w="11520" w:type="dxa"/>
            <w:gridSpan w:val="3"/>
            <w:tcBorders>
              <w:top w:val="nil"/>
              <w:left w:val="nil"/>
              <w:bottom w:val="nil"/>
              <w:right w:val="nil"/>
            </w:tcBorders>
          </w:tcPr>
          <w:p w14:paraId="5A666B87" w14:textId="77777777" w:rsidR="00A9124A" w:rsidRDefault="00000000">
            <w:pPr>
              <w:widowControl w:val="0"/>
              <w:spacing w:after="0" w:line="240" w:lineRule="auto"/>
              <w:rPr>
                <w:sz w:val="28"/>
                <w:szCs w:val="28"/>
              </w:rPr>
            </w:pPr>
            <w:r>
              <w:rPr>
                <w:rFonts w:eastAsia="Calibri"/>
                <w:color w:val="00B0F0"/>
                <w:sz w:val="28"/>
                <w:szCs w:val="28"/>
              </w:rPr>
              <w:t>REFEREES</w:t>
            </w:r>
          </w:p>
        </w:tc>
      </w:tr>
      <w:tr w:rsidR="00A9124A" w14:paraId="18075C72" w14:textId="77777777">
        <w:trPr>
          <w:trHeight w:val="816"/>
        </w:trPr>
        <w:tc>
          <w:tcPr>
            <w:tcW w:w="11520" w:type="dxa"/>
            <w:gridSpan w:val="3"/>
            <w:tcBorders>
              <w:top w:val="nil"/>
              <w:left w:val="nil"/>
              <w:bottom w:val="nil"/>
              <w:right w:val="nil"/>
            </w:tcBorders>
          </w:tcPr>
          <w:p w14:paraId="4C127115" w14:textId="77777777" w:rsidR="00A9124A" w:rsidRDefault="00000000">
            <w:pPr>
              <w:widowControl w:val="0"/>
              <w:spacing w:after="0" w:line="240" w:lineRule="auto"/>
              <w:rPr>
                <w:rFonts w:ascii="Calibri" w:eastAsia="Calibri" w:hAnsi="Calibri"/>
              </w:rPr>
            </w:pPr>
            <w:r>
              <w:rPr>
                <w:rFonts w:eastAsia="Calibri"/>
                <w:b/>
                <w:bCs/>
              </w:rPr>
              <w:t>Dr. Guiming Wang</w:t>
            </w:r>
            <w:r>
              <w:rPr>
                <w:rFonts w:eastAsia="Calibri"/>
              </w:rPr>
              <w:t xml:space="preserve"> (PhD supervisor)</w:t>
            </w:r>
          </w:p>
          <w:p w14:paraId="7A891681" w14:textId="77777777" w:rsidR="00A9124A" w:rsidRDefault="00000000">
            <w:pPr>
              <w:widowControl w:val="0"/>
              <w:spacing w:after="0" w:line="240" w:lineRule="auto"/>
              <w:rPr>
                <w:rFonts w:ascii="Calibri" w:eastAsia="Calibri" w:hAnsi="Calibri"/>
              </w:rPr>
            </w:pPr>
            <w:r>
              <w:rPr>
                <w:rFonts w:eastAsia="Calibri"/>
              </w:rPr>
              <w:t>Professor, Department of Wildlife, Fisheries and Aquaculture, Mississippi State University</w:t>
            </w:r>
          </w:p>
          <w:p w14:paraId="783157EF" w14:textId="77777777" w:rsidR="00A9124A" w:rsidRDefault="00000000">
            <w:pPr>
              <w:widowControl w:val="0"/>
              <w:spacing w:after="0" w:line="240" w:lineRule="auto"/>
              <w:rPr>
                <w:rFonts w:ascii="Calibri" w:eastAsia="Calibri" w:hAnsi="Calibri"/>
              </w:rPr>
            </w:pPr>
            <w:r>
              <w:rPr>
                <w:rFonts w:eastAsia="Calibri"/>
              </w:rPr>
              <w:t>guiming.wang@msstate.edu</w:t>
            </w:r>
          </w:p>
        </w:tc>
      </w:tr>
      <w:tr w:rsidR="00A9124A" w14:paraId="07DD649C" w14:textId="77777777">
        <w:trPr>
          <w:trHeight w:val="816"/>
        </w:trPr>
        <w:tc>
          <w:tcPr>
            <w:tcW w:w="11520" w:type="dxa"/>
            <w:gridSpan w:val="3"/>
            <w:tcBorders>
              <w:top w:val="nil"/>
              <w:left w:val="nil"/>
              <w:bottom w:val="nil"/>
              <w:right w:val="nil"/>
            </w:tcBorders>
          </w:tcPr>
          <w:p w14:paraId="6D723530" w14:textId="77777777" w:rsidR="00A9124A" w:rsidRDefault="00000000">
            <w:pPr>
              <w:widowControl w:val="0"/>
              <w:spacing w:after="0" w:line="240" w:lineRule="auto"/>
              <w:rPr>
                <w:rFonts w:ascii="Calibri" w:eastAsia="Calibri" w:hAnsi="Calibri"/>
              </w:rPr>
            </w:pPr>
            <w:r>
              <w:rPr>
                <w:rFonts w:eastAsia="Calibri"/>
                <w:b/>
                <w:bCs/>
              </w:rPr>
              <w:t xml:space="preserve">Dr. Xinrong Wan </w:t>
            </w:r>
            <w:r>
              <w:rPr>
                <w:rFonts w:eastAsia="Calibri"/>
              </w:rPr>
              <w:t>(Master supervisor)</w:t>
            </w:r>
          </w:p>
          <w:p w14:paraId="516F5FFB" w14:textId="77777777" w:rsidR="00A9124A" w:rsidRDefault="00000000">
            <w:pPr>
              <w:widowControl w:val="0"/>
              <w:spacing w:after="0" w:line="240" w:lineRule="auto"/>
              <w:rPr>
                <w:rFonts w:ascii="Calibri" w:eastAsia="Calibri" w:hAnsi="Calibri"/>
              </w:rPr>
            </w:pPr>
            <w:r>
              <w:rPr>
                <w:rFonts w:eastAsia="Calibri"/>
              </w:rPr>
              <w:t>Associate Professor, Institute of Zoology, Chinese Academy of Sciences</w:t>
            </w:r>
          </w:p>
          <w:p w14:paraId="38C20F9A" w14:textId="77777777" w:rsidR="00A9124A" w:rsidRDefault="00000000">
            <w:pPr>
              <w:widowControl w:val="0"/>
              <w:spacing w:after="0" w:line="240" w:lineRule="auto"/>
              <w:rPr>
                <w:rFonts w:ascii="Calibri" w:eastAsia="Calibri" w:hAnsi="Calibri"/>
              </w:rPr>
            </w:pPr>
            <w:r>
              <w:rPr>
                <w:rFonts w:eastAsia="Calibri"/>
              </w:rPr>
              <w:t>wanxr@ioz.ac.cn</w:t>
            </w:r>
          </w:p>
        </w:tc>
      </w:tr>
      <w:tr w:rsidR="00A9124A" w14:paraId="45AC199D" w14:textId="77777777">
        <w:trPr>
          <w:trHeight w:val="816"/>
        </w:trPr>
        <w:tc>
          <w:tcPr>
            <w:tcW w:w="11520" w:type="dxa"/>
            <w:gridSpan w:val="3"/>
            <w:tcBorders>
              <w:top w:val="nil"/>
              <w:left w:val="nil"/>
              <w:bottom w:val="nil"/>
              <w:right w:val="nil"/>
            </w:tcBorders>
          </w:tcPr>
          <w:p w14:paraId="53696A18" w14:textId="77777777" w:rsidR="00A9124A" w:rsidRDefault="00000000">
            <w:pPr>
              <w:widowControl w:val="0"/>
              <w:spacing w:after="0" w:line="240" w:lineRule="auto"/>
              <w:rPr>
                <w:rFonts w:ascii="Calibri" w:eastAsia="Calibri" w:hAnsi="Calibri"/>
              </w:rPr>
            </w:pPr>
            <w:r>
              <w:rPr>
                <w:rFonts w:eastAsia="Calibri"/>
                <w:b/>
                <w:bCs/>
              </w:rPr>
              <w:t>Dr. Ryo Ogawa</w:t>
            </w:r>
            <w:r>
              <w:rPr>
                <w:rFonts w:eastAsia="Calibri"/>
              </w:rPr>
              <w:t xml:space="preserve"> (lab colleague)</w:t>
            </w:r>
          </w:p>
          <w:p w14:paraId="0E18081E" w14:textId="77777777" w:rsidR="00A9124A" w:rsidRDefault="00000000">
            <w:pPr>
              <w:widowControl w:val="0"/>
              <w:spacing w:after="0" w:line="240" w:lineRule="auto"/>
              <w:rPr>
                <w:rFonts w:ascii="Calibri" w:eastAsia="Calibri" w:hAnsi="Calibri"/>
              </w:rPr>
            </w:pPr>
            <w:r>
              <w:rPr>
                <w:rFonts w:eastAsia="Calibri"/>
              </w:rPr>
              <w:t>Postdoc, Chair of Computational Landscape Ecology, Technische Universität Dresden, Germany</w:t>
            </w:r>
          </w:p>
          <w:p w14:paraId="4AFC21DE" w14:textId="77777777" w:rsidR="00A9124A" w:rsidRDefault="00000000">
            <w:pPr>
              <w:widowControl w:val="0"/>
              <w:spacing w:after="0" w:line="240" w:lineRule="auto"/>
              <w:rPr>
                <w:rFonts w:ascii="Calibri" w:eastAsia="Calibri" w:hAnsi="Calibri"/>
              </w:rPr>
            </w:pPr>
            <w:r>
              <w:rPr>
                <w:rFonts w:eastAsia="Calibri"/>
              </w:rPr>
              <w:t>ryo.ogawa@tu-dresden.de</w:t>
            </w:r>
          </w:p>
        </w:tc>
      </w:tr>
    </w:tbl>
    <w:p w14:paraId="765F7F50" w14:textId="77777777" w:rsidR="00A9124A" w:rsidRDefault="00A9124A"/>
    <w:sectPr w:rsidR="00A9124A">
      <w:headerReference w:type="default" r:id="rId9"/>
      <w:pgSz w:w="12240" w:h="15840"/>
      <w:pgMar w:top="1080" w:right="360" w:bottom="360" w:left="360" w:header="36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324DC7" w14:textId="77777777" w:rsidR="00740A97" w:rsidRDefault="00740A97">
      <w:pPr>
        <w:spacing w:after="0" w:line="240" w:lineRule="auto"/>
      </w:pPr>
      <w:r>
        <w:separator/>
      </w:r>
    </w:p>
  </w:endnote>
  <w:endnote w:type="continuationSeparator" w:id="0">
    <w:p w14:paraId="38AF11DC" w14:textId="77777777" w:rsidR="00740A97" w:rsidRDefault="00740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E89C07" w14:textId="77777777" w:rsidR="00740A97" w:rsidRDefault="00740A97">
      <w:pPr>
        <w:spacing w:after="0" w:line="240" w:lineRule="auto"/>
      </w:pPr>
      <w:r>
        <w:separator/>
      </w:r>
    </w:p>
  </w:footnote>
  <w:footnote w:type="continuationSeparator" w:id="0">
    <w:p w14:paraId="5CFF7BF1" w14:textId="77777777" w:rsidR="00740A97" w:rsidRDefault="00740A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CA04F6" w14:textId="1AD06C69" w:rsidR="00A9124A" w:rsidRDefault="00000000">
    <w:pPr>
      <w:pStyle w:val="Header"/>
      <w:rPr>
        <w:color w:val="BFBFBF" w:themeColor="background1" w:themeShade="BF"/>
      </w:rPr>
    </w:pPr>
    <w:r>
      <w:rPr>
        <w:color w:val="BFBFBF" w:themeColor="background1" w:themeShade="BF"/>
      </w:rPr>
      <w:t xml:space="preserve">Wentao Song                                                                                                                       </w:t>
    </w:r>
    <w:r w:rsidR="00F36174">
      <w:rPr>
        <w:color w:val="BFBFBF" w:themeColor="background1" w:themeShade="BF"/>
      </w:rPr>
      <w:t xml:space="preserve">                                                              </w:t>
    </w:r>
    <w:r>
      <w:rPr>
        <w:color w:val="BFBFBF" w:themeColor="background1" w:themeShade="BF"/>
      </w:rPr>
      <w:t xml:space="preserve">         July 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24A"/>
    <w:rsid w:val="00740A97"/>
    <w:rsid w:val="009D5956"/>
    <w:rsid w:val="00A9124A"/>
    <w:rsid w:val="00CF157E"/>
    <w:rsid w:val="00F3617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C4254"/>
  <w15:docId w15:val="{DF56A309-01D2-46DC-A992-561CF5C01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B771BF"/>
  </w:style>
  <w:style w:type="character" w:customStyle="1" w:styleId="FooterChar">
    <w:name w:val="Footer Char"/>
    <w:basedOn w:val="DefaultParagraphFont"/>
    <w:link w:val="Footer"/>
    <w:uiPriority w:val="99"/>
    <w:qFormat/>
    <w:rsid w:val="00B771BF"/>
  </w:style>
  <w:style w:type="character" w:styleId="Hyperlink">
    <w:name w:val="Hyperlink"/>
    <w:basedOn w:val="DefaultParagraphFont"/>
    <w:uiPriority w:val="99"/>
    <w:unhideWhenUsed/>
    <w:rsid w:val="00953BEA"/>
    <w:rPr>
      <w:color w:val="0563C1" w:themeColor="hyperlink"/>
      <w:u w:val="single"/>
    </w:rPr>
  </w:style>
  <w:style w:type="character" w:styleId="UnresolvedMention">
    <w:name w:val="Unresolved Mention"/>
    <w:basedOn w:val="DefaultParagraphFont"/>
    <w:uiPriority w:val="99"/>
    <w:semiHidden/>
    <w:unhideWhenUsed/>
    <w:qFormat/>
    <w:rsid w:val="00953BEA"/>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B771BF"/>
    <w:pPr>
      <w:tabs>
        <w:tab w:val="center" w:pos="4680"/>
        <w:tab w:val="right" w:pos="9360"/>
      </w:tabs>
      <w:spacing w:after="0" w:line="240" w:lineRule="auto"/>
    </w:pPr>
  </w:style>
  <w:style w:type="paragraph" w:styleId="Footer">
    <w:name w:val="footer"/>
    <w:basedOn w:val="Normal"/>
    <w:link w:val="FooterChar"/>
    <w:uiPriority w:val="99"/>
    <w:unhideWhenUsed/>
    <w:rsid w:val="00B771BF"/>
    <w:pPr>
      <w:tabs>
        <w:tab w:val="center" w:pos="4680"/>
        <w:tab w:val="right" w:pos="9360"/>
      </w:tabs>
      <w:spacing w:after="0" w:line="240" w:lineRule="auto"/>
    </w:pPr>
  </w:style>
  <w:style w:type="paragraph" w:styleId="ListParagraph">
    <w:name w:val="List Paragraph"/>
    <w:basedOn w:val="Normal"/>
    <w:uiPriority w:val="34"/>
    <w:qFormat/>
    <w:rsid w:val="00F54BDB"/>
    <w:pPr>
      <w:ind w:left="720"/>
      <w:contextualSpacing/>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B771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3</Pages>
  <Words>860</Words>
  <Characters>4902</Characters>
  <Application>Microsoft Office Word</Application>
  <DocSecurity>0</DocSecurity>
  <Lines>40</Lines>
  <Paragraphs>11</Paragraphs>
  <ScaleCrop>false</ScaleCrop>
  <Company/>
  <LinksUpToDate>false</LinksUpToDate>
  <CharactersWithSpaces>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Wentao</dc:creator>
  <dc:description/>
  <cp:lastModifiedBy>Song, Wentao</cp:lastModifiedBy>
  <cp:revision>129</cp:revision>
  <cp:lastPrinted>2023-08-09T05:57:00Z</cp:lastPrinted>
  <dcterms:created xsi:type="dcterms:W3CDTF">2023-08-09T03:33:00Z</dcterms:created>
  <dcterms:modified xsi:type="dcterms:W3CDTF">2024-07-08T22:51:00Z</dcterms:modified>
  <dc:language>en-US</dc:language>
</cp:coreProperties>
</file>