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93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520"/>
        <w:gridCol w:w="2138"/>
        <w:gridCol w:w="3713"/>
      </w:tblGrid>
      <w:tr w:rsidR="00D105DA" w:rsidRPr="00D105DA" w:rsidTr="00FF2836">
        <w:trPr>
          <w:trHeight w:val="529"/>
        </w:trPr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105DA">
              <w:rPr>
                <w:rFonts w:ascii="바탕" w:eastAsia="바탕" w:hAnsi="바탕" w:cs="바탕" w:hint="eastAsia"/>
                <w:b/>
                <w:bCs/>
                <w:color w:val="000000"/>
                <w:spacing w:val="24"/>
                <w:kern w:val="0"/>
                <w:sz w:val="24"/>
                <w:szCs w:val="24"/>
                <w:shd w:val="clear" w:color="auto" w:fill="FFFFFF"/>
              </w:rPr>
              <w:t>교과목</w:t>
            </w:r>
            <w:r w:rsidRPr="00D105DA">
              <w:rPr>
                <w:rFonts w:ascii="휴먼명조" w:eastAsia="휴먼명조" w:hAnsi="굴림" w:cs="굴림" w:hint="eastAsia"/>
                <w:b/>
                <w:bCs/>
                <w:color w:val="000000"/>
                <w:spacing w:val="24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D105DA">
              <w:rPr>
                <w:rFonts w:ascii="바탕" w:eastAsia="바탕" w:hAnsi="바탕" w:cs="바탕" w:hint="eastAsia"/>
                <w:b/>
                <w:bCs/>
                <w:color w:val="000000"/>
                <w:spacing w:val="24"/>
                <w:kern w:val="0"/>
                <w:sz w:val="24"/>
                <w:szCs w:val="24"/>
                <w:shd w:val="clear" w:color="auto" w:fill="FFFFFF"/>
              </w:rPr>
              <w:t>명</w:t>
            </w:r>
          </w:p>
        </w:tc>
        <w:tc>
          <w:tcPr>
            <w:tcW w:w="7371" w:type="dxa"/>
            <w:gridSpan w:val="3"/>
            <w:tcBorders>
              <w:top w:val="single" w:sz="1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오픈소스</w:t>
            </w:r>
            <w:r w:rsidRPr="00D105DA"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기초설계</w:t>
            </w:r>
            <w:r w:rsidRPr="00D105DA"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D105DA" w:rsidRPr="00D105DA" w:rsidTr="00FF2836">
        <w:trPr>
          <w:trHeight w:val="417"/>
        </w:trPr>
        <w:tc>
          <w:tcPr>
            <w:tcW w:w="19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105DA">
              <w:rPr>
                <w:rFonts w:ascii="바탕" w:eastAsia="바탕" w:hAnsi="바탕" w:cs="바탕" w:hint="eastAsia"/>
                <w:b/>
                <w:bCs/>
                <w:color w:val="000000"/>
                <w:spacing w:val="24"/>
                <w:kern w:val="0"/>
                <w:sz w:val="24"/>
                <w:szCs w:val="24"/>
                <w:shd w:val="clear" w:color="auto" w:fill="FFFFFF"/>
              </w:rPr>
              <w:t>강사</w:t>
            </w:r>
          </w:p>
        </w:tc>
        <w:tc>
          <w:tcPr>
            <w:tcW w:w="7371" w:type="dxa"/>
            <w:gridSpan w:val="3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김강희</w:t>
            </w:r>
            <w:r w:rsidRPr="00D105DA"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교수</w:t>
            </w:r>
          </w:p>
        </w:tc>
      </w:tr>
      <w:tr w:rsidR="00D105DA" w:rsidRPr="00D105DA" w:rsidTr="00FF2836">
        <w:trPr>
          <w:trHeight w:val="488"/>
        </w:trPr>
        <w:tc>
          <w:tcPr>
            <w:tcW w:w="19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D105DA">
              <w:rPr>
                <w:rFonts w:ascii="바탕" w:eastAsia="바탕" w:hAnsi="바탕" w:cs="바탕" w:hint="eastAsia"/>
                <w:b/>
                <w:bCs/>
                <w:color w:val="000000"/>
                <w:spacing w:val="24"/>
                <w:kern w:val="0"/>
                <w:sz w:val="24"/>
                <w:szCs w:val="24"/>
                <w:shd w:val="clear" w:color="auto" w:fill="FFFFFF"/>
              </w:rPr>
              <w:t>활동</w:t>
            </w:r>
            <w:r w:rsidRPr="00D105DA">
              <w:rPr>
                <w:rFonts w:ascii="휴먼명조" w:eastAsia="휴먼명조" w:hAnsi="굴림" w:cs="굴림" w:hint="eastAsia"/>
                <w:b/>
                <w:bCs/>
                <w:color w:val="000000"/>
                <w:spacing w:val="24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D105DA">
              <w:rPr>
                <w:rFonts w:ascii="바탕" w:eastAsia="바탕" w:hAnsi="바탕" w:cs="바탕" w:hint="eastAsia"/>
                <w:b/>
                <w:bCs/>
                <w:color w:val="000000"/>
                <w:spacing w:val="24"/>
                <w:kern w:val="0"/>
                <w:sz w:val="24"/>
                <w:szCs w:val="24"/>
                <w:shd w:val="clear" w:color="auto" w:fill="FFFFFF"/>
              </w:rPr>
              <w:t>일자</w:t>
            </w:r>
          </w:p>
        </w:tc>
        <w:tc>
          <w:tcPr>
            <w:tcW w:w="73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2020</w:t>
            </w: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년</w:t>
            </w:r>
            <w:r w:rsidRPr="00D105DA"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 xml:space="preserve"> 10</w:t>
            </w: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월</w:t>
            </w: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 xml:space="preserve"> 05</w:t>
            </w: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일</w:t>
            </w:r>
            <w:r w:rsidRPr="00D105DA">
              <w:rPr>
                <w:rFonts w:ascii="함초롬바탕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D105D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월</w:t>
            </w: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요일</w:t>
            </w:r>
            <w:r w:rsidRPr="00D105DA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105DA" w:rsidRPr="00D105DA" w:rsidTr="00FF2836">
        <w:trPr>
          <w:trHeight w:val="374"/>
        </w:trPr>
        <w:tc>
          <w:tcPr>
            <w:tcW w:w="19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D105DA">
              <w:rPr>
                <w:rFonts w:ascii="바탕" w:eastAsia="바탕" w:hAnsi="바탕" w:cs="바탕" w:hint="eastAsia"/>
                <w:b/>
                <w:color w:val="000000"/>
                <w:spacing w:val="24"/>
                <w:kern w:val="0"/>
                <w:sz w:val="22"/>
                <w:shd w:val="clear" w:color="auto" w:fill="FFFFFF"/>
              </w:rPr>
              <w:t>학과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D105DA">
              <w:rPr>
                <w:rFonts w:ascii="바탕" w:eastAsia="바탕" w:hAnsi="바탕" w:cs="바탕" w:hint="eastAsia"/>
                <w:b/>
                <w:color w:val="000000"/>
                <w:spacing w:val="24"/>
                <w:kern w:val="0"/>
                <w:sz w:val="22"/>
                <w:shd w:val="clear" w:color="auto" w:fill="FFFFFF"/>
              </w:rPr>
              <w:t>성명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D105DA">
              <w:rPr>
                <w:rFonts w:ascii="바탕" w:eastAsia="바탕" w:hAnsi="바탕" w:cs="바탕" w:hint="eastAsia"/>
                <w:b/>
                <w:color w:val="000000"/>
                <w:spacing w:val="24"/>
                <w:kern w:val="0"/>
                <w:sz w:val="22"/>
                <w:shd w:val="clear" w:color="auto" w:fill="FFFFFF"/>
              </w:rPr>
              <w:t>학번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D105DA">
              <w:rPr>
                <w:rFonts w:ascii="함초롬바탕" w:eastAsia="굴림" w:hAnsi="굴림" w:cs="굴림" w:hint="eastAsia"/>
                <w:b/>
                <w:color w:val="000000"/>
                <w:kern w:val="0"/>
                <w:sz w:val="22"/>
              </w:rPr>
              <w:t>연락처</w:t>
            </w:r>
          </w:p>
        </w:tc>
      </w:tr>
      <w:tr w:rsidR="00D105DA" w:rsidRPr="00D105DA" w:rsidTr="00FF2836">
        <w:trPr>
          <w:trHeight w:val="431"/>
        </w:trPr>
        <w:tc>
          <w:tcPr>
            <w:tcW w:w="19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스마트시스템</w:t>
            </w:r>
            <w:r w:rsidRPr="00D105DA">
              <w:rPr>
                <w:rFonts w:ascii="한컴바탕" w:eastAsia="한컴바탕" w:hAnsi="굴림" w:cs="굴림" w:hint="eastAsia"/>
                <w:color w:val="000000"/>
                <w:kern w:val="0"/>
                <w:sz w:val="16"/>
                <w:szCs w:val="16"/>
              </w:rPr>
              <w:t>SW</w:t>
            </w: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학과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신지환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20170372</w:t>
            </w:r>
          </w:p>
        </w:tc>
        <w:tc>
          <w:tcPr>
            <w:tcW w:w="3713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105DA" w:rsidRPr="00D105DA" w:rsidRDefault="00D105DA" w:rsidP="001C5B5E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105DA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010-</w:t>
            </w: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3414</w:t>
            </w:r>
            <w:r w:rsidRPr="00D105DA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9875</w:t>
            </w:r>
          </w:p>
        </w:tc>
      </w:tr>
      <w:tr w:rsidR="00D105DA" w:rsidRPr="00D105DA" w:rsidTr="00FF2836">
        <w:trPr>
          <w:trHeight w:val="431"/>
        </w:trPr>
        <w:tc>
          <w:tcPr>
            <w:tcW w:w="19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스마트시스템</w:t>
            </w:r>
            <w:r w:rsidRPr="00D105DA">
              <w:rPr>
                <w:rFonts w:ascii="한컴바탕" w:eastAsia="한컴바탕" w:hAnsi="굴림" w:cs="굴림" w:hint="eastAsia"/>
                <w:color w:val="000000"/>
                <w:kern w:val="0"/>
                <w:sz w:val="16"/>
                <w:szCs w:val="16"/>
              </w:rPr>
              <w:t>SW</w:t>
            </w: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학과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김명진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F61E31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20201783</w:t>
            </w:r>
          </w:p>
        </w:tc>
        <w:tc>
          <w:tcPr>
            <w:tcW w:w="3713" w:type="dxa"/>
            <w:tcBorders>
              <w:left w:val="single" w:sz="6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F61E31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10-2359-2790</w:t>
            </w:r>
          </w:p>
        </w:tc>
      </w:tr>
      <w:tr w:rsidR="00D105DA" w:rsidRPr="00D105DA" w:rsidTr="00FF2836">
        <w:trPr>
          <w:trHeight w:val="488"/>
        </w:trPr>
        <w:tc>
          <w:tcPr>
            <w:tcW w:w="19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스마트시스템</w:t>
            </w:r>
            <w:r w:rsidRPr="00D105DA">
              <w:rPr>
                <w:rFonts w:ascii="한컴바탕" w:eastAsia="한컴바탕" w:hAnsi="굴림" w:cs="굴림" w:hint="eastAsia"/>
                <w:color w:val="000000"/>
                <w:kern w:val="0"/>
                <w:sz w:val="16"/>
                <w:szCs w:val="16"/>
              </w:rPr>
              <w:t>SW</w:t>
            </w:r>
            <w:r w:rsidRPr="00D105DA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학과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D105DA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송지호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986088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20201799</w:t>
            </w:r>
          </w:p>
        </w:tc>
        <w:tc>
          <w:tcPr>
            <w:tcW w:w="3713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105DA" w:rsidRPr="00D105DA" w:rsidRDefault="00986088" w:rsidP="00D105DA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010-9048-5627</w:t>
            </w:r>
          </w:p>
        </w:tc>
      </w:tr>
      <w:tr w:rsidR="00D105DA" w:rsidRPr="00D105DA" w:rsidTr="00FF2836">
        <w:trPr>
          <w:trHeight w:val="4117"/>
        </w:trPr>
        <w:tc>
          <w:tcPr>
            <w:tcW w:w="1945" w:type="dxa"/>
            <w:tcBorders>
              <w:top w:val="dotted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D105DA" w:rsidRPr="00D105DA" w:rsidRDefault="00D105DA" w:rsidP="00D105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함초롬바탕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D105DA">
              <w:rPr>
                <w:rFonts w:ascii="함초롬바탕" w:eastAsia="굴림" w:hAnsi="굴림" w:cs="굴림" w:hint="eastAsia"/>
                <w:b/>
                <w:color w:val="000000"/>
                <w:kern w:val="0"/>
                <w:sz w:val="24"/>
                <w:szCs w:val="24"/>
              </w:rPr>
              <w:t>활동</w:t>
            </w:r>
            <w:r w:rsidRPr="00D105DA">
              <w:rPr>
                <w:rFonts w:ascii="함초롬바탕" w:eastAsia="굴림" w:hAnsi="굴림" w:cs="굴림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D105DA">
              <w:rPr>
                <w:rFonts w:ascii="함초롬바탕" w:eastAsia="굴림" w:hAnsi="굴림" w:cs="굴림" w:hint="eastAsia"/>
                <w:b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7371" w:type="dxa"/>
            <w:gridSpan w:val="3"/>
            <w:tcBorders>
              <w:top w:val="nil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F2836" w:rsidRDefault="00FF2836" w:rsidP="00D105DA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D105DA" w:rsidRDefault="00D105DA" w:rsidP="00D105DA">
            <w:pPr>
              <w:shd w:val="clear" w:color="auto" w:fill="FFFFFF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824A0D" wp14:editId="755FAEC9">
                  <wp:extent cx="2947778" cy="2415540"/>
                  <wp:effectExtent l="0" t="0" r="508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757" cy="24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640" w:rsidRDefault="00895640" w:rsidP="00895640">
            <w:pPr>
              <w:pStyle w:val="a5"/>
              <w:shd w:val="clear" w:color="auto" w:fill="FFFFFF"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EA7764" w:rsidRDefault="00895640" w:rsidP="00895640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895640">
              <w:rPr>
                <w:rFonts w:ascii="함초롬바탕" w:eastAsia="굴림" w:hAnsi="굴림" w:cs="굴림" w:hint="eastAsia"/>
                <w:b/>
                <w:color w:val="000000"/>
                <w:kern w:val="0"/>
                <w:szCs w:val="20"/>
              </w:rPr>
              <w:t>김명진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오픈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 w:rsidR="00EA7764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PI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활용하여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프로젝트를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하는게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좋을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같다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895640" w:rsidRDefault="00895640" w:rsidP="00EA7764">
            <w:pPr>
              <w:pStyle w:val="a5"/>
              <w:shd w:val="clear" w:color="auto" w:fill="FFFFFF"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지하철을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기다릴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우리가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주로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할게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없어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심심한데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그때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간단한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게임을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플레이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할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게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목적임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:rsidR="00FF2836" w:rsidRPr="00FF2836" w:rsidRDefault="00FF2836" w:rsidP="00FF2836">
            <w:pPr>
              <w:pStyle w:val="a5"/>
              <w:shd w:val="clear" w:color="auto" w:fill="FFFFFF"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서울시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지하철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실시간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도착정보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E3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API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사용하여</w:t>
            </w:r>
          </w:p>
          <w:p w:rsidR="008B10D4" w:rsidRDefault="00895640" w:rsidP="00895640">
            <w:pPr>
              <w:pStyle w:val="a5"/>
              <w:shd w:val="clear" w:color="auto" w:fill="FFFFFF"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지하철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현재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역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입력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-&gt;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방향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행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)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입력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-&gt; 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몇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</w:t>
            </w:r>
            <w:r w:rsidR="00EA776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뒤에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오는지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출력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게임을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실행할지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말지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Y/N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로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받음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-&gt;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간단한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게임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진행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(google chrome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공룡게임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같은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A7764" w:rsidRPr="00895640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거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),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지하철이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도착하기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전에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자동으로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종료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(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몇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분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남았는지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상단에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표시</w:t>
            </w:r>
            <w:r w:rsidRPr="00895640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)</w:t>
            </w:r>
            <w:r w:rsidR="00F61E3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FF2836" w:rsidRPr="00FF2836" w:rsidRDefault="00FF2836" w:rsidP="00FF2836">
            <w:pPr>
              <w:shd w:val="clear" w:color="auto" w:fill="FFFFFF"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986088" w:rsidRPr="00986088" w:rsidRDefault="00895640" w:rsidP="00986088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895640">
              <w:rPr>
                <w:rFonts w:ascii="함초롬바탕" w:eastAsia="굴림" w:hAnsi="굴림" w:cs="굴림" w:hint="eastAsia"/>
                <w:b/>
                <w:color w:val="000000"/>
                <w:kern w:val="0"/>
                <w:szCs w:val="20"/>
              </w:rPr>
              <w:t>송지호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아침에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그저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밀어서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끄는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알람은</w:t>
            </w:r>
            <w:proofErr w:type="spellEnd"/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정신이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안들어도</w:t>
            </w:r>
            <w:proofErr w:type="spellEnd"/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간단히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끌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있어서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확실하게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잠을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깨우기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위한</w:t>
            </w:r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알람</w:t>
            </w:r>
            <w:proofErr w:type="spellEnd"/>
            <w:r w:rsidR="00986088"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:rsidR="00986088" w:rsidRPr="00986088" w:rsidRDefault="00986088" w:rsidP="00986088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거리센서를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추가하여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알람을</w:t>
            </w:r>
            <w:proofErr w:type="spellEnd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끄기위한</w:t>
            </w:r>
            <w:proofErr w:type="spellEnd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조건을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추가해주자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:rsidR="00986088" w:rsidRPr="00986088" w:rsidRDefault="00986088" w:rsidP="00986088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1.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먼저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알람이</w:t>
            </w:r>
            <w:proofErr w:type="spellEnd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울릴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시간을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정해둔다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:rsidR="00986088" w:rsidRPr="00986088" w:rsidRDefault="00986088" w:rsidP="00986088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2.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시간이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되어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알람이</w:t>
            </w:r>
            <w:proofErr w:type="spellEnd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울리기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시작하면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LED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전광판에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랜덤으로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숫자가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띄워진다</w:t>
            </w:r>
            <w:proofErr w:type="gramStart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.(</w:t>
            </w:r>
            <w:proofErr w:type="gramEnd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단위는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cm)</w:t>
            </w:r>
          </w:p>
          <w:p w:rsidR="00986088" w:rsidRPr="00986088" w:rsidRDefault="00986088" w:rsidP="00986088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3.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거리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센서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앞에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사람과의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거리가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LED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에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나타난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거리와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일치하면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다음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단계인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간단한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게임을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시작한다</w:t>
            </w:r>
            <w:proofErr w:type="gramStart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.(</w:t>
            </w:r>
            <w:proofErr w:type="gramEnd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ex: </w:t>
            </w:r>
            <w:proofErr w:type="spellStart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테트리스</w:t>
            </w:r>
            <w:proofErr w:type="spellEnd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공룡게임등등</w:t>
            </w:r>
            <w:proofErr w:type="spellEnd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..)</w:t>
            </w:r>
          </w:p>
          <w:p w:rsidR="00895640" w:rsidRDefault="00986088" w:rsidP="00986088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4.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게임이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시작하고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목표점수를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랜덤으로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정해준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후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목표점수에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다다르면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게임이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종료되고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알람도</w:t>
            </w:r>
            <w:proofErr w:type="spellEnd"/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그친다</w:t>
            </w:r>
            <w:r w:rsidRPr="0098608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:rsidR="00986088" w:rsidRDefault="00986088" w:rsidP="00986088">
            <w:pPr>
              <w:pStyle w:val="a5"/>
              <w:shd w:val="clear" w:color="auto" w:fill="FFFFFF"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895640" w:rsidRDefault="00895640" w:rsidP="00895640">
            <w:pPr>
              <w:pStyle w:val="a5"/>
              <w:numPr>
                <w:ilvl w:val="0"/>
                <w:numId w:val="4"/>
              </w:numPr>
              <w:shd w:val="clear" w:color="auto" w:fill="FFFFFF"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895640">
              <w:rPr>
                <w:rFonts w:ascii="함초롬바탕" w:eastAsia="굴림" w:hAnsi="굴림" w:cs="굴림" w:hint="eastAsia"/>
                <w:b/>
                <w:color w:val="000000"/>
                <w:kern w:val="0"/>
                <w:szCs w:val="20"/>
              </w:rPr>
              <w:t>신지환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895640" w:rsidRDefault="00895640" w:rsidP="00895640">
            <w:pPr>
              <w:pStyle w:val="a5"/>
              <w:shd w:val="clear" w:color="auto" w:fill="FFFFFF"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50E14">
              <w:rPr>
                <w:rFonts w:ascii="함초롬바탕" w:eastAsia="굴림" w:hAnsi="굴림" w:cs="굴림" w:hint="eastAsia"/>
                <w:b/>
                <w:color w:val="000000"/>
                <w:kern w:val="0"/>
                <w:szCs w:val="20"/>
              </w:rPr>
              <w:t>1.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속도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측정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센서를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움직이는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물체의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속도를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측정해서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특정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값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이상이면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led matrix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찡그린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표정을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띄우고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값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이하이면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웃는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표정을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표시한다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895640" w:rsidRDefault="00895640" w:rsidP="00895640">
            <w:pPr>
              <w:pStyle w:val="a5"/>
              <w:shd w:val="clear" w:color="auto" w:fill="FFFFFF"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50E14">
              <w:rPr>
                <w:rFonts w:ascii="함초롬바탕" w:eastAsia="굴림" w:hAnsi="굴림" w:cs="굴림" w:hint="eastAsia"/>
                <w:b/>
                <w:color w:val="000000"/>
                <w:kern w:val="0"/>
                <w:szCs w:val="20"/>
              </w:rPr>
              <w:t>2.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카메라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사람의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얼굴을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인식해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만약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마스크를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착용하고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않다면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led matrix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마스크를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쓰지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않았다는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느낌을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찡그린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이미지를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띄우고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마스크를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착용하였다면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웃는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이미지를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띄워준다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986088" w:rsidRPr="00986088" w:rsidRDefault="00FF2836" w:rsidP="00986088">
            <w:pPr>
              <w:pStyle w:val="a5"/>
              <w:shd w:val="clear" w:color="auto" w:fill="FFFFFF"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D50E14">
              <w:rPr>
                <w:rFonts w:ascii="함초롬바탕" w:eastAsia="굴림" w:hAnsi="굴림" w:cs="굴림" w:hint="eastAsia"/>
                <w:b/>
                <w:color w:val="000000"/>
                <w:kern w:val="0"/>
                <w:szCs w:val="20"/>
              </w:rPr>
              <w:t>3.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송지호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학우의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아이디어를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조금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수정하여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알람이</w:t>
            </w:r>
            <w:proofErr w:type="spellEnd"/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울릴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시간을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정해두고</w:t>
            </w:r>
            <w:r w:rsidR="00D50E14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카메라로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얼굴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인식이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되었을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조도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센서를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활용하여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빛이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켜졌을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때의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조건을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만족했을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경우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led matrix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울린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횟수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시간을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일단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띄우는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것으로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방향을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바꿈</w:t>
            </w:r>
            <w:r w:rsidR="0098608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986088" w:rsidRDefault="00986088" w:rsidP="00D50E14">
            <w:pPr>
              <w:pStyle w:val="a5"/>
              <w:shd w:val="clear" w:color="auto" w:fill="FFFFFF"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만약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여유가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된다면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딥러닝을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표정을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분석하여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그날의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기분을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띄워주는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API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가져와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그날의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날씨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등을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led matrix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lastRenderedPageBreak/>
              <w:t>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띄우는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논의함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bookmarkStart w:id="0" w:name="_GoBack"/>
            <w:bookmarkEnd w:id="0"/>
          </w:p>
          <w:p w:rsidR="00986088" w:rsidRPr="00986088" w:rsidRDefault="00986088" w:rsidP="00D50E14">
            <w:pPr>
              <w:pStyle w:val="a5"/>
              <w:shd w:val="clear" w:color="auto" w:fill="FFFFFF"/>
              <w:spacing w:after="0" w:line="384" w:lineRule="auto"/>
              <w:ind w:leftChars="0" w:left="760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:rsidR="00986088" w:rsidRPr="00D50E14" w:rsidRDefault="00986088" w:rsidP="00986088">
            <w:pPr>
              <w:pStyle w:val="a5"/>
              <w:shd w:val="clear" w:color="auto" w:fill="FFFFFF"/>
              <w:spacing w:after="0" w:line="384" w:lineRule="auto"/>
              <w:ind w:leftChars="0" w:left="200" w:hangingChars="100" w:hanging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결정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알람이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울릴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시간을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설정하면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시간에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알람이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울리고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카메라로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얼굴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인식이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빛이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켜졌을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조건을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만족하면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알람이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꺼지면서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led matrix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C3B4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어떠한</w:t>
            </w:r>
            <w:r w:rsidR="00CC3B4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C3B4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 w:rsidR="00CC3B4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C3B4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띄워주는</w:t>
            </w:r>
            <w:r w:rsidR="00CC3B4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C3B4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것으로</w:t>
            </w:r>
            <w:r w:rsidR="00CC3B4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C3B4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결정함</w:t>
            </w:r>
            <w:r w:rsidR="00CC3B4E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:rsidR="00D239C3" w:rsidRDefault="006A3038"/>
    <w:sectPr w:rsidR="00D239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038" w:rsidRDefault="006A3038" w:rsidP="00986088">
      <w:pPr>
        <w:spacing w:after="0" w:line="240" w:lineRule="auto"/>
      </w:pPr>
      <w:r>
        <w:separator/>
      </w:r>
    </w:p>
  </w:endnote>
  <w:endnote w:type="continuationSeparator" w:id="0">
    <w:p w:rsidR="006A3038" w:rsidRDefault="006A3038" w:rsidP="00986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038" w:rsidRDefault="006A3038" w:rsidP="00986088">
      <w:pPr>
        <w:spacing w:after="0" w:line="240" w:lineRule="auto"/>
      </w:pPr>
      <w:r>
        <w:separator/>
      </w:r>
    </w:p>
  </w:footnote>
  <w:footnote w:type="continuationSeparator" w:id="0">
    <w:p w:rsidR="006A3038" w:rsidRDefault="006A3038" w:rsidP="00986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F1D9C"/>
    <w:multiLevelType w:val="hybridMultilevel"/>
    <w:tmpl w:val="3968A5D2"/>
    <w:lvl w:ilvl="0" w:tplc="E42CFCF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E7E18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ECF6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3603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3D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EEB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5812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5032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5688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D3C82"/>
    <w:multiLevelType w:val="multilevel"/>
    <w:tmpl w:val="0D780A3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273DCF"/>
    <w:multiLevelType w:val="hybridMultilevel"/>
    <w:tmpl w:val="F45897DA"/>
    <w:lvl w:ilvl="0" w:tplc="20A4AC3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10441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4E8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250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65B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2C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CBB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A94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58F4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186139"/>
    <w:multiLevelType w:val="hybridMultilevel"/>
    <w:tmpl w:val="FE0A5B04"/>
    <w:lvl w:ilvl="0" w:tplc="F392CD48">
      <w:start w:val="10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DA"/>
    <w:rsid w:val="00263137"/>
    <w:rsid w:val="006A3038"/>
    <w:rsid w:val="00895640"/>
    <w:rsid w:val="008B10D4"/>
    <w:rsid w:val="00986088"/>
    <w:rsid w:val="00B06594"/>
    <w:rsid w:val="00CC3B4E"/>
    <w:rsid w:val="00D105DA"/>
    <w:rsid w:val="00D50E14"/>
    <w:rsid w:val="00EA7764"/>
    <w:rsid w:val="00F61E31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105D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D105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05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B10D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9860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86088"/>
  </w:style>
  <w:style w:type="paragraph" w:styleId="a7">
    <w:name w:val="footer"/>
    <w:basedOn w:val="a"/>
    <w:link w:val="Char1"/>
    <w:uiPriority w:val="99"/>
    <w:unhideWhenUsed/>
    <w:rsid w:val="009860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86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105D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D105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05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B10D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9860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86088"/>
  </w:style>
  <w:style w:type="paragraph" w:styleId="a7">
    <w:name w:val="footer"/>
    <w:basedOn w:val="a"/>
    <w:link w:val="Char1"/>
    <w:uiPriority w:val="99"/>
    <w:unhideWhenUsed/>
    <w:rsid w:val="009860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86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2020-10-09T14:05:00Z</dcterms:created>
  <dcterms:modified xsi:type="dcterms:W3CDTF">2020-10-09T14:05:00Z</dcterms:modified>
</cp:coreProperties>
</file>