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C528C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数学_案例_一元一次方程趣味情境导入素材集</w:t>
      </w:r>
    </w:p>
    <w:p w14:paraId="3D0B3FA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一元一次方程趣味情境导入素材集</w:t>
      </w:r>
      <w:bookmarkEnd w:id="0"/>
    </w:p>
    <w:p w14:paraId="545C6D6C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一、使用说明</w:t>
      </w:r>
      <w:bookmarkEnd w:id="1"/>
    </w:p>
    <w:p w14:paraId="526F0F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本素材集收集了10个适合一元一次方程课堂的趣味导入情境，每个情境包含故事背景、问题、设计意图。教师可根据课题和学生兴趣选择使用。</w:t>
      </w:r>
    </w:p>
    <w:p w14:paraId="5FB0E78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二、素材1：丢番图的墓志铭</w:t>
      </w:r>
      <w:bookmarkEnd w:id="2"/>
    </w:p>
    <w:p w14:paraId="7E53A73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</w:t>
      </w:r>
      <w:r>
        <w:rPr>
          <w:rFonts w:ascii="Arial" w:hAnsi="Arial" w:eastAsia="等线" w:cs="Arial"/>
          <w:sz w:val="22"/>
        </w:rPr>
        <w:t>：古希腊数学家丢番图的墓志铭写道："他生命的六分之一是童年，再活了十二分之一长了胡须，又过了七分之一结了婚，五年后有了儿子，儿子只活了他父亲一半的年龄，儿子死后四年他也去世了。"</w:t>
      </w:r>
    </w:p>
    <w:p w14:paraId="6A9E70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问题</w:t>
      </w:r>
      <w:r>
        <w:rPr>
          <w:rFonts w:ascii="Arial" w:hAnsi="Arial" w:eastAsia="等线" w:cs="Arial"/>
          <w:sz w:val="22"/>
        </w:rPr>
        <w:t>：丢番图活了多少岁？</w:t>
      </w:r>
    </w:p>
    <w:p w14:paraId="441339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</w:t>
      </w:r>
      <w:r>
        <w:rPr>
          <w:rFonts w:ascii="Arial" w:hAnsi="Arial" w:eastAsia="等线" w:cs="Arial"/>
          <w:sz w:val="22"/>
        </w:rPr>
        <w:t>：设他活了x岁：x/6 + x/12 + x/7 + 5 + x/2 + 4 = x</w:t>
      </w:r>
    </w:p>
    <w:p w14:paraId="62C849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：数学名题，有文化味，激发好奇心。</w:t>
      </w:r>
    </w:p>
    <w:p w14:paraId="4DFDB8A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三、素材2：双十一购物</w:t>
      </w:r>
      <w:bookmarkEnd w:id="3"/>
    </w:p>
    <w:p w14:paraId="4A1A24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</w:t>
      </w:r>
      <w:r>
        <w:rPr>
          <w:rFonts w:ascii="Arial" w:hAnsi="Arial" w:eastAsia="等线" w:cs="Arial"/>
          <w:sz w:val="22"/>
        </w:rPr>
        <w:t>：老师双十一网购了一堆包裹，收到的包裹数乘2减5等于17，猜猜老师买了多少个包裹？</w:t>
      </w:r>
    </w:p>
    <w:p w14:paraId="592D4B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</w:t>
      </w:r>
      <w:r>
        <w:rPr>
          <w:rFonts w:ascii="Arial" w:hAnsi="Arial" w:eastAsia="等线" w:cs="Arial"/>
          <w:sz w:val="22"/>
        </w:rPr>
        <w:t>：2x − 5 = 17</w:t>
      </w:r>
    </w:p>
    <w:p w14:paraId="268B84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：贴近学生生活，气氛轻松，用"猜老师买了什么"拉近距离。</w:t>
      </w:r>
    </w:p>
    <w:p w14:paraId="5BAC82E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四、素材3：鸡兔同笼</w:t>
      </w:r>
      <w:bookmarkEnd w:id="4"/>
    </w:p>
    <w:p w14:paraId="370255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</w:t>
      </w:r>
      <w:r>
        <w:rPr>
          <w:rFonts w:ascii="Arial" w:hAnsi="Arial" w:eastAsia="等线" w:cs="Arial"/>
          <w:sz w:val="22"/>
        </w:rPr>
        <w:t>：笼子里有鸡和兔，从上数35个头，从下数94只脚，鸡兔各几只？</w:t>
      </w:r>
    </w:p>
    <w:p w14:paraId="2DDE0F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</w:t>
      </w:r>
      <w:r>
        <w:rPr>
          <w:rFonts w:ascii="Arial" w:hAnsi="Arial" w:eastAsia="等线" w:cs="Arial"/>
          <w:sz w:val="22"/>
        </w:rPr>
        <w:t>：设兔x只：4x + 2(35 − x) = 94</w:t>
      </w:r>
    </w:p>
    <w:p w14:paraId="5C8CE2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：经典名题，小学学过用算术法，现在用方程法，体会方法升级。</w:t>
      </w:r>
    </w:p>
    <w:p w14:paraId="3745302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五、素材4：校园发奖品</w:t>
      </w:r>
      <w:bookmarkEnd w:id="5"/>
    </w:p>
    <w:p w14:paraId="04ECA1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</w:t>
      </w:r>
      <w:r>
        <w:rPr>
          <w:rFonts w:ascii="Arial" w:hAnsi="Arial" w:eastAsia="等线" w:cs="Arial"/>
          <w:sz w:val="22"/>
        </w:rPr>
        <w:t>：班委会买了一批笔记本奖励优秀小组。如果每组奖5本，还缺2本；如果每组奖3本，还剩8本。有几个小组？</w:t>
      </w:r>
    </w:p>
    <w:p w14:paraId="37CEB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</w:t>
      </w:r>
      <w:r>
        <w:rPr>
          <w:rFonts w:ascii="Arial" w:hAnsi="Arial" w:eastAsia="等线" w:cs="Arial"/>
          <w:sz w:val="22"/>
        </w:rPr>
        <w:t>：设x个小组：5x − 2 = 3x + 8</w:t>
      </w:r>
    </w:p>
    <w:p w14:paraId="3706EC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：校园真实场景，学生有代入感。</w:t>
      </w:r>
    </w:p>
    <w:p w14:paraId="2B066EC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六、素材5：手机套餐选择</w:t>
      </w:r>
      <w:bookmarkEnd w:id="6"/>
    </w:p>
    <w:p w14:paraId="0D34DA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</w:t>
      </w:r>
      <w:r>
        <w:rPr>
          <w:rFonts w:ascii="Arial" w:hAnsi="Arial" w:eastAsia="等线" w:cs="Arial"/>
          <w:sz w:val="22"/>
        </w:rPr>
        <w:t>：爸爸要换手机套餐，A套餐月租20元+每分钟0.1元，B套餐无月租+每分钟0.3元。每月打多少分钟时两个套餐花费一样？</w:t>
      </w:r>
    </w:p>
    <w:p w14:paraId="12206B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</w:t>
      </w:r>
      <w:r>
        <w:rPr>
          <w:rFonts w:ascii="Arial" w:hAnsi="Arial" w:eastAsia="等线" w:cs="Arial"/>
          <w:sz w:val="22"/>
        </w:rPr>
        <w:t>：20 + 0.1x = 0.3x</w:t>
      </w:r>
    </w:p>
    <w:p w14:paraId="233F15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：联系家庭生活，有实用价值。</w:t>
      </w:r>
    </w:p>
    <w:p w14:paraId="463F51C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七、素材6：水管放水</w:t>
      </w:r>
      <w:bookmarkEnd w:id="7"/>
    </w:p>
    <w:p w14:paraId="2BC38F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</w:t>
      </w:r>
      <w:r>
        <w:rPr>
          <w:rFonts w:ascii="Arial" w:hAnsi="Arial" w:eastAsia="等线" w:cs="Arial"/>
          <w:sz w:val="22"/>
        </w:rPr>
        <w:t>：一个水池，进水管单独开6小时注满，出水管单独开8小时放完。两管同时开，多久注满？</w:t>
      </w:r>
    </w:p>
    <w:p w14:paraId="13641F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</w:t>
      </w:r>
      <w:r>
        <w:rPr>
          <w:rFonts w:ascii="Arial" w:hAnsi="Arial" w:eastAsia="等线" w:cs="Arial"/>
          <w:sz w:val="22"/>
        </w:rPr>
        <w:t>：(1/6 − 1/8)x = 1</w:t>
      </w:r>
    </w:p>
    <w:p w14:paraId="404BA9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：经典工程问题变式，有趣有挑战性。</w:t>
      </w:r>
    </w:p>
    <w:p w14:paraId="17681860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八、素材7：年龄问题</w:t>
      </w:r>
      <w:bookmarkEnd w:id="8"/>
    </w:p>
    <w:p w14:paraId="00430A2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</w:t>
      </w:r>
      <w:r>
        <w:rPr>
          <w:rFonts w:ascii="Arial" w:hAnsi="Arial" w:eastAsia="等线" w:cs="Arial"/>
          <w:sz w:val="22"/>
        </w:rPr>
        <w:t>：妈妈今年36岁，儿子今年12岁，几年后妈妈年龄是儿子的2倍？</w:t>
      </w:r>
    </w:p>
    <w:p w14:paraId="0388A6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</w:t>
      </w:r>
      <w:r>
        <w:rPr>
          <w:rFonts w:ascii="Arial" w:hAnsi="Arial" w:eastAsia="等线" w:cs="Arial"/>
          <w:sz w:val="22"/>
        </w:rPr>
        <w:t>：36 + x = 2(12 + x)</w:t>
      </w:r>
    </w:p>
    <w:p w14:paraId="328020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：学生身边的事，容易理解。</w:t>
      </w:r>
    </w:p>
    <w:p w14:paraId="74C2FF4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九、素材8：足球比赛积分</w:t>
      </w:r>
      <w:bookmarkEnd w:id="9"/>
    </w:p>
    <w:p w14:paraId="0569EC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</w:t>
      </w:r>
      <w:r>
        <w:rPr>
          <w:rFonts w:ascii="Arial" w:hAnsi="Arial" w:eastAsia="等线" w:cs="Arial"/>
          <w:sz w:val="22"/>
        </w:rPr>
        <w:t>：一支足球队赛了8场，胜一场得3分，平一场得1分，负一场得0分。这支队负了1场，共得17分，胜了几场？</w:t>
      </w:r>
    </w:p>
    <w:p w14:paraId="5D19F0B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</w:t>
      </w:r>
      <w:r>
        <w:rPr>
          <w:rFonts w:ascii="Arial" w:hAnsi="Arial" w:eastAsia="等线" w:cs="Arial"/>
          <w:sz w:val="22"/>
        </w:rPr>
        <w:t>：设胜x场：3x + (7 − x) = 17</w:t>
      </w:r>
    </w:p>
    <w:p w14:paraId="52DD1E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：体育迷学生特别感兴趣。</w:t>
      </w:r>
    </w:p>
    <w:p w14:paraId="3A934AF5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十、素材9：手机充电</w:t>
      </w:r>
      <w:bookmarkEnd w:id="10"/>
    </w:p>
    <w:p w14:paraId="2BAFC5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</w:t>
      </w:r>
      <w:r>
        <w:rPr>
          <w:rFonts w:ascii="Arial" w:hAnsi="Arial" w:eastAsia="等线" w:cs="Arial"/>
          <w:sz w:val="22"/>
        </w:rPr>
        <w:t>：手机电量还剩20%，充电每分钟增加2%，玩手机每分钟减少1%。边充边玩，多久能充满？</w:t>
      </w:r>
    </w:p>
    <w:p w14:paraId="7C2594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</w:t>
      </w:r>
      <w:r>
        <w:rPr>
          <w:rFonts w:ascii="Arial" w:hAnsi="Arial" w:eastAsia="等线" w:cs="Arial"/>
          <w:sz w:val="22"/>
        </w:rPr>
        <w:t>：20 + 2x − x = 100</w:t>
      </w:r>
    </w:p>
    <w:p w14:paraId="776105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：学生天天遇到的事，亲切。</w:t>
      </w:r>
    </w:p>
    <w:p w14:paraId="3CD1AC7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十一、素材10：历史名题——百鸡问题</w:t>
      </w:r>
      <w:bookmarkEnd w:id="11"/>
    </w:p>
    <w:p w14:paraId="1F3081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情境</w:t>
      </w:r>
      <w:r>
        <w:rPr>
          <w:rFonts w:ascii="Arial" w:hAnsi="Arial" w:eastAsia="等线" w:cs="Arial"/>
          <w:sz w:val="22"/>
        </w:rPr>
        <w:t>：公鸡5元一只，母鸡3元一只，小鸡3只一元。用100元买100只鸡，公鸡、母鸡、小鸡各几只？</w:t>
      </w:r>
    </w:p>
    <w:p w14:paraId="4D8DF0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方程</w:t>
      </w:r>
      <w:r>
        <w:rPr>
          <w:rFonts w:ascii="Arial" w:hAnsi="Arial" w:eastAsia="等线" w:cs="Arial"/>
          <w:sz w:val="22"/>
        </w:rPr>
        <w:t>：设公鸡x只，母鸡y只，小鸡(100−x−y)只：5x + 3y + (100−x−y)/3 = 100</w:t>
      </w:r>
    </w:p>
    <w:p w14:paraId="2B0CDB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设计意图</w:t>
      </w:r>
      <w:r>
        <w:rPr>
          <w:rFonts w:ascii="Arial" w:hAnsi="Arial" w:eastAsia="等线" w:cs="Arial"/>
          <w:sz w:val="22"/>
        </w:rPr>
        <w:t>：古代名题，引出"一元一次不够用"的思考，为后续学习铺垫。</w:t>
      </w:r>
    </w:p>
    <w:p w14:paraId="3F8961B6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十二、使用建议</w:t>
      </w:r>
      <w:bookmarkEnd w:id="12"/>
    </w:p>
    <w:p w14:paraId="03FD5A6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概念课</w:t>
      </w:r>
      <w:r>
        <w:rPr>
          <w:rFonts w:ascii="Arial" w:hAnsi="Arial" w:eastAsia="等线" w:cs="Arial"/>
          <w:sz w:val="22"/>
        </w:rPr>
        <w:t>优先用素材1（丢番图）、素材3（鸡兔同笼），有文化厚度；</w:t>
      </w:r>
    </w:p>
    <w:p w14:paraId="65E1DE1B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应用题课</w:t>
      </w:r>
      <w:r>
        <w:rPr>
          <w:rFonts w:ascii="Arial" w:hAnsi="Arial" w:eastAsia="等线" w:cs="Arial"/>
          <w:sz w:val="22"/>
        </w:rPr>
        <w:t>优先用素材4（发奖品）、素材7（年龄），贴近学生；</w:t>
      </w:r>
    </w:p>
    <w:p w14:paraId="254C6C3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复习课</w:t>
      </w:r>
      <w:r>
        <w:rPr>
          <w:rFonts w:ascii="Arial" w:hAnsi="Arial" w:eastAsia="等线" w:cs="Arial"/>
          <w:sz w:val="22"/>
        </w:rPr>
        <w:t>可以用素材8（足球积分）、素材9（手机充电）活跃气氛；</w:t>
      </w:r>
    </w:p>
    <w:p w14:paraId="5BEC86B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每个导入控制在3~5分钟，不要过度展开，点到即止；</w:t>
      </w:r>
    </w:p>
    <w:p w14:paraId="4AF3CF21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让学生先猜答案，再列方程，增强参与感。</w:t>
      </w:r>
    </w:p>
    <w:p w14:paraId="2E4CEC99">
      <w:pPr>
        <w:spacing w:before="120" w:after="120" w:line="288" w:lineRule="auto"/>
        <w:ind w:left="0"/>
        <w:jc w:val="left"/>
      </w:pPr>
      <w:bookmarkStart w:id="13" w:name="_GoBack"/>
      <w:bookmarkEnd w:id="13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51B5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A813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1558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467</Words>
  <Characters>488</Characters>
  <TotalTime>0</TotalTime>
  <ScaleCrop>false</ScaleCrop>
  <LinksUpToDate>false</LinksUpToDate>
  <CharactersWithSpaces>510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2026-09-12T02:54:00Z</dcterms:created>
  <dc:creator>Apache POI</dc:creator>
  <cp:lastModifiedBy>尘</cp:lastModifiedBy>
  <dcterms:modified xsi:type="dcterms:W3CDTF">2026-09-12T02:54:52Z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{"Label":"1","ContentProducer":"001191110102MACQD9K64010000","ProduceID":"7684476597953024408","ReservedCode1":"","ContentPropagator":"","PropagateID":"","ReservedCode2":""}</vt:lpwstr>
  </property>
  <property fmtid="{D5CDD505-2E9C-101B-9397-08002B2CF9AE}" pid="3" name="KSOTemplateDocerSaveRecord">
    <vt:lpwstr>eyJoZGlkIjoiMGNlNWE2ZjIxNmY4MDBiNTg1ZDMwYzE0MDNjYWY5MWYiLCJ1c2VySWQiOiIxODU3MjIyMjM3In0=</vt:lpwstr>
  </property>
  <property fmtid="{D5CDD505-2E9C-101B-9397-08002B2CF9AE}" pid="4" name="KSOProductBuildVer">
    <vt:lpwstr>2052-12.1.0.28505</vt:lpwstr>
  </property>
  <property fmtid="{D5CDD505-2E9C-101B-9397-08002B2CF9AE}" pid="5" name="ICV">
    <vt:lpwstr>92C8544EF7F6481CA7ED7D48D37458CF_13</vt:lpwstr>
  </property>
</Properties>
</file>