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맑은 고딕" w:hAnsi="맑은 고딕"/>
          <w:b/>
          <w:color w:val="2563EB"/>
          <w:sz w:val="72"/>
        </w:rPr>
        <w:t>InsurRX</w:t>
      </w:r>
    </w:p>
    <w:p>
      <w:pPr>
        <w:jc w:val="center"/>
      </w:pPr>
      <w:r>
        <w:rPr>
          <w:color w:val="0F172A"/>
          <w:sz w:val="40"/>
        </w:rPr>
        <w:t>서비스 기획서</w:t>
      </w:r>
    </w:p>
    <w:p>
      <w:pPr>
        <w:jc w:val="center"/>
      </w:pPr>
      <w:r>
        <w:rPr>
          <w:i/>
          <w:color w:val="64748B"/>
          <w:sz w:val="24"/>
        </w:rPr>
        <w:t>처방전 사진 한 장으로 내 보험 보상을 3초 안에 확인하는 AI 챗봇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FF6FF"/>
          </w:tcPr>
          <w:p>
            <w:r>
              <w:rPr>
                <w:b/>
                <w:sz w:val="20"/>
              </w:rPr>
              <w:t>버전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v1.0</w:t>
            </w:r>
          </w:p>
        </w:tc>
      </w:tr>
      <w:tr>
        <w:tc>
          <w:tcPr>
            <w:tcW w:type="dxa" w:w="4536"/>
            <w:shd w:val="clear" w:color="auto" w:fill="EFF6FF"/>
          </w:tcPr>
          <w:p>
            <w:r>
              <w:rPr>
                <w:b/>
                <w:sz w:val="20"/>
              </w:rPr>
              <w:t>작성일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2026-05-28</w:t>
            </w:r>
          </w:p>
        </w:tc>
      </w:tr>
      <w:tr>
        <w:tc>
          <w:tcPr>
            <w:tcW w:type="dxa" w:w="4536"/>
            <w:shd w:val="clear" w:color="auto" w:fill="EFF6FF"/>
          </w:tcPr>
          <w:p>
            <w:r>
              <w:rPr>
                <w:b/>
                <w:sz w:val="20"/>
              </w:rPr>
              <w:t>분류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내부 기획 문서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b/>
          <w:color w:val="2563EB"/>
        </w:rPr>
        <w:t>목차</w:t>
      </w:r>
    </w:p>
    <w:p>
      <w:pPr>
        <w:pStyle w:val="ListBullet"/>
      </w:pPr>
      <w:r>
        <w:rPr>
          <w:sz w:val="22"/>
        </w:rPr>
        <w:t>1. 서비스 개요</w:t>
      </w:r>
    </w:p>
    <w:p>
      <w:pPr>
        <w:pStyle w:val="ListBullet"/>
      </w:pPr>
      <w:r>
        <w:rPr>
          <w:sz w:val="22"/>
        </w:rPr>
        <w:t>2. 문제 정의</w:t>
      </w:r>
    </w:p>
    <w:p>
      <w:pPr>
        <w:pStyle w:val="ListBullet"/>
      </w:pPr>
      <w:r>
        <w:rPr>
          <w:sz w:val="22"/>
        </w:rPr>
        <w:t>3. 솔루션</w:t>
      </w:r>
    </w:p>
    <w:p>
      <w:pPr>
        <w:pStyle w:val="ListBullet"/>
      </w:pPr>
      <w:r>
        <w:rPr>
          <w:sz w:val="22"/>
        </w:rPr>
        <w:t>4. 핵심 기능</w:t>
      </w:r>
    </w:p>
    <w:p>
      <w:pPr>
        <w:pStyle w:val="ListBullet"/>
      </w:pPr>
      <w:r>
        <w:rPr>
          <w:sz w:val="22"/>
        </w:rPr>
        <w:t>5. 기술 아키텍처</w:t>
      </w:r>
    </w:p>
    <w:p>
      <w:pPr>
        <w:pStyle w:val="ListBullet"/>
      </w:pPr>
      <w:r>
        <w:rPr>
          <w:sz w:val="22"/>
        </w:rPr>
        <w:t>6. 사용자 시나리오</w:t>
      </w:r>
    </w:p>
    <w:p>
      <w:pPr>
        <w:pStyle w:val="ListBullet"/>
      </w:pPr>
      <w:r>
        <w:rPr>
          <w:sz w:val="22"/>
        </w:rPr>
        <w:t>7. 타겟 사용자</w:t>
      </w:r>
    </w:p>
    <w:p>
      <w:pPr>
        <w:pStyle w:val="ListBullet"/>
      </w:pPr>
      <w:r>
        <w:rPr>
          <w:sz w:val="22"/>
        </w:rPr>
        <w:t>8. 비즈니스 모델</w:t>
      </w:r>
    </w:p>
    <w:p>
      <w:pPr>
        <w:pStyle w:val="ListBullet"/>
      </w:pPr>
      <w:r>
        <w:rPr>
          <w:sz w:val="22"/>
        </w:rPr>
        <w:t>9. 경쟁 분석</w:t>
      </w:r>
    </w:p>
    <w:p>
      <w:pPr>
        <w:pStyle w:val="ListBullet"/>
      </w:pPr>
      <w:r>
        <w:rPr>
          <w:sz w:val="22"/>
        </w:rPr>
        <w:t>10. 개발 현황</w:t>
      </w:r>
    </w:p>
    <w:p>
      <w:pPr>
        <w:pStyle w:val="ListBullet"/>
      </w:pPr>
      <w:r>
        <w:rPr>
          <w:sz w:val="22"/>
        </w:rPr>
        <w:t>11. 외부 서비스 구성</w:t>
      </w:r>
    </w:p>
    <w:p>
      <w:pPr>
        <w:pStyle w:val="ListBullet"/>
      </w:pPr>
      <w:r>
        <w:rPr>
          <w:sz w:val="22"/>
        </w:rPr>
        <w:t>12. 향후 로드맵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2563EB"/>
        </w:rPr>
        <w:t>1. 서비스 개요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서비스명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InsurRX (인슈알엑스)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한 줄 정의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처방전 사진 한 장으로 내 보험 보상을 3초 안에 확인하는 AI 챗봇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핵심 가치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미청구 보험금 자동 발굴 — 귀찮아서 포기했던 소액부터 찾아드립니다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서비스 URL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https://songgwangsun.github.io/InsurRX/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API URL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https://magnificent-celebration-production-2dd9.up.railway.app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개발 과정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2026ICT AI 서비스 개발 과정</w:t>
            </w:r>
          </w:p>
        </w:tc>
      </w:tr>
    </w:tbl>
    <w:p/>
    <w:p>
      <w:pPr>
        <w:pStyle w:val="Heading1"/>
        <w:jc w:val="left"/>
      </w:pPr>
      <w:r>
        <w:rPr>
          <w:b/>
          <w:color w:val="2563EB"/>
        </w:rPr>
        <w:t>2. 문제 정의</w:t>
      </w:r>
    </w:p>
    <w:p>
      <w:pPr>
        <w:pStyle w:val="Heading2"/>
        <w:jc w:val="left"/>
      </w:pPr>
      <w:r>
        <w:rPr>
          <w:b/>
          <w:color w:val="0D9488"/>
        </w:rPr>
        <w:t>2-1. 시장 현황</w:t>
      </w:r>
    </w:p>
    <w:p>
      <w:r>
        <w:rPr>
          <w:b w:val="0"/>
          <w:sz w:val="20"/>
        </w:rPr>
        <w:t>국내 민간 보험 가입자는 전체 인구의 약 75% 수준이며, 1인당 평균 3.2개의 보험을 보유하고 있습니다. 그럼에도 실제 보험금 청구율은 현저히 낮습니다.</w:t>
      </w:r>
    </w:p>
    <w:p>
      <w:pPr>
        <w:ind w:left="567"/>
      </w:pPr>
      <w:r>
        <w:rPr>
          <w:b/>
          <w:color w:val="2563EB"/>
          <w:sz w:val="22"/>
        </w:rPr>
        <w:t xml:space="preserve">  연간 미청구 보험금 추정액: 2조 원 이상  (금융감독원 보험 소비자 실태조사 참고)</w:t>
      </w:r>
    </w:p>
    <w:p>
      <w:pPr>
        <w:pStyle w:val="Heading2"/>
        <w:jc w:val="left"/>
      </w:pPr>
      <w:r>
        <w:rPr>
          <w:b/>
          <w:color w:val="0D9488"/>
        </w:rPr>
        <w:t>2-2. 미청구의 3가지 원인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① 복잡성  — 수백 페이지 약관, 어려운 법률 용어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② 귀찮음  — 소액(1~5만원)이라 청구 절차가 더 번거로움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③ 무지    — 특약 존재 자체를 모르거나 보장 범위 불명확</w:t>
      </w:r>
    </w:p>
    <w:p>
      <w:pPr>
        <w:pStyle w:val="Heading2"/>
        <w:jc w:val="left"/>
      </w:pPr>
      <w:r>
        <w:rPr>
          <w:b/>
          <w:color w:val="0D9488"/>
        </w:rPr>
        <w:t>2-3. 기존 방식의 한계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기존 방법</w:t>
            </w:r>
          </w:p>
        </w:tc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문제점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보험사 앱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내 보험만 확인 가능, 비교 불가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콜센터 상담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평균 대기 30분 이상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보험 설계사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영업 목적 개입, 신뢰도 낮음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직접 약관 검색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수백 페이지 중 해당 조항 찾기 불가</w:t>
            </w:r>
          </w:p>
        </w:tc>
      </w:tr>
    </w:tbl>
    <w:p/>
    <w:p>
      <w:pPr>
        <w:pStyle w:val="Heading1"/>
        <w:jc w:val="left"/>
      </w:pPr>
      <w:r>
        <w:rPr>
          <w:b/>
          <w:color w:val="2563EB"/>
        </w:rPr>
        <w:t>3. 솔루션</w:t>
      </w:r>
    </w:p>
    <w:p>
      <w:pPr>
        <w:pStyle w:val="Heading2"/>
        <w:jc w:val="left"/>
      </w:pPr>
      <w:r>
        <w:rPr>
          <w:b/>
          <w:color w:val="0D9488"/>
        </w:rPr>
        <w:t>InsurRX의 접근 방식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처방전/영수증 사진 1장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↓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GPT-4o Vision OCR (한글·영문·숫자 자동 인식)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↓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상병코드 · 약품명 · 금액 구조화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↓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Pinecone 벡터 DB 약관 검색 (의미 기반 RAG, 1,358개 조항)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↓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GPT-4o 보상 분석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↓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청구 가능 여부 + 예상 금액 + 약관 근거  [3초 이내]</w:t>
      </w:r>
    </w:p>
    <w:p>
      <w:pPr>
        <w:pStyle w:val="Heading2"/>
        <w:jc w:val="left"/>
      </w:pPr>
      <w:r>
        <w:rPr>
          <w:b/>
          <w:color w:val="0D9488"/>
        </w:rPr>
        <w:t>핵심 차별점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024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InsurRX</w:t>
            </w:r>
          </w:p>
        </w:tc>
        <w:tc>
          <w:tcPr>
            <w:tcW w:type="dxa" w:w="3024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기존 서비스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분석 단위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질병코드·약품 단위 정밀 분석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진단명 키워드 매칭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면책 조항</w:t>
            </w:r>
          </w:p>
        </w:tc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AI가 비급여·선천성 질환 사전 필터링</w:t>
            </w:r>
          </w:p>
        </w:tc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수동 확인 필요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약관 근거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적용된 조항 원문 인용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결과만 제공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다보험 비교</w:t>
            </w:r>
          </w:p>
        </w:tc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보유 보험 전체 동시 매칭</w:t>
            </w:r>
          </w:p>
        </w:tc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단일 보험사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속도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3초 이내 응답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수 분~수십 분</w:t>
            </w:r>
          </w:p>
        </w:tc>
      </w:tr>
    </w:tbl>
    <w:p/>
    <w:p>
      <w:pPr>
        <w:pStyle w:val="Heading1"/>
        <w:jc w:val="left"/>
      </w:pPr>
      <w:r>
        <w:rPr>
          <w:b/>
          <w:color w:val="2563EB"/>
        </w:rPr>
        <w:t>4. 핵심 기능</w:t>
      </w:r>
    </w:p>
    <w:p>
      <w:pPr>
        <w:pStyle w:val="Heading2"/>
        <w:jc w:val="left"/>
      </w:pPr>
      <w:r>
        <w:rPr>
          <w:b/>
          <w:color w:val="0D9488"/>
        </w:rPr>
        <w:t>4-1. Vision OCR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엔진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GPT-4o Vision (gpt-4o-mini)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인식 대상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진료비 영수증, 처방전, 약품 봉투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추출 항목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병원명, 진료과, 상병코드(ICD), 처방일, 본인부담금, 약품명·용량·일수, 비급여 항목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지원 포맷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JPEG, PNG, WEBP, HEIC(자동 변환)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파싱 방식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정규식 1차 추출 → 누락 시 GPT-4o-mini LLM 보완</w:t>
            </w:r>
          </w:p>
        </w:tc>
      </w:tr>
    </w:tbl>
    <w:p/>
    <w:p>
      <w:pPr>
        <w:pStyle w:val="Heading2"/>
        <w:jc w:val="left"/>
      </w:pPr>
      <w:r>
        <w:rPr>
          <w:b/>
          <w:color w:val="0D9488"/>
        </w:rPr>
        <w:t>4-2. RAG 보상 분석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Vector DB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Pinecone (AWS us-east-1, 1,358개 벡터)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임베딩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OpenAI text-embedding-3-small (dim=1536)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LLM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GPT-4o (보상 판단·금액 계산·약관 해석)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출력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청구 가능 여부, 예상 보상 금액, 계산 내역, 약관 조항 원문 인용, AI 신뢰도</w:t>
            </w:r>
          </w:p>
        </w:tc>
      </w:tr>
    </w:tbl>
    <w:p/>
    <w:p>
      <w:pPr>
        <w:pStyle w:val="Heading3"/>
        <w:jc w:val="left"/>
      </w:pPr>
      <w:r>
        <w:rPr>
          <w:b/>
          <w:color w:val="0F172A"/>
        </w:rPr>
        <w:t>보유 약관 4종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약관</w:t>
            </w:r>
          </w:p>
        </w:tc>
        <w:tc>
          <w:tcPr>
            <w:tcW w:type="dxa" w:w="2268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보험사</w:t>
            </w:r>
          </w:p>
        </w:tc>
        <w:tc>
          <w:tcPr>
            <w:tcW w:type="dxa" w:w="2268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종류</w:t>
            </w:r>
          </w:p>
        </w:tc>
        <w:tc>
          <w:tcPr>
            <w:tcW w:type="dxa" w:w="2268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벡터 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Hi2204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현대해상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실손의료보험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약 350개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Hi2401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현대해상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암보험 정액형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약 480개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My아이플러스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삼성화재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어린이보험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약 390개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갱신형 2501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AXA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치아보험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약 138개</w:t>
            </w:r>
          </w:p>
        </w:tc>
      </w:tr>
    </w:tbl>
    <w:p/>
    <w:p>
      <w:pPr>
        <w:pStyle w:val="Heading2"/>
        <w:jc w:val="left"/>
      </w:pPr>
      <w:r>
        <w:rPr>
          <w:b/>
          <w:color w:val="0D9488"/>
        </w:rPr>
        <w:t>4-3. Waitlist 이메일 수집</w:t>
      </w:r>
    </w:p>
    <w:p>
      <w:pPr>
        <w:pStyle w:val="ListBullet"/>
      </w:pPr>
      <w:r>
        <w:rPr>
          <w:sz w:val="20"/>
        </w:rPr>
        <w:t>Railway PostgreSQL 저장 (중복 방지)</w:t>
      </w:r>
    </w:p>
    <w:p>
      <w:pPr>
        <w:pStyle w:val="ListBullet"/>
      </w:pPr>
      <w:r>
        <w:rPr>
          <w:sz w:val="20"/>
        </w:rPr>
        <w:t>Formspree 폴백 (API 장애 시 자동 전환)</w:t>
      </w:r>
    </w:p>
    <w:p>
      <w:pPr>
        <w:pStyle w:val="ListBullet"/>
      </w:pPr>
      <w:r>
        <w:rPr>
          <w:sz w:val="20"/>
        </w:rPr>
        <w:t>선착순 1,000명 → 베타 출시 알림</w:t>
      </w:r>
    </w:p>
    <w:p>
      <w:pPr>
        <w:pStyle w:val="Heading2"/>
        <w:jc w:val="left"/>
      </w:pPr>
      <w:r>
        <w:rPr>
          <w:b/>
          <w:color w:val="0D9488"/>
        </w:rPr>
        <w:t>4-4. 카카오톡 채널</w:t>
      </w:r>
    </w:p>
    <w:p>
      <w:r>
        <w:rPr>
          <w:b w:val="0"/>
          <w:sz w:val="20"/>
        </w:rPr>
        <w:t>채널 URL: https://pf.kakao.com/_xmxfjxjX</w:t>
        <w:br/>
        <w:t>향후 카카오 챗봇 시나리오 연동 예정</w:t>
      </w:r>
    </w:p>
    <w:p>
      <w:pPr>
        <w:pStyle w:val="Heading1"/>
        <w:jc w:val="left"/>
      </w:pPr>
      <w:r>
        <w:rPr>
          <w:b/>
          <w:color w:val="2563EB"/>
        </w:rPr>
        <w:t>5. 기술 아키텍처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사용자 (브라우저/모바일)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│ HTTPS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GitHub Pages (index.html — 랜딩 + OCR UI)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│ POST /api/v1/...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Railway FastAPI (Python 3.12 / Uvicorn)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├── /upload   → GPT-4o Vision OCR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├── /analyze  → RAG Chain + GPT-4o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├── /waitlist → PostgreSQL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└── /result   → PostgreSQL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│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├── Pinecone Vector DB (1,358 vectors, 4개 약관)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└── Railway PostgreSQL (Waitlist, 분석결과)</w:t>
      </w:r>
    </w:p>
    <w:p>
      <w:pPr>
        <w:pStyle w:val="Heading2"/>
        <w:jc w:val="left"/>
      </w:pPr>
      <w:r>
        <w:rPr>
          <w:b/>
          <w:color w:val="0D9488"/>
        </w:rPr>
        <w:t>기술 스택 상세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계층</w:t>
            </w:r>
          </w:p>
        </w:tc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기술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HTML5, CSS3, Vanilla JS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FastAPI 0.115, Python 3.12, Uvicorn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ORM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SQLAlchemy 2.0 Async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DB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PostgreSQL (운영), SQLite (로컬)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AI/OCR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OpenAI gpt-4o-mini (Vision)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AI/LLM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OpenAI gpt-4o (RAG 분석)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임베딩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OpenAI text-embedding-3-small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Vector DB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Pinecone (Starter, AWS us-east-1)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RAG 프레임워크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LangChain 0.3.25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인프라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Railway (백엔드), GitHub Pages (프론트)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CI/CD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GitHub Actions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컨테이너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Docker (Railway Dockerfile 배포)</w:t>
            </w:r>
          </w:p>
        </w:tc>
      </w:tr>
    </w:tbl>
    <w:p/>
    <w:p>
      <w:pPr>
        <w:pStyle w:val="Heading1"/>
        <w:jc w:val="left"/>
      </w:pPr>
      <w:r>
        <w:rPr>
          <w:b/>
          <w:color w:val="2563EB"/>
        </w:rPr>
        <w:t>6. 사용자 시나리오</w:t>
      </w:r>
    </w:p>
    <w:p>
      <w:pPr>
        <w:pStyle w:val="Heading2"/>
        <w:jc w:val="left"/>
      </w:pPr>
      <w:r>
        <w:rPr>
          <w:b/>
          <w:color w:val="0D9488"/>
        </w:rPr>
        <w:t>메인 플로우 (7단계)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STEP 1  사진 입력 방법 선택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[📷 카메라 촬영] 또는 [🖼️ 갤러리 선택]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STEP 2  이미지 미리보기 확인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→ "AI 분석 시작" 클릭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STEP 3  OCR 분석 중 (평균 3~5초)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GPT-4o Vision이 처방전 텍스트 추출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STEP 4  인식 결과 확인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병원명 · 상병코드 · 약품 · 본인부담금 표시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→ "보상 분석 받기" 클릭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STEP 5  보험 선택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가입 보험 체크박스 선택 (복수 선택 가능)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→ "분석 시작" 클릭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STEP 6  RAG 분석 중 (평균 5~10초)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Pinecone 벡터 검색 + GPT-4o 보상 판단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STEP 7  분석 결과 리포트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· ✅ 청구 가능 / ❌ 청구 어려움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· 예상 보상 금액 (₩ XX,XXX)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· 계산 내역 (본인부담금 - 공제액)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· 적용 약관 조항 + 원문 인용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 · AI 신뢰도 %</w:t>
      </w:r>
    </w:p>
    <w:p>
      <w:pPr>
        <w:pStyle w:val="Heading2"/>
        <w:jc w:val="left"/>
      </w:pPr>
      <w:r>
        <w:rPr>
          <w:b/>
          <w:color w:val="0D9488"/>
        </w:rPr>
        <w:t>엔드투엔드 테스트 결과 (2026-05-26)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입력:  급성상기도감염(J06.9), 28,500원, 현대해상 실손 선택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출력:  is_claimable=true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estimated_payout=18,500원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공제액: 통원 의원급 10,000원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 confidence=0.9</w:t>
      </w:r>
    </w:p>
    <w:p>
      <w:pPr>
        <w:pStyle w:val="Heading1"/>
        <w:jc w:val="left"/>
      </w:pPr>
      <w:r>
        <w:rPr>
          <w:b/>
          <w:color w:val="2563EB"/>
        </w:rPr>
        <w:t>7. 타겟 사용자</w:t>
      </w:r>
    </w:p>
    <w:p>
      <w:pPr>
        <w:pStyle w:val="Heading2"/>
        <w:jc w:val="left"/>
      </w:pPr>
      <w:r>
        <w:rPr>
          <w:b/>
          <w:color w:val="0D9488"/>
        </w:rPr>
        <w:t>메인 페르소나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"37세 IT 기업 과장 워킹맘"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- 아이 둘, 월 2~3회 소아과·이비인후과 방문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- 실손보험 가입 중이지만 소액 귀찮아서 청구 포기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- "병원 영수증이 쌓이는데 청구하기 너무 복잡해요"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- 카카오톡 주 사용, 모바일 우선</w:t>
      </w:r>
    </w:p>
    <w:p>
      <w:pPr>
        <w:pStyle w:val="Heading2"/>
        <w:jc w:val="left"/>
      </w:pPr>
      <w:r>
        <w:rPr>
          <w:b/>
          <w:color w:val="0D9488"/>
        </w:rPr>
        <w:t>세컨더리 타겟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세그먼트</w:t>
            </w:r>
          </w:p>
        </w:tc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만성질환자 (40~60대)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월 1~2회 병원 방문, 보험 청구 의향 높음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부모 (자녀 보험 보유)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어린이보험 특약 활용 빈도 높음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보험 설계사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고객 상담 도구로 활용 (B2B)</w:t>
            </w:r>
          </w:p>
        </w:tc>
      </w:tr>
    </w:tbl>
    <w:p/>
    <w:p>
      <w:pPr>
        <w:pStyle w:val="Heading1"/>
        <w:jc w:val="left"/>
      </w:pPr>
      <w:r>
        <w:rPr>
          <w:b/>
          <w:color w:val="2563EB"/>
        </w:rPr>
        <w:t>8. 비즈니스 모델</w:t>
      </w:r>
    </w:p>
    <w:p>
      <w:pPr>
        <w:pStyle w:val="Heading2"/>
        <w:jc w:val="left"/>
      </w:pPr>
      <w:r>
        <w:rPr>
          <w:b/>
          <w:color w:val="0D9488"/>
        </w:rPr>
        <w:t>B2C Freemium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플랜</w:t>
            </w:r>
          </w:p>
        </w:tc>
        <w:tc>
          <w:tcPr>
            <w:tcW w:type="dxa" w:w="3024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가격</w:t>
            </w:r>
          </w:p>
        </w:tc>
        <w:tc>
          <w:tcPr>
            <w:tcW w:type="dxa" w:w="3024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기능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베이직 (무료)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₩0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월 5회 보상 확인, OCR, 기본 약관 매칭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라이트</w:t>
            </w:r>
          </w:p>
        </w:tc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₩2,900/월</w:t>
            </w:r>
          </w:p>
        </w:tc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무제한 확인, 면책 필터링, 원클릭 청구 대행, 가족 3인, 12개월 이력</w:t>
            </w:r>
          </w:p>
        </w:tc>
      </w:tr>
    </w:tbl>
    <w:p/>
    <w:p>
      <w:r>
        <w:rPr>
          <w:b/>
          <w:color w:val="2563EB"/>
          <w:sz w:val="20"/>
        </w:rPr>
        <w:t xml:space="preserve">  베타 기간: 라이트 플랜 선착순 1,000명 무료 체험</w:t>
      </w:r>
    </w:p>
    <w:p>
      <w:pPr>
        <w:pStyle w:val="Heading2"/>
        <w:jc w:val="left"/>
      </w:pPr>
      <w:r>
        <w:rPr>
          <w:b/>
          <w:color w:val="0D9488"/>
        </w:rPr>
        <w:t>B2B (중장기)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채널</w:t>
            </w:r>
          </w:p>
        </w:tc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보험 GA SaaS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설계사 대상 API 제공 (건당 과금)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제휴 보험사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미청구 보험금 안내 캠페인 (CPA 수수료)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병원·약국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POS 연동 영수증 자동 분석</w:t>
            </w:r>
          </w:p>
        </w:tc>
      </w:tr>
    </w:tbl>
    <w:p/>
    <w:p>
      <w:pPr>
        <w:pStyle w:val="Heading1"/>
        <w:jc w:val="left"/>
      </w:pPr>
      <w:r>
        <w:rPr>
          <w:b/>
          <w:color w:val="2563EB"/>
        </w:rPr>
        <w:t>9. 경쟁 분석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서비스</w:t>
            </w:r>
          </w:p>
        </w:tc>
        <w:tc>
          <w:tcPr>
            <w:tcW w:type="dxa" w:w="2268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강점</w:t>
            </w:r>
          </w:p>
        </w:tc>
        <w:tc>
          <w:tcPr>
            <w:tcW w:type="dxa" w:w="2268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한계</w:t>
            </w:r>
          </w:p>
        </w:tc>
        <w:tc>
          <w:tcPr>
            <w:tcW w:type="dxa" w:w="2268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InsurRX 대비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토스 보험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대형 플랫폼, 신뢰도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단순 보험료 비교, OCR 없음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청구 분석 깊이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굿닥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병원 정보 강점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보험 분석 기능 없음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보험 도메인 전문성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시그널플래너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보험 포트폴리오 관리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수동 입력, 실시간 분석 없음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자동 OCR 연결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카카오페이 보험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간편 가입/청구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자사 제휴 보험만 지원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8"/>
              </w:rPr>
              <w:t>다사 약관 비교</w:t>
            </w:r>
          </w:p>
        </w:tc>
      </w:tr>
    </w:tbl>
    <w:p/>
    <w:p>
      <w:r>
        <w:rPr>
          <w:b/>
          <w:color w:val="2563EB"/>
          <w:sz w:val="20"/>
        </w:rPr>
        <w:t>InsurRX 핵심 차별점: 질병코드·약품 단위 면책 조항 AI 필터링</w:t>
      </w:r>
    </w:p>
    <w:p>
      <w:pPr>
        <w:pStyle w:val="Heading1"/>
        <w:jc w:val="left"/>
      </w:pPr>
      <w:r>
        <w:rPr>
          <w:b/>
          <w:color w:val="2563EB"/>
        </w:rPr>
        <w:t>10. 개발 현황</w:t>
      </w:r>
    </w:p>
    <w:p>
      <w:pPr>
        <w:pStyle w:val="Heading2"/>
        <w:jc w:val="left"/>
      </w:pPr>
      <w:r>
        <w:rPr>
          <w:b/>
          <w:color w:val="0D9488"/>
        </w:rPr>
        <w:t>✅ 완료 (2026-06-08 기준)</w:t>
      </w:r>
    </w:p>
    <w:p>
      <w:r>
        <w:rPr>
          <w:b/>
          <w:sz w:val="20"/>
        </w:rPr>
        <w:t>■ 인프라</w:t>
      </w:r>
    </w:p>
    <w:p>
      <w:pPr>
        <w:pStyle w:val="ListBullet"/>
        <w:ind w:left="283"/>
      </w:pPr>
      <w:r>
        <w:rPr>
          <w:sz w:val="19"/>
        </w:rPr>
        <w:t>FastAPI 백엔드 Railway 배포 · PostgreSQL 연동</w:t>
      </w:r>
    </w:p>
    <w:p>
      <w:pPr>
        <w:pStyle w:val="ListBullet"/>
        <w:ind w:left="283"/>
      </w:pPr>
      <w:r>
        <w:rPr>
          <w:sz w:val="19"/>
        </w:rPr>
        <w:t>GitHub Pages 3페이지 자동 배포 (index / dashboard / admin)</w:t>
      </w:r>
    </w:p>
    <w:p>
      <w:pPr>
        <w:pStyle w:val="ListBullet"/>
        <w:ind w:left="283"/>
      </w:pPr>
      <w:r>
        <w:rPr>
          <w:sz w:val="19"/>
        </w:rPr>
        <w:t>CI(pytest 55개) · CD(Railway + GitHub Pages) 파이프라인</w:t>
      </w:r>
    </w:p>
    <w:p>
      <w:pPr>
        <w:pStyle w:val="ListBullet"/>
        <w:ind w:left="283"/>
      </w:pPr>
      <w:r>
        <w:rPr>
          <w:sz w:val="19"/>
        </w:rPr>
        <w:t>CORS 설정, Docker 컨테이너 배포</w:t>
      </w:r>
    </w:p>
    <w:p>
      <w:r>
        <w:rPr>
          <w:b/>
          <w:sz w:val="20"/>
        </w:rPr>
        <w:t>■ 인증 · 회원</w:t>
      </w:r>
    </w:p>
    <w:p>
      <w:pPr>
        <w:pStyle w:val="ListBullet"/>
        <w:ind w:left="283"/>
      </w:pPr>
      <w:r>
        <w:rPr>
          <w:sz w:val="19"/>
        </w:rPr>
        <w:t>JWT 회원가입 · 로그인 (bcrypt + python-jose)</w:t>
      </w:r>
    </w:p>
    <w:p>
      <w:pPr>
        <w:pStyle w:val="ListBullet"/>
        <w:ind w:left="283"/>
      </w:pPr>
      <w:r>
        <w:rPr>
          <w:sz w:val="19"/>
        </w:rPr>
        <w:t>프로필 수정 · 비밀번호 변경 API</w:t>
      </w:r>
    </w:p>
    <w:p>
      <w:pPr>
        <w:pStyle w:val="ListBullet"/>
        <w:ind w:left="283"/>
      </w:pPr>
      <w:r>
        <w:rPr>
          <w:sz w:val="19"/>
        </w:rPr>
        <w:t>관리자 권한 분리 (is_admin) · 회원 활성/비활성 토글</w:t>
      </w:r>
    </w:p>
    <w:p>
      <w:r>
        <w:rPr>
          <w:b/>
          <w:sz w:val="20"/>
        </w:rPr>
        <w:t>■ AI 파이프라인</w:t>
      </w:r>
    </w:p>
    <w:p>
      <w:pPr>
        <w:pStyle w:val="ListBullet"/>
        <w:ind w:left="283"/>
      </w:pPr>
      <w:r>
        <w:rPr>
          <w:sz w:val="19"/>
        </w:rPr>
        <w:t>GPT-4o Vision OCR — 처방전 인식 실서비스 확인</w:t>
      </w:r>
    </w:p>
    <w:p>
      <w:pPr>
        <w:pStyle w:val="ListBullet"/>
        <w:ind w:left="283"/>
      </w:pPr>
      <w:r>
        <w:rPr>
          <w:sz w:val="19"/>
        </w:rPr>
        <w:t>Pinecone 벡터 DB — 4개 공개 약관 1,358개 벡터 업서트 완료</w:t>
      </w:r>
    </w:p>
    <w:p>
      <w:pPr>
        <w:pStyle w:val="ListBullet"/>
        <w:ind w:left="283"/>
      </w:pPr>
      <w:r>
        <w:rPr>
          <w:sz w:val="19"/>
        </w:rPr>
        <w:t>개인 보험증권 업로드 → 청킹 → 임베딩 → 개인 네임스페이스(user-{id}) 업서트</w:t>
      </w:r>
    </w:p>
    <w:p>
      <w:pPr>
        <w:pStyle w:val="ListBullet"/>
        <w:ind w:left="283"/>
      </w:pPr>
      <w:r>
        <w:rPr>
          <w:sz w:val="19"/>
        </w:rPr>
        <w:t>RAG 보상 분석 — 공개 약관 + 개인 보험증권 통합 검색 (JWT 자동 연동)</w:t>
      </w:r>
    </w:p>
    <w:p>
      <w:pPr>
        <w:pStyle w:val="ListBullet"/>
        <w:ind w:left="283"/>
      </w:pPr>
      <w:r>
        <w:rPr>
          <w:sz w:val="19"/>
        </w:rPr>
        <w:t>엔드투엔드 테스트 통과 (신뢰도 92%)</w:t>
      </w:r>
    </w:p>
    <w:p>
      <w:r>
        <w:rPr>
          <w:b/>
          <w:sz w:val="20"/>
        </w:rPr>
        <w:t>■ API (총 20+ 엔드포인트)</w:t>
      </w:r>
    </w:p>
    <w:p>
      <w:pPr>
        <w:pStyle w:val="ListBullet"/>
        <w:ind w:left="283"/>
      </w:pPr>
      <w:r>
        <w:rPr>
          <w:sz w:val="19"/>
        </w:rPr>
        <w:t>POST /upload/ — GPT-4o Vision OCR · 파싱(정규식+LLM 폴백)</w:t>
      </w:r>
    </w:p>
    <w:p>
      <w:pPr>
        <w:pStyle w:val="ListBullet"/>
        <w:ind w:left="283"/>
      </w:pPr>
      <w:r>
        <w:rPr>
          <w:sz w:val="19"/>
        </w:rPr>
        <w:t>POST /analyze/ — 통합 RAG 보상 분석 (JWT 선택 인증)</w:t>
      </w:r>
    </w:p>
    <w:p>
      <w:pPr>
        <w:pStyle w:val="ListBullet"/>
        <w:ind w:left="283"/>
      </w:pPr>
      <w:r>
        <w:rPr>
          <w:sz w:val="19"/>
        </w:rPr>
        <w:t>POST /auth/register · /auth/login · PATCH /auth/me · POST /auth/me/change-password</w:t>
      </w:r>
    </w:p>
    <w:p>
      <w:pPr>
        <w:pStyle w:val="ListBullet"/>
        <w:ind w:left="283"/>
      </w:pPr>
      <w:r>
        <w:rPr>
          <w:sz w:val="19"/>
        </w:rPr>
        <w:t>POST /my/policies/upload · GET/DELETE /my/policies/ — 개인 보험증권 관리</w:t>
      </w:r>
    </w:p>
    <w:p>
      <w:pPr>
        <w:pStyle w:val="ListBullet"/>
        <w:ind w:left="283"/>
      </w:pPr>
      <w:r>
        <w:rPr>
          <w:sz w:val="19"/>
        </w:rPr>
        <w:t>GET/POST/PATCH/DELETE /insurers/{id}/products/ — 보험사·상품 CRUD</w:t>
      </w:r>
    </w:p>
    <w:p>
      <w:pPr>
        <w:pStyle w:val="ListBullet"/>
        <w:ind w:left="283"/>
      </w:pPr>
      <w:r>
        <w:rPr>
          <w:sz w:val="19"/>
        </w:rPr>
        <w:t>GET /my/analyses/ · DELETE /my/analyses/{id} — 분석 히스토리</w:t>
      </w:r>
    </w:p>
    <w:p>
      <w:pPr>
        <w:pStyle w:val="ListBullet"/>
        <w:ind w:left="283"/>
      </w:pPr>
      <w:r>
        <w:rPr>
          <w:sz w:val="19"/>
        </w:rPr>
        <w:t>GET /admin/users · PATCH /admin/users/{id}/toggle-* · GET /admin/stats</w:t>
      </w:r>
    </w:p>
    <w:p>
      <w:pPr>
        <w:pStyle w:val="ListBullet"/>
        <w:ind w:left="283"/>
      </w:pPr>
      <w:r>
        <w:rPr>
          <w:sz w:val="19"/>
        </w:rPr>
        <w:t>POST /kakao/skill — 카카오 i 오픈빌더 스킬 서버</w:t>
      </w:r>
    </w:p>
    <w:p>
      <w:r>
        <w:rPr>
          <w:b/>
          <w:sz w:val="20"/>
        </w:rPr>
        <w:t>■ 프론트엔드</w:t>
      </w:r>
    </w:p>
    <w:p>
      <w:pPr>
        <w:pStyle w:val="ListBullet"/>
        <w:ind w:left="283"/>
      </w:pPr>
      <w:r>
        <w:rPr>
          <w:sz w:val="19"/>
        </w:rPr>
        <w:t>index.html — 랜딩페이지 (히어로, How it works, OCR 데모, 요금제, Waitlist)</w:t>
      </w:r>
    </w:p>
    <w:p>
      <w:pPr>
        <w:pStyle w:val="ListBullet"/>
        <w:ind w:left="283"/>
      </w:pPr>
      <w:r>
        <w:rPr>
          <w:sz w:val="19"/>
        </w:rPr>
        <w:t>dashboard.html — 회원 대시보드 (보상 분석 5단계 · 보험증권 관리 · 히스토리 · 계정 설정)</w:t>
      </w:r>
    </w:p>
    <w:p>
      <w:pPr>
        <w:pStyle w:val="ListBullet"/>
        <w:ind w:left="283"/>
      </w:pPr>
      <w:r>
        <w:rPr>
          <w:sz w:val="19"/>
        </w:rPr>
        <w:t>admin.html — 관리자 패널 (보험사·상품 CRUD · 회원 목록 · 시스템 통계)</w:t>
      </w:r>
    </w:p>
    <w:p>
      <w:r>
        <w:rPr>
          <w:b/>
          <w:sz w:val="20"/>
        </w:rPr>
        <w:t>■ 카카오 챗봇</w:t>
      </w:r>
    </w:p>
    <w:p>
      <w:pPr>
        <w:pStyle w:val="ListBullet"/>
        <w:ind w:left="283"/>
      </w:pPr>
      <w:r>
        <w:rPr>
          <w:sz w:val="19"/>
        </w:rPr>
        <w:t>카카오 i 오픈빌더 스킬 서버 구현 (POST /kakao/skill)</w:t>
      </w:r>
    </w:p>
    <w:p>
      <w:pPr>
        <w:pStyle w:val="ListBullet"/>
        <w:ind w:left="283"/>
      </w:pPr>
      <w:r>
        <w:rPr>
          <w:sz w:val="19"/>
        </w:rPr>
        <w:t>대화 세션 관리 (KakaoSession DB) — 이미지 수신 → 약관 선택 → 비동기 분석 → 결과 확인</w:t>
      </w:r>
    </w:p>
    <w:p>
      <w:pPr>
        <w:pStyle w:val="ListBullet"/>
        <w:ind w:left="283"/>
      </w:pPr>
      <w:r>
        <w:rPr>
          <w:sz w:val="19"/>
        </w:rPr>
        <w:t>카카오 5초 응답 제한 대응: OCR+RAG 백그라운드 처리 후 결과 폴링</w:t>
      </w:r>
    </w:p>
    <w:p>
      <w:pPr>
        <w:pStyle w:val="ListBullet"/>
        <w:ind w:left="283"/>
      </w:pPr>
      <w:r>
        <w:rPr>
          <w:sz w:val="19"/>
        </w:rPr>
        <w:t>랜딩페이지 히어로 CTA: 카카오톡 채팅 직링크 연결</w:t>
      </w:r>
    </w:p>
    <w:p>
      <w:r>
        <w:rPr>
          <w:b/>
          <w:sz w:val="20"/>
        </w:rPr>
        <w:t>■ 테스트</w:t>
      </w:r>
    </w:p>
    <w:p>
      <w:pPr>
        <w:pStyle w:val="ListBullet"/>
        <w:ind w:left="283"/>
      </w:pPr>
      <w:r>
        <w:rPr>
          <w:sz w:val="19"/>
        </w:rPr>
        <w:t>단위·통합 테스트 55개 통과 (auth 6 · insurer 6 · user_policy 6 · kakao 7 + 기존 30)</w:t>
      </w:r>
    </w:p>
    <w:p>
      <w:pPr>
        <w:pStyle w:val="Heading2"/>
        <w:jc w:val="left"/>
      </w:pPr>
      <w:r>
        <w:rPr>
          <w:b/>
          <w:color w:val="0D9488"/>
        </w:rPr>
        <w:t>🔲 향후 작업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우선순위</w:t>
            </w:r>
          </w:p>
        </w:tc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기능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🔴 높음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CBT — Waitlist 유저 초대 · 쿼리 로그 분석 · 응답 정확도 개선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🟡 중간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마이데이터 API — 내 보험 자동 불러오기 (금융위 오픈API)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🟡 중간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원클릭 청구 대행 — 보험사 API 연동 (파일럿)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🟢 낮음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가족 계정 통합 관리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🟢 낮음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청구 이력 12개월 보관 · 알림 서비스</w:t>
            </w:r>
          </w:p>
        </w:tc>
      </w:tr>
    </w:tbl>
    <w:p/>
    <w:p>
      <w:pPr>
        <w:pStyle w:val="Heading1"/>
        <w:jc w:val="left"/>
      </w:pPr>
      <w:r>
        <w:rPr>
          <w:b/>
          <w:color w:val="2563EB"/>
        </w:rPr>
        <w:t>11. 외부 서비스 구성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서비스</w:t>
            </w:r>
          </w:p>
        </w:tc>
        <w:tc>
          <w:tcPr>
            <w:tcW w:type="dxa" w:w="3024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3024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상태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OpenAI (gpt-4o-mini)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OCR 텍스트 추출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✅ 운영 중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OpenAI (gpt-4o)</w:t>
            </w:r>
          </w:p>
        </w:tc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보상 분석 LLM</w:t>
            </w:r>
          </w:p>
        </w:tc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✅ 운영 중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OpenAI (text-embedding-3-small)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공개 약관 + 개인 보험증권 임베딩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✅ 운영 중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Pinecone (insurrx-policies)</w:t>
            </w:r>
          </w:p>
        </w:tc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공개 약관 + 개인 보험증권 벡터 검색 (네임스페이스 분리)</w:t>
            </w:r>
          </w:p>
        </w:tc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✅ 운영 중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Railway (iad 리전)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FastAPI 백엔드 + PostgreSQL 호스팅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✅ 운영 중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GitHub Pages</w:t>
            </w:r>
          </w:p>
        </w:tc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index / dashboard / admin 호스팅</w:t>
            </w:r>
          </w:p>
        </w:tc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✅ 운영 중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Formspree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Waitlist 이메일 수집 폴백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✅ 운영 중</w:t>
            </w:r>
          </w:p>
        </w:tc>
      </w:tr>
      <w:tr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KakaoTalk 채널</w:t>
            </w:r>
          </w:p>
        </w:tc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챗봇 채널 (오픈빌더 스킬 서버 연결)</w:t>
            </w:r>
          </w:p>
        </w:tc>
        <w:tc>
          <w:tcPr>
            <w:tcW w:type="dxa" w:w="3024"/>
            <w:shd w:val="clear" w:color="auto" w:fill="F8FAFC"/>
          </w:tcPr>
          <w:p>
            <w:r>
              <w:rPr>
                <w:sz w:val="18"/>
              </w:rPr>
              <w:t>✅ 채널 개설</w:t>
            </w:r>
          </w:p>
        </w:tc>
      </w:tr>
    </w:tbl>
    <w:p/>
    <w:p>
      <w:pPr>
        <w:pStyle w:val="Heading2"/>
        <w:jc w:val="left"/>
      </w:pPr>
      <w:r>
        <w:rPr>
          <w:b/>
          <w:color w:val="0D9488"/>
        </w:rPr>
        <w:t>보안 및 컴플라이언스</w:t>
      </w:r>
    </w:p>
    <w:p>
      <w:pPr>
        <w:pStyle w:val="ListBullet"/>
      </w:pPr>
      <w:r>
        <w:rPr>
          <w:sz w:val="20"/>
        </w:rPr>
        <w:t>업로드 이미지: OCR 텍스트 추출 후 메모리에서 즉시 해제 (서버 저장 없음)</w:t>
      </w:r>
    </w:p>
    <w:p>
      <w:pPr>
        <w:pStyle w:val="ListBullet"/>
      </w:pPr>
      <w:r>
        <w:rPr>
          <w:sz w:val="20"/>
        </w:rPr>
        <w:t>개인정보: 이름·주민번호 등 식별 정보 비식별화 처리</w:t>
      </w:r>
    </w:p>
    <w:p>
      <w:pPr>
        <w:pStyle w:val="ListBullet"/>
      </w:pPr>
      <w:r>
        <w:rPr>
          <w:sz w:val="20"/>
        </w:rPr>
        <w:t>전송 구간: HTTPS(TLS 1.3) 암호화</w:t>
      </w:r>
    </w:p>
    <w:p>
      <w:pPr>
        <w:pStyle w:val="ListBullet"/>
      </w:pPr>
      <w:r>
        <w:rPr>
          <w:sz w:val="20"/>
        </w:rPr>
        <w:t>데이터 보유: 분석 결과만 session_id로 보관, 원본 이미지 미보관</w:t>
      </w:r>
    </w:p>
    <w:p>
      <w:pPr>
        <w:pStyle w:val="ListBullet"/>
      </w:pPr>
      <w:r>
        <w:rPr>
          <w:sz w:val="20"/>
        </w:rPr>
        <w:t>준수 기준: 개인정보보호법, K-HIPAA 가이드라인</w:t>
      </w:r>
    </w:p>
    <w:p>
      <w:pPr>
        <w:pStyle w:val="Heading1"/>
        <w:jc w:val="left"/>
      </w:pPr>
      <w:r>
        <w:rPr>
          <w:b/>
          <w:color w:val="2563EB"/>
        </w:rPr>
        <w:t>12. 향후 로드맵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시기</w:t>
            </w:r>
          </w:p>
        </w:tc>
        <w:tc>
          <w:tcPr>
            <w:tcW w:type="dxa" w:w="4536"/>
            <w:shd w:val="clear" w:color="auto" w:fill="2563E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마일스톤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2026 Q2 (현재)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✅ MVP 개발 완료 · 실서비스 배포 · OCR+RAG 동작 확인 · CBT 시작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2026 Q3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카카오톡 챗봇 정식 운영 · 마이데이터 API 연동 · 원클릭 청구 (파일럿) · 약관 확대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2026 Q4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sz w:val="18"/>
              </w:rPr>
              <w:t>라이트 플랜 유료 전환 · B2B GA SaaS API 베타 · 가족 계정·이력 관리</w:t>
            </w:r>
          </w:p>
        </w:tc>
      </w:tr>
      <w:tr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2027 Q1~</w:t>
            </w:r>
          </w:p>
        </w:tc>
        <w:tc>
          <w:tcPr>
            <w:tcW w:type="dxa" w:w="4536"/>
            <w:shd w:val="clear" w:color="auto" w:fill="F8FAFC"/>
          </w:tcPr>
          <w:p>
            <w:r>
              <w:rPr>
                <w:sz w:val="18"/>
              </w:rPr>
              <w:t>마이데이터 기반 보험 자동 매칭 · 원클릭 청구 전사 확대 · 카카오페이·토스 제휴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b/>
          <w:color w:val="2563EB"/>
        </w:rPr>
        <w:t>부록 — API 명세 요약</w:t>
      </w:r>
    </w:p>
    <w:p>
      <w:pPr>
        <w:pStyle w:val="Heading2"/>
        <w:jc w:val="left"/>
      </w:pPr>
      <w:r>
        <w:rPr>
          <w:b/>
          <w:color w:val="0D9488"/>
        </w:rPr>
        <w:t>POST /api/v1/upload/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// Request: multipart/form-data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{ "file": "&lt;이미지 파일&gt;" }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// Response 200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{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"filename": "prescription.jpg",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"ocr_raw": "○○내과의원\n내과\nJ06.9 급성상기도감염...",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"parsed": {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"hospital": "○○내과의원",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"department": "내과",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"icd_code": "J06.9",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"diagnosis": "급성상기도감염",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"prescription_date": "2026-05-28",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"total_amount": 28500,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"drugs": [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{ "name": "아목시실린 500mg", "dosage": "500mg", "days": 3, "is_nonbenefit": false }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]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}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}</w:t>
      </w:r>
    </w:p>
    <w:p>
      <w:pPr>
        <w:pStyle w:val="Heading2"/>
        <w:jc w:val="left"/>
      </w:pPr>
      <w:r>
        <w:rPr>
          <w:b/>
          <w:color w:val="0D9488"/>
        </w:rPr>
        <w:t>POST /api/v1/analyze/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// Request  (Authorization: Bearer &lt;token&gt; 선택)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{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"parsed": { /* ParsedDocument */ },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"policy_ids": ["hyundai-silson-v4"]  // 선택사항 — 로그인 시 개인 보험증권 자동 포함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// Response 200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{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"session_id": "uuid",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"is_claimable": true,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"estimated_payout": 18500,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"breakdown": { "본인부담금": 28500, "공제액(통원 의원급)": -10000 },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"coverage_items": [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{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"clause_id": "hyundai-silson-3-2",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"policy_name": "현대해상 실손의료비",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"article": "제3조 ②항",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"is_covered": true,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"reason": "통원 의원급 해당, 공제 후 보상",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  "citation": "통원의료비는 1회당 의원 1만원을 공제한 금액을 보상한다."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],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"confidence": 0.92,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"llm_summary": "실손의료비 통원 항목으로 약 ₩18,500 청구 가능합니다."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}</w:t>
      </w:r>
    </w:p>
    <w:p>
      <w:pPr>
        <w:pStyle w:val="Heading2"/>
        <w:jc w:val="left"/>
      </w:pPr>
      <w:r>
        <w:rPr>
          <w:b/>
          <w:color w:val="0D9488"/>
        </w:rPr>
        <w:t>POST /api/v1/auth/register  ·  /auth/login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// POST /auth/register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{ "name": "홍길동", "email": "user@example.com", "password": "pass1234" }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→ 201 { "access_token": "eyJ...", "token_type": "bearer", "user": { ... } }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// POST /auth/login  (OAuth2PasswordBearer)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username=user@example.com&amp;password=pass1234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→ 200 { "access_token": "eyJ...", "user": { "id": 1, "is_admin": false, ... } }</w:t>
      </w:r>
    </w:p>
    <w:p>
      <w:pPr>
        <w:pStyle w:val="Heading2"/>
        <w:jc w:val="left"/>
      </w:pPr>
      <w:r>
        <w:rPr>
          <w:b/>
          <w:color w:val="0D9488"/>
        </w:rPr>
        <w:t>POST /api/v1/my/policies/upload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// Request: multipart/form-data  (Authorization 필수)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{ "file": "&lt;PDF or 이미지&gt;", "product_id": 2 }  // product_id 선택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// Response 202 — 임베딩은 백그라운드 처리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{ "policy_id": 1, "original_name": "내보험증권.pdf",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"status": "pending", "message": "업로드 완료. 임베딩 진행 중..." }</w:t>
      </w:r>
    </w:p>
    <w:p>
      <w:pPr>
        <w:pStyle w:val="Heading2"/>
        <w:jc w:val="left"/>
      </w:pPr>
      <w:r>
        <w:rPr>
          <w:b/>
          <w:color w:val="0D9488"/>
        </w:rPr>
        <w:t>POST /api/v1/kakao/skill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// 카카오 i 오픈빌더 스킬 서버 요청 (v2)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{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"userRequest": { "utterance": "보험금 분석", "user": { "id": "kakao_uid" } },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"action": { "params": { "image": { "url": "https://..." } } }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// Response — 카드 형식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{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"version": "2.0",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"template": {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"outputs": [{ "basicCard": { "title": "✅ 보험금 청구 가능 — ₩18,500", ... } }],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  "quickReplies": [{ "label": "🔄 다시 분석", "action": "message" }]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 xml:space="preserve">  }</w:t>
      </w:r>
    </w:p>
    <w:p>
      <w:pPr>
        <w:spacing w:before="0" w:after="0"/>
        <w:ind w:left="283"/>
        <w:shd w:val="clear" w:color="auto" w:fill="F1F5F9"/>
      </w:pPr>
      <w:r>
        <w:rPr>
          <w:rFonts w:ascii="Consolas" w:hAnsi="Consolas"/>
          <w:color w:val="1E293B"/>
          <w:sz w:val="17"/>
        </w:rPr>
        <w:t>}</w:t>
      </w:r>
    </w:p>
    <w:p/>
    <w:p>
      <w:pPr>
        <w:jc w:val="center"/>
      </w:pPr>
      <w:r>
        <w:rPr>
          <w:i/>
          <w:color w:val="64748B"/>
          <w:sz w:val="18"/>
        </w:rPr>
        <w:t>본 문서는 InsurRX 서비스의 내부 기획 문서입니다.  |  문의: songgs33@gmail.com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