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6839C" w14:textId="51E48738" w:rsidR="00540363" w:rsidRPr="00540363" w:rsidRDefault="00540363" w:rsidP="00540363">
      <w:r>
        <w:t>A</w:t>
      </w:r>
      <w:r>
        <w:rPr>
          <w:rFonts w:hint="eastAsia"/>
        </w:rPr>
        <w:t>uthor</w:t>
      </w:r>
      <w:r>
        <w:t xml:space="preserve"> </w:t>
      </w:r>
      <w:r>
        <w:rPr>
          <w:rFonts w:hint="eastAsia"/>
        </w:rPr>
        <w:t>=</w:t>
      </w:r>
      <w:r>
        <w:t xml:space="preserve"> S</w:t>
      </w:r>
      <w:r>
        <w:rPr>
          <w:rFonts w:hint="eastAsia"/>
        </w:rPr>
        <w:t>ong</w:t>
      </w:r>
      <w:r>
        <w:t xml:space="preserve"> J</w:t>
      </w:r>
      <w:r>
        <w:rPr>
          <w:rFonts w:hint="eastAsia"/>
        </w:rPr>
        <w:t>ian</w:t>
      </w:r>
      <w:r w:rsidR="00294731">
        <w:t xml:space="preserve">   </w:t>
      </w:r>
    </w:p>
    <w:p w14:paraId="3273F063" w14:textId="5C8BDDFB" w:rsidR="00540363" w:rsidRDefault="00540363" w:rsidP="00540363">
      <w:pPr>
        <w:pStyle w:val="4"/>
      </w:pPr>
      <w:r>
        <w:rPr>
          <w:rFonts w:hint="eastAsia"/>
        </w:rPr>
        <w:t>阅读论文：</w:t>
      </w:r>
      <w:r w:rsidRPr="00540363">
        <w:rPr>
          <w:rFonts w:hint="eastAsia"/>
        </w:rPr>
        <w:t>HARP: Hierarchical Representation Learning for Networks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2977"/>
        <w:gridCol w:w="1780"/>
      </w:tblGrid>
      <w:tr w:rsidR="0047403E" w14:paraId="600B38DC" w14:textId="77777777" w:rsidTr="00E4502B">
        <w:trPr>
          <w:trHeight w:val="2875"/>
        </w:trPr>
        <w:tc>
          <w:tcPr>
            <w:tcW w:w="3539" w:type="dxa"/>
          </w:tcPr>
          <w:p w14:paraId="480D9A1B" w14:textId="77777777" w:rsidR="0047403E" w:rsidRPr="00DA3810" w:rsidRDefault="0047403E" w:rsidP="0047403E">
            <w:pPr>
              <w:rPr>
                <w:sz w:val="18"/>
                <w:szCs w:val="18"/>
              </w:rPr>
            </w:pPr>
            <w:r w:rsidRPr="00DA3810">
              <w:rPr>
                <w:sz w:val="18"/>
                <w:szCs w:val="18"/>
              </w:rPr>
              <w:t>@article{Chen2018,</w:t>
            </w:r>
          </w:p>
          <w:p w14:paraId="4CDDE210" w14:textId="77777777" w:rsidR="0047403E" w:rsidRPr="00DA3810" w:rsidRDefault="0047403E" w:rsidP="0047403E">
            <w:pPr>
              <w:rPr>
                <w:sz w:val="18"/>
                <w:szCs w:val="18"/>
              </w:rPr>
            </w:pPr>
            <w:r w:rsidRPr="00DA3810">
              <w:rPr>
                <w:sz w:val="18"/>
                <w:szCs w:val="18"/>
              </w:rPr>
              <w:t>author = {Chen, Haochen and Hu, Yifan and Perozzi, Bryan and Skiena, Steven},</w:t>
            </w:r>
          </w:p>
          <w:p w14:paraId="77365AFF" w14:textId="77777777" w:rsidR="0047403E" w:rsidRPr="00DA3810" w:rsidRDefault="0047403E" w:rsidP="0047403E">
            <w:pPr>
              <w:rPr>
                <w:sz w:val="18"/>
                <w:szCs w:val="18"/>
              </w:rPr>
            </w:pPr>
            <w:r w:rsidRPr="00DA3810">
              <w:rPr>
                <w:sz w:val="18"/>
                <w:szCs w:val="18"/>
              </w:rPr>
              <w:t>journal = {32nd AAAI Conference on Artificial Intelligence, AAAI 2018},</w:t>
            </w:r>
          </w:p>
          <w:p w14:paraId="7B4DEB02" w14:textId="77777777" w:rsidR="0047403E" w:rsidRPr="00DA3810" w:rsidRDefault="0047403E" w:rsidP="0047403E">
            <w:pPr>
              <w:rPr>
                <w:sz w:val="18"/>
                <w:szCs w:val="18"/>
              </w:rPr>
            </w:pPr>
            <w:r w:rsidRPr="00DA3810">
              <w:rPr>
                <w:sz w:val="18"/>
                <w:szCs w:val="18"/>
              </w:rPr>
              <w:t>pages = {2127--2134},</w:t>
            </w:r>
          </w:p>
          <w:p w14:paraId="773DAE06" w14:textId="77777777" w:rsidR="0047403E" w:rsidRPr="00DA3810" w:rsidRDefault="0047403E" w:rsidP="0047403E">
            <w:pPr>
              <w:rPr>
                <w:sz w:val="18"/>
                <w:szCs w:val="18"/>
              </w:rPr>
            </w:pPr>
            <w:r w:rsidRPr="00DA3810">
              <w:rPr>
                <w:sz w:val="18"/>
                <w:szCs w:val="18"/>
              </w:rPr>
              <w:t>title = {{HARP: Hierarchical representation learning for networks}},</w:t>
            </w:r>
          </w:p>
          <w:p w14:paraId="144A1797" w14:textId="77777777" w:rsidR="0047403E" w:rsidRPr="00DA3810" w:rsidRDefault="0047403E" w:rsidP="0047403E">
            <w:pPr>
              <w:rPr>
                <w:sz w:val="18"/>
                <w:szCs w:val="18"/>
              </w:rPr>
            </w:pPr>
            <w:r w:rsidRPr="00DA3810">
              <w:rPr>
                <w:sz w:val="18"/>
                <w:szCs w:val="18"/>
              </w:rPr>
              <w:t>year = {2018}</w:t>
            </w:r>
          </w:p>
          <w:p w14:paraId="5FD14327" w14:textId="668BC57C" w:rsidR="00E4502B" w:rsidRPr="00E4502B" w:rsidRDefault="0047403E" w:rsidP="0047403E">
            <w:pPr>
              <w:rPr>
                <w:sz w:val="15"/>
                <w:szCs w:val="15"/>
              </w:rPr>
            </w:pPr>
            <w:r w:rsidRPr="00DA3810">
              <w:rPr>
                <w:sz w:val="18"/>
                <w:szCs w:val="18"/>
              </w:rPr>
              <w:t>}</w:t>
            </w:r>
          </w:p>
        </w:tc>
        <w:tc>
          <w:tcPr>
            <w:tcW w:w="2977" w:type="dxa"/>
          </w:tcPr>
          <w:p w14:paraId="45658361" w14:textId="77777777" w:rsidR="0047403E" w:rsidRPr="00DA3810" w:rsidRDefault="0047403E" w:rsidP="00540363">
            <w:pPr>
              <w:rPr>
                <w:sz w:val="18"/>
                <w:szCs w:val="18"/>
              </w:rPr>
            </w:pPr>
            <w:r w:rsidRPr="00DA3810">
              <w:rPr>
                <w:sz w:val="18"/>
                <w:szCs w:val="18"/>
              </w:rPr>
              <w:t>Chen, H., Hu, Y., Perozzi, B., &amp; Skiena, S. (2018). HARP: Hierarchical representation learning for networks. 32nd AAAI Conference on Artificial Intelligence, AAAI 2018, 2127–2134.</w:t>
            </w:r>
          </w:p>
          <w:p w14:paraId="7A0A20C2" w14:textId="7AFE260F" w:rsidR="00E4502B" w:rsidRPr="0047403E" w:rsidRDefault="00A96C33" w:rsidP="00540363">
            <w:pPr>
              <w:rPr>
                <w:sz w:val="15"/>
                <w:szCs w:val="15"/>
              </w:rPr>
            </w:pPr>
            <w:hyperlink r:id="rId8" w:history="1">
              <w:r w:rsidR="00E4502B" w:rsidRPr="00DA3810">
                <w:rPr>
                  <w:rStyle w:val="ab"/>
                  <w:rFonts w:hint="eastAsia"/>
                  <w:sz w:val="18"/>
                  <w:szCs w:val="18"/>
                </w:rPr>
                <w:t>文章下载链接</w:t>
              </w:r>
            </w:hyperlink>
          </w:p>
        </w:tc>
        <w:tc>
          <w:tcPr>
            <w:tcW w:w="1780" w:type="dxa"/>
          </w:tcPr>
          <w:p w14:paraId="77A7A6F0" w14:textId="7A4AF7FA" w:rsidR="0047403E" w:rsidRPr="00DA3810" w:rsidRDefault="009E39B6" w:rsidP="0047403E">
            <w:pPr>
              <w:rPr>
                <w:sz w:val="18"/>
                <w:szCs w:val="18"/>
              </w:rPr>
            </w:pPr>
            <w:r w:rsidRPr="00DA3810">
              <w:rPr>
                <w:rFonts w:hint="eastAsia"/>
                <w:sz w:val="18"/>
                <w:szCs w:val="18"/>
              </w:rPr>
              <w:t>美国</w:t>
            </w:r>
            <w:r w:rsidR="0047403E" w:rsidRPr="00DA3810">
              <w:rPr>
                <w:rFonts w:hint="eastAsia"/>
                <w:sz w:val="18"/>
                <w:szCs w:val="18"/>
              </w:rPr>
              <w:t>石溪</w:t>
            </w:r>
            <w:r w:rsidRPr="00DA3810">
              <w:rPr>
                <w:rFonts w:hint="eastAsia"/>
                <w:sz w:val="18"/>
                <w:szCs w:val="18"/>
              </w:rPr>
              <w:t>大学</w:t>
            </w:r>
          </w:p>
          <w:p w14:paraId="75BC2D69" w14:textId="77777777" w:rsidR="0047403E" w:rsidRPr="00DA3810" w:rsidRDefault="0047403E" w:rsidP="0047403E">
            <w:pPr>
              <w:rPr>
                <w:sz w:val="18"/>
                <w:szCs w:val="18"/>
              </w:rPr>
            </w:pPr>
            <w:r w:rsidRPr="00DA3810">
              <w:rPr>
                <w:rFonts w:hint="eastAsia"/>
                <w:sz w:val="18"/>
                <w:szCs w:val="18"/>
              </w:rPr>
              <w:t>雅虎研究员</w:t>
            </w:r>
          </w:p>
          <w:p w14:paraId="71979A66" w14:textId="4F270875" w:rsidR="0047403E" w:rsidRDefault="0047403E" w:rsidP="0047403E">
            <w:r w:rsidRPr="00DA3810">
              <w:rPr>
                <w:rFonts w:hint="eastAsia"/>
                <w:sz w:val="18"/>
                <w:szCs w:val="18"/>
              </w:rPr>
              <w:t>谷歌研究员</w:t>
            </w:r>
          </w:p>
        </w:tc>
      </w:tr>
    </w:tbl>
    <w:p w14:paraId="618D771C" w14:textId="7F5E0BCE" w:rsidR="00AF17F6" w:rsidRDefault="00AF17F6" w:rsidP="00A949AE">
      <w:pPr>
        <w:pStyle w:val="4"/>
      </w:pPr>
      <w:r>
        <w:rPr>
          <w:rFonts w:hint="eastAsia"/>
        </w:rPr>
        <w:t>文档由以下几个部分组成：</w:t>
      </w:r>
    </w:p>
    <w:p w14:paraId="55F7D951" w14:textId="5BA19602" w:rsidR="00AF17F6" w:rsidRDefault="00AF17F6" w:rsidP="00AF17F6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文章背景</w:t>
      </w:r>
    </w:p>
    <w:p w14:paraId="6104C263" w14:textId="7EA07034" w:rsidR="00AF17F6" w:rsidRDefault="00AF17F6" w:rsidP="00AF17F6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文章贡献</w:t>
      </w:r>
    </w:p>
    <w:p w14:paraId="6BFD6B22" w14:textId="7FF8A419" w:rsidR="00AF17F6" w:rsidRDefault="00AF17F6" w:rsidP="00AF17F6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问题定义</w:t>
      </w:r>
    </w:p>
    <w:p w14:paraId="00BC52C4" w14:textId="7FB8F0F4" w:rsidR="00AF17F6" w:rsidRDefault="00AF17F6" w:rsidP="00AF17F6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算法流程</w:t>
      </w:r>
    </w:p>
    <w:p w14:paraId="4AF3E440" w14:textId="1E670C98" w:rsidR="00AF17F6" w:rsidRDefault="00AF17F6" w:rsidP="00A949AE">
      <w:pPr>
        <w:pStyle w:val="a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实验</w:t>
      </w:r>
    </w:p>
    <w:p w14:paraId="7CCFC916" w14:textId="0B1F4DAF" w:rsidR="00540363" w:rsidRDefault="00A949AE" w:rsidP="00A949AE">
      <w:pPr>
        <w:pStyle w:val="4"/>
      </w:pPr>
      <w:r>
        <w:rPr>
          <w:rFonts w:hint="eastAsia"/>
        </w:rPr>
        <w:t>文章背景</w:t>
      </w:r>
    </w:p>
    <w:p w14:paraId="61CCBEFE" w14:textId="630E62F7" w:rsidR="00A949AE" w:rsidRPr="00A949AE" w:rsidRDefault="00A949AE" w:rsidP="00A949AE">
      <w:r w:rsidRPr="00A949AE">
        <w:t>Network embedding领域在近几年发展迅猛，出现了许多效果公认不错的算法，比如：DeepWalk、Node2Vec和LINE这三个算法。但是这三个算法都有两个共同的问题：</w:t>
      </w:r>
    </w:p>
    <w:p w14:paraId="1650AEA8" w14:textId="77777777" w:rsidR="00A949AE" w:rsidRPr="00A949AE" w:rsidRDefault="00A949AE" w:rsidP="00A949AE">
      <w:pPr>
        <w:pStyle w:val="a8"/>
        <w:numPr>
          <w:ilvl w:val="0"/>
          <w:numId w:val="5"/>
        </w:numPr>
        <w:wordWrap w:val="0"/>
        <w:autoSpaceDE w:val="0"/>
        <w:autoSpaceDN w:val="0"/>
        <w:ind w:firstLineChars="0"/>
      </w:pPr>
      <w:r w:rsidRPr="00A949AE">
        <w:rPr>
          <w:rFonts w:hint="eastAsia"/>
        </w:rPr>
        <w:t>基本都把考虑的重点放在了网络的局部结构关系（如：一阶相似性和二阶相似性），而忽略了距离较长的全局关系。</w:t>
      </w:r>
    </w:p>
    <w:p w14:paraId="01A857C2" w14:textId="1CDCC9A1" w:rsidR="00540363" w:rsidRDefault="00A949AE" w:rsidP="00A949AE">
      <w:pPr>
        <w:pStyle w:val="a8"/>
        <w:numPr>
          <w:ilvl w:val="0"/>
          <w:numId w:val="5"/>
        </w:numPr>
        <w:wordWrap w:val="0"/>
        <w:autoSpaceDE w:val="0"/>
        <w:autoSpaceDN w:val="0"/>
        <w:ind w:firstLineChars="0"/>
      </w:pPr>
      <w:r w:rsidRPr="00A949AE">
        <w:rPr>
          <w:rFonts w:hint="eastAsia"/>
        </w:rPr>
        <w:t>它们都是通过随机梯度下降法对一个非凸的目标函数进行优化，这样如果初始化不好就很容易陷入局部最优。</w:t>
      </w:r>
    </w:p>
    <w:p w14:paraId="5D2FE83F" w14:textId="4CD55B2B" w:rsidR="00A949AE" w:rsidRDefault="00A949AE" w:rsidP="00A949AE">
      <w:pPr>
        <w:pStyle w:val="4"/>
      </w:pPr>
      <w:r>
        <w:rPr>
          <w:rFonts w:hint="eastAsia"/>
        </w:rPr>
        <w:t>文章贡献</w:t>
      </w:r>
    </w:p>
    <w:p w14:paraId="30174CD3" w14:textId="76059CDE" w:rsidR="00A949AE" w:rsidRDefault="00A949AE" w:rsidP="00D2619A">
      <w:pPr>
        <w:wordWrap w:val="0"/>
      </w:pPr>
      <w:r w:rsidRPr="00A949AE">
        <w:rPr>
          <w:rFonts w:hint="eastAsia"/>
        </w:rPr>
        <w:t>作者提出的</w:t>
      </w:r>
      <w:r w:rsidRPr="00A949AE">
        <w:t>HARP算法希望通过递归地粗粒化方式，将原网络图的节点和边通过</w:t>
      </w:r>
      <w:r>
        <w:rPr>
          <w:rFonts w:hint="eastAsia"/>
        </w:rPr>
        <w:t>折叠</w:t>
      </w:r>
      <w:r w:rsidRPr="00A949AE">
        <w:t>划分成一系列分层的结构更小的网络图，然后再利用现有的算法进行不断的特征提取，从而实现最终的network embedding特征提取</w:t>
      </w:r>
      <w:r w:rsidR="00FA6CDB">
        <w:rPr>
          <w:rFonts w:hint="eastAsia"/>
        </w:rPr>
        <w:t>，这种方法很好的保留了图的高阶结构特征</w:t>
      </w:r>
      <w:r w:rsidRPr="00A949AE">
        <w:t>。所以，在这篇文章中，作者的</w:t>
      </w:r>
      <w:r w:rsidR="009829C2">
        <w:rPr>
          <w:rFonts w:hint="eastAsia"/>
        </w:rPr>
        <w:t>贡献</w:t>
      </w:r>
      <w:r w:rsidRPr="00A949AE">
        <w:t>可以总结为以下几点：</w:t>
      </w:r>
    </w:p>
    <w:p w14:paraId="3B9CFC24" w14:textId="531DE452" w:rsidR="00A949AE" w:rsidRPr="00A949AE" w:rsidRDefault="00A949AE" w:rsidP="00D2619A">
      <w:pPr>
        <w:pStyle w:val="a8"/>
        <w:numPr>
          <w:ilvl w:val="0"/>
          <w:numId w:val="6"/>
        </w:numPr>
        <w:wordWrap w:val="0"/>
        <w:ind w:firstLineChars="0"/>
      </w:pPr>
      <w:r w:rsidRPr="00A949AE">
        <w:t>提出新的表示学习范式</w:t>
      </w:r>
      <w:r w:rsidR="009829C2">
        <w:rPr>
          <w:rFonts w:hint="eastAsia"/>
        </w:rPr>
        <w:t>(通用框架，可直接用于上述的三种embedding算法</w:t>
      </w:r>
      <w:r w:rsidR="009829C2">
        <w:t>)</w:t>
      </w:r>
    </w:p>
    <w:p w14:paraId="1081B424" w14:textId="0C0452D4" w:rsidR="00A949AE" w:rsidRPr="00A949AE" w:rsidRDefault="00A949AE" w:rsidP="00D2619A">
      <w:pPr>
        <w:pStyle w:val="a8"/>
        <w:numPr>
          <w:ilvl w:val="0"/>
          <w:numId w:val="6"/>
        </w:numPr>
        <w:wordWrap w:val="0"/>
        <w:ind w:firstLineChars="0"/>
      </w:pPr>
      <w:r w:rsidRPr="00A949AE">
        <w:t>改进优化过程的效果</w:t>
      </w:r>
    </w:p>
    <w:p w14:paraId="2212DE82" w14:textId="4385210B" w:rsidR="00A949AE" w:rsidRDefault="00A949AE" w:rsidP="00D2619A">
      <w:pPr>
        <w:pStyle w:val="a8"/>
        <w:numPr>
          <w:ilvl w:val="0"/>
          <w:numId w:val="6"/>
        </w:numPr>
        <w:wordWrap w:val="0"/>
        <w:ind w:firstLineChars="0"/>
      </w:pPr>
      <w:r w:rsidRPr="00A949AE">
        <w:t>更好的embedding效果，有利于接下来的任务</w:t>
      </w:r>
    </w:p>
    <w:p w14:paraId="082836E4" w14:textId="0AB660AB" w:rsidR="00FA6CDB" w:rsidRDefault="00FA6CDB" w:rsidP="006129A2">
      <w:pPr>
        <w:pStyle w:val="a8"/>
        <w:ind w:left="360" w:firstLineChars="0" w:firstLine="0"/>
        <w:jc w:val="center"/>
      </w:pPr>
      <w:r w:rsidRPr="00FA6CDB">
        <w:rPr>
          <w:noProof/>
        </w:rPr>
        <w:lastRenderedPageBreak/>
        <w:drawing>
          <wp:inline distT="0" distB="0" distL="0" distR="0" wp14:anchorId="17C1A2FB" wp14:editId="357A2F6B">
            <wp:extent cx="1936376" cy="1755796"/>
            <wp:effectExtent l="0" t="0" r="6985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09F15AA-74FE-4ED6-938E-764C13CC43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09F15AA-74FE-4ED6-938E-764C13CC43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314" cy="18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1700" w14:textId="23DD6857" w:rsidR="00A949AE" w:rsidRDefault="00AF17F6" w:rsidP="00D2619A">
      <w:pPr>
        <w:pStyle w:val="4"/>
      </w:pPr>
      <w:r>
        <w:rPr>
          <w:rFonts w:hint="eastAsia"/>
        </w:rPr>
        <w:t>问题</w:t>
      </w:r>
      <w:r w:rsidR="00D2619A">
        <w:rPr>
          <w:rFonts w:hint="eastAsia"/>
        </w:rPr>
        <w:t>定义</w:t>
      </w:r>
    </w:p>
    <w:p w14:paraId="1FD4AFBF" w14:textId="11A73B64" w:rsidR="00D2619A" w:rsidRDefault="00D2619A" w:rsidP="00D2619A">
      <w:pPr>
        <w:wordWrap w:val="0"/>
      </w:pPr>
      <w:r w:rsidRPr="00D2619A">
        <w:rPr>
          <w:rFonts w:hint="eastAsia"/>
        </w:rPr>
        <w:t>图表示学习的定义是寻找一个映射函数</w:t>
      </w:r>
      <w:r w:rsidRPr="00D2619A">
        <w:t>(mapping function)</w:t>
      </w:r>
      <m:oMath>
        <m:r>
          <m:rPr>
            <m:sty m:val="p"/>
          </m:rPr>
          <w:rPr>
            <w:rFonts w:ascii="Cambria Math" w:hAnsi="Cambria Math" w:hint="eastAsia"/>
          </w:rPr>
          <m:t>Φ</m:t>
        </m:r>
      </m:oMath>
      <w:r w:rsidRPr="00D2619A">
        <w:t>。这个函数定义了每个节点的潜在表示(latent representation)或者(embedding)。学习Φ的参数的常见模型有DeepWalk,LINE,Node2Vec。</w:t>
      </w:r>
    </w:p>
    <w:p w14:paraId="1AD57EE2" w14:textId="17C6B74B" w:rsidR="00FA6CDB" w:rsidRPr="00FA6CDB" w:rsidRDefault="00FA6CDB" w:rsidP="00FA6CDB">
      <w:pPr>
        <w:wordWrap w:val="0"/>
      </w:pPr>
      <w:r w:rsidRPr="00FA6CDB">
        <w:rPr>
          <w:rFonts w:hint="eastAsia"/>
        </w:rPr>
        <w:t>在这篇文章中，作者希望找到比原图</w:t>
      </w:r>
      <m:oMath>
        <m:r>
          <w:rPr>
            <w:rFonts w:ascii="Cambria Math" w:hAnsi="Cambria Math"/>
          </w:rPr>
          <m:t>G</m:t>
        </m:r>
      </m:oMath>
      <w:r w:rsidRPr="00FA6CDB">
        <w:t>更小的图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ascii="Cambria Math" w:hAnsi="Cambria Math" w:cs="Cambria Math" w:hint="eastAsia"/>
        </w:rPr>
        <w:t>，</w:t>
      </w:r>
      <w:r w:rsidRPr="00FA6CDB"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≪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≪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</w:p>
    <w:p w14:paraId="6FC487EF" w14:textId="3491C4BF" w:rsidR="00FA6CDB" w:rsidRPr="00FA6CDB" w:rsidRDefault="00FA6CDB" w:rsidP="00FA6CDB">
      <w:pPr>
        <w:wordWrap w:val="0"/>
      </w:pPr>
      <w:r>
        <w:rPr>
          <w:rFonts w:hint="eastAsia"/>
        </w:rPr>
        <w:t>而</w:t>
      </w:r>
      <w:r w:rsidRPr="00FA6CDB">
        <w:t>且</w:t>
      </w:r>
      <w:r>
        <w:rPr>
          <w:rFonts w:hint="eastAsia"/>
        </w:rPr>
        <w:t>，</w:t>
      </w:r>
      <w:r w:rsidRPr="00FA6CDB">
        <w:t>我们得到的图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FA6CDB">
        <w:t>会更加有利于做embedding，原因有以下两个：</w:t>
      </w:r>
    </w:p>
    <w:p w14:paraId="619FD608" w14:textId="189EA568" w:rsidR="00FA6CDB" w:rsidRPr="00FA6CDB" w:rsidRDefault="00FA6CDB" w:rsidP="00FA6CDB">
      <w:pPr>
        <w:wordWrap w:val="0"/>
      </w:pPr>
      <w:r w:rsidRPr="00FA6CDB">
        <w:t>1. 相比于原图</w:t>
      </w:r>
      <m:oMath>
        <m:r>
          <w:rPr>
            <w:rFonts w:ascii="Cambria Math" w:hAnsi="Cambria Math"/>
          </w:rPr>
          <m:t>G</m:t>
        </m:r>
      </m:oMath>
      <w:r w:rsidRPr="00FA6CD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FA6CDB">
        <w:t>的节点对之间关系更少,</w:t>
      </w:r>
    </w:p>
    <w:p w14:paraId="579E38CE" w14:textId="57E73F25" w:rsidR="00FA6CDB" w:rsidRDefault="00FA6CDB" w:rsidP="00FA6CDB">
      <w:pPr>
        <w:wordWrap w:val="0"/>
      </w:pPr>
      <w:r w:rsidRPr="00FA6CDB">
        <w:t xml:space="preserve">2. 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FA6CDB">
        <w:t>的直径要比图</w:t>
      </w:r>
      <m:oMath>
        <m:r>
          <w:rPr>
            <w:rFonts w:ascii="Cambria Math" w:hAnsi="Cambria Math"/>
          </w:rPr>
          <m:t>G</m:t>
        </m:r>
      </m:oMath>
      <w:r w:rsidRPr="00FA6CDB">
        <w:t>小，当小到一定程度时，基于局部结构的算法也能利用到图的全局结构。</w:t>
      </w:r>
    </w:p>
    <w:p w14:paraId="5D6E5491" w14:textId="179C4B7A" w:rsidR="00FA6CDB" w:rsidRDefault="00FA6CDB" w:rsidP="00FA6CDB">
      <w:pPr>
        <w:pStyle w:val="4"/>
      </w:pPr>
      <w:r>
        <w:rPr>
          <w:rFonts w:hint="eastAsia"/>
        </w:rPr>
        <w:t>算法流程</w:t>
      </w:r>
    </w:p>
    <w:p w14:paraId="62084655" w14:textId="2CA41919" w:rsidR="00FA6CDB" w:rsidRDefault="00FA6CDB" w:rsidP="006129A2">
      <w:pPr>
        <w:jc w:val="center"/>
      </w:pPr>
      <w:r w:rsidRPr="00FA6CDB">
        <w:rPr>
          <w:noProof/>
        </w:rPr>
        <w:drawing>
          <wp:inline distT="0" distB="0" distL="0" distR="0" wp14:anchorId="182A6E29" wp14:editId="338675AB">
            <wp:extent cx="4840942" cy="3162391"/>
            <wp:effectExtent l="0" t="0" r="0" b="0"/>
            <wp:docPr id="4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1A08D666-B1BA-47A1-A265-00B100600A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>
                      <a:extLst>
                        <a:ext uri="{FF2B5EF4-FFF2-40B4-BE49-F238E27FC236}">
                          <a16:creationId xmlns:a16="http://schemas.microsoft.com/office/drawing/2014/main" id="{1A08D666-B1BA-47A1-A265-00B100600A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395" cy="319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3C61" w14:textId="6E4D9AC0" w:rsidR="00FA6CDB" w:rsidRDefault="00FA6CDB" w:rsidP="00294731">
      <w:pPr>
        <w:autoSpaceDN w:val="0"/>
      </w:pPr>
      <w:r>
        <w:rPr>
          <w:rFonts w:hint="eastAsia"/>
        </w:rPr>
        <w:t>第</w:t>
      </w:r>
      <w:r w:rsidR="00294731">
        <w:rPr>
          <w:rFonts w:hint="eastAsia"/>
        </w:rPr>
        <w:t>1</w:t>
      </w:r>
      <w:r>
        <w:rPr>
          <w:rFonts w:hint="eastAsia"/>
        </w:rPr>
        <w:t>行：</w:t>
      </w:r>
      <w:r w:rsidRPr="00FA6CDB">
        <w:rPr>
          <w:rFonts w:hint="eastAsia"/>
        </w:rPr>
        <w:t>将原图划分为多层次的小</w:t>
      </w:r>
      <w:r w:rsidR="00B461A0">
        <w:rPr>
          <w:rFonts w:hint="eastAsia"/>
        </w:rPr>
        <w:t>图(折叠，粗粒度化</w:t>
      </w:r>
      <w:r w:rsidR="00B461A0">
        <w:t>)</w:t>
      </w:r>
      <w:r w:rsidRPr="00FA6CDB">
        <w:rPr>
          <w:rFonts w:hint="eastAsia"/>
        </w:rPr>
        <w:t>，具体算法后面会介绍；</w:t>
      </w:r>
    </w:p>
    <w:p w14:paraId="361FF382" w14:textId="75CE90CE" w:rsidR="00FA6CDB" w:rsidRDefault="00FA6CDB" w:rsidP="00294731">
      <w:pPr>
        <w:wordWrap w:val="0"/>
        <w:autoSpaceDN w:val="0"/>
      </w:pPr>
      <w:r w:rsidRPr="00FA6CDB">
        <w:rPr>
          <w:rFonts w:hint="eastAsia"/>
        </w:rPr>
        <w:t>第</w:t>
      </w:r>
      <w:r w:rsidR="00294731">
        <w:rPr>
          <w:rFonts w:hint="eastAsia"/>
        </w:rPr>
        <w:t>2</w:t>
      </w:r>
      <w:r w:rsidR="00294731">
        <w:t>-3</w:t>
      </w:r>
      <w:r w:rsidRPr="00FA6CDB">
        <w:rPr>
          <w:rFonts w:hint="eastAsia"/>
        </w:rPr>
        <w:t>行</w:t>
      </w:r>
      <w:r>
        <w:rPr>
          <w:rFonts w:hint="eastAsia"/>
        </w:rPr>
        <w:t>：</w:t>
      </w:r>
      <w:r w:rsidRPr="00FA6CDB">
        <w:rPr>
          <w:rFonts w:hint="eastAsia"/>
        </w:rPr>
        <w:t>初始化参数</w:t>
      </w:r>
      <m:oMath>
        <m:r>
          <w:rPr>
            <w:rFonts w:ascii="Cambria Math" w:hAnsi="Cambria Math"/>
          </w:rPr>
          <m:t>θ,</m:t>
        </m:r>
      </m:oMath>
      <w:r w:rsidRPr="00FA6CDB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A6CDB">
        <w:rPr>
          <w:rFonts w:hint="eastAsia"/>
        </w:rPr>
        <w:t>是划分到最后最小的图</w:t>
      </w:r>
      <w:r w:rsidR="00294731">
        <w:rPr>
          <w:rFonts w:hint="eastAsia"/>
        </w:rPr>
        <w:t>,</w:t>
      </w:r>
      <w:r w:rsidRPr="00FA6CDB">
        <w:rPr>
          <w:rFonts w:hint="eastAsia"/>
        </w:rPr>
        <w:t>直接利用现有算法</w:t>
      </w:r>
      <w:r>
        <w:rPr>
          <w:rFonts w:hint="eastAsia"/>
        </w:rPr>
        <w:t>(</w:t>
      </w:r>
      <w:r w:rsidR="00294731">
        <w:t>DeepWalk,LINE,Node2Vec</w:t>
      </w:r>
      <w:r>
        <w:t>)</w:t>
      </w:r>
      <w:r w:rsidRPr="00FA6CDB">
        <w:rPr>
          <w:rFonts w:hint="eastAsia"/>
        </w:rPr>
        <w:t>对其求</w:t>
      </w:r>
      <w:r w:rsidRPr="00FA6CDB">
        <w:t>embedding</w:t>
      </w:r>
      <w:r w:rsidRPr="00FA6CDB">
        <w:rPr>
          <w:rFonts w:hint="eastAsia"/>
        </w:rPr>
        <w:t>；</w:t>
      </w:r>
    </w:p>
    <w:p w14:paraId="3A6D7FC3" w14:textId="37943C16" w:rsidR="00294731" w:rsidRDefault="00294731" w:rsidP="00294731">
      <w:pPr>
        <w:autoSpaceDN w:val="0"/>
      </w:pPr>
      <w:r w:rsidRPr="00294731">
        <w:rPr>
          <w:rFonts w:hint="eastAsia"/>
        </w:rPr>
        <w:lastRenderedPageBreak/>
        <w:t>第</w:t>
      </w:r>
      <w:r w:rsidRPr="00294731">
        <w:t>4-7行</w:t>
      </w:r>
      <w:r>
        <w:rPr>
          <w:rFonts w:hint="eastAsia"/>
        </w:rPr>
        <w:t>：</w:t>
      </w:r>
      <w:r w:rsidRPr="00294731">
        <w:t>迭代地对比较高层次的（较大的）图和对较低层次的（较小的）图的embedding结果进行结合延伸，作为较大图的embedding参数输入进行embedding</w:t>
      </w:r>
      <w:r>
        <w:rPr>
          <w:rFonts w:hint="eastAsia"/>
        </w:rPr>
        <w:t>；</w:t>
      </w:r>
    </w:p>
    <w:p w14:paraId="4CD1F547" w14:textId="76FC587D" w:rsidR="00294731" w:rsidRDefault="00294731" w:rsidP="00294731">
      <w:pPr>
        <w:autoSpaceDN w:val="0"/>
      </w:pPr>
      <w:r w:rsidRPr="00294731">
        <w:rPr>
          <w:rFonts w:hint="eastAsia"/>
        </w:rPr>
        <w:t>第</w:t>
      </w:r>
      <w:r w:rsidRPr="00294731">
        <w:t>8行，返回原图的embedding结果。</w:t>
      </w:r>
    </w:p>
    <w:p w14:paraId="49DBAEF7" w14:textId="77777777" w:rsidR="00294731" w:rsidRDefault="00294731" w:rsidP="00294731">
      <w:pPr>
        <w:autoSpaceDN w:val="0"/>
      </w:pPr>
    </w:p>
    <w:p w14:paraId="0739E266" w14:textId="0BD427CE" w:rsidR="00294731" w:rsidRDefault="00294731" w:rsidP="00294731">
      <w:pPr>
        <w:pStyle w:val="4"/>
      </w:pPr>
      <w:r>
        <w:rPr>
          <w:rFonts w:hint="eastAsia"/>
        </w:rPr>
        <w:t>图折叠(粗粒度化</w:t>
      </w:r>
      <w:r>
        <w:t>)</w:t>
      </w:r>
    </w:p>
    <w:p w14:paraId="6507B6CA" w14:textId="09EC4F66" w:rsidR="00294731" w:rsidRPr="00294731" w:rsidRDefault="00294731" w:rsidP="00294731">
      <w:r w:rsidRPr="00294731">
        <w:rPr>
          <w:noProof/>
        </w:rPr>
        <w:drawing>
          <wp:inline distT="0" distB="0" distL="0" distR="0" wp14:anchorId="49AEC123" wp14:editId="5BECDD09">
            <wp:extent cx="5274310" cy="1192530"/>
            <wp:effectExtent l="0" t="0" r="2540" b="762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EA8F2A9-24E5-4208-B857-295A32566E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EA8F2A9-24E5-4208-B857-295A32566E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A2D5" w14:textId="56BF7237" w:rsidR="00FA6CDB" w:rsidRDefault="00294731" w:rsidP="00294731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边折叠</w:t>
      </w:r>
    </w:p>
    <w:p w14:paraId="0F3094A8" w14:textId="3D18F620" w:rsidR="00294731" w:rsidRDefault="00294731" w:rsidP="00294731">
      <w:pPr>
        <w:pStyle w:val="a8"/>
        <w:ind w:left="420" w:firstLineChars="0" w:firstLine="0"/>
      </w:pPr>
      <w:r w:rsidRPr="00294731">
        <w:rPr>
          <w:rFonts w:hint="eastAsia"/>
        </w:rPr>
        <w:t>边合并是为了保留一阶相似度，如图2a</w:t>
      </w:r>
    </w:p>
    <w:p w14:paraId="6C767B87" w14:textId="77777777" w:rsidR="00294731" w:rsidRDefault="00294731" w:rsidP="00294731">
      <w:pPr>
        <w:pStyle w:val="a8"/>
        <w:ind w:left="420" w:firstLineChars="0" w:firstLine="0"/>
      </w:pPr>
    </w:p>
    <w:p w14:paraId="01A6F17C" w14:textId="582A5E74" w:rsidR="00294731" w:rsidRPr="00294731" w:rsidRDefault="00294731" w:rsidP="00294731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星折叠</w:t>
      </w:r>
    </w:p>
    <w:p w14:paraId="098D79F5" w14:textId="261EF8D7" w:rsidR="00294731" w:rsidRDefault="00294731" w:rsidP="00294731">
      <w:pPr>
        <w:pStyle w:val="a8"/>
        <w:ind w:left="420" w:firstLineChars="0" w:firstLine="0"/>
      </w:pPr>
      <w:r>
        <w:rPr>
          <w:rFonts w:hint="eastAsia"/>
        </w:rPr>
        <w:t>星折叠的原理是</w:t>
      </w:r>
      <w:r w:rsidRPr="009829C2">
        <w:rPr>
          <w:rFonts w:hint="eastAsia"/>
          <w:b/>
          <w:bCs/>
        </w:rPr>
        <w:t>利用了二阶相似度</w:t>
      </w:r>
      <w:r>
        <w:rPr>
          <w:rFonts w:hint="eastAsia"/>
        </w:rPr>
        <w:t>。如果图2b的星型结构按照边折叠的方法，会出现</w:t>
      </w:r>
      <w:r w:rsidR="009829C2">
        <w:rPr>
          <w:rFonts w:hint="eastAsia"/>
        </w:rPr>
        <w:t>k个节点的图折叠为k-1个节点的图，折叠次数会增加。</w:t>
      </w:r>
    </w:p>
    <w:p w14:paraId="0D3D2514" w14:textId="3CCD0E7B" w:rsidR="009829C2" w:rsidRDefault="009829C2" w:rsidP="00294731">
      <w:pPr>
        <w:pStyle w:val="a8"/>
        <w:ind w:left="420" w:firstLineChars="0" w:firstLine="0"/>
      </w:pPr>
      <w:r>
        <w:rPr>
          <w:rFonts w:hint="eastAsia"/>
        </w:rPr>
        <w:t>因此考虑二阶相似度的关系，可以如图2c的方法折叠，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  <m:r>
              <w:rPr>
                <w:rFonts w:ascii="Cambria Math" w:hAnsi="Cambria Math"/>
              </w:rPr>
              <m:t>,</m:t>
            </m:r>
            <w:bookmarkStart w:id="0" w:name="OLE_LINK1"/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w:bookmarkEnd w:id="0"/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>共享邻居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，因此可以考虑将他们两两折叠为一个节点。</w:t>
      </w:r>
    </w:p>
    <w:p w14:paraId="61445144" w14:textId="77777777" w:rsidR="009829C2" w:rsidRDefault="009829C2" w:rsidP="009829C2">
      <w:pPr>
        <w:pStyle w:val="a8"/>
        <w:ind w:left="420" w:firstLineChars="0" w:firstLine="0"/>
      </w:pPr>
    </w:p>
    <w:p w14:paraId="21B165B8" w14:textId="750F267C" w:rsidR="009829C2" w:rsidRDefault="009829C2" w:rsidP="009829C2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混合折叠</w:t>
      </w:r>
    </w:p>
    <w:p w14:paraId="03184542" w14:textId="60F409A9" w:rsidR="009829C2" w:rsidRDefault="009829C2" w:rsidP="009829C2">
      <w:pPr>
        <w:pStyle w:val="a8"/>
        <w:ind w:left="420" w:firstLineChars="0" w:firstLine="0"/>
      </w:pPr>
      <w:r>
        <w:rPr>
          <w:rFonts w:hint="eastAsia"/>
        </w:rPr>
        <w:t>先按星折叠，再按边折叠</w:t>
      </w:r>
      <w:r w:rsidR="006129A2">
        <w:rPr>
          <w:rFonts w:hint="eastAsia"/>
        </w:rPr>
        <w:t>，直到节点小于一个阈值，停止折叠。每一层</w:t>
      </w:r>
    </w:p>
    <w:p w14:paraId="0F3750D8" w14:textId="77777777" w:rsidR="006129A2" w:rsidRDefault="006129A2" w:rsidP="006129A2">
      <w:pPr>
        <w:jc w:val="center"/>
      </w:pPr>
    </w:p>
    <w:p w14:paraId="3339F8EC" w14:textId="2F87FE66" w:rsidR="009829C2" w:rsidRPr="009829C2" w:rsidRDefault="006129A2" w:rsidP="006129A2">
      <w:pPr>
        <w:jc w:val="center"/>
      </w:pPr>
      <w:r w:rsidRPr="006129A2">
        <w:rPr>
          <w:noProof/>
        </w:rPr>
        <w:drawing>
          <wp:inline distT="0" distB="0" distL="0" distR="0" wp14:anchorId="528C7959" wp14:editId="4E4374F4">
            <wp:extent cx="4527783" cy="22289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BB3C" w14:textId="2A8A0CF7" w:rsidR="009829C2" w:rsidRDefault="006129A2" w:rsidP="00294731">
      <w:pPr>
        <w:pStyle w:val="a8"/>
        <w:ind w:left="420" w:firstLineChars="0" w:firstLine="0"/>
        <w:rPr>
          <w:iCs/>
        </w:rPr>
      </w:pPr>
      <w:r>
        <w:rPr>
          <w:rFonts w:hint="eastAsia"/>
        </w:rPr>
        <w:t>第1-</w:t>
      </w:r>
      <w:r>
        <w:t>2</w:t>
      </w:r>
      <w:r>
        <w:rPr>
          <w:rFonts w:hint="eastAsia"/>
        </w:rPr>
        <w:t>行：初始化L为0，输入的原图为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iCs/>
        </w:rPr>
        <w:t>。</w:t>
      </w:r>
    </w:p>
    <w:p w14:paraId="0D20286A" w14:textId="19FAB857" w:rsidR="006129A2" w:rsidRPr="006129A2" w:rsidRDefault="006129A2" w:rsidP="00294731">
      <w:pPr>
        <w:pStyle w:val="a8"/>
        <w:ind w:left="420" w:firstLineChars="0" w:firstLine="0"/>
        <w:rPr>
          <w:iCs/>
        </w:rPr>
      </w:pPr>
      <w:r>
        <w:rPr>
          <w:rFonts w:hint="eastAsia"/>
          <w:iCs/>
        </w:rPr>
        <w:t>第3-</w:t>
      </w:r>
      <w:r>
        <w:rPr>
          <w:iCs/>
        </w:rPr>
        <w:t>6</w:t>
      </w:r>
      <w:r>
        <w:rPr>
          <w:rFonts w:hint="eastAsia"/>
          <w:iCs/>
        </w:rPr>
        <w:t>行：判断当前图的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>是否小于阈值(文中为1</w:t>
      </w:r>
      <w:r>
        <w:t>00)</w:t>
      </w:r>
      <w:r>
        <w:rPr>
          <w:rFonts w:hint="eastAsia"/>
        </w:rPr>
        <w:t>，递增L，星折叠</w:t>
      </w:r>
      <m:oMath>
        <m:r>
          <w:rPr>
            <w:rFonts w:ascii="Cambria Math" w:hAnsi="Cambria Math"/>
          </w:rPr>
          <m:t>G</m:t>
        </m:r>
      </m:oMath>
      <w:r>
        <w:rPr>
          <w:rFonts w:hint="eastAsia"/>
          <w:iCs/>
        </w:rPr>
        <w:t>，然后对结果进行边折叠，之后将结果赋值为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14:paraId="32D5BAF8" w14:textId="6D411C3B" w:rsidR="006129A2" w:rsidRDefault="006129A2" w:rsidP="00294731">
      <w:pPr>
        <w:pStyle w:val="a8"/>
        <w:ind w:left="420" w:firstLineChars="0" w:firstLine="0"/>
        <w:rPr>
          <w:iCs/>
        </w:rPr>
      </w:pPr>
      <w:r>
        <w:rPr>
          <w:rFonts w:hint="eastAsia"/>
        </w:rPr>
        <w:t>第7行：输出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.....G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14:paraId="2955DDAC" w14:textId="77777777" w:rsidR="00B461A0" w:rsidRPr="00AF17F6" w:rsidRDefault="00B461A0" w:rsidP="00AF17F6">
      <w:pPr>
        <w:rPr>
          <w:rFonts w:hint="eastAsia"/>
          <w:iCs/>
        </w:rPr>
      </w:pPr>
    </w:p>
    <w:p w14:paraId="315F5F87" w14:textId="323698EF" w:rsidR="00B461A0" w:rsidRDefault="00B461A0" w:rsidP="00B461A0">
      <w:pPr>
        <w:pStyle w:val="4"/>
      </w:pPr>
      <w:r>
        <w:rPr>
          <w:rFonts w:hint="eastAsia"/>
        </w:rPr>
        <w:lastRenderedPageBreak/>
        <w:t>实验</w:t>
      </w:r>
    </w:p>
    <w:p w14:paraId="335F867C" w14:textId="77777777" w:rsidR="00B461A0" w:rsidRDefault="00B461A0" w:rsidP="00B461A0">
      <w:r w:rsidRPr="00B461A0">
        <w:rPr>
          <w:noProof/>
        </w:rPr>
        <w:drawing>
          <wp:inline distT="0" distB="0" distL="0" distR="0" wp14:anchorId="5E9ADD37" wp14:editId="5B3B6532">
            <wp:extent cx="5274310" cy="1711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D2ED" w14:textId="32D81305" w:rsidR="00B461A0" w:rsidRPr="00B461A0" w:rsidRDefault="00B461A0" w:rsidP="00B461A0">
      <w:pPr>
        <w:pStyle w:val="ac"/>
        <w:jc w:val="center"/>
      </w:pPr>
      <w:r>
        <w:rPr>
          <w:rFonts w:hint="eastAsia"/>
        </w:rPr>
        <w:t>不同数据集</w:t>
      </w:r>
      <w:r>
        <w:t>图粗粒度化</w:t>
      </w:r>
      <w:r>
        <w:rPr>
          <w:rFonts w:hint="eastAsia"/>
        </w:rPr>
        <w:t>层</w:t>
      </w:r>
      <w:r>
        <w:t>级与原图的节点比例</w:t>
      </w:r>
    </w:p>
    <w:p w14:paraId="469772CE" w14:textId="77777777" w:rsidR="00B461A0" w:rsidRDefault="00B461A0" w:rsidP="00B461A0">
      <w:pPr>
        <w:jc w:val="center"/>
      </w:pPr>
    </w:p>
    <w:p w14:paraId="7E4BF851" w14:textId="77777777" w:rsidR="00B461A0" w:rsidRDefault="00B461A0" w:rsidP="00B461A0">
      <w:pPr>
        <w:jc w:val="center"/>
      </w:pPr>
    </w:p>
    <w:p w14:paraId="739B7F3C" w14:textId="77777777" w:rsidR="00B461A0" w:rsidRDefault="00B461A0" w:rsidP="00B461A0">
      <w:pPr>
        <w:jc w:val="center"/>
      </w:pPr>
    </w:p>
    <w:p w14:paraId="091EE8BF" w14:textId="77777777" w:rsidR="00B461A0" w:rsidRDefault="00B461A0" w:rsidP="00B461A0">
      <w:pPr>
        <w:jc w:val="center"/>
      </w:pPr>
    </w:p>
    <w:p w14:paraId="0016AADC" w14:textId="2F6D2486" w:rsidR="00B461A0" w:rsidRDefault="00B461A0" w:rsidP="00B461A0">
      <w:pPr>
        <w:jc w:val="center"/>
      </w:pPr>
      <w:r w:rsidRPr="00B461A0">
        <w:rPr>
          <w:noProof/>
        </w:rPr>
        <w:drawing>
          <wp:inline distT="0" distB="0" distL="0" distR="0" wp14:anchorId="5F4AF12D" wp14:editId="59133CF0">
            <wp:extent cx="3029106" cy="370859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7227" w14:textId="179D362B" w:rsidR="00B461A0" w:rsidRDefault="00B461A0" w:rsidP="00B461A0">
      <w:pPr>
        <w:pStyle w:val="ac"/>
        <w:jc w:val="center"/>
      </w:pPr>
      <w:r>
        <w:t xml:space="preserve">Possion 2D </w:t>
      </w:r>
      <w:r>
        <w:t>在</w:t>
      </w:r>
      <w:r>
        <w:t>HARP(LINE)</w:t>
      </w:r>
      <w:r>
        <w:t>不同层级上的表示</w:t>
      </w:r>
      <w:r>
        <w:t xml:space="preserve"> </w:t>
      </w:r>
    </w:p>
    <w:p w14:paraId="0533CB1E" w14:textId="3B1C18C9" w:rsidR="00B461A0" w:rsidRDefault="00B461A0" w:rsidP="00B461A0"/>
    <w:p w14:paraId="2FA7905A" w14:textId="77777777" w:rsidR="00B461A0" w:rsidRDefault="00B461A0" w:rsidP="00390C08">
      <w:r w:rsidRPr="00B461A0">
        <w:rPr>
          <w:noProof/>
        </w:rPr>
        <w:lastRenderedPageBreak/>
        <w:drawing>
          <wp:inline distT="0" distB="0" distL="0" distR="0" wp14:anchorId="0213AFA2" wp14:editId="062EDEB9">
            <wp:extent cx="5212569" cy="3498057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352" cy="350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A997" w14:textId="6D95E8DE" w:rsidR="00B461A0" w:rsidRDefault="00B461A0" w:rsidP="00B461A0">
      <w:pPr>
        <w:pStyle w:val="ac"/>
        <w:jc w:val="center"/>
      </w:pPr>
      <w:r>
        <w:t>多标签分类，</w:t>
      </w:r>
      <w:r>
        <w:rPr>
          <w:rFonts w:hint="eastAsia"/>
        </w:rPr>
        <w:t>使用</w:t>
      </w:r>
      <w:r>
        <w:t>HARP</w:t>
      </w:r>
      <w:r>
        <w:rPr>
          <w:rFonts w:hint="eastAsia"/>
        </w:rPr>
        <w:t>框架</w:t>
      </w:r>
      <w:r>
        <w:t>与原方法的性能对比</w:t>
      </w:r>
    </w:p>
    <w:p w14:paraId="57268495" w14:textId="7BB9360C" w:rsidR="00B461A0" w:rsidRDefault="00B461A0" w:rsidP="00B461A0"/>
    <w:p w14:paraId="6DD06163" w14:textId="77777777" w:rsidR="00B461A0" w:rsidRDefault="00B461A0" w:rsidP="00390C08">
      <w:pPr>
        <w:jc w:val="center"/>
      </w:pPr>
      <w:r w:rsidRPr="00B461A0">
        <w:rPr>
          <w:noProof/>
        </w:rPr>
        <w:drawing>
          <wp:inline distT="0" distB="0" distL="0" distR="0" wp14:anchorId="4CF1DDB4" wp14:editId="40EBE925">
            <wp:extent cx="3652710" cy="2177281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391" cy="22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2CDE" w14:textId="355C16B8" w:rsidR="00390C08" w:rsidRDefault="00B461A0" w:rsidP="00390C08">
      <w:pPr>
        <w:pStyle w:val="ac"/>
        <w:jc w:val="center"/>
      </w:pPr>
      <w:r>
        <w:t>使用框架后的性能提升</w:t>
      </w:r>
      <w:r>
        <w:t xml:space="preserve"> </w:t>
      </w:r>
    </w:p>
    <w:p w14:paraId="28E0685D" w14:textId="77777777" w:rsidR="00390C08" w:rsidRPr="00390C08" w:rsidRDefault="00390C08" w:rsidP="00390C08"/>
    <w:p w14:paraId="708F9719" w14:textId="77777777" w:rsidR="00390C08" w:rsidRDefault="00B461A0" w:rsidP="00390C08">
      <w:r w:rsidRPr="00B461A0">
        <w:rPr>
          <w:noProof/>
        </w:rPr>
        <w:drawing>
          <wp:inline distT="0" distB="0" distL="0" distR="0" wp14:anchorId="1396F95E" wp14:editId="13F1F8C4">
            <wp:extent cx="5274310" cy="1949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DB48" w14:textId="1FF314AF" w:rsidR="00B461A0" w:rsidRPr="00B461A0" w:rsidRDefault="00390C08" w:rsidP="00390C08">
      <w:pPr>
        <w:pStyle w:val="ac"/>
        <w:jc w:val="center"/>
      </w:pPr>
      <w:r>
        <w:t>运行时间对比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运行时间对比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sectPr w:rsidR="00B461A0" w:rsidRPr="00B461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D1B24" w14:textId="77777777" w:rsidR="00A96C33" w:rsidRDefault="00A96C33" w:rsidP="009E39B6">
      <w:r>
        <w:separator/>
      </w:r>
    </w:p>
  </w:endnote>
  <w:endnote w:type="continuationSeparator" w:id="0">
    <w:p w14:paraId="52C2F099" w14:textId="77777777" w:rsidR="00A96C33" w:rsidRDefault="00A96C33" w:rsidP="009E3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994061" w14:textId="77777777" w:rsidR="00A96C33" w:rsidRDefault="00A96C33" w:rsidP="009E39B6">
      <w:r>
        <w:separator/>
      </w:r>
    </w:p>
  </w:footnote>
  <w:footnote w:type="continuationSeparator" w:id="0">
    <w:p w14:paraId="1EA1A676" w14:textId="77777777" w:rsidR="00A96C33" w:rsidRDefault="00A96C33" w:rsidP="009E3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878D1"/>
    <w:multiLevelType w:val="hybridMultilevel"/>
    <w:tmpl w:val="3CB44D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3D677A"/>
    <w:multiLevelType w:val="hybridMultilevel"/>
    <w:tmpl w:val="0EDC5AFA"/>
    <w:lvl w:ilvl="0" w:tplc="4D10DF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8153F1"/>
    <w:multiLevelType w:val="hybridMultilevel"/>
    <w:tmpl w:val="3D623D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AD74F8"/>
    <w:multiLevelType w:val="hybridMultilevel"/>
    <w:tmpl w:val="66148F7C"/>
    <w:lvl w:ilvl="0" w:tplc="4D10D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B1757C"/>
    <w:multiLevelType w:val="hybridMultilevel"/>
    <w:tmpl w:val="0DF82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D13816"/>
    <w:multiLevelType w:val="hybridMultilevel"/>
    <w:tmpl w:val="69F8D8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38174B"/>
    <w:multiLevelType w:val="hybridMultilevel"/>
    <w:tmpl w:val="A09CF24E"/>
    <w:lvl w:ilvl="0" w:tplc="4D10D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E61B25"/>
    <w:multiLevelType w:val="hybridMultilevel"/>
    <w:tmpl w:val="CC86C5CE"/>
    <w:lvl w:ilvl="0" w:tplc="4D10D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363"/>
    <w:rsid w:val="00163C3C"/>
    <w:rsid w:val="00294731"/>
    <w:rsid w:val="00390C08"/>
    <w:rsid w:val="0047403E"/>
    <w:rsid w:val="00540363"/>
    <w:rsid w:val="006129A2"/>
    <w:rsid w:val="00676DEC"/>
    <w:rsid w:val="009829C2"/>
    <w:rsid w:val="009E39B6"/>
    <w:rsid w:val="00A949AE"/>
    <w:rsid w:val="00A96C33"/>
    <w:rsid w:val="00AF17F6"/>
    <w:rsid w:val="00B461A0"/>
    <w:rsid w:val="00D2619A"/>
    <w:rsid w:val="00DA3810"/>
    <w:rsid w:val="00E4502B"/>
    <w:rsid w:val="00FA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D2464"/>
  <w15:chartTrackingRefBased/>
  <w15:docId w15:val="{26977D50-5E4C-4E66-BB5E-FDEC187DF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0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03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03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03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03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9473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03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03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4036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036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39"/>
    <w:rsid w:val="00474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E39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E39B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39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E39B6"/>
    <w:rPr>
      <w:sz w:val="18"/>
      <w:szCs w:val="18"/>
    </w:rPr>
  </w:style>
  <w:style w:type="paragraph" w:styleId="a8">
    <w:name w:val="List Paragraph"/>
    <w:basedOn w:val="a"/>
    <w:uiPriority w:val="34"/>
    <w:qFormat/>
    <w:rsid w:val="00A949AE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D2619A"/>
    <w:rPr>
      <w:color w:val="808080"/>
    </w:rPr>
  </w:style>
  <w:style w:type="paragraph" w:styleId="aa">
    <w:name w:val="Normal (Web)"/>
    <w:basedOn w:val="a"/>
    <w:uiPriority w:val="99"/>
    <w:semiHidden/>
    <w:unhideWhenUsed/>
    <w:rsid w:val="00FA6C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294731"/>
    <w:rPr>
      <w:b/>
      <w:bCs/>
      <w:sz w:val="28"/>
      <w:szCs w:val="28"/>
    </w:rPr>
  </w:style>
  <w:style w:type="character" w:styleId="ab">
    <w:name w:val="Hyperlink"/>
    <w:basedOn w:val="a0"/>
    <w:uiPriority w:val="99"/>
    <w:unhideWhenUsed/>
    <w:rsid w:val="00294731"/>
    <w:rPr>
      <w:color w:val="0000FF"/>
      <w:u w:val="single"/>
    </w:rPr>
  </w:style>
  <w:style w:type="paragraph" w:styleId="ac">
    <w:name w:val="caption"/>
    <w:basedOn w:val="a"/>
    <w:next w:val="a"/>
    <w:uiPriority w:val="35"/>
    <w:unhideWhenUsed/>
    <w:qFormat/>
    <w:rsid w:val="00B461A0"/>
    <w:rPr>
      <w:rFonts w:asciiTheme="majorHAnsi" w:eastAsia="黑体" w:hAnsiTheme="majorHAnsi" w:cstheme="majorBidi"/>
      <w:sz w:val="20"/>
      <w:szCs w:val="20"/>
    </w:rPr>
  </w:style>
  <w:style w:type="character" w:styleId="ad">
    <w:name w:val="Unresolved Mention"/>
    <w:basedOn w:val="a0"/>
    <w:uiPriority w:val="99"/>
    <w:semiHidden/>
    <w:unhideWhenUsed/>
    <w:rsid w:val="00E450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pdf/1706.07845.pdf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539CB-1B34-4C3B-967E-53A7AB35A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5</Pages>
  <Words>324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健</dc:creator>
  <cp:keywords/>
  <dc:description/>
  <cp:lastModifiedBy>宋 健</cp:lastModifiedBy>
  <cp:revision>7</cp:revision>
  <dcterms:created xsi:type="dcterms:W3CDTF">2020-04-28T07:17:00Z</dcterms:created>
  <dcterms:modified xsi:type="dcterms:W3CDTF">2020-04-29T11:06:00Z</dcterms:modified>
</cp:coreProperties>
</file>