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1FD79C0E" w:rsidR="00BE3440" w:rsidRDefault="00BE3440" w:rsidP="00BE3440">
      <w:pPr>
        <w:jc w:val="center"/>
      </w:pPr>
      <w:r>
        <w:rPr>
          <w:rFonts w:hint="eastAsia"/>
        </w:rPr>
        <w:t>SOS507-HW</w:t>
      </w:r>
      <w:r w:rsidR="000E44A6">
        <w:rPr>
          <w:rFonts w:hint="eastAsia"/>
        </w:rPr>
        <w:t>5</w:t>
      </w:r>
      <w:r>
        <w:rPr>
          <w:rFonts w:hint="eastAsia"/>
        </w:rPr>
        <w:t>-2025020399-송종빈</w:t>
      </w:r>
    </w:p>
    <w:p w14:paraId="480A7EE9" w14:textId="256408A1" w:rsidR="00EC28EE" w:rsidRPr="00BE3440" w:rsidRDefault="00BE3440" w:rsidP="00BE3440">
      <w:pPr>
        <w:pStyle w:val="a3"/>
        <w:rPr>
          <w:b/>
          <w:bCs/>
        </w:rPr>
      </w:pPr>
      <w:r w:rsidRPr="00BE3440">
        <w:rPr>
          <w:rFonts w:hint="eastAsia"/>
          <w:b/>
          <w:bCs/>
        </w:rPr>
        <w:t>SOS507 HW</w:t>
      </w:r>
      <w:r w:rsidR="000E44A6">
        <w:rPr>
          <w:rFonts w:hint="eastAsia"/>
          <w:b/>
          <w:bCs/>
        </w:rPr>
        <w:t>5</w:t>
      </w:r>
      <w:r w:rsidR="00DA6EFE">
        <w:rPr>
          <w:rFonts w:hint="eastAsia"/>
          <w:b/>
          <w:bCs/>
        </w:rPr>
        <w:t xml:space="preserve"> Ch.</w:t>
      </w:r>
      <w:r w:rsidR="000E44A6">
        <w:rPr>
          <w:rFonts w:hint="eastAsia"/>
          <w:b/>
          <w:bCs/>
        </w:rPr>
        <w:t>5</w:t>
      </w:r>
    </w:p>
    <w:p w14:paraId="5E792851" w14:textId="434ED798" w:rsidR="006D14F9" w:rsidRDefault="006D14F9" w:rsidP="00C33DB2">
      <w:proofErr w:type="spellStart"/>
      <w:r w:rsidRPr="006D14F9">
        <w:t>픽스톤은</w:t>
      </w:r>
      <w:proofErr w:type="spellEnd"/>
      <w:r w:rsidRPr="006D14F9">
        <w:t xml:space="preserve"> 5장에서 1800년경을 전후하여 물리·화학적 영역에서 기원한 '분석(Analysis)'이라는 앎의 방식이 어떻게 인간의 신체, 동식물, 지구, 그리고 새롭게 창안된 사회과학 전반으로 확장되며 지배적인 틀로 자리 잡았는지 추적한다. 복잡한 대상을 자연사적 개별성으로만 대하지 않고 근본 요소로 환원하여 이해하려는 이 강력한 지적 열망은 프랑스 혁명 이후의 병원, 제국주의적 탐험, 근대적 대학이라는 거대한 제도적 기반과 결합하며 새로운 학문 생태계를 창조해 냈다</w:t>
      </w:r>
      <w:r>
        <w:rPr>
          <w:rFonts w:hint="eastAsia"/>
        </w:rPr>
        <w:t>.</w:t>
      </w:r>
    </w:p>
    <w:p w14:paraId="367E1AA4" w14:textId="77777777" w:rsidR="006D14F9" w:rsidRDefault="006D14F9" w:rsidP="00965614">
      <w:pPr>
        <w:rPr>
          <w:b/>
          <w:bCs/>
        </w:rPr>
      </w:pPr>
      <w:r w:rsidRPr="006D14F9">
        <w:rPr>
          <w:b/>
          <w:bCs/>
        </w:rPr>
        <w:t xml:space="preserve">의학 및 생물학에서의 분석: 신체의 해체와 앎의 </w:t>
      </w:r>
      <w:proofErr w:type="spellStart"/>
      <w:r w:rsidRPr="006D14F9">
        <w:rPr>
          <w:b/>
          <w:bCs/>
        </w:rPr>
        <w:t>다변화</w:t>
      </w:r>
      <w:proofErr w:type="spellEnd"/>
    </w:p>
    <w:p w14:paraId="7C2904B5" w14:textId="5CAEB902" w:rsidR="006D14F9" w:rsidRPr="006D14F9" w:rsidRDefault="006D14F9" w:rsidP="006D14F9">
      <w:r w:rsidRPr="006D14F9">
        <w:t xml:space="preserve">프랑스 혁명 이후 파리의 빈민 병원들은 종교적 통제에서 벗어나 의사들의 지배하에 놓였고, </w:t>
      </w:r>
      <w:proofErr w:type="spellStart"/>
      <w:r w:rsidRPr="006D14F9">
        <w:t>비샤는</w:t>
      </w:r>
      <w:proofErr w:type="spellEnd"/>
      <w:r w:rsidRPr="006D14F9">
        <w:t xml:space="preserve"> 인체를 22개의 기본 '조직(tissues)'으로 분해하여 질병을 특정 조직의 '병변(lesions)'으로 파악하는 병리 해부학을 탄생시켰다. 이러한 신체의 해체는 동식물 연구에서도 나타나 </w:t>
      </w:r>
      <w:proofErr w:type="spellStart"/>
      <w:r w:rsidRPr="006D14F9">
        <w:t>퀴비에의</w:t>
      </w:r>
      <w:proofErr w:type="spellEnd"/>
      <w:r w:rsidRPr="006D14F9">
        <w:t xml:space="preserve"> 구조적·기능적 형태 분석과 </w:t>
      </w:r>
      <w:proofErr w:type="spellStart"/>
      <w:r w:rsidRPr="006D14F9">
        <w:t>슐라이덴</w:t>
      </w:r>
      <w:proofErr w:type="spellEnd"/>
      <w:r w:rsidRPr="006D14F9">
        <w:t>·</w:t>
      </w:r>
      <w:proofErr w:type="spellStart"/>
      <w:r w:rsidRPr="006D14F9">
        <w:t>슈반의</w:t>
      </w:r>
      <w:proofErr w:type="spellEnd"/>
      <w:r w:rsidRPr="006D14F9">
        <w:t xml:space="preserve"> '세포(cells)' 이론으로 이어졌다.</w:t>
      </w:r>
    </w:p>
    <w:p w14:paraId="4CA68C77" w14:textId="25129F68" w:rsidR="006D14F9" w:rsidRPr="006D14F9" w:rsidRDefault="006D14F9" w:rsidP="006D14F9">
      <w:r w:rsidRPr="006D14F9">
        <w:t xml:space="preserve">하지만 </w:t>
      </w:r>
      <w:proofErr w:type="spellStart"/>
      <w:r w:rsidRPr="006D14F9">
        <w:t>픽스톤은</w:t>
      </w:r>
      <w:proofErr w:type="spellEnd"/>
      <w:r w:rsidRPr="006D14F9">
        <w:t xml:space="preserve"> '분석'</w:t>
      </w:r>
      <w:proofErr w:type="spellStart"/>
      <w:r w:rsidRPr="006D14F9">
        <w:t>으로</w:t>
      </w:r>
      <w:proofErr w:type="spellEnd"/>
      <w:r w:rsidRPr="006D14F9">
        <w:t xml:space="preserve"> 향하는 </w:t>
      </w:r>
      <w:proofErr w:type="spellStart"/>
      <w:r w:rsidRPr="006D14F9">
        <w:t>이것만이</w:t>
      </w:r>
      <w:proofErr w:type="spellEnd"/>
      <w:r w:rsidRPr="006D14F9">
        <w:t xml:space="preserve"> 유일한 길은 아니었음을 지적한다. 대상을 분해하고 해부하는 프랑스식 분석과 달리, 괴테 등으로 대표되는 독일 학자들은 형태의 근본 아이디어가 어떻게 발달하고 전개되는지를 추적하는 '형태학(morphology)'이라는 또 다른 결의 분석을 발전시켰다. 또한 영국 등지에서는 부유한 개인 환자의 고유한 삶의 맥락을 중시하는 자연사적, '전기적 의학(biographical medicine)'이 여전히 주류로 남아, 새롭게 부상한 분석적 의학과 지속적으로 공존하며 </w:t>
      </w:r>
      <w:proofErr w:type="spellStart"/>
      <w:r w:rsidRPr="006D14F9">
        <w:t>길항했다</w:t>
      </w:r>
      <w:proofErr w:type="spellEnd"/>
      <w:r>
        <w:rPr>
          <w:rFonts w:hint="eastAsia"/>
        </w:rPr>
        <w:t>.</w:t>
      </w:r>
    </w:p>
    <w:p w14:paraId="5C585737" w14:textId="4F5BF8A6" w:rsidR="00DD04C4" w:rsidRDefault="00DD04C4" w:rsidP="00965614">
      <w:r w:rsidRPr="00DD04C4">
        <w:rPr>
          <w:b/>
          <w:bCs/>
        </w:rPr>
        <w:t>지구와 사회의 분석, 그리고 제도의 체화</w:t>
      </w:r>
    </w:p>
    <w:p w14:paraId="690CC8D1" w14:textId="415D6992" w:rsidR="00DD04C4" w:rsidRDefault="006D14F9" w:rsidP="00965614">
      <w:r w:rsidRPr="006D14F9">
        <w:t xml:space="preserve">지구 과학은 지각을 '지층(strata)'이라는 요소로 분해하는 </w:t>
      </w:r>
      <w:proofErr w:type="spellStart"/>
      <w:r w:rsidRPr="006D14F9">
        <w:t>층서학을</w:t>
      </w:r>
      <w:proofErr w:type="spellEnd"/>
      <w:r w:rsidRPr="006D14F9">
        <w:t xml:space="preserve"> 통해 광산 개발 등의 국가적·산업적 수요에 부응하며 발전했다. 동시에 미셸 </w:t>
      </w:r>
      <w:proofErr w:type="spellStart"/>
      <w:r w:rsidRPr="006D14F9">
        <w:t>푸코가</w:t>
      </w:r>
      <w:proofErr w:type="spellEnd"/>
      <w:r w:rsidRPr="006D14F9">
        <w:t xml:space="preserve"> 지적했듯, 사회와 인간을 다루는 새로운 앎의 방식 역시 요소적 분석의 형태를 띠고 등장했다. </w:t>
      </w:r>
      <w:proofErr w:type="spellStart"/>
      <w:r w:rsidRPr="006D14F9">
        <w:t>리카도의</w:t>
      </w:r>
      <w:proofErr w:type="spellEnd"/>
      <w:r w:rsidRPr="006D14F9">
        <w:t xml:space="preserve"> 정치경제학은 복잡한 경제를 지대나 수요-공급과 같은 핵심 요소로 연역해 냈고, 인구통계학과 문헌학(비교 문법) 등도 인구 집단과 언어를 수치와 구조적 법칙으로 해체했다. </w:t>
      </w:r>
      <w:proofErr w:type="spellStart"/>
      <w:r w:rsidRPr="006D14F9">
        <w:t>픽스톤은</w:t>
      </w:r>
      <w:proofErr w:type="spellEnd"/>
      <w:r w:rsidRPr="006D14F9">
        <w:t xml:space="preserve"> 이러한 분석 과학이 단순히 사변적인 발견에 그친 것이 아니라, 박물관, 병원, 대학, 정부 부처 등의 굳건한 '제도(institutions)' 속에 체화(embodied)되어 실천을 규제했음을 강조한다</w:t>
      </w:r>
      <w:r>
        <w:rPr>
          <w:rFonts w:hint="eastAsia"/>
        </w:rPr>
        <w:t>.</w:t>
      </w:r>
    </w:p>
    <w:p w14:paraId="3F474C3C" w14:textId="77777777" w:rsidR="006D14F9" w:rsidRDefault="006D14F9" w:rsidP="00965614">
      <w:pPr>
        <w:rPr>
          <w:rFonts w:hint="eastAsia"/>
        </w:rPr>
      </w:pPr>
    </w:p>
    <w:p w14:paraId="3C8C424B" w14:textId="01128617" w:rsidR="00C7115D" w:rsidRDefault="00C7115D" w:rsidP="00D27F9B">
      <w:pPr>
        <w:rPr>
          <w:b/>
          <w:bCs/>
        </w:rPr>
      </w:pPr>
      <w:r>
        <w:rPr>
          <w:rFonts w:hint="eastAsia"/>
          <w:b/>
          <w:bCs/>
        </w:rPr>
        <w:lastRenderedPageBreak/>
        <w:t>읽기 자료에 대한 서평</w:t>
      </w:r>
    </w:p>
    <w:p w14:paraId="7260F2B4" w14:textId="77777777" w:rsidR="006D14F9" w:rsidRPr="006D14F9" w:rsidRDefault="006D14F9" w:rsidP="006D14F9">
      <w:proofErr w:type="spellStart"/>
      <w:r w:rsidRPr="006D14F9">
        <w:t>픽스톤은</w:t>
      </w:r>
      <w:proofErr w:type="spellEnd"/>
      <w:r w:rsidRPr="006D14F9">
        <w:t xml:space="preserve"> 5장을 통해 분석 과학이 어떻게 특정 시대의 정치·사회적 격변 및 제도적 인프라와 </w:t>
      </w:r>
      <w:proofErr w:type="spellStart"/>
      <w:r w:rsidRPr="006D14F9">
        <w:t>공진화했는지</w:t>
      </w:r>
      <w:proofErr w:type="spellEnd"/>
      <w:r w:rsidRPr="006D14F9">
        <w:t xml:space="preserve"> 촘촘히 묘사한다. 지난 4장 과제에서 </w:t>
      </w:r>
      <w:proofErr w:type="spellStart"/>
      <w:r w:rsidRPr="006D14F9">
        <w:t>라투르의</w:t>
      </w:r>
      <w:proofErr w:type="spellEnd"/>
      <w:r w:rsidRPr="006D14F9">
        <w:t xml:space="preserve"> 비인간 행위자와 번역의 렌즈를 빌려 산업 기계망의 구축 과정을 독해했다면, 5장의 서술은 미셸 </w:t>
      </w:r>
      <w:proofErr w:type="spellStart"/>
      <w:r w:rsidRPr="006D14F9">
        <w:t>푸코의</w:t>
      </w:r>
      <w:proofErr w:type="spellEnd"/>
      <w:r w:rsidRPr="006D14F9">
        <w:t xml:space="preserve"> 생명정치(biopolitics) 및 지식-권력(power-knowledge)의 맥락과 깊게 공명한다. 파리 병원에서 환자는 개인의 고유한 서사를 가진 자연사적 주체에서 특정 조직의 병변을 담고 있는 분석 가능한 객체인 '사례(case)'로 치환되었다. 이는 국가가 경제적 효율성과 빈민 관리를 위해 정치경제학과 공중보건학이라는 도구를 창안하고, 복잡한 사회를 통계적 단위로 쪼개어 통제하려 한 궤적과 맞닿아 있다.</w:t>
      </w:r>
    </w:p>
    <w:p w14:paraId="795CAFDE" w14:textId="337EAB82" w:rsidR="00DD04C4" w:rsidRPr="00DD04C4" w:rsidRDefault="006D14F9" w:rsidP="00DD04C4">
      <w:pPr>
        <w:rPr>
          <w:rFonts w:hint="eastAsia"/>
        </w:rPr>
      </w:pPr>
      <w:r w:rsidRPr="006D14F9">
        <w:t xml:space="preserve">하지만 </w:t>
      </w:r>
      <w:proofErr w:type="spellStart"/>
      <w:r w:rsidRPr="006D14F9">
        <w:t>픽스톤의</w:t>
      </w:r>
      <w:proofErr w:type="spellEnd"/>
      <w:r w:rsidRPr="006D14F9">
        <w:t xml:space="preserve"> 서술을 면밀히 살피면, 이것이 위에서 아래로 </w:t>
      </w:r>
      <w:proofErr w:type="spellStart"/>
      <w:r w:rsidRPr="006D14F9">
        <w:t>내리꽂히는</w:t>
      </w:r>
      <w:proofErr w:type="spellEnd"/>
      <w:r w:rsidRPr="006D14F9">
        <w:t xml:space="preserve"> 단순한 국가적 통제 권력만의 산물은 아님을 알 수 있다. 낡은 구체제 의학을 타파하려는 젊은 의사들의 순수한 지적 열망, 그리고 실질적인 산업 생산성을 향상시키려는 기대감 역시 분석의 확장을 후원한 강력한 동력이었다. 요컨대 19세기에 만개한 '분석'은 신체와 사회를 인위적으로 해체하고 재조립함으로써 근대 제도의 관리 권력을 비약적으로 끌어올린 거대한 '인식론적 통제 기계'로 작동했으나, 동시에 기존의 </w:t>
      </w:r>
      <w:proofErr w:type="spellStart"/>
      <w:r w:rsidRPr="006D14F9">
        <w:t>자연사적이고</w:t>
      </w:r>
      <w:proofErr w:type="spellEnd"/>
      <w:r w:rsidRPr="006D14F9">
        <w:t xml:space="preserve"> 전기적인 앎의 방식(craft and lore)을 완전히 쫓아내지 않은 채 그들과의 끊임없는 변증법적 긴장(dynamic, contested relationships) 속에서 다채로운 지식 생태계를 구성해 나간 역동적인 과정으로 재평가해야 할 것이다</w:t>
      </w:r>
      <w:r>
        <w:rPr>
          <w:rFonts w:hint="eastAsia"/>
        </w:rPr>
        <w:t>.</w:t>
      </w:r>
    </w:p>
    <w:p w14:paraId="0A95AF6B" w14:textId="5AB7CB84" w:rsidR="00090F8A" w:rsidRPr="00090F8A" w:rsidRDefault="00090F8A" w:rsidP="00D27F9B">
      <w:pPr>
        <w:rPr>
          <w:b/>
          <w:bCs/>
        </w:rPr>
      </w:pPr>
      <w:r w:rsidRPr="00090F8A">
        <w:rPr>
          <w:rFonts w:hint="eastAsia"/>
          <w:b/>
          <w:bCs/>
        </w:rPr>
        <w:t>토론 주제</w:t>
      </w:r>
    </w:p>
    <w:p w14:paraId="1D2D79AB" w14:textId="77777777" w:rsidR="006D14F9" w:rsidRPr="006D14F9" w:rsidRDefault="006D14F9" w:rsidP="006D14F9">
      <w:pPr>
        <w:pStyle w:val="a6"/>
        <w:numPr>
          <w:ilvl w:val="0"/>
          <w:numId w:val="3"/>
        </w:numPr>
      </w:pPr>
      <w:r w:rsidRPr="006D14F9">
        <w:t>저자는 19세기 파리 병원에서 환자를 개별 인격체가 아닌 '조직의 병변'</w:t>
      </w:r>
      <w:proofErr w:type="spellStart"/>
      <w:r w:rsidRPr="006D14F9">
        <w:t>으로</w:t>
      </w:r>
      <w:proofErr w:type="spellEnd"/>
      <w:r w:rsidRPr="006D14F9">
        <w:t xml:space="preserve"> 환원하는 분석적 의료가 탄생했다고 설명한다. 오늘날 유전체 스캐닝과 AI 진단 알고리즘을 통해 인체를 DNA 염기서열이나 데이터 포인트 수준까지 쪼개어 분석하는 현대 의학은 이 19세기적 분석의 궁극적 완성형인가? 나아가 이러한 극단적 환원주의 속에서 자연사적·전기적 돌봄(biographical care)이 소외되는 현상을 현대 보건의료 시스템은 어떻게 보완해야 하는가?</w:t>
      </w:r>
    </w:p>
    <w:p w14:paraId="74A1563B" w14:textId="77777777" w:rsidR="006D14F9" w:rsidRPr="006D14F9" w:rsidRDefault="006D14F9" w:rsidP="006D14F9">
      <w:pPr>
        <w:pStyle w:val="a6"/>
        <w:numPr>
          <w:ilvl w:val="0"/>
          <w:numId w:val="3"/>
        </w:numPr>
      </w:pPr>
      <w:r w:rsidRPr="006D14F9">
        <w:t>19세기의 인구통계학이나 정치경제학은 복잡한 인간 사회를 통계적 수치와 경제적 변수로 분해하여 국가의 통제력을 확보하는 수단이 되었다. 오늘날 플랫폼 자본주의 하에서는 개인의 행동 패턴, 위치 정보, 소비 성향 등 모든 일상이 '데이터'라는 요소로 분해되어 알고리즘에 의해 분석된다. 현대의 빅데이터 기반 사회 분석은 19세기 분석 과학의 연장선에 불과한가, 아니면 권력의 주체와 앎의 성격이 변질된 완전히 새로운 형태의 통제망으로 보아야 하는가?</w:t>
      </w:r>
    </w:p>
    <w:p w14:paraId="18B9DC79" w14:textId="0D51FB97" w:rsidR="007E37BC" w:rsidRPr="00090F8A" w:rsidRDefault="007E37BC" w:rsidP="006D14F9">
      <w:pPr>
        <w:rPr>
          <w:rFonts w:hint="eastAsia"/>
        </w:rPr>
      </w:pPr>
    </w:p>
    <w:sectPr w:rsidR="007E37BC" w:rsidRPr="00090F8A" w:rsidSect="000968A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46BE9" w14:textId="77777777" w:rsidR="00CE5B5F" w:rsidRDefault="00CE5B5F" w:rsidP="007E37BC">
      <w:pPr>
        <w:spacing w:after="0"/>
      </w:pPr>
      <w:r>
        <w:separator/>
      </w:r>
    </w:p>
  </w:endnote>
  <w:endnote w:type="continuationSeparator" w:id="0">
    <w:p w14:paraId="52571807" w14:textId="77777777" w:rsidR="00CE5B5F" w:rsidRDefault="00CE5B5F" w:rsidP="007E37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61BB1" w14:textId="77777777" w:rsidR="00CE5B5F" w:rsidRDefault="00CE5B5F" w:rsidP="007E37BC">
      <w:pPr>
        <w:spacing w:after="0"/>
      </w:pPr>
      <w:r>
        <w:separator/>
      </w:r>
    </w:p>
  </w:footnote>
  <w:footnote w:type="continuationSeparator" w:id="0">
    <w:p w14:paraId="5859AE2A" w14:textId="77777777" w:rsidR="00CE5B5F" w:rsidRDefault="00CE5B5F" w:rsidP="007E37B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61C30"/>
    <w:multiLevelType w:val="multilevel"/>
    <w:tmpl w:val="0DF4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F66797"/>
    <w:multiLevelType w:val="hybridMultilevel"/>
    <w:tmpl w:val="6CE054FE"/>
    <w:lvl w:ilvl="0" w:tplc="7068C55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FA2353F"/>
    <w:multiLevelType w:val="multilevel"/>
    <w:tmpl w:val="F8E04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5"/>
  </w:num>
  <w:num w:numId="2" w16cid:durableId="645941337">
    <w:abstractNumId w:val="2"/>
  </w:num>
  <w:num w:numId="3" w16cid:durableId="433400199">
    <w:abstractNumId w:val="4"/>
  </w:num>
  <w:num w:numId="4" w16cid:durableId="429475035">
    <w:abstractNumId w:val="1"/>
  </w:num>
  <w:num w:numId="5" w16cid:durableId="1912348845">
    <w:abstractNumId w:val="0"/>
  </w:num>
  <w:num w:numId="6" w16cid:durableId="17175875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evenAndOddHeaders/>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452C6"/>
    <w:rsid w:val="00090F8A"/>
    <w:rsid w:val="000968A6"/>
    <w:rsid w:val="000A494A"/>
    <w:rsid w:val="000E44A6"/>
    <w:rsid w:val="001141A6"/>
    <w:rsid w:val="001F1960"/>
    <w:rsid w:val="002166D0"/>
    <w:rsid w:val="002D651E"/>
    <w:rsid w:val="00303D9A"/>
    <w:rsid w:val="003808D0"/>
    <w:rsid w:val="003B2A9E"/>
    <w:rsid w:val="003E2D04"/>
    <w:rsid w:val="005804FD"/>
    <w:rsid w:val="00627A31"/>
    <w:rsid w:val="006D14F9"/>
    <w:rsid w:val="006E50F6"/>
    <w:rsid w:val="007E37BC"/>
    <w:rsid w:val="0081228B"/>
    <w:rsid w:val="008417AB"/>
    <w:rsid w:val="008E23E1"/>
    <w:rsid w:val="00965614"/>
    <w:rsid w:val="00BE3440"/>
    <w:rsid w:val="00C33DB2"/>
    <w:rsid w:val="00C7115D"/>
    <w:rsid w:val="00CA33BF"/>
    <w:rsid w:val="00CA35EC"/>
    <w:rsid w:val="00CB18C4"/>
    <w:rsid w:val="00CE5B5F"/>
    <w:rsid w:val="00D27F9B"/>
    <w:rsid w:val="00D44C3B"/>
    <w:rsid w:val="00DA6EFE"/>
    <w:rsid w:val="00DB0C75"/>
    <w:rsid w:val="00DD04C4"/>
    <w:rsid w:val="00E77335"/>
    <w:rsid w:val="00EC28EE"/>
    <w:rsid w:val="00F07FD4"/>
    <w:rsid w:val="00FD00B6"/>
    <w:rsid w:val="00FE49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5614"/>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7E37BC"/>
    <w:pPr>
      <w:tabs>
        <w:tab w:val="center" w:pos="4513"/>
        <w:tab w:val="right" w:pos="9026"/>
      </w:tabs>
      <w:snapToGrid w:val="0"/>
    </w:pPr>
  </w:style>
  <w:style w:type="character" w:customStyle="1" w:styleId="Char3">
    <w:name w:val="머리글 Char"/>
    <w:basedOn w:val="a0"/>
    <w:link w:val="ab"/>
    <w:uiPriority w:val="99"/>
    <w:rsid w:val="007E37BC"/>
  </w:style>
  <w:style w:type="paragraph" w:styleId="ac">
    <w:name w:val="footer"/>
    <w:basedOn w:val="a"/>
    <w:link w:val="Char4"/>
    <w:uiPriority w:val="99"/>
    <w:unhideWhenUsed/>
    <w:rsid w:val="007E37BC"/>
    <w:pPr>
      <w:tabs>
        <w:tab w:val="center" w:pos="4513"/>
        <w:tab w:val="right" w:pos="9026"/>
      </w:tabs>
      <w:snapToGrid w:val="0"/>
    </w:pPr>
  </w:style>
  <w:style w:type="character" w:customStyle="1" w:styleId="Char4">
    <w:name w:val="바닥글 Char"/>
    <w:basedOn w:val="a0"/>
    <w:link w:val="ac"/>
    <w:uiPriority w:val="99"/>
    <w:rsid w:val="007E3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2</Pages>
  <Words>377</Words>
  <Characters>2153</Characters>
  <Application>Microsoft Office Word</Application>
  <DocSecurity>0</DocSecurity>
  <Lines>17</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13</cp:revision>
  <cp:lastPrinted>2026-04-06T13:28:00Z</cp:lastPrinted>
  <dcterms:created xsi:type="dcterms:W3CDTF">2026-03-09T10:01:00Z</dcterms:created>
  <dcterms:modified xsi:type="dcterms:W3CDTF">2026-04-06T14:13:00Z</dcterms:modified>
</cp:coreProperties>
</file>