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/car-insurance/bangkok-insurance/</w:t>
      </w:r>
    </w:p>
    <w:p>
      <w:pPr>
        <w:pStyle w:val="Subtitle"/>
      </w:pPr>
      <w:r>
        <w:t>Brand Landing Page — กรุงเทพประกันภัย เน้นประกันภัยรถยนต์และผลิตภัณฑ์ประกันภัยอื่น</w:t>
      </w:r>
    </w:p>
    <w:p>
      <w:r>
        <w:t>Source rule: ข้อเท็จจริงทั้งหมดใน Public Content ใช้เว็บไซต์ทางการของกรุงเทพประกันภัยเท่านั้น และไม่ใช้ชื่อแผนการตลาดเฉพาะในเนื้อหาสาธารณะ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ใช้ข้อมูลจากเว็บไซต์ทางการกรุงเทพประกันภัยเท่านั้น</w:t>
      </w:r>
    </w:p>
    <w:p>
      <w:pPr>
        <w:pStyle w:val="ListBullet"/>
      </w:pPr>
      <w:r>
        <w:t>กล่าวชื่อกรุงเทพประกันภัยได้ เพราะเป็นหน้า Brand Search Intent โดยตรง</w:t>
      </w:r>
    </w:p>
    <w:p>
      <w:pPr>
        <w:pStyle w:val="ListBullet"/>
      </w:pPr>
      <w:r>
        <w:t>ไม่ใช้ชื่อแผนประกันเชิงพาณิชย์ใน Public Content แต่เรียกตามประเภท เช่น ประเภท 1, 2+, 3+, พ.ร.บ., สุขภาพ, อุบัติเหตุ, เดินทาง, บ้าน</w:t>
      </w:r>
    </w:p>
    <w:p>
      <w:pPr>
        <w:pStyle w:val="ListBullet"/>
      </w:pPr>
      <w:r>
        <w:t>ไม่สร้างราคา ส่วนลด ทุนประกัน อายุรถ หรือวงเงินเอง หากไม่ได้จำเป็นต่อ Search Intent</w:t>
      </w:r>
    </w:p>
    <w:p>
      <w:pPr>
        <w:pStyle w:val="ListBullet"/>
      </w:pPr>
      <w:r>
        <w:t>หากข้อมูลเฉพาะผลิตภัณฑ์แตกต่างกัน ให้ใช้ถ้อยคำว่าต้องตรวจรายละเอียดกรมธรรม์/ผลิตภัณฑ์ที่เลือก</w:t>
      </w:r>
    </w:p>
    <w:p>
      <w:pPr>
        <w:pStyle w:val="ListBullet"/>
      </w:pPr>
      <w:r>
        <w:t>ประกันรถยนต์เป็นเนื้อหาหลัก ส่วนประกันอื่นเป็น Supporting Content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/car-insurance/bangkok-insurance/</w:t>
            </w:r>
          </w:p>
        </w:tc>
      </w:tr>
      <w:tr>
        <w:tc>
          <w:tcPr>
            <w:tcW w:type="dxa" w:w="4986"/>
          </w:tcPr>
          <w:p>
            <w:r>
              <w:t>Primary Keyword</w:t>
            </w:r>
          </w:p>
        </w:tc>
        <w:tc>
          <w:tcPr>
            <w:tcW w:type="dxa" w:w="4986"/>
          </w:tcPr>
          <w:p>
            <w:r>
              <w:t>ประกันรถยนต์ กรุงเทพประกันภัย</w:t>
            </w:r>
          </w:p>
        </w:tc>
      </w:tr>
      <w:tr>
        <w:tc>
          <w:tcPr>
            <w:tcW w:type="dxa" w:w="4986"/>
          </w:tcPr>
          <w:p>
            <w:r>
              <w:t>Secondary Keywords</w:t>
            </w:r>
          </w:p>
        </w:tc>
        <w:tc>
          <w:tcPr>
            <w:tcW w:type="dxa" w:w="4986"/>
          </w:tcPr>
          <w:p>
            <w:r>
              <w:t>กรุงเทพประกันภัย รถยนต์, ประกันรถยนต์ BKI, ประกันชั้น 1 กรุงเทพประกันภัย, ประกัน 2+ กรุงเทพประกันภัย, ประกัน 3+ กรุงเทพประกันภัย, พ.ร.บ. กรุงเทพประกันภัย, ประกันสุขภาพ กรุงเทพประกันภัย</w:t>
            </w:r>
          </w:p>
        </w:tc>
      </w:tr>
      <w:tr>
        <w:tc>
          <w:tcPr>
            <w:tcW w:type="dxa" w:w="4986"/>
          </w:tcPr>
          <w:p>
            <w:r>
              <w:t>SEO Title</w:t>
            </w:r>
          </w:p>
        </w:tc>
        <w:tc>
          <w:tcPr>
            <w:tcW w:type="dxa" w:w="4986"/>
          </w:tcPr>
          <w:p>
            <w:r>
              <w:t>ประกันรถยนต์ กรุงเทพประกันภัย มีแบบไหนบ้าง? | KUDHAI</w:t>
            </w:r>
          </w:p>
        </w:tc>
      </w:tr>
      <w:tr>
        <w:tc>
          <w:tcPr>
            <w:tcW w:type="dxa" w:w="4986"/>
          </w:tcPr>
          <w:p>
            <w:r>
              <w:t>Meta Description</w:t>
            </w:r>
          </w:p>
        </w:tc>
        <w:tc>
          <w:tcPr>
            <w:tcW w:type="dxa" w:w="4986"/>
          </w:tcPr>
          <w:p>
            <w:r>
              <w:t>รู้จักประกันรถยนต์กรุงเทพประกันภัย ทั้งประเภท 1, 2, 2+, 3, 3+ และ พ.ร.บ. พร้อมบริการเกี่ยวกับรถยนต์ และประกันสุขภาพ อุบัติเหตุ เดินทาง บ้านและประกันอื่น ๆ</w:t>
            </w:r>
          </w:p>
        </w:tc>
      </w:tr>
      <w:tr>
        <w:tc>
          <w:tcPr>
            <w:tcW w:type="dxa" w:w="4986"/>
          </w:tcPr>
          <w:p>
            <w:r>
              <w:t>H1</w:t>
            </w:r>
          </w:p>
        </w:tc>
        <w:tc>
          <w:tcPr>
            <w:tcW w:type="dxa" w:w="4986"/>
          </w:tcPr>
          <w:p>
            <w:r>
              <w:t>ประกันรถยนต์ กรุงเทพประกันภัย มีแบบไหนบ้าง? พร้อมประกันประเภทอื่น</w:t>
            </w:r>
          </w:p>
        </w:tc>
      </w:tr>
      <w:tr>
        <w:tc>
          <w:tcPr>
            <w:tcW w:type="dxa" w:w="4986"/>
          </w:tcPr>
          <w:p>
            <w:r>
              <w:t>Canonical</w:t>
            </w:r>
          </w:p>
        </w:tc>
        <w:tc>
          <w:tcPr>
            <w:tcW w:type="dxa" w:w="4986"/>
          </w:tcPr>
          <w:p>
            <w:r>
              <w:t>https://www.kudhai.com/car-insurance/bangkok-insurance/</w:t>
            </w:r>
          </w:p>
        </w:tc>
      </w:tr>
      <w:tr>
        <w:tc>
          <w:tcPr>
            <w:tcW w:type="dxa" w:w="4986"/>
          </w:tcPr>
          <w:p>
            <w:r>
              <w:t>Schema</w:t>
            </w:r>
          </w:p>
        </w:tc>
        <w:tc>
          <w:tcPr>
            <w:tcW w:type="dxa" w:w="4986"/>
          </w:tcPr>
          <w:p>
            <w:r>
              <w:t>BreadcrumbList + WebPage + FAQPage</w:t>
            </w:r>
          </w:p>
        </w:tc>
      </w:tr>
      <w:tr>
        <w:tc>
          <w:tcPr>
            <w:tcW w:type="dxa" w:w="4986"/>
          </w:tcPr>
          <w:p>
            <w:r>
              <w:t>Robots</w:t>
            </w:r>
          </w:p>
        </w:tc>
        <w:tc>
          <w:tcPr>
            <w:tcW w:type="dxa" w:w="4986"/>
          </w:tcPr>
          <w:p>
            <w:r>
              <w:t>index, follow</w:t>
            </w:r>
          </w:p>
        </w:tc>
      </w:tr>
    </w:tbl>
    <w:p>
      <w:pPr>
        <w:pStyle w:val="Heading1"/>
      </w:pPr>
      <w:r>
        <w:t>3. Source Map — Internal / Editorial</w:t>
      </w:r>
    </w:p>
    <w:p>
      <w:r>
        <w:t>ตรวจข้อมูล ณ 8 กันยายน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BKI-1 Product Hub</w:t>
            </w:r>
          </w:p>
        </w:tc>
        <w:tc>
          <w:tcPr>
            <w:tcW w:type="dxa" w:w="4986"/>
          </w:tcPr>
          <w:p>
            <w:r>
              <w:t>https://www.bangkokinsurance.com/th/product — หมวดผลิตภัณฑ์ทั้งหมด</w:t>
            </w:r>
          </w:p>
        </w:tc>
      </w:tr>
      <w:tr>
        <w:tc>
          <w:tcPr>
            <w:tcW w:type="dxa" w:w="4986"/>
          </w:tcPr>
          <w:p>
            <w:r>
              <w:t>BKI-2 Motor</w:t>
            </w:r>
          </w:p>
        </w:tc>
        <w:tc>
          <w:tcPr>
            <w:tcW w:type="dxa" w:w="4986"/>
          </w:tcPr>
          <w:p>
            <w:r>
              <w:t>https://www.bangkokinsurance.com/th/product/motor — ประกันรถยนต์ประเภท 1, 2+, 3+ และรายละเอียดผลิตภัณฑ์รถยนต์</w:t>
            </w:r>
          </w:p>
        </w:tc>
      </w:tr>
      <w:tr>
        <w:tc>
          <w:tcPr>
            <w:tcW w:type="dxa" w:w="4986"/>
          </w:tcPr>
          <w:p>
            <w:r>
              <w:t>BKI-3 Documents</w:t>
            </w:r>
          </w:p>
        </w:tc>
        <w:tc>
          <w:tcPr>
            <w:tcW w:type="dxa" w:w="4986"/>
          </w:tcPr>
          <w:p>
            <w:r>
              <w:t>https://www.bangkokinsurance.com/product/document — ยืนยันความคุ้มครองรถยนต์ภาคบังคับ, ประเภท 1, 2, 2+, 3, 3+</w:t>
            </w:r>
          </w:p>
        </w:tc>
      </w:tr>
      <w:tr>
        <w:tc>
          <w:tcPr>
            <w:tcW w:type="dxa" w:w="4986"/>
          </w:tcPr>
          <w:p>
            <w:r>
              <w:t>BKI-4 Health</w:t>
            </w:r>
          </w:p>
        </w:tc>
        <w:tc>
          <w:tcPr>
            <w:tcW w:type="dxa" w:w="4986"/>
          </w:tcPr>
          <w:p>
            <w:r>
              <w:t>https://www.bangkokinsurance.com/product/health — ประกันสุขภาพและผลิตภัณฑ์ด้านสุขภาพ</w:t>
            </w:r>
          </w:p>
        </w:tc>
      </w:tr>
      <w:tr>
        <w:tc>
          <w:tcPr>
            <w:tcW w:type="dxa" w:w="4986"/>
          </w:tcPr>
          <w:p>
            <w:r>
              <w:t>BKI-5 Accident</w:t>
            </w:r>
          </w:p>
        </w:tc>
        <w:tc>
          <w:tcPr>
            <w:tcW w:type="dxa" w:w="4986"/>
          </w:tcPr>
          <w:p>
            <w:r>
              <w:t>https://www.bangkokinsurance.com/product/accident — ประกันภัยอุบัติเหตุ</w:t>
            </w:r>
          </w:p>
        </w:tc>
      </w:tr>
      <w:tr>
        <w:tc>
          <w:tcPr>
            <w:tcW w:type="dxa" w:w="4986"/>
          </w:tcPr>
          <w:p>
            <w:r>
              <w:t>BKI-6 Travel</w:t>
            </w:r>
          </w:p>
        </w:tc>
        <w:tc>
          <w:tcPr>
            <w:tcW w:type="dxa" w:w="4986"/>
          </w:tcPr>
          <w:p>
            <w:r>
              <w:t>https://www.bangkokinsurance.com/product/travel — ประกันภัยการเดินทาง</w:t>
            </w:r>
          </w:p>
        </w:tc>
      </w:tr>
    </w:tbl>
    <w:p>
      <w:pPr>
        <w:pStyle w:val="Heading1"/>
      </w:pPr>
      <w:r>
        <w:t>4. PUBLIC CONTENT — พร้อมนำขึ้นเว็บ</w:t>
      </w:r>
    </w:p>
    <w:p>
      <w:pPr>
        <w:pStyle w:val="Heading2"/>
      </w:pPr>
      <w:r>
        <w:t>ประกันรถยนต์ กรุงเทพประกันภัย มีแบบไหนบ้าง? พร้อมประกันประเภทอื่น</w:t>
      </w:r>
    </w:p>
    <w:p>
      <w:r>
        <w:t>กรุงเทพประกันภัยมีผลิตภัณฑ์ประกันภัยรถยนต์ทั้งภาคสมัครใจและภาคบังคับ โดยข้อมูลบนเว็บไซต์ทางการและเอกสารความคุ้มครองระบุประกันรถยนต์ประเภท 1, ประเภท 2, 2+, ประเภท 3, 3+ และประกันภัยรถยนต์ภาคบังคับ พ.ร.บ. ผู้ใช้รถจึงสามารถเริ่มเปรียบเทียบจากขอบเขตความคุ้มครองที่ต้องการ แล้วตรวจรายละเอียดกรมธรรม์ก่อนตัดสินใจ</w:t>
      </w:r>
    </w:p>
    <w:p>
      <w:r>
        <w:t>นอกจากประกันรถยนต์ เว็บไซต์กรุงเทพประกันภัยยังมีประกันสุขภาพ ประกันอุบัติเหตุ ประกันการเดินทาง ประกันสำหรับที่อยู่อาศัยและร้านค้า ประกันทรัพย์สิน รวมถึงประกันสำหรับธุรกิจและความเสี่ยงเฉพาะด้านอื่น ๆ</w:t>
      </w:r>
    </w:p>
    <w:p>
      <w:pPr>
        <w:pStyle w:val="Heading2"/>
      </w:pPr>
      <w:r>
        <w:t>ประกันรถยนต์กรุงเทพประกันภัยมีประเภทอะไรบ้าง?</w:t>
      </w:r>
    </w:p>
    <w:p>
      <w:r>
        <w:t>เอกสารความคุ้มครองบนเว็บไซต์ทางการแสดงประกันภัยรถยนต์ภาคบังคับ พ.ร.บ. และประกันรถยนต์ภาคสมัครใจประเภท 1, 2, 2+, 3 และ 3+ ทำให้สามารถเลือกความคุ้มครองตามระดับความเสี่ยงและงบประมาณที่ต้องการได้</w:t>
      </w:r>
    </w:p>
    <w:p>
      <w:pPr>
        <w:pStyle w:val="Heading3"/>
      </w:pPr>
      <w:r>
        <w:t>ประกันรถยนต์ประเภท 1</w:t>
      </w:r>
    </w:p>
    <w:p>
      <w:r>
        <w:t>เว็บไซต์ทางการมีประกันรถยนต์ประเภท 1 และระบุทางเลือกการซ่อมกับศูนย์ซ่อมตัวแทนจำหน่ายหรือศูนย์ซ่อมมาตรฐานในผลิตภัณฑ์ที่นำเสนอ พร้อมบริการช่วยเหลือฉุกเฉินตามเงื่อนไขของผลิตภัณฑ์</w:t>
      </w:r>
    </w:p>
    <w:p>
      <w:pPr>
        <w:pStyle w:val="Heading3"/>
      </w:pPr>
      <w:r>
        <w:t>ประกันรถยนต์ประเภท 2</w:t>
      </w:r>
    </w:p>
    <w:p>
      <w:r>
        <w:t>เว็บไซต์มีเอกสารความคุ้มครองสำหรับประกันรถยนต์ประเภท 2 แยกไว้โดยเฉพาะ ผู้สนใจควรตรวจตารางความคุ้มครองและข้อยกเว้นจากเอกสารกรมธรรม์ก่อนเลือก</w:t>
      </w:r>
    </w:p>
    <w:p>
      <w:pPr>
        <w:pStyle w:val="Heading3"/>
      </w:pPr>
      <w:r>
        <w:t>ประกันรถยนต์ประเภท 2+</w:t>
      </w:r>
    </w:p>
    <w:p>
      <w:r>
        <w:t>เว็บไซต์ทางการนำเสนอประกันรถยนต์ 2+ โดยระบุความคุ้มครองกรณีรถชน รถหาย ไฟไหม้ และภัยธรรมชาติในผลิตภัณฑ์ที่นำเสนอ ทั้งนี้ทุนประกันและเงื่อนไขแตกต่างกันตามผลิตภัณฑ์</w:t>
      </w:r>
    </w:p>
    <w:p>
      <w:pPr>
        <w:pStyle w:val="Heading3"/>
      </w:pPr>
      <w:r>
        <w:t>ประกันรถยนต์ประเภท 3</w:t>
      </w:r>
    </w:p>
    <w:p>
      <w:r>
        <w:t>เว็บไซต์มีเอกสารความคุ้มครองสำหรับประกันรถยนต์ประเภท 3 โดยควรตรวจขอบเขตความรับผิดต่อบุคคลภายนอกและรายการความคุ้มครองตามกรมธรรม์</w:t>
      </w:r>
    </w:p>
    <w:p>
      <w:pPr>
        <w:pStyle w:val="Heading3"/>
      </w:pPr>
      <w:r>
        <w:t>ประกันรถยนต์ประเภท 3+</w:t>
      </w:r>
    </w:p>
    <w:p>
      <w:r>
        <w:t>เว็บไซต์นำเสนอประกันรถยนต์ 3+ ที่คุ้มครองตัวรถผู้เอาประกันภัยเมื่อเกิดการชนกับคู่กรณีที่เป็นยานพาหนะทางบกในผลิตภัณฑ์ที่ระบุ และมีบริการช่วยเหลือฉุกเฉินตามเงื่อนไข</w:t>
      </w:r>
    </w:p>
    <w:p>
      <w:pPr>
        <w:pStyle w:val="Heading3"/>
      </w:pPr>
      <w:r>
        <w:t>ประกันภัยรถยนต์ภาคบังคับ พ.ร.บ.</w:t>
      </w:r>
    </w:p>
    <w:p>
      <w:r>
        <w:t>เว็บไซต์มีเอกสารความคุ้มครองประกันภัยรถยนต์ภาคบังคับ พ.ร.บ. แยกจากประกันภาคสมัครใจ จึงควรพิจารณาสองส่วนนี้แยกกัน</w:t>
      </w:r>
    </w:p>
    <w:p>
      <w:pPr>
        <w:pStyle w:val="Heading2"/>
      </w:pPr>
      <w:r>
        <w:t>บริการเกี่ยวกับประกันรถยนต์</w:t>
      </w:r>
    </w:p>
    <w:p>
      <w:r>
        <w:t>เว็บไซต์กรุงเทพประกันภัยมีช่องทางด้านสินไหมทดแทนยานยนต์ อู่ซ่อมมาตรฐาน/ศูนย์ซ่อม รวมถึงช่องทางออนไลน์สำหรับลูกค้า นอกจากนี้ผลิตภัณฑ์รถยนต์บางประเภทระบุบริการช่วยเหลือฉุกเฉินตลอด 24 ชั่วโมง ทั้งนี้สิทธิการใช้บริการต้องตรวจจากกรมธรรม์หรือผลิตภัณฑ์ที่ซื้อ</w:t>
      </w:r>
    </w:p>
    <w:p>
      <w:pPr>
        <w:pStyle w:val="Heading2"/>
      </w:pPr>
      <w:r>
        <w:t>ก่อนเลือกประกันรถยนต์กรุงเทพประกันภัย ควรตรวจอะไร?</w:t>
      </w:r>
    </w:p>
    <w:p>
      <w:pPr>
        <w:pStyle w:val="ListBullet"/>
      </w:pPr>
      <w:r>
        <w:t>เลือกประเภท 1, 2, 2+, 3, 3+ หรือ พ.ร.บ. ให้ตรงกับความเสี่ยงที่ต้องการ</w:t>
      </w:r>
    </w:p>
    <w:p>
      <w:pPr>
        <w:pStyle w:val="ListBullet"/>
      </w:pPr>
      <w:r>
        <w:t>ตรวจว่ากรมธรรม์คุ้มครองความเสียหายต่อตัวรถในกรณีใดบ้าง</w:t>
      </w:r>
    </w:p>
    <w:p>
      <w:pPr>
        <w:pStyle w:val="ListBullet"/>
      </w:pPr>
      <w:r>
        <w:t>ตรวจความรับผิดต่อชีวิต ร่างกาย และทรัพย์สินของบุคคลภายนอก</w:t>
      </w:r>
    </w:p>
    <w:p>
      <w:pPr>
        <w:pStyle w:val="ListBullet"/>
      </w:pPr>
      <w:r>
        <w:t>ตรวจทุนประกัน วงเงินความรับผิด ความเสียหายส่วนแรก และข้อยกเว้น</w:t>
      </w:r>
    </w:p>
    <w:p>
      <w:pPr>
        <w:pStyle w:val="ListBullet"/>
      </w:pPr>
      <w:r>
        <w:t>ตรวจประเภทการซ่อมและเครือข่ายศูนย์ซ่อม/อู่ตามผลิตภัณฑ์</w:t>
      </w:r>
    </w:p>
    <w:p>
      <w:pPr>
        <w:pStyle w:val="ListBullet"/>
      </w:pPr>
      <w:r>
        <w:t>ตรวจบริการช่วยเหลือฉุกเฉินว่ารวมอยู่ในกรมธรรม์ที่เลือกหรือไม่</w:t>
      </w:r>
    </w:p>
    <w:p>
      <w:pPr>
        <w:pStyle w:val="Heading2"/>
      </w:pPr>
      <w:r>
        <w:t>นอกจากประกันรถยนต์ กรุงเทพประกันภัยมีประกันอะไรอีก?</w:t>
      </w:r>
    </w:p>
    <w:p>
      <w:r>
        <w:t>หน้า Product ของเว็บไซต์ทางการแบ่งผลิตภัณฑ์ออกเป็นหลายหมวด นอกจากประกันรถยนต์ยังมีประกันสำหรับบุคคล ที่อยู่อาศัย ทรัพย์สิน และธุรกิจ</w:t>
      </w:r>
    </w:p>
    <w:p>
      <w:pPr>
        <w:pStyle w:val="Heading3"/>
      </w:pPr>
      <w:r>
        <w:t>ประกันสุขภาพ</w:t>
      </w:r>
    </w:p>
    <w:p>
      <w:r>
        <w:t>เว็บไซต์มีประกันสุขภาพที่เกี่ยวข้องกับการรักษาพยาบาล รวมถึงผลิตภัณฑ์ที่ครอบคลุมผู้ป่วยใน และมีตัวเลือกความคุ้มครองผู้ป่วยนอกในบางผลิตภัณฑ์ นอกจากนี้ยังมีผลิตภัณฑ์ด้านโรคร้ายแรงและสุขภาพสำหรับกลุ่มลูกค้าเฉพาะ</w:t>
      </w:r>
    </w:p>
    <w:p>
      <w:pPr>
        <w:pStyle w:val="Heading3"/>
      </w:pPr>
      <w:r>
        <w:t>ประกันอุบัติเหตุ</w:t>
      </w:r>
    </w:p>
    <w:p>
      <w:r>
        <w:t>เว็บไซต์อธิบายประกันอุบัติเหตุว่าให้ความคุ้มครองจากเหตุการณ์ฉับพลันจากปัจจัยภายนอกร่างกายโดยมิได้เจตนา โดยประเภทและรายการความคุ้มครองแตกต่างกันตามผลิตภัณฑ์</w:t>
      </w:r>
    </w:p>
    <w:p>
      <w:pPr>
        <w:pStyle w:val="Heading3"/>
      </w:pPr>
      <w:r>
        <w:t>ประกันการเดินทาง</w:t>
      </w:r>
    </w:p>
    <w:p>
      <w:r>
        <w:t>มีทั้งประกันอุบัติเหตุการเดินทางและประกันการเดินทางต่างประเทศ โดยเว็บไซต์ระบุความคุ้มครองด้านชีวิต ร่างกาย และค่ารักษาพยาบาลจากอุบัติเหตุ และผลิตภัณฑ์ต่างประเทศมีขอบเขตเพิ่มเติมตามเงื่อนไข</w:t>
      </w:r>
    </w:p>
    <w:p>
      <w:pPr>
        <w:pStyle w:val="Heading3"/>
      </w:pPr>
      <w:r>
        <w:t>ประกันสำหรับที่อยู่อาศัยและร้านค้า</w:t>
      </w:r>
    </w:p>
    <w:p>
      <w:r>
        <w:t>หน้า Product ระบุประกันภัยสำหรับที่อยู่อาศัย ร้านค้า และสถานประกอบการ เพื่อรองรับความเสี่ยงของครอบครัวและธุรกิจตามรายละเอียดของผลิตภัณฑ์</w:t>
      </w:r>
    </w:p>
    <w:p>
      <w:pPr>
        <w:pStyle w:val="Heading3"/>
      </w:pPr>
      <w:r>
        <w:t>ประกันสำหรับทรัพย์สิน</w:t>
      </w:r>
    </w:p>
    <w:p>
      <w:r>
        <w:t>เว็บไซต์มีหมวดประกันภัยสำหรับทรัพย์สินหลายรูปแบบ โดยรายละเอียดทรัพย์สินและภัยที่คุ้มครองต้องตรวจตามผลิตภัณฑ์</w:t>
      </w:r>
    </w:p>
    <w:p>
      <w:pPr>
        <w:pStyle w:val="Heading3"/>
      </w:pPr>
      <w:r>
        <w:t>ประกันสำหรับธุรกิจ</w:t>
      </w:r>
    </w:p>
    <w:p>
      <w:r>
        <w:t>เว็บไซต์ยังมีประกันความรับผิดต่อบุคคลภายนอก ประกันสำหรับการประกอบการและธุรกิจ ประกันวิศวกรรม และประกันทางทะเลและขนส่ง รวมถึงประกันประเภทอื่น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กรุงเทพประกันภัยมีประกันรถยนต์ประเภทอะไรบ้าง?</w:t>
      </w:r>
    </w:p>
    <w:p>
      <w:r>
        <w:t>เว็บไซต์และเอกสารความคุ้มครองระบุประเภท 1, 2, 2+, 3, 3+ และ พ.ร.บ.</w:t>
      </w:r>
    </w:p>
    <w:p>
      <w:pPr>
        <w:pStyle w:val="Heading3"/>
      </w:pPr>
      <w:r>
        <w:t>มีประกันรถยนต์ 2+ หรือไม่?</w:t>
      </w:r>
    </w:p>
    <w:p>
      <w:r>
        <w:t>มี เว็บไซต์ทางการมีผลิตภัณฑ์ประเภท 2+ และเอกสารความคุ้มครองสำหรับประกันประเภทนี้</w:t>
      </w:r>
    </w:p>
    <w:p>
      <w:pPr>
        <w:pStyle w:val="Heading3"/>
      </w:pPr>
      <w:r>
        <w:t>มีประกันรถยนต์ 3+ หรือไม่?</w:t>
      </w:r>
    </w:p>
    <w:p>
      <w:r>
        <w:t>มี เว็บไซต์มีผลิตภัณฑ์ประเภท 3+ และระบุความคุ้มครองตัวรถกรณีชนกับยานพาหนะทางบกในผลิตภัณฑ์ที่นำเสนอ</w:t>
      </w:r>
    </w:p>
    <w:p>
      <w:pPr>
        <w:pStyle w:val="Heading3"/>
      </w:pPr>
      <w:r>
        <w:t>มี พ.ร.บ. หรือไม่?</w:t>
      </w:r>
    </w:p>
    <w:p>
      <w:r>
        <w:t>มี เว็บไซต์มีเอกสารความคุ้มครองประกันภัยรถยนต์ภาคบังคับ พ.ร.บ. แยกไว้</w:t>
      </w:r>
    </w:p>
    <w:p>
      <w:pPr>
        <w:pStyle w:val="Heading3"/>
      </w:pPr>
      <w:r>
        <w:t>มีบริการช่วยเหลือฉุกเฉินสำหรับรถยนต์หรือไม่?</w:t>
      </w:r>
    </w:p>
    <w:p>
      <w:r>
        <w:t>ผลิตภัณฑ์รถยนต์บางรายการบนเว็บไซต์ระบุบริการช่วยเหลือฉุกเฉินตลอด 24 ชั่วโมง ต้องตรวจสิทธิจากกรมธรรม์ที่เลือก</w:t>
      </w:r>
    </w:p>
    <w:p>
      <w:pPr>
        <w:pStyle w:val="Heading3"/>
      </w:pPr>
      <w:r>
        <w:t>นอกจากรถยนต์มีประกันอะไรอีก?</w:t>
      </w:r>
    </w:p>
    <w:p>
      <w:r>
        <w:t>มีประกันสุขภาพ อุบัติเหตุ การเดินทาง ที่อยู่อาศัยและร้านค้า ทรัพย์สิน รวมถึงประกันสำหรับธุรกิจและความเสี่ยงเฉพาะด้าน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กำลังเปรียบเทียบประกันรถยนต์กรุงเทพประกันภัย?</w:t>
      </w:r>
    </w:p>
    <w:p>
      <w:r>
        <w:t>เริ่มจากเลือกประเภทความคุ้มครองที่ตรงกับรถและการใช้งาน จากนั้นตรวจทุนประกัน วงเงิน ประเภทการซ่อม เงื่อนไข และข้อยกเว้นก่อนตัดสินใจ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5.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Parent</w:t>
            </w:r>
          </w:p>
        </w:tc>
        <w:tc>
          <w:tcPr>
            <w:tcW w:type="dxa" w:w="4986"/>
          </w:tcPr>
          <w:p>
            <w:r>
              <w:t>/car-insurance/ — ประกันรถยนต์</w:t>
            </w:r>
          </w:p>
        </w:tc>
      </w:tr>
      <w:tr>
        <w:tc>
          <w:tcPr>
            <w:tcW w:type="dxa" w:w="4986"/>
          </w:tcPr>
          <w:p>
            <w:r>
              <w:t>Type 1</w:t>
            </w:r>
          </w:p>
        </w:tc>
        <w:tc>
          <w:tcPr>
            <w:tcW w:type="dxa" w:w="4986"/>
          </w:tcPr>
          <w:p>
            <w:r>
              <w:t>/car-insurance/type-1/ — ประกันรถยนต์ชั้น 1</w:t>
            </w:r>
          </w:p>
        </w:tc>
      </w:tr>
      <w:tr>
        <w:tc>
          <w:tcPr>
            <w:tcW w:type="dxa" w:w="4986"/>
          </w:tcPr>
          <w:p>
            <w:r>
              <w:t>2+</w:t>
            </w:r>
          </w:p>
        </w:tc>
        <w:tc>
          <w:tcPr>
            <w:tcW w:type="dxa" w:w="4986"/>
          </w:tcPr>
          <w:p>
            <w:r>
              <w:t>/car-insurance/2-plus/ — ประกันรถยนต์ 2+</w:t>
            </w:r>
          </w:p>
        </w:tc>
      </w:tr>
      <w:tr>
        <w:tc>
          <w:tcPr>
            <w:tcW w:type="dxa" w:w="4986"/>
          </w:tcPr>
          <w:p>
            <w:r>
              <w:t>3+</w:t>
            </w:r>
          </w:p>
        </w:tc>
        <w:tc>
          <w:tcPr>
            <w:tcW w:type="dxa" w:w="4986"/>
          </w:tcPr>
          <w:p>
            <w:r>
              <w:t>/car-insurance/3-plus/ — ประกันรถยนต์ 3+</w:t>
            </w:r>
          </w:p>
        </w:tc>
      </w:tr>
      <w:tr>
        <w:tc>
          <w:tcPr>
            <w:tcW w:type="dxa" w:w="4986"/>
          </w:tcPr>
          <w:p>
            <w:r>
              <w:t>Claims</w:t>
            </w:r>
          </w:p>
        </w:tc>
        <w:tc>
          <w:tcPr>
            <w:tcW w:type="dxa" w:w="4986"/>
          </w:tcPr>
          <w:p>
            <w:r>
              <w:t>เชื่อมหน้าวิธีเคลมหรือสินไหมเมื่อมีหน้าที่ตรง Intent</w:t>
            </w:r>
          </w:p>
        </w:tc>
      </w:tr>
      <w:tr>
        <w:tc>
          <w:tcPr>
            <w:tcW w:type="dxa" w:w="4986"/>
          </w:tcPr>
          <w:p>
            <w:r>
              <w:t>Other</w:t>
            </w:r>
          </w:p>
        </w:tc>
        <w:tc>
          <w:tcPr>
            <w:tcW w:type="dxa" w:w="4986"/>
          </w:tcPr>
          <w:p>
            <w:r>
              <w:t>เชื่อม Pillar สุขภาพ/อุบัติเหตุ/เดินทางเมื่อมีหน้า KUDHAI ที่เกี่ยวข้อง</w:t>
            </w:r>
          </w:p>
        </w:tc>
      </w:tr>
    </w:tbl>
    <w:p>
      <w:pPr>
        <w:pStyle w:val="Heading1"/>
      </w:pPr>
      <w:r>
        <w:t>6. Structured Data</w:t>
      </w:r>
    </w:p>
    <w:p>
      <w:r>
        <w:t>BreadcrumbList: หน้าแรก &gt; ประกันรถยนต์ &gt; กรุงเทพประกันภัย</w:t>
      </w:r>
    </w:p>
    <w:p>
      <w:r>
        <w:t>WebPage: ใช้ H1 และ Meta Description ของหน้านี้</w:t>
      </w:r>
    </w:p>
    <w:p>
      <w:r>
        <w:t>FAQPage: ใช้เฉพาะ FAQ ที่แสดงจริง</w:t>
      </w:r>
    </w:p>
    <w:p>
      <w:pPr>
        <w:pStyle w:val="Heading1"/>
      </w:pPr>
      <w:r>
        <w:t>7.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รอบ 1 — Source</w:t>
            </w:r>
          </w:p>
        </w:tc>
        <w:tc>
          <w:tcPr>
            <w:tcW w:type="dxa" w:w="4986"/>
          </w:tcPr>
          <w:p>
            <w:r>
              <w:t>ทุกข้อเท็จจริงใน Public Content ย้อนกลับเว็บไซต์ทางการกรุงเทพประกันภัยได้</w:t>
            </w:r>
          </w:p>
        </w:tc>
      </w:tr>
      <w:tr>
        <w:tc>
          <w:tcPr>
            <w:tcW w:type="dxa" w:w="4986"/>
          </w:tcPr>
          <w:p>
            <w:r>
              <w:t>รอบ 2 — Intent</w:t>
            </w:r>
          </w:p>
        </w:tc>
        <w:tc>
          <w:tcPr>
            <w:tcW w:type="dxa" w:w="4986"/>
          </w:tcPr>
          <w:p>
            <w:r>
              <w:t>ประกันรถยนต์เป็นแกนหลัก ผลิตภัณฑ์อื่นไม่แย่ง Intent</w:t>
            </w:r>
          </w:p>
        </w:tc>
      </w:tr>
      <w:tr>
        <w:tc>
          <w:tcPr>
            <w:tcW w:type="dxa" w:w="4986"/>
          </w:tcPr>
          <w:p>
            <w:r>
              <w:t>รอบ 3 — Depth</w:t>
            </w:r>
          </w:p>
        </w:tc>
        <w:tc>
          <w:tcPr>
            <w:tcW w:type="dxa" w:w="4986"/>
          </w:tcPr>
          <w:p>
            <w:r>
              <w:t>มีประเภทประกันรถยนต์ครบตาม Source, บริการ, Checklist, ประกันอื่น, FAQ และ CTA</w:t>
            </w:r>
          </w:p>
        </w:tc>
      </w:tr>
      <w:tr>
        <w:tc>
          <w:tcPr>
            <w:tcW w:type="dxa" w:w="4986"/>
          </w:tcPr>
          <w:p>
            <w:r>
              <w:t>รอบ 4 — On-page</w:t>
            </w:r>
          </w:p>
        </w:tc>
        <w:tc>
          <w:tcPr>
            <w:tcW w:type="dxa" w:w="4986"/>
          </w:tcPr>
          <w:p>
            <w:r>
              <w:t>Keyword อยู่ Title/H1/Intro พร้อม canonical, internal links และ schema</w:t>
            </w:r>
          </w:p>
        </w:tc>
      </w:tr>
      <w:tr>
        <w:tc>
          <w:tcPr>
            <w:tcW w:type="dxa" w:w="4986"/>
          </w:tcPr>
          <w:p>
            <w:r>
              <w:t>รอบ 5 — Compliance</w:t>
            </w:r>
          </w:p>
        </w:tc>
        <w:tc>
          <w:tcPr>
            <w:tcW w:type="dxa" w:w="4986"/>
          </w:tcPr>
          <w:p>
            <w:r>
              <w:t>ไม่ใช้ชื่อแผนเชิงพาณิชย์ใน Public Content และไม่ดึงข้อมูลจากเว็บอื่น</w:t>
            </w:r>
          </w:p>
        </w:tc>
      </w:tr>
    </w:tbl>
    <w:p>
      <w:pPr>
        <w:pStyle w:val="Heading1"/>
      </w:pPr>
      <w:r>
        <w:t>8.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มีเพียง 1 จุด</w:t>
      </w:r>
    </w:p>
    <w:p>
      <w:pPr>
        <w:pStyle w:val="ListBullet"/>
      </w:pPr>
      <w:r>
        <w:t>ชื่อแผนการตลาดเฉพาะ = 0 จุดใน Public Content</w:t>
      </w:r>
    </w:p>
    <w:p>
      <w:pPr>
        <w:pStyle w:val="ListBullet"/>
      </w:pPr>
      <w:r>
        <w:t>ตรวจหน้า Official ก่อน Publish</w:t>
      </w:r>
    </w:p>
    <w:p>
      <w:pPr>
        <w:pStyle w:val="ListBullet"/>
      </w:pPr>
      <w:r>
        <w:t>ตรวจ Internal Link ไม่มี 404</w:t>
      </w:r>
    </w:p>
    <w:p>
      <w:pPr>
        <w:pStyle w:val="ListBullet"/>
      </w:pPr>
      <w:r>
        <w:t>FAQ Schema ตรงกับข้อความที่แสดง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 Reviewed date ใน CMS</w:t>
      </w:r>
    </w:p>
    <w:p>
      <w:pPr>
        <w:pStyle w:val="ListBullet"/>
      </w:pPr>
      <w:r>
        <w:t>รีวิวใหม่เมื่อผลิตภัณฑ์ Official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KUDHAI SEO Master • /car-insurance/bangkok-insurance/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KUDHAI.com | Bangkok Insurance SEO Master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