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KUDHAI.com</w:t>
      </w:r>
    </w:p>
    <w:p>
      <w:pPr>
        <w:pStyle w:val="Title"/>
      </w:pPr>
      <w:r>
        <w:t>SEO MASTER BLUEPRINT</w:t>
        <w:br/>
        <w:t>/car-insurance/bangkok-insurance/</w:t>
      </w:r>
    </w:p>
    <w:p>
      <w:pPr>
        <w:pStyle w:val="Subtitle"/>
      </w:pPr>
      <w:r>
        <w:t>Brand Landing Page — กรุงเทพประกันภัย เน้นประกันภัยรถยนต์และผลิตภัณฑ์ประกันภัยอื่น</w:t>
      </w:r>
    </w:p>
    <w:p>
      <w:r>
        <w:t>Source rule: ข้อเท็จจริงทั้งหมดใน Public Content ใช้เว็บไซต์ทางการของกรุงเทพประกันภัยเท่านั้น และไม่ใช้ชื่อแผนการตลาดเฉพาะในเนื้อหาสาธารณะ</w:t>
      </w:r>
    </w:p>
    <w:p>
      <w:pPr>
        <w:pStyle w:val="Heading1"/>
      </w:pPr>
      <w:r>
        <w:t>1. Source-First Rules</w:t>
      </w:r>
    </w:p>
    <w:p>
      <w:pPr>
        <w:pStyle w:val="ListBullet"/>
      </w:pPr>
      <w:r>
        <w:t>ใช้ข้อมูลจากเว็บไซต์ทางการกรุงเทพประกันภัยเท่านั้น</w:t>
      </w:r>
    </w:p>
    <w:p>
      <w:pPr>
        <w:pStyle w:val="ListBullet"/>
      </w:pPr>
      <w:r>
        <w:t>กล่าวชื่อกรุงเทพประกันภัยได้ เพราะเป็นหน้า Brand Search Intent โดยตรง</w:t>
      </w:r>
    </w:p>
    <w:p>
      <w:pPr>
        <w:pStyle w:val="ListBullet"/>
      </w:pPr>
      <w:r>
        <w:t>ไม่ใช้ชื่อแผนประกันเชิงพาณิชย์ใน Public Content แต่เรียกตามประเภท เช่น ประเภท 1, 2+, 3+, พ.ร.บ., สุขภาพ, อุบัติเหตุ, เดินทาง, บ้าน</w:t>
      </w:r>
    </w:p>
    <w:p>
      <w:pPr>
        <w:pStyle w:val="ListBullet"/>
      </w:pPr>
      <w:r>
        <w:t>ไม่สร้างราคา ส่วนลด ทุนประกัน อายุรถ หรือวงเงินเอง หากไม่ได้จำเป็นต่อ Search Intent</w:t>
      </w:r>
    </w:p>
    <w:p>
      <w:pPr>
        <w:pStyle w:val="ListBullet"/>
      </w:pPr>
      <w:r>
        <w:t>หากข้อมูลเฉพาะผลิตภัณฑ์แตกต่างกัน ให้ใช้ถ้อยคำว่าต้องตรวจรายละเอียดกรมธรรม์/ผลิตภัณฑ์ที่เลือก</w:t>
      </w:r>
    </w:p>
    <w:p>
      <w:pPr>
        <w:pStyle w:val="ListBullet"/>
      </w:pPr>
      <w:r>
        <w:t>ประกันรถยนต์เป็นเนื้อหาหลัก ส่วนประกันอื่นเป็น Supporting Content</w:t>
      </w:r>
    </w:p>
    <w:p>
      <w:pPr>
        <w:pStyle w:val="Heading1"/>
      </w:pPr>
      <w:r>
        <w:t>2. SEO Brief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รายการ</w:t>
            </w:r>
          </w:p>
        </w:tc>
        <w:tc>
          <w:tcPr>
            <w:tcW w:type="dxa" w:w="4986"/>
          </w:tcPr>
          <w:p>
            <w: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t>URL</w:t>
            </w:r>
          </w:p>
        </w:tc>
        <w:tc>
          <w:tcPr>
            <w:tcW w:type="dxa" w:w="4986"/>
          </w:tcPr>
          <w:p>
            <w:r>
              <w:t>/car-insurance/bangkok-insurance/</w:t>
            </w:r>
          </w:p>
        </w:tc>
      </w:tr>
      <w:tr>
        <w:tc>
          <w:tcPr>
            <w:tcW w:type="dxa" w:w="4986"/>
          </w:tcPr>
          <w:p>
            <w:r>
              <w:t>Primary Keyword</w:t>
            </w:r>
          </w:p>
        </w:tc>
        <w:tc>
          <w:tcPr>
            <w:tcW w:type="dxa" w:w="4986"/>
          </w:tcPr>
          <w:p>
            <w:r>
              <w:t>ประกันรถยนต์ กรุงเทพประกันภัย</w:t>
            </w:r>
          </w:p>
        </w:tc>
      </w:tr>
      <w:tr>
        <w:tc>
          <w:tcPr>
            <w:tcW w:type="dxa" w:w="4986"/>
          </w:tcPr>
          <w:p>
            <w:r>
              <w:t>Secondary Keywords</w:t>
            </w:r>
          </w:p>
        </w:tc>
        <w:tc>
          <w:tcPr>
            <w:tcW w:type="dxa" w:w="4986"/>
          </w:tcPr>
          <w:p>
            <w:r>
              <w:t>กรุงเทพประกันภัย รถยนต์, ประกันรถยนต์ BKI, ประกันชั้น 1 กรุงเทพประกันภัย, ประกัน 2+ กรุงเทพประกันภัย, ประกัน 3+ กรุงเทพประกันภัย, พ.ร.บ. กรุงเทพประกันภัย, ประกันสุขภาพ กรุงเทพประกันภัย</w:t>
            </w:r>
          </w:p>
        </w:tc>
      </w:tr>
      <w:tr>
        <w:tc>
          <w:tcPr>
            <w:tcW w:type="dxa" w:w="4986"/>
          </w:tcPr>
          <w:p>
            <w:r>
              <w:t>SEO Title</w:t>
            </w:r>
          </w:p>
        </w:tc>
        <w:tc>
          <w:tcPr>
            <w:tcW w:type="dxa" w:w="4986"/>
          </w:tcPr>
          <w:p>
            <w:r>
              <w:t>ประกันรถยนต์ กรุงเทพประกันภัย มีแบบไหนบ้าง? | KUDHAI</w:t>
            </w:r>
          </w:p>
        </w:tc>
      </w:tr>
      <w:tr>
        <w:tc>
          <w:tcPr>
            <w:tcW w:type="dxa" w:w="4986"/>
          </w:tcPr>
          <w:p>
            <w:r>
              <w:t>Meta Description</w:t>
            </w:r>
          </w:p>
        </w:tc>
        <w:tc>
          <w:tcPr>
            <w:tcW w:type="dxa" w:w="4986"/>
          </w:tcPr>
          <w:p>
            <w:r>
              <w:t>รู้จักประกันรถยนต์กรุงเทพประกันภัย ทั้งประเภท 1, 2, 2+, 3, 3+ และ พ.ร.บ. พร้อมบริการเกี่ยวกับรถยนต์ และประกันสุขภาพ อุบัติเหตุ เดินทาง บ้านและประกันอื่น ๆ</w:t>
            </w:r>
          </w:p>
        </w:tc>
      </w:tr>
      <w:tr>
        <w:tc>
          <w:tcPr>
            <w:tcW w:type="dxa" w:w="4986"/>
          </w:tcPr>
          <w:p>
            <w:r>
              <w:t>H1</w:t>
            </w:r>
          </w:p>
        </w:tc>
        <w:tc>
          <w:tcPr>
            <w:tcW w:type="dxa" w:w="4986"/>
          </w:tcPr>
          <w:p>
            <w:r>
              <w:t>ประกันรถยนต์ กรุงเทพประกันภัย มีแบบไหนบ้าง? พร้อมประกันประเภทอื่น</w:t>
            </w:r>
          </w:p>
        </w:tc>
      </w:tr>
      <w:tr>
        <w:tc>
          <w:tcPr>
            <w:tcW w:type="dxa" w:w="4986"/>
          </w:tcPr>
          <w:p>
            <w:r>
              <w:t>Canonical</w:t>
            </w:r>
          </w:p>
        </w:tc>
        <w:tc>
          <w:tcPr>
            <w:tcW w:type="dxa" w:w="4986"/>
          </w:tcPr>
          <w:p>
            <w:r>
              <w:t>https://www.kudhai.com/car-insurance/bangkok-insurance/</w:t>
            </w:r>
          </w:p>
        </w:tc>
      </w:tr>
      <w:tr>
        <w:tc>
          <w:tcPr>
            <w:tcW w:type="dxa" w:w="4986"/>
          </w:tcPr>
          <w:p>
            <w:r>
              <w:t>Schema</w:t>
            </w:r>
          </w:p>
        </w:tc>
        <w:tc>
          <w:tcPr>
            <w:tcW w:type="dxa" w:w="4986"/>
          </w:tcPr>
          <w:p>
            <w:r>
              <w:t>BreadcrumbList + WebPage + FAQPage</w:t>
            </w:r>
          </w:p>
        </w:tc>
      </w:tr>
      <w:tr>
        <w:tc>
          <w:tcPr>
            <w:tcW w:type="dxa" w:w="4986"/>
          </w:tcPr>
          <w:p>
            <w:r>
              <w:t>Robots</w:t>
            </w:r>
          </w:p>
        </w:tc>
        <w:tc>
          <w:tcPr>
            <w:tcW w:type="dxa" w:w="4986"/>
          </w:tcPr>
          <w:p>
            <w:r>
              <w:t>index, follow</w:t>
            </w:r>
          </w:p>
        </w:tc>
      </w:tr>
    </w:tbl>
    <w:p>
      <w:pPr>
        <w:pStyle w:val="Heading1"/>
      </w:pPr>
      <w:r>
        <w:t>3. Source Map — Internal / Editorial</w:t>
      </w:r>
    </w:p>
    <w:p>
      <w:r>
        <w:t>ตรวจข้อมูล ณ 8 กันยายน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รายการ</w:t>
            </w:r>
          </w:p>
        </w:tc>
        <w:tc>
          <w:tcPr>
            <w:tcW w:type="dxa" w:w="4986"/>
          </w:tcPr>
          <w:p>
            <w: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t>BKI-1 Product Hub</w:t>
            </w:r>
          </w:p>
        </w:tc>
        <w:tc>
          <w:tcPr>
            <w:tcW w:type="dxa" w:w="4986"/>
          </w:tcPr>
          <w:p>
            <w:r>
              <w:t>https://www.bangkokinsurance.com/th/product — หมวดผลิตภัณฑ์ทั้งหมด</w:t>
            </w:r>
          </w:p>
        </w:tc>
      </w:tr>
      <w:tr>
        <w:tc>
          <w:tcPr>
            <w:tcW w:type="dxa" w:w="4986"/>
          </w:tcPr>
          <w:p>
            <w:r>
              <w:t>BKI-2 Motor</w:t>
            </w:r>
          </w:p>
        </w:tc>
        <w:tc>
          <w:tcPr>
            <w:tcW w:type="dxa" w:w="4986"/>
          </w:tcPr>
          <w:p>
            <w:r>
              <w:t>https://www.bangkokinsurance.com/th/product/motor — ประกันรถยนต์ประเภท 1, 2+, 3+ และรายละเอียดผลิตภัณฑ์รถยนต์</w:t>
            </w:r>
          </w:p>
        </w:tc>
      </w:tr>
      <w:tr>
        <w:tc>
          <w:tcPr>
            <w:tcW w:type="dxa" w:w="4986"/>
          </w:tcPr>
          <w:p>
            <w:r>
              <w:t>BKI-3 Documents</w:t>
            </w:r>
          </w:p>
        </w:tc>
        <w:tc>
          <w:tcPr>
            <w:tcW w:type="dxa" w:w="4986"/>
          </w:tcPr>
          <w:p>
            <w:r>
              <w:t>https://www.bangkokinsurance.com/product/document — ยืนยันความคุ้มครองรถยนต์ภาคบังคับ, ประเภท 1, 2, 2+, 3, 3+</w:t>
            </w:r>
          </w:p>
        </w:tc>
      </w:tr>
      <w:tr>
        <w:tc>
          <w:tcPr>
            <w:tcW w:type="dxa" w:w="4986"/>
          </w:tcPr>
          <w:p>
            <w:r>
              <w:t>BKI-4 Health</w:t>
            </w:r>
          </w:p>
        </w:tc>
        <w:tc>
          <w:tcPr>
            <w:tcW w:type="dxa" w:w="4986"/>
          </w:tcPr>
          <w:p>
            <w:r>
              <w:t>https://www.bangkokinsurance.com/product/health — ประกันสุขภาพและผลิตภัณฑ์ด้านสุขภาพ</w:t>
            </w:r>
          </w:p>
        </w:tc>
      </w:tr>
      <w:tr>
        <w:tc>
          <w:tcPr>
            <w:tcW w:type="dxa" w:w="4986"/>
          </w:tcPr>
          <w:p>
            <w:r>
              <w:t>BKI-5 Accident</w:t>
            </w:r>
          </w:p>
        </w:tc>
        <w:tc>
          <w:tcPr>
            <w:tcW w:type="dxa" w:w="4986"/>
          </w:tcPr>
          <w:p>
            <w:r>
              <w:t>https://www.bangkokinsurance.com/product/accident — ประกันภัยอุบัติเหตุ</w:t>
            </w:r>
          </w:p>
        </w:tc>
      </w:tr>
      <w:tr>
        <w:tc>
          <w:tcPr>
            <w:tcW w:type="dxa" w:w="4986"/>
          </w:tcPr>
          <w:p>
            <w:r>
              <w:t>BKI-6 Travel</w:t>
            </w:r>
          </w:p>
        </w:tc>
        <w:tc>
          <w:tcPr>
            <w:tcW w:type="dxa" w:w="4986"/>
          </w:tcPr>
          <w:p>
            <w:r>
              <w:t>https://www.bangkokinsurance.com/product/travel — ประกันภัยการเดินทาง</w:t>
            </w:r>
          </w:p>
        </w:tc>
      </w:tr>
    </w:tbl>
    <w:p>
      <w:pPr>
        <w:pStyle w:val="Heading1"/>
      </w:pPr>
      <w:r>
        <w:t>4. Agency-Agents SEO Upgrade — Search Intent, Cannibalization &amp; E-E-A-T</w:t>
      </w:r>
    </w:p>
    <w:p>
      <w:r>
        <w:t>กรอบการปรับนี้ใช้หลักจาก Marketing SEO Specialist ใน agency-agents: User Intent First, Cannibalization Prevention, Topic Cluster Ownership, E-E-A-T, Structured Data, Internal Linking และการวัดผลแบบ Data-Driven โดยยังคงกติกา Source-First ของ KUDHAI สำหรับข้อเท็จจริงด้านประกันภัย</w:t>
      </w:r>
    </w:p>
    <w:p>
      <w:pPr>
        <w:pStyle w:val="Heading2"/>
      </w:pPr>
      <w:r>
        <w:t>4.1 Page Role และ Primary Query Owner</w:t>
      </w:r>
    </w:p>
    <w:p>
      <w:r>
        <w:t>Primary Query Owner ของหน้านี้: “ประกันรถยนต์ กรุงเทพประกันภัย” และคำใกล้เคียงเชิงแบรนด์ เช่น กรุงเทพประกันภัย รถยนต์, ประกันรถยนต์ BKI หน้านี้ไม่ควรพยายามเป็นเจ้าของคำกว้างอย่าง “ประกันรถยนต์”, “ประกันรถยนต์ชั้น 1”, “ประกันรถยนต์ 2+” หรือ “ประกันรถยนต์ 3+” เพราะมี Pillar/Cluster เฉพาะรองรับอยู่แล้ว</w:t>
      </w:r>
    </w:p>
    <w:p>
      <w:pPr>
        <w:pStyle w:val="Heading2"/>
      </w:pPr>
      <w:r>
        <w:t>4.2 Pre-GSC Cannibalization Audit (Fallback)</w:t>
      </w:r>
    </w:p>
    <w:p>
      <w:r>
        <w:t>ยังไม่มีข้อมูล Google Search Console แบบ page + query ในเอกสารนี้ จึงใช้วิธี Pre-GSC ตาม skill: กำหนด Owner URL ล่วงหน้า ตรวจ Title/H1 ไม่ให้ชนกัน และให้หน้าแบรนด์ลิงก์ไปยังหน้าประเภทแทนการพยายามครองคำประเภทประกันแบบกว้าง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Query / Keyword</w:t>
            </w:r>
          </w:p>
        </w:tc>
        <w:tc>
          <w:tcPr>
            <w:tcW w:type="dxa" w:w="2493"/>
          </w:tcPr>
          <w:p>
            <w:r>
              <w:t>Owner URL</w:t>
            </w:r>
          </w:p>
        </w:tc>
        <w:tc>
          <w:tcPr>
            <w:tcW w:type="dxa" w:w="2493"/>
          </w:tcPr>
          <w:p>
            <w:r>
              <w:t>บทบาท</w:t>
            </w:r>
          </w:p>
        </w:tc>
        <w:tc>
          <w:tcPr>
            <w:tcW w:type="dxa" w:w="2493"/>
          </w:tcPr>
          <w:p>
            <w:r>
              <w:t>การใช้ในหน้าแบรนด์</w:t>
            </w:r>
          </w:p>
        </w:tc>
      </w:tr>
      <w:tr>
        <w:tc>
          <w:tcPr>
            <w:tcW w:type="dxa" w:w="2493"/>
          </w:tcPr>
          <w:p>
            <w:r>
              <w:t>ประกันรถยนต์</w:t>
            </w:r>
          </w:p>
        </w:tc>
        <w:tc>
          <w:tcPr>
            <w:tcW w:type="dxa" w:w="2493"/>
          </w:tcPr>
          <w:p>
            <w:r>
              <w:t>/car-insurance/</w:t>
            </w:r>
          </w:p>
        </w:tc>
        <w:tc>
          <w:tcPr>
            <w:tcW w:type="dxa" w:w="2493"/>
          </w:tcPr>
          <w:p>
            <w:r>
              <w:t>Pillar — คำกว้าง/ภาพรวมทั้งหมด</w:t>
            </w:r>
          </w:p>
        </w:tc>
        <w:tc>
          <w:tcPr>
            <w:tcW w:type="dxa" w:w="2493"/>
          </w:tcPr>
          <w:p>
            <w:r>
              <w:t>กล่าวถึงเพื่ออธิบายได้ แต่ไม่ใช้เป็น Primary Keyword; ใส่ contextual internal link ไป Owner URL</w:t>
            </w:r>
          </w:p>
        </w:tc>
      </w:tr>
      <w:tr>
        <w:tc>
          <w:tcPr>
            <w:tcW w:type="dxa" w:w="2493"/>
          </w:tcPr>
          <w:p>
            <w:r>
              <w:t>ประกันรถยนต์ชั้น 1</w:t>
            </w:r>
          </w:p>
        </w:tc>
        <w:tc>
          <w:tcPr>
            <w:tcW w:type="dxa" w:w="2493"/>
          </w:tcPr>
          <w:p>
            <w:r>
              <w:t>/car-insurance/type-1/</w:t>
            </w:r>
          </w:p>
        </w:tc>
        <w:tc>
          <w:tcPr>
            <w:tcW w:type="dxa" w:w="2493"/>
          </w:tcPr>
          <w:p>
            <w:r>
              <w:t>Cluster — อธิบายประเภท 1 เชิงลึก</w:t>
            </w:r>
          </w:p>
        </w:tc>
        <w:tc>
          <w:tcPr>
            <w:tcW w:type="dxa" w:w="2493"/>
          </w:tcPr>
          <w:p>
            <w:r>
              <w:t>กล่าวถึงเพื่ออธิบายได้ แต่ไม่ใช้เป็น Primary Keyword; ใส่ contextual internal link ไป Owner URL</w:t>
            </w:r>
          </w:p>
        </w:tc>
      </w:tr>
      <w:tr>
        <w:tc>
          <w:tcPr>
            <w:tcW w:type="dxa" w:w="2493"/>
          </w:tcPr>
          <w:p>
            <w:r>
              <w:t>ประกันรถยนต์ 2+</w:t>
            </w:r>
          </w:p>
        </w:tc>
        <w:tc>
          <w:tcPr>
            <w:tcW w:type="dxa" w:w="2493"/>
          </w:tcPr>
          <w:p>
            <w:r>
              <w:t>/car-insurance/2-plus/</w:t>
            </w:r>
          </w:p>
        </w:tc>
        <w:tc>
          <w:tcPr>
            <w:tcW w:type="dxa" w:w="2493"/>
          </w:tcPr>
          <w:p>
            <w:r>
              <w:t>Cluster — อธิบาย 2+ เชิงลึก</w:t>
            </w:r>
          </w:p>
        </w:tc>
        <w:tc>
          <w:tcPr>
            <w:tcW w:type="dxa" w:w="2493"/>
          </w:tcPr>
          <w:p>
            <w:r>
              <w:t>กล่าวถึงเพื่ออธิบายได้ แต่ไม่ใช้เป็น Primary Keyword; ใส่ contextual internal link ไป Owner URL</w:t>
            </w:r>
          </w:p>
        </w:tc>
      </w:tr>
      <w:tr>
        <w:tc>
          <w:tcPr>
            <w:tcW w:type="dxa" w:w="2493"/>
          </w:tcPr>
          <w:p>
            <w:r>
              <w:t>ประกันรถยนต์ 3+</w:t>
            </w:r>
          </w:p>
        </w:tc>
        <w:tc>
          <w:tcPr>
            <w:tcW w:type="dxa" w:w="2493"/>
          </w:tcPr>
          <w:p>
            <w:r>
              <w:t>/car-insurance/3-plus/</w:t>
            </w:r>
          </w:p>
        </w:tc>
        <w:tc>
          <w:tcPr>
            <w:tcW w:type="dxa" w:w="2493"/>
          </w:tcPr>
          <w:p>
            <w:r>
              <w:t>Cluster — อธิบาย 3+ เชิงลึก</w:t>
            </w:r>
          </w:p>
        </w:tc>
        <w:tc>
          <w:tcPr>
            <w:tcW w:type="dxa" w:w="2493"/>
          </w:tcPr>
          <w:p>
            <w:r>
              <w:t>กล่าวถึงเพื่ออธิบายได้ แต่ไม่ใช้เป็น Primary Keyword; ใส่ contextual internal link ไป Owner URL</w:t>
            </w:r>
          </w:p>
        </w:tc>
      </w:tr>
      <w:tr>
        <w:tc>
          <w:tcPr>
            <w:tcW w:type="dxa" w:w="2493"/>
          </w:tcPr>
          <w:p>
            <w:r>
              <w:t>ประกันรถยนต์ กรุงเทพประกันภัย</w:t>
            </w:r>
          </w:p>
        </w:tc>
        <w:tc>
          <w:tcPr>
            <w:tcW w:type="dxa" w:w="2493"/>
          </w:tcPr>
          <w:p>
            <w:r>
              <w:t>/car-insurance/bangkok-insurance/</w:t>
            </w:r>
          </w:p>
        </w:tc>
        <w:tc>
          <w:tcPr>
            <w:tcW w:type="dxa" w:w="2493"/>
          </w:tcPr>
          <w:p>
            <w:r>
              <w:t>Brand landing — Owner ของ query เชิงแบรนด์</w:t>
            </w:r>
          </w:p>
        </w:tc>
        <w:tc>
          <w:tcPr>
            <w:tcW w:type="dxa" w:w="2493"/>
          </w:tcPr>
          <w:p>
            <w:r>
              <w:t>ใช้ใน Title, H1, intro และ FAQ อย่างเป็นธรรมชาติ</w:t>
            </w:r>
          </w:p>
        </w:tc>
      </w:tr>
    </w:tbl>
    <w:p>
      <w:pPr>
        <w:pStyle w:val="Heading2"/>
      </w:pPr>
      <w:r>
        <w:t>4.3 Content Differentiation ของหน้าแบรนด์</w:t>
      </w:r>
    </w:p>
    <w:p>
      <w:r>
        <w:t>เน้นประเภทประกันรถยนต์และบริการที่เกี่ยวข้องของกรุงเทพประกันภัย ก่อนขยายไปสุขภาพ อุบัติเหตุ เดินทาง ที่อยู่อาศัย ทรัพย์สิน และธุรกิจ</w:t>
      </w:r>
    </w:p>
    <w:p>
      <w:r>
        <w:t>กติกาเนื้อหา: ส่วนอธิบายชั้น 1 / 2+ / 3+ ในหน้าแบรนด์ให้เป็น “summary layer” พอให้ผู้ค้นเข้าใจภาพรวม แล้วส่ง Internal Link ไปหน้าประเภทเฉพาะเพื่ออ่านรายละเอียด ไม่ควรขยายจนเทียบเท่าหน้า Cluster เพราะจะเพิ่มความเสี่ยง cannibalization</w:t>
      </w:r>
    </w:p>
    <w:p>
      <w:pPr>
        <w:pStyle w:val="Heading2"/>
      </w:pPr>
      <w:r>
        <w:t>4.4 E-E-A-T / Trust Requirements</w:t>
      </w:r>
    </w:p>
    <w:p>
      <w:pPr>
        <w:pStyle w:val="ListBullet"/>
      </w:pPr>
      <w:r>
        <w:t>แสดงผู้เรียบเรียงหรือผู้ตรวจทานเนื้อหา พร้อมบทบาท/ประสบการณ์ที่เกี่ยวข้องกับประกันภัยรถยนต์</w:t>
      </w:r>
    </w:p>
    <w:p>
      <w:pPr>
        <w:pStyle w:val="ListBullet"/>
      </w:pPr>
      <w:r>
        <w:t>แสดงวันที่ตรวจสอบข้อมูลล่าสุด และเก็บ Source Map ภายในสำหรับทุกข้อเท็จจริงที่อาจเปลี่ยนแปลง</w:t>
      </w:r>
    </w:p>
    <w:p>
      <w:pPr>
        <w:pStyle w:val="ListBullet"/>
      </w:pPr>
      <w:r>
        <w:t>หลีกเลี่ยงคำว่า “ดีที่สุด”, “ถูกที่สุด”, “คุ้มที่สุด” หรือการรับรองผล หากไม่มีข้อมูลเชิงเปรียบเทียบที่ตรวจสอบได้</w:t>
      </w:r>
    </w:p>
    <w:p>
      <w:pPr>
        <w:pStyle w:val="ListBullet"/>
      </w:pPr>
      <w:r>
        <w:t>แยกข้อเท็จจริงจากบริษัทกับคำแนะนำของ KUDHAI ให้ชัด และระบุให้ตรวจกรมธรรม์จริงก่อนตัดสินใจ</w:t>
      </w:r>
    </w:p>
    <w:p>
      <w:pPr>
        <w:pStyle w:val="ListBullet"/>
      </w:pPr>
      <w:r>
        <w:t>หากมี CTA เช็กเบี้ย ให้บอกชัดว่าราคาและเงื่อนไขขึ้นอยู่กับข้อมูลรถ ผู้ขับขี่ และใบเสนอราคาจริง</w:t>
      </w:r>
    </w:p>
    <w:p>
      <w:pPr>
        <w:pStyle w:val="Heading2"/>
      </w:pPr>
      <w:r>
        <w:t>4.5 SERP &amp; On-Page Opportunities</w:t>
      </w:r>
    </w:p>
    <w:p>
      <w:pPr>
        <w:pStyle w:val="ListBullet"/>
      </w:pPr>
      <w:r>
        <w:t>Title/H1 ต้องมี Brand Modifier เพื่อให้ Intent แตกจากหน้าประเภทประกัน</w:t>
      </w:r>
    </w:p>
    <w:p>
      <w:pPr>
        <w:pStyle w:val="ListBullet"/>
      </w:pPr>
      <w:r>
        <w:t>ใช้ตารางสรุปประเภทประกันเพื่อช่วย scanning และโอกาสแสดงคำตอบแบบ concise ใน SERP</w:t>
      </w:r>
    </w:p>
    <w:p>
      <w:pPr>
        <w:pStyle w:val="ListBullet"/>
      </w:pPr>
      <w:r>
        <w:t>FAQ เน้นคำถามเชิงแบรนด์จริง เช่น “มีประกันรถยนต์ประเภทอะไรบ้าง” มากกว่าคำถาม generic ที่ควรอยู่หน้า Cluster</w:t>
      </w:r>
    </w:p>
    <w:p>
      <w:pPr>
        <w:pStyle w:val="ListBullet"/>
      </w:pPr>
      <w:r>
        <w:t>Breadcrumb: หน้าแรก &gt; ประกันรถยนต์ &gt; กรุงเทพประกันภัย</w:t>
      </w:r>
    </w:p>
    <w:p>
      <w:pPr>
        <w:pStyle w:val="ListBullet"/>
      </w:pPr>
      <w:r>
        <w:t>Canonical ต้อง self-referencing ไปที่ https://www.kudhai.com/car-insurance/bangkok-insurance/</w:t>
      </w:r>
    </w:p>
    <w:p>
      <w:pPr>
        <w:pStyle w:val="ListBullet"/>
      </w:pPr>
      <w:r>
        <w:t>Schema ใช้ WebPage + BreadcrumbList; FAQPage ใช้ได้เฉพาะคำถามที่แสดงจริง และไม่ควรคาดหวัง rich result เป็นหลัก</w:t>
      </w:r>
    </w:p>
    <w:p>
      <w:pPr>
        <w:pStyle w:val="Heading2"/>
      </w:pPr>
      <w:r>
        <w:t>4.6 Measurement Plan หลัง Publish</w:t>
      </w:r>
    </w:p>
    <w:p>
      <w:r>
        <w:t>เมื่อมี Search Console ให้ตรวจ dimensions = page + query สำหรับกลุ่มคำแบรนด์และคำประเภทประกัน หากหน้าแบรนด์เริ่มแย่ง impressions/clicks จาก /car-insurance/type-1/, /2-plus/ หรือ /3-plus/ ให้ลดเนื้อหาซ้ำ เพิ่ม contextual link ไป Owner URL และปรับ Title/H1 ของหน้าที่ไม่ใช่เจ้าของ query</w:t>
      </w:r>
    </w:p>
    <w:p>
      <w:pPr>
        <w:pStyle w:val="Heading1"/>
      </w:pPr>
      <w:r>
        <w:t>5. PUBLIC CONTENT — พร้อมนำขึ้นเว็บ</w:t>
      </w:r>
    </w:p>
    <w:p>
      <w:pPr>
        <w:pStyle w:val="Heading2"/>
      </w:pPr>
      <w:r>
        <w:t>ประกันรถยนต์ กรุงเทพประกันภัย มีแบบไหนบ้าง? พร้อมประกันประเภทอื่น</w:t>
      </w:r>
    </w:p>
    <w:p>
      <w:r>
        <w:t>กรุงเทพประกันภัยมีผลิตภัณฑ์ประกันภัยรถยนต์ทั้งภาคสมัครใจและภาคบังคับ โดยข้อมูลทางการและเอกสารความคุ้มครองระบุประกันรถยนต์ประเภท 1, ประเภท 2, 2+, ประเภท 3, 3+ และประกันภัยรถยนต์ภาคบังคับ พ.ร.บ. ผู้ใช้รถจึงสามารถเริ่มเปรียบเทียบจากขอบเขตความคุ้มครองที่ต้องการ แล้วตรวจรายละเอียดกรมธรรม์ก่อนตัดสินใจ</w:t>
      </w:r>
    </w:p>
    <w:p>
      <w:r>
        <w:t>นอกจากประกันรถยนต์ กรุงเทพประกันภัยยังมีประกันสุขภาพ ประกันอุบัติเหตุ ประกันการเดินทาง ประกันสำหรับที่อยู่อาศัยและร้านค้า ประกันทรัพย์สิน รวมถึงประกันสำหรับธุรกิจและความเสี่ยงเฉพาะด้านอื่น ๆ</w:t>
      </w:r>
    </w:p>
    <w:p>
      <w:pPr>
        <w:pStyle w:val="Heading2"/>
      </w:pPr>
      <w:r>
        <w:t>ประกันรถยนต์กรุงเทพประกันภัยมีประเภทอะไรบ้าง?</w:t>
      </w:r>
    </w:p>
    <w:p>
      <w:r>
        <w:t>มีประกันภัยรถยนต์ภาคบังคับ พ.ร.บ. และประกันรถยนต์ภาคสมัครใจประเภท 1, 2, 2+, 3 และ 3+ ทำให้สามารถเลือกความคุ้มครองตามระดับความเสี่ยงและงบประมาณที่ต้องการได้</w:t>
      </w:r>
    </w:p>
    <w:p>
      <w:pPr>
        <w:pStyle w:val="Heading3"/>
      </w:pPr>
      <w:r>
        <w:t>ประกันรถยนต์ประเภท 1</w:t>
      </w:r>
    </w:p>
    <w:p>
      <w:r>
        <w:t>มีประกันรถยนต์ประเภท 1 และระบุทางเลือกการซ่อมกับศูนย์ซ่อมตัวแทนจำหน่ายหรือศูนย์ซ่อมมาตรฐานในผลิตภัณฑ์ที่นำเสนอ พร้อมบริการช่วยเหลือฉุกเฉินตามเงื่อนไขของผลิตภัณฑ์</w:t>
      </w:r>
    </w:p>
    <w:p>
      <w:pPr>
        <w:pStyle w:val="Heading3"/>
      </w:pPr>
      <w:r>
        <w:t>ประกันรถยนต์ประเภท 2</w:t>
      </w:r>
    </w:p>
    <w:p>
      <w:r>
        <w:t>มีเอกสารความคุ้มครองสำหรับประกันรถยนต์ประเภท 2 แยกไว้โดยเฉพาะ ผู้สนใจควรตรวจตารางความคุ้มครองและข้อยกเว้นจากเอกสารกรมธรรม์ก่อนเลือก</w:t>
      </w:r>
    </w:p>
    <w:p>
      <w:pPr>
        <w:pStyle w:val="Heading3"/>
      </w:pPr>
      <w:r>
        <w:t>ประกันรถยนต์ประเภท 2+</w:t>
      </w:r>
    </w:p>
    <w:p>
      <w:r>
        <w:t>มีประกันรถยนต์ 2+ โดยระบุความคุ้มครองกรณีรถชน รถหาย ไฟไหม้ และภัยธรรมชาติในผลิตภัณฑ์ที่นำเสนอ ทั้งนี้ทุนประกันและเงื่อนไขแตกต่างกันตามผลิตภัณฑ์</w:t>
      </w:r>
    </w:p>
    <w:p>
      <w:pPr>
        <w:pStyle w:val="Heading3"/>
      </w:pPr>
      <w:r>
        <w:t>ประกันรถยนต์ประเภท 3</w:t>
      </w:r>
    </w:p>
    <w:p>
      <w:r>
        <w:t>มีเอกสารความคุ้มครองสำหรับประกันรถยนต์ประเภท 3 โดยควรตรวจขอบเขตความรับผิดต่อบุคคลภายนอกและรายการความคุ้มครองตามกรมธรรม์</w:t>
      </w:r>
    </w:p>
    <w:p>
      <w:pPr>
        <w:pStyle w:val="Heading3"/>
      </w:pPr>
      <w:r>
        <w:t>ประกันรถยนต์ประเภท 3+</w:t>
      </w:r>
    </w:p>
    <w:p>
      <w:r>
        <w:t>มีประกันรถยนต์ 3+ ที่คุ้มครองตัวรถผู้เอาประกันภัยเมื่อเกิดการชนกับคู่กรณีที่เป็นยานพาหนะทางบกในผลิตภัณฑ์ที่ระบุ และมีบริการช่วยเหลือฉุกเฉินตามเงื่อนไข</w:t>
      </w:r>
    </w:p>
    <w:p>
      <w:pPr>
        <w:pStyle w:val="Heading3"/>
      </w:pPr>
      <w:r>
        <w:t>ประกันภัยรถยนต์ภาคบังคับ พ.ร.บ.</w:t>
      </w:r>
    </w:p>
    <w:p>
      <w:r>
        <w:t>มีเอกสารความคุ้มครองประกันภัยรถยนต์ภาคบังคับ พ.ร.บ. แยกจากประกันภาคสมัครใจ จึงควรพิจารณาสองส่วนนี้แยกกัน</w:t>
      </w:r>
    </w:p>
    <w:p>
      <w:pPr>
        <w:pStyle w:val="Heading2"/>
      </w:pPr>
      <w:r>
        <w:t>บริการเกี่ยวกับประกันรถยนต์</w:t>
      </w:r>
    </w:p>
    <w:p>
      <w:r>
        <w:t>กรุงเทพประกันภัยมีช่องทางด้านสินไหมทดแทนยานยนต์ อู่ซ่อมมาตรฐาน/ศูนย์ซ่อม รวมถึงช่องทางออนไลน์สำหรับลูกค้า นอกจากนี้ผลิตภัณฑ์รถยนต์บางประเภทระบุบริการช่วยเหลือฉุกเฉินตลอด 24 ชั่วโมง ทั้งนี้สิทธิการใช้บริการต้องตรวจจากกรมธรรม์หรือผลิตภัณฑ์ที่ซื้อ</w:t>
      </w:r>
    </w:p>
    <w:p>
      <w:pPr>
        <w:pStyle w:val="Heading2"/>
      </w:pPr>
      <w:r>
        <w:t>ก่อนเลือกประกันรถยนต์กรุงเทพประกันภัย ควรตรวจอะไร?</w:t>
      </w:r>
    </w:p>
    <w:p>
      <w:pPr>
        <w:pStyle w:val="ListBullet"/>
      </w:pPr>
      <w:r>
        <w:t>เลือกประเภท 1, 2, 2+, 3, 3+ หรือ พ.ร.บ. ให้ตรงกับความเสี่ยงที่ต้องการ</w:t>
      </w:r>
    </w:p>
    <w:p>
      <w:pPr>
        <w:pStyle w:val="ListBullet"/>
      </w:pPr>
      <w:r>
        <w:t>ตรวจว่ากรมธรรม์คุ้มครองความเสียหายต่อตัวรถในกรณีใดบ้าง</w:t>
      </w:r>
    </w:p>
    <w:p>
      <w:pPr>
        <w:pStyle w:val="ListBullet"/>
      </w:pPr>
      <w:r>
        <w:t>ตรวจความรับผิดต่อชีวิต ร่างกาย และทรัพย์สินของบุคคลภายนอก</w:t>
      </w:r>
    </w:p>
    <w:p>
      <w:pPr>
        <w:pStyle w:val="ListBullet"/>
      </w:pPr>
      <w:r>
        <w:t>ตรวจทุนประกัน วงเงินความรับผิด ความเสียหายส่วนแรก และข้อยกเว้น</w:t>
      </w:r>
    </w:p>
    <w:p>
      <w:pPr>
        <w:pStyle w:val="ListBullet"/>
      </w:pPr>
      <w:r>
        <w:t>ตรวจประเภทการซ่อมและเครือข่ายศูนย์ซ่อม/อู่ตามผลิตภัณฑ์</w:t>
      </w:r>
    </w:p>
    <w:p>
      <w:pPr>
        <w:pStyle w:val="ListBullet"/>
      </w:pPr>
      <w:r>
        <w:t>ตรวจบริการช่วยเหลือฉุกเฉินว่ารวมอยู่ในกรมธรรม์ที่เลือกหรือไม่</w:t>
      </w:r>
    </w:p>
    <w:p>
      <w:pPr>
        <w:pStyle w:val="Heading2"/>
      </w:pPr>
      <w:r>
        <w:t>นอกจากประกันรถยนต์ กรุงเทพประกันภัยมีประกันอะไรอีก?</w:t>
      </w:r>
    </w:p>
    <w:p>
      <w:r>
        <w:t>นอกจากประกันรถยนต์ ยังมีประกันสำหรับบุคคล ที่อยู่อาศัย ทรัพย์สิน และธุรกิจ</w:t>
      </w:r>
    </w:p>
    <w:p>
      <w:pPr>
        <w:pStyle w:val="Heading3"/>
      </w:pPr>
      <w:r>
        <w:t>ประกันสุขภาพ</w:t>
      </w:r>
    </w:p>
    <w:p>
      <w:r>
        <w:t>มีประกันสุขภาพที่เกี่ยวข้องกับการรักษาพยาบาล รวมถึงผลิตภัณฑ์ที่ครอบคลุมผู้ป่วยใน และมีตัวเลือกความคุ้มครองผู้ป่วยนอกในบางผลิตภัณฑ์ นอกจากนี้ยังมีผลิตภัณฑ์ด้านโรคร้ายแรงและสุขภาพสำหรับกลุ่มลูกค้าเฉพาะ</w:t>
      </w:r>
    </w:p>
    <w:p>
      <w:pPr>
        <w:pStyle w:val="Heading3"/>
      </w:pPr>
      <w:r>
        <w:t>ประกันอุบัติเหตุ</w:t>
      </w:r>
    </w:p>
    <w:p>
      <w:r>
        <w:t>ประกันอุบัติเหตุว่าให้ความคุ้มครองจากเหตุการณ์ฉับพลันจากปัจจัยภายนอกร่างกายโดยมิได้เจตนา โดยประเภทและรายการความคุ้มครองแตกต่างกันตามผลิตภัณฑ์</w:t>
      </w:r>
    </w:p>
    <w:p>
      <w:pPr>
        <w:pStyle w:val="Heading3"/>
      </w:pPr>
      <w:r>
        <w:t>ประกันการเดินทาง</w:t>
      </w:r>
    </w:p>
    <w:p>
      <w:r>
        <w:t>มีทั้งประกันอุบัติเหตุการเดินทางและประกันการเดินทางต่างประเทศ โดยมีความคุ้มครองด้านชีวิต ร่างกาย และค่ารักษาพยาบาลจากอุบัติเหตุ และผลิตภัณฑ์ต่างประเทศมีขอบเขตเพิ่มเติมตามเงื่อนไข</w:t>
      </w:r>
    </w:p>
    <w:p>
      <w:pPr>
        <w:pStyle w:val="Heading3"/>
      </w:pPr>
      <w:r>
        <w:t>ประกันสำหรับที่อยู่อาศัยและร้านค้า</w:t>
      </w:r>
    </w:p>
    <w:p>
      <w:r>
        <w:t>มีประกันภัยสำหรับที่อยู่อาศัย ร้านค้า และสถานประกอบการ เพื่อรองรับความเสี่ยงของครอบครัวและธุรกิจตามรายละเอียดของผลิตภัณฑ์</w:t>
      </w:r>
    </w:p>
    <w:p>
      <w:pPr>
        <w:pStyle w:val="Heading3"/>
      </w:pPr>
      <w:r>
        <w:t>ประกันสำหรับทรัพย์สิน</w:t>
      </w:r>
    </w:p>
    <w:p>
      <w:r>
        <w:t>มีหมวดประกันภัยสำหรับทรัพย์สินหลายรูปแบบ โดยรายละเอียดทรัพย์สินและภัยที่คุ้มครองต้องตรวจตามผลิตภัณฑ์</w:t>
      </w:r>
    </w:p>
    <w:p>
      <w:pPr>
        <w:pStyle w:val="Heading3"/>
      </w:pPr>
      <w:r>
        <w:t>ประกันสำหรับธุรกิจ</w:t>
      </w:r>
    </w:p>
    <w:p>
      <w:r>
        <w:t>นอกจากนี้ยังมีประกันความรับผิดต่อบุคคลภายนอก ประกันสำหรับการประกอบการและธุรกิจ ประกันวิศวกรรม และประกันทางทะเลและขนส่ง รวมถึงประกันประเภทอื่น</w:t>
      </w:r>
    </w:p>
    <w:p>
      <w:pPr>
        <w:pStyle w:val="Heading2"/>
      </w:pPr>
      <w:r>
        <w:t>คำถามที่พบบ่อย</w:t>
      </w:r>
    </w:p>
    <w:p>
      <w:pPr>
        <w:pStyle w:val="Heading3"/>
      </w:pPr>
      <w:r>
        <w:t>กรุงเทพประกันภัยมีประกันรถยนต์ประเภทอะไรบ้าง?</w:t>
      </w:r>
    </w:p>
    <w:p>
      <w:r>
        <w:t>มีประเภท 1, 2, 2+, 3, 3+ และ พ.ร.บ.</w:t>
      </w:r>
    </w:p>
    <w:p>
      <w:pPr>
        <w:pStyle w:val="Heading3"/>
      </w:pPr>
      <w:r>
        <w:t>มีประกันรถยนต์ 2+ หรือไม่?</w:t>
      </w:r>
    </w:p>
    <w:p>
      <w:r>
        <w:t>มีผลิตภัณฑ์ประเภท 2+ และเอกสารความคุ้มครองสำหรับประกันประเภทนี้</w:t>
      </w:r>
    </w:p>
    <w:p>
      <w:pPr>
        <w:pStyle w:val="Heading3"/>
      </w:pPr>
      <w:r>
        <w:t>มีประกันรถยนต์ 3+ หรือไม่?</w:t>
      </w:r>
    </w:p>
    <w:p>
      <w:r>
        <w:t>มีผลิตภัณฑ์ประเภท 3+ และระบุความคุ้มครองตัวรถกรณีชนกับยานพาหนะทางบกในผลิตภัณฑ์ที่นำเสนอ</w:t>
      </w:r>
    </w:p>
    <w:p>
      <w:pPr>
        <w:pStyle w:val="Heading3"/>
      </w:pPr>
      <w:r>
        <w:t>มี พ.ร.บ. หรือไม่?</w:t>
      </w:r>
    </w:p>
    <w:p>
      <w:r>
        <w:t>มีเอกสารความคุ้มครองประกันภัยรถยนต์ภาคบังคับ พ.ร.บ. แยกไว้</w:t>
      </w:r>
    </w:p>
    <w:p>
      <w:pPr>
        <w:pStyle w:val="Heading3"/>
      </w:pPr>
      <w:r>
        <w:t>มีบริการช่วยเหลือฉุกเฉินสำหรับรถยนต์หรือไม่?</w:t>
      </w:r>
    </w:p>
    <w:p>
      <w:r>
        <w:t>ผลิตภัณฑ์รถยนต์บางรายการระบุบริการช่วยเหลือฉุกเฉินตลอด 24 ชั่วโมง ต้องตรวจสิทธิจากกรมธรรม์ที่เลือก</w:t>
      </w:r>
    </w:p>
    <w:p>
      <w:pPr>
        <w:pStyle w:val="Heading3"/>
      </w:pPr>
      <w:r>
        <w:t>นอกจากรถยนต์มีประกันอะไรอีก?</w:t>
      </w:r>
    </w:p>
    <w:p>
      <w:r>
        <w:t>มีประกันสุขภาพ อุบัติเหตุ การเดินทาง ที่อยู่อาศัยและร้านค้า ทรัพย์สิน รวมถึงประกันสำหรับธุรกิจและความเสี่ยงเฉพาะด้าน</w:t>
      </w:r>
    </w:p>
    <w:p>
      <w:pPr>
        <w:pStyle w:val="Heading2"/>
      </w:pPr>
      <w:r>
        <w:t>CTA ท้ายหน้า</w:t>
      </w:r>
    </w:p>
    <w:p>
      <w:pPr>
        <w:pStyle w:val="Heading3"/>
      </w:pPr>
      <w:r>
        <w:t>กำลังเปรียบเทียบประกันรถยนต์กรุงเทพประกันภัย?</w:t>
      </w:r>
    </w:p>
    <w:p>
      <w:r>
        <w:t>เริ่มจากเลือกประเภทความคุ้มครองที่ตรงกับรถและการใช้งาน จากนั้นตรวจทุนประกัน วงเงิน ประเภทการซ่อม เงื่อนไข และข้อยกเว้นก่อนตัดสินใจ</w:t>
      </w:r>
    </w:p>
    <w:p>
      <w:r>
        <w:t>CTA: เช็กเบี้ยประกันรถยนต์ | เปรียบเทียบประกันรถยนต์</w:t>
      </w:r>
    </w:p>
    <w:p>
      <w:pPr>
        <w:pStyle w:val="Heading1"/>
      </w:pPr>
      <w:r>
        <w:t>6. Internal Linking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รายการ</w:t>
            </w:r>
          </w:p>
        </w:tc>
        <w:tc>
          <w:tcPr>
            <w:tcW w:type="dxa" w:w="4986"/>
          </w:tcPr>
          <w:p>
            <w: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t>Parent</w:t>
            </w:r>
          </w:p>
        </w:tc>
        <w:tc>
          <w:tcPr>
            <w:tcW w:type="dxa" w:w="4986"/>
          </w:tcPr>
          <w:p>
            <w:r>
              <w:t>/car-insurance/ — ประกันรถยนต์</w:t>
            </w:r>
          </w:p>
        </w:tc>
      </w:tr>
      <w:tr>
        <w:tc>
          <w:tcPr>
            <w:tcW w:type="dxa" w:w="4986"/>
          </w:tcPr>
          <w:p>
            <w:r>
              <w:t>Type 1</w:t>
            </w:r>
          </w:p>
        </w:tc>
        <w:tc>
          <w:tcPr>
            <w:tcW w:type="dxa" w:w="4986"/>
          </w:tcPr>
          <w:p>
            <w:r>
              <w:t>/car-insurance/type-1/ — ประกันรถยนต์ชั้น 1</w:t>
            </w:r>
          </w:p>
        </w:tc>
      </w:tr>
      <w:tr>
        <w:tc>
          <w:tcPr>
            <w:tcW w:type="dxa" w:w="4986"/>
          </w:tcPr>
          <w:p>
            <w:r>
              <w:t>2+</w:t>
            </w:r>
          </w:p>
        </w:tc>
        <w:tc>
          <w:tcPr>
            <w:tcW w:type="dxa" w:w="4986"/>
          </w:tcPr>
          <w:p>
            <w:r>
              <w:t>/car-insurance/2-plus/ — ประกันรถยนต์ 2+</w:t>
            </w:r>
          </w:p>
        </w:tc>
      </w:tr>
      <w:tr>
        <w:tc>
          <w:tcPr>
            <w:tcW w:type="dxa" w:w="4986"/>
          </w:tcPr>
          <w:p>
            <w:r>
              <w:t>3+</w:t>
            </w:r>
          </w:p>
        </w:tc>
        <w:tc>
          <w:tcPr>
            <w:tcW w:type="dxa" w:w="4986"/>
          </w:tcPr>
          <w:p>
            <w:r>
              <w:t>/car-insurance/3-plus/ — ประกันรถยนต์ 3+</w:t>
            </w:r>
          </w:p>
        </w:tc>
      </w:tr>
      <w:tr>
        <w:tc>
          <w:tcPr>
            <w:tcW w:type="dxa" w:w="4986"/>
          </w:tcPr>
          <w:p>
            <w:r>
              <w:t>Claims</w:t>
            </w:r>
          </w:p>
        </w:tc>
        <w:tc>
          <w:tcPr>
            <w:tcW w:type="dxa" w:w="4986"/>
          </w:tcPr>
          <w:p>
            <w:r>
              <w:t>เชื่อมหน้าวิธีเคลมหรือสินไหมเมื่อมีหน้าที่ตรง Intent</w:t>
            </w:r>
          </w:p>
        </w:tc>
      </w:tr>
      <w:tr>
        <w:tc>
          <w:tcPr>
            <w:tcW w:type="dxa" w:w="4986"/>
          </w:tcPr>
          <w:p>
            <w:r>
              <w:t>Other</w:t>
            </w:r>
          </w:p>
        </w:tc>
        <w:tc>
          <w:tcPr>
            <w:tcW w:type="dxa" w:w="4986"/>
          </w:tcPr>
          <w:p>
            <w:r>
              <w:t>เชื่อม Pillar สุขภาพ/อุบัติเหตุ/เดินทางเมื่อมีหน้า KUDHAI ที่เกี่ยวข้อง</w:t>
            </w:r>
          </w:p>
        </w:tc>
      </w:tr>
    </w:tbl>
    <w:p>
      <w:pPr>
        <w:pStyle w:val="Heading1"/>
      </w:pPr>
      <w:r>
        <w:t>7. Structured Data</w:t>
      </w:r>
    </w:p>
    <w:p>
      <w:r>
        <w:t>BreadcrumbList: หน้าแรก &gt; ประกันรถยนต์ &gt; กรุงเทพประกันภัย</w:t>
      </w:r>
    </w:p>
    <w:p>
      <w:r>
        <w:t>WebPage: ใช้ H1 และ Meta Description ของหน้านี้</w:t>
      </w:r>
    </w:p>
    <w:p>
      <w:r>
        <w:t>FAQPage: ใช้เฉพาะ FAQ ที่แสดงจริง</w:t>
      </w:r>
    </w:p>
    <w:p>
      <w:pPr>
        <w:pStyle w:val="Heading1"/>
      </w:pPr>
      <w:r>
        <w:t>8. SEO Audit 5 รอบ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รายการ</w:t>
            </w:r>
          </w:p>
        </w:tc>
        <w:tc>
          <w:tcPr>
            <w:tcW w:type="dxa" w:w="4986"/>
          </w:tcPr>
          <w:p>
            <w: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t>รอบ 1 — Source</w:t>
            </w:r>
          </w:p>
        </w:tc>
        <w:tc>
          <w:tcPr>
            <w:tcW w:type="dxa" w:w="4986"/>
          </w:tcPr>
          <w:p>
            <w:r>
              <w:t>ทุกข้อเท็จจริงใน Public Content ย้อนกลับเว็บไซต์ทางการกรุงเทพประกันภัยได้</w:t>
            </w:r>
          </w:p>
        </w:tc>
      </w:tr>
      <w:tr>
        <w:tc>
          <w:tcPr>
            <w:tcW w:type="dxa" w:w="4986"/>
          </w:tcPr>
          <w:p>
            <w:r>
              <w:t>รอบ 2 — Intent</w:t>
            </w:r>
          </w:p>
        </w:tc>
        <w:tc>
          <w:tcPr>
            <w:tcW w:type="dxa" w:w="4986"/>
          </w:tcPr>
          <w:p>
            <w:r>
              <w:t>ประกันรถยนต์เป็นแกนหลัก ผลิตภัณฑ์อื่นไม่แย่ง Intent</w:t>
            </w:r>
          </w:p>
        </w:tc>
      </w:tr>
      <w:tr>
        <w:tc>
          <w:tcPr>
            <w:tcW w:type="dxa" w:w="4986"/>
          </w:tcPr>
          <w:p>
            <w:r>
              <w:t>รอบ 3 — Depth</w:t>
            </w:r>
          </w:p>
        </w:tc>
        <w:tc>
          <w:tcPr>
            <w:tcW w:type="dxa" w:w="4986"/>
          </w:tcPr>
          <w:p>
            <w:r>
              <w:t>มีประเภทประกันรถยนต์ครบตาม Source, บริการ, Checklist, ประกันอื่น, FAQ และ CTA</w:t>
            </w:r>
          </w:p>
        </w:tc>
      </w:tr>
      <w:tr>
        <w:tc>
          <w:tcPr>
            <w:tcW w:type="dxa" w:w="4986"/>
          </w:tcPr>
          <w:p>
            <w:r>
              <w:t>รอบ 4 — On-page</w:t>
            </w:r>
          </w:p>
        </w:tc>
        <w:tc>
          <w:tcPr>
            <w:tcW w:type="dxa" w:w="4986"/>
          </w:tcPr>
          <w:p>
            <w:r>
              <w:t>Keyword อยู่ Title/H1/Intro พร้อม canonical, internal links และ schema</w:t>
            </w:r>
          </w:p>
        </w:tc>
      </w:tr>
      <w:tr>
        <w:tc>
          <w:tcPr>
            <w:tcW w:type="dxa" w:w="4986"/>
          </w:tcPr>
          <w:p>
            <w:r>
              <w:t>รอบ 5 — Compliance</w:t>
            </w:r>
          </w:p>
        </w:tc>
        <w:tc>
          <w:tcPr>
            <w:tcW w:type="dxa" w:w="4986"/>
          </w:tcPr>
          <w:p>
            <w:r>
              <w:t>ไม่ใช้ชื่อแผนเชิงพาณิชย์ใน Public Content และไม่ดึงข้อมูลจากเว็บอื่น</w:t>
            </w:r>
          </w:p>
        </w:tc>
      </w:tr>
    </w:tbl>
    <w:p>
      <w:pPr>
        <w:pStyle w:val="Heading1"/>
      </w:pPr>
      <w:r>
        <w:t>9. Final Publishing Checklist</w:t>
      </w:r>
    </w:p>
    <w:p>
      <w:pPr>
        <w:pStyle w:val="ListBullet"/>
      </w:pPr>
      <w:r>
        <w:t>Title/Meta ไม่ซ้ำหน้า insurer อื่น</w:t>
      </w:r>
    </w:p>
    <w:p>
      <w:pPr>
        <w:pStyle w:val="ListBullet"/>
      </w:pPr>
      <w:r>
        <w:t>H1 มีเพียง 1 จุด</w:t>
      </w:r>
    </w:p>
    <w:p>
      <w:pPr>
        <w:pStyle w:val="ListBullet"/>
      </w:pPr>
      <w:r>
        <w:t>ชื่อแผนการตลาดเฉพาะ = 0 จุดใน Public Content</w:t>
      </w:r>
    </w:p>
    <w:p>
      <w:pPr>
        <w:pStyle w:val="ListBullet"/>
      </w:pPr>
      <w:r>
        <w:t>ตรวจหน้า Official ก่อน Publish</w:t>
      </w:r>
    </w:p>
    <w:p>
      <w:pPr>
        <w:pStyle w:val="ListBullet"/>
      </w:pPr>
      <w:r>
        <w:t>ตรวจ Internal Link ไม่มี 404</w:t>
      </w:r>
    </w:p>
    <w:p>
      <w:pPr>
        <w:pStyle w:val="ListBullet"/>
      </w:pPr>
      <w:r>
        <w:t>FAQ Schema ตรงกับข้อความที่แสดง</w:t>
      </w:r>
    </w:p>
    <w:p>
      <w:pPr>
        <w:pStyle w:val="ListBullet"/>
      </w:pPr>
      <w:r>
        <w:t>CTA ไม่รับรองราคา/ส่วนลด</w:t>
      </w:r>
    </w:p>
    <w:p>
      <w:pPr>
        <w:pStyle w:val="ListBullet"/>
      </w:pPr>
      <w:r>
        <w:t>ใส่ Reviewed date ใน CMS</w:t>
      </w:r>
    </w:p>
    <w:p>
      <w:pPr>
        <w:pStyle w:val="ListBullet"/>
      </w:pPr>
      <w:r>
        <w:t>รีวิวใหม่เมื่อผลิตภัณฑ์ Official เปลี่ยน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KUDHAI SEO Master • /car-insurance/bangkok-insurance/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KUDHAI.com | กรุงเทพประกันภัย SEO Blueprint — Agency Agents v3 — Public Clean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 w:eastAsia="Noto Sans Tha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4C1D9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5B21B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1F293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Thai" w:hAnsi="Noto Sans Thai" w:eastAsia="Noto Sans Tha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Thai" w:hAnsi="Noto Sans Thai" w:eastAsia="Noto Sans Thai"/>
      <w:b/>
      <w:color w:val="4C1D9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Thai" w:hAnsi="Noto Sans Thai" w:eastAsia="Noto Sans Thai"/>
      <w:i/>
      <w:iCs/>
      <w:color w:val="6B728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Thai" w:hAnsi="Noto Sans Thai" w:eastAsia="Noto Sans Tha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Thai" w:hAnsi="Noto Sans Thai" w:eastAsia="Noto Sans Tha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Thai" w:hAnsi="Noto Sans Thai" w:eastAsia="Noto Sans Tha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Thai" w:hAnsi="Noto Sans Thai" w:eastAsia="Noto Sans Tha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">
    <w:name w:val="Source"/>
    <w:rPr>
      <w:rFonts w:ascii="Noto Sans Thai" w:hAnsi="Noto Sans Thai" w:eastAsia="Noto Sans Thai"/>
      <w:color w:val="4B556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viriyah.co.th/customer-service/compensation/" TargetMode="External"/><Relationship Id="rId12" Type="http://schemas.openxmlformats.org/officeDocument/2006/relationships/hyperlink" Target="https://www.viriyah.co.th/customer-service/claim-1/" TargetMode="External"/><Relationship Id="rId13" Type="http://schemas.openxmlformats.org/officeDocument/2006/relationships/hyperlink" Target="https://www.bangkokinsurance.com/index.php/zh/claim/accident-re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HUDHAI Mun-Lamert SEO Master Blueprint</dc:title>
  <dc:subject>Source-first SEO content blueprint for tort/claim pages</dc:subject>
  <dc:creator>HUDHAI.com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