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ind w:firstLine="0"/>
        <w:contextualSpacing w:val="off"/>
        <w:spacing w:after="0" w:line="240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</w:rPr>
        <w:t>중간 프로젝트 화면 목록 및 사용자 흐름</w:t>
      </w:r>
    </w:p>
    <w:p>
      <w:pPr>
        <w:ind w:firstLine="0"/>
        <w:contextualSpacing w:val="off"/>
        <w:spacing w:after="160" w:before="160" w:line="240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  <w:b/>
          <w:sz w:val="40"/>
        </w:rPr>
        <w:t>AI 기반 PE 파일 악성코드 탐지·분류 시스템</w:t>
      </w:r>
    </w:p>
    <w:p>
      <w:pPr>
        <w:ind w:firstLine="0"/>
        <w:contextualSpacing w:val="off"/>
        <w:spacing w:after="0" w:line="240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</w:rPr>
        <w:t>Figma</w:t>
      </w:r>
      <w:r>
        <w:rPr>
          <w:lang w:eastAsia="ko-KR"/>
          <w:rFonts w:ascii="맑은 고딕" w:eastAsia="맑은 고딕" w:hAnsi="맑은 고딕"/>
        </w:rPr>
        <w:t xml:space="preserve"> </w:t>
      </w:r>
      <w:r>
        <w:rPr>
          <w:lang w:eastAsia="ko-KR"/>
          <w:rFonts w:ascii="맑은 고딕" w:eastAsia="맑은 고딕" w:hAnsi="맑은 고딕"/>
        </w:rPr>
        <w:t>설계</w:t>
      </w:r>
      <w:r>
        <w:rPr>
          <w:lang w:eastAsia="ko-KR"/>
          <w:rFonts w:ascii="맑은 고딕" w:eastAsia="맑은 고딕" w:hAnsi="맑은 고딕" w:hint="eastAsia"/>
        </w:rPr>
        <w:t xml:space="preserve"> 및 </w:t>
      </w:r>
      <w:r>
        <w:rPr>
          <w:lang w:eastAsia="ko-KR"/>
          <w:rFonts w:ascii="맑은 고딕" w:eastAsia="맑은 고딕" w:hAnsi="맑은 고딕"/>
        </w:rPr>
        <w:t xml:space="preserve">API </w:t>
      </w:r>
      <w:r>
        <w:rPr>
          <w:lang w:eastAsia="ko-KR"/>
          <w:rFonts w:ascii="맑은 고딕" w:eastAsia="맑은 고딕" w:hAnsi="맑은 고딕" w:hint="eastAsia"/>
        </w:rPr>
        <w:t xml:space="preserve">명세 작성을 위한 화면 </w:t>
      </w:r>
      <w:r>
        <w:rPr>
          <w:lang w:eastAsia="ko-KR"/>
          <w:rFonts w:ascii="맑은 고딕" w:eastAsia="맑은 고딕" w:hAnsi="맑은 고딕" w:hint="eastAsia"/>
        </w:rPr>
        <w:t>구성·사용자</w:t>
      </w:r>
      <w:r>
        <w:rPr>
          <w:lang w:eastAsia="ko-KR"/>
          <w:rFonts w:ascii="맑은 고딕" w:eastAsia="맑은 고딕" w:hAnsi="맑은 고딕" w:hint="eastAsia"/>
        </w:rPr>
        <w:t xml:space="preserve"> </w:t>
      </w:r>
      <w:r>
        <w:rPr>
          <w:lang w:eastAsia="ko-KR"/>
          <w:rFonts w:ascii="맑은 고딕" w:eastAsia="맑은 고딕" w:hAnsi="맑은 고딕" w:hint="eastAsia"/>
        </w:rPr>
        <w:t>행동·화면</w:t>
      </w:r>
      <w:r>
        <w:rPr>
          <w:lang w:eastAsia="ko-KR"/>
          <w:rFonts w:ascii="맑은 고딕" w:eastAsia="맑은 고딕" w:hAnsi="맑은 고딕" w:hint="eastAsia"/>
        </w:rPr>
        <w:t xml:space="preserve"> 전환 기준 문서</w:t>
      </w:r>
    </w:p>
    <w:p>
      <w:pPr>
        <w:ind w:firstLine="0"/>
        <w:contextualSpacing w:val="off"/>
        <w:spacing w:after="160" w:before="160" w:line="240"/>
        <w:rPr>
          <w:lang w:eastAsia="ko-KR"/>
          <w:rFonts w:ascii="맑은 고딕" w:eastAsia="맑은 고딕" w:hAnsi="맑은 고딕" w:hint="eastAsia"/>
          <w:b/>
          <w:sz w:val="32"/>
        </w:rPr>
      </w:pPr>
      <w:r>
        <w:rPr>
          <w:lang w:eastAsia="ko-KR"/>
          <w:rFonts w:ascii="맑은 고딕" w:eastAsia="맑은 고딕" w:hAnsi="맑은 고딕" w:hint="eastAsia"/>
          <w:b/>
          <w:sz w:val="32"/>
        </w:rPr>
        <w:t xml:space="preserve">프로젝트UI </w:t>
      </w:r>
      <w:r>
        <w:rPr>
          <w:lang w:eastAsia="ko-KR"/>
          <w:rFonts w:ascii="맑은 고딕" w:eastAsia="맑은 고딕" w:hAnsi="맑은 고딕"/>
          <w:b/>
          <w:sz w:val="32"/>
        </w:rPr>
        <w:t xml:space="preserve"> </w:t>
      </w:r>
      <w:r>
        <w:rPr>
          <w:lang w:eastAsia="ko-KR"/>
          <w:rFonts w:ascii="맑은 고딕" w:eastAsia="맑은 고딕" w:hAnsi="맑은 고딕" w:hint="eastAsia"/>
          <w:b/>
          <w:sz w:val="32"/>
        </w:rPr>
        <w:t>기본</w:t>
      </w:r>
      <w:r>
        <w:rPr>
          <w:lang w:eastAsia="ko-KR"/>
          <w:rFonts w:ascii="맑은 고딕" w:eastAsia="맑은 고딕" w:hAnsi="맑은 고딕" w:hint="eastAsia"/>
          <w:b/>
          <w:sz w:val="32"/>
        </w:rPr>
        <w:t xml:space="preserve"> 정의</w:t>
      </w:r>
    </w:p>
    <w:tbl>
      <w:tblPr>
        <w:tblStyle w:val="af1"/>
        <w:tblW w:w="9360" w:type="dxa"/>
        <w:tblLook w:val="04A0" w:firstRow="1" w:lastRow="0" w:firstColumn="1" w:lastColumn="0" w:noHBand="0" w:noVBand="1"/>
        <w:tblLayout w:type="fixed"/>
      </w:tblPr>
      <w:tblGrid>
        <w:gridCol w:w="1800"/>
        <w:gridCol w:w="7560"/>
      </w:tblGrid>
      <w:tr>
        <w:trPr>
          <w:cantSplit/>
          <w:tblHeader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ind w:firstLine="0"/>
              <w:contextualSpacing w:val="off"/>
              <w:keepNext/>
              <w:jc w:val="center"/>
              <w:spacing w:after="0" w:line="240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</w:rPr>
              <w:t>구분</w:t>
            </w:r>
          </w:p>
        </w:tc>
        <w:tc>
          <w:tcPr>
            <w:tcW w:w="75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ind w:firstLine="0"/>
              <w:contextualSpacing w:val="off"/>
              <w:keepNext/>
              <w:jc w:val="center"/>
              <w:spacing w:after="0" w:line="240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</w:rPr>
              <w:t>내용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ind w:firstLine="0"/>
              <w:contextualSpacing w:val="off"/>
              <w:jc w:val="center"/>
              <w:spacing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문서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목적</w:t>
            </w:r>
          </w:p>
        </w:tc>
        <w:tc>
          <w:tcPr>
            <w:tcW w:w="7560" w:type="dxa"/>
          </w:tcPr>
          <w:p>
            <w:pPr>
              <w:ind w:firstLine="0"/>
              <w:contextualSpacing w:val="off"/>
              <w:spacing w:after="0" w:line="240" w:lineRule="auto"/>
              <w:rPr>
                <w:lang w:eastAsia="ko-KR"/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/>
                <w:sz w:val="18"/>
                <w:szCs w:val="18"/>
              </w:rPr>
              <w:t>Figma</w:t>
            </w:r>
            <w:r>
              <w:rPr>
                <w:lang w:eastAsia="ko-KR"/>
                <w:rFonts w:ascii="맑은 고딕" w:eastAsia="맑은 고딕" w:hAnsi="맑은 고딕"/>
                <w:sz w:val="18"/>
                <w:szCs w:val="18"/>
              </w:rPr>
              <w:t xml:space="preserve"> 제작 전 필요한 화면, </w:t>
            </w:r>
            <w:r>
              <w:rPr>
                <w:lang w:eastAsia="ko-KR"/>
                <w:rFonts w:ascii="맑은 고딕" w:eastAsia="맑은 고딕" w:hAnsi="맑은 고딕"/>
                <w:sz w:val="18"/>
                <w:szCs w:val="18"/>
              </w:rPr>
              <w:t>화면별</w:t>
            </w:r>
            <w:r>
              <w:rPr>
                <w:lang w:eastAsia="ko-KR"/>
                <w:rFonts w:ascii="맑은 고딕" w:eastAsia="맑은 고딕" w:hAnsi="맑은 고딕"/>
                <w:sz w:val="18"/>
                <w:szCs w:val="18"/>
              </w:rPr>
              <w:t xml:space="preserve"> 표시 항목, 사용자 행동과 전환 조건을 </w:t>
            </w: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>정의</w:t>
            </w:r>
            <w:r>
              <w:rPr>
                <w:lang w:eastAsia="ko-KR"/>
                <w:rFonts w:ascii="맑은 고딕" w:eastAsia="맑은 고딕" w:hAnsi="맑은 고딕"/>
                <w:sz w:val="18"/>
                <w:szCs w:val="18"/>
              </w:rPr>
              <w:t>한다.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ind w:firstLine="0"/>
              <w:contextualSpacing w:val="off"/>
              <w:jc w:val="center"/>
              <w:spacing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기본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흐름</w:t>
            </w:r>
          </w:p>
        </w:tc>
        <w:tc>
          <w:tcPr>
            <w:tcW w:w="7560" w:type="dxa"/>
          </w:tcPr>
          <w:p>
            <w:pPr>
              <w:ind w:firstLine="0"/>
              <w:contextualSpacing w:val="off"/>
              <w:spacing w:after="0" w:line="240" w:lineRule="auto"/>
              <w:rPr>
                <w:lang w:eastAsia="ko-KR"/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/>
                <w:sz w:val="18"/>
                <w:szCs w:val="18"/>
              </w:rPr>
              <w:t>파일</w:t>
            </w:r>
            <w:r>
              <w:rPr>
                <w:lang w:eastAsia="ko-KR"/>
                <w:rFonts w:ascii="맑은 고딕" w:eastAsia="맑은 고딕" w:hAnsi="맑은 고딕"/>
                <w:sz w:val="18"/>
                <w:szCs w:val="18"/>
              </w:rPr>
              <w:t>/</w:t>
            </w:r>
            <w:r>
              <w:rPr>
                <w:lang w:eastAsia="ko-KR"/>
                <w:rFonts w:ascii="맑은 고딕" w:eastAsia="맑은 고딕" w:hAnsi="맑은 고딕"/>
                <w:sz w:val="18"/>
                <w:szCs w:val="18"/>
              </w:rPr>
              <w:t xml:space="preserve">폴더 선택 → PE </w:t>
            </w: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 xml:space="preserve">형식 </w:t>
            </w:r>
            <w:r>
              <w:rPr>
                <w:lang w:eastAsia="ko-KR"/>
                <w:rFonts w:ascii="맑은 고딕" w:eastAsia="맑은 고딕" w:hAnsi="맑은 고딕"/>
                <w:sz w:val="18"/>
                <w:szCs w:val="18"/>
              </w:rPr>
              <w:t xml:space="preserve">검증 → </w:t>
            </w: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 xml:space="preserve">이미지 전처리 </w:t>
            </w:r>
            <w:r>
              <w:rPr>
                <w:lang w:eastAsia="ko-KR"/>
                <w:rFonts w:ascii="맑은 고딕" w:eastAsia="맑은 고딕" w:hAnsi="맑은 고딕"/>
                <w:sz w:val="18"/>
                <w:szCs w:val="18"/>
              </w:rPr>
              <w:t>→ 1</w:t>
            </w: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 xml:space="preserve">차 </w:t>
            </w:r>
            <w:r>
              <w:rPr>
                <w:lang w:eastAsia="ko-KR"/>
                <w:rFonts w:ascii="맑은 고딕" w:eastAsia="맑은 고딕" w:hAnsi="맑은 고딕"/>
                <w:sz w:val="18"/>
                <w:szCs w:val="18"/>
              </w:rPr>
              <w:t xml:space="preserve">분석 → </w:t>
            </w:r>
            <w:r>
              <w:rPr>
                <w:lang w:eastAsia="ko-KR"/>
                <w:rFonts w:ascii="맑은 고딕" w:eastAsia="맑은 고딕" w:hAnsi="맑은 고딕"/>
                <w:sz w:val="18"/>
                <w:szCs w:val="18"/>
              </w:rPr>
              <w:t>2</w:t>
            </w: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 xml:space="preserve">차 분석 </w:t>
            </w:r>
            <w:r>
              <w:rPr>
                <w:lang w:eastAsia="ko-KR"/>
                <w:rFonts w:ascii="맑은 고딕" w:eastAsia="맑은 고딕" w:hAnsi="맑은 고딕"/>
                <w:sz w:val="18"/>
                <w:szCs w:val="18"/>
              </w:rPr>
              <w:t xml:space="preserve">→ </w:t>
            </w:r>
            <w:r>
              <w:rPr>
                <w:lang w:eastAsia="ko-KR"/>
                <w:rFonts w:ascii="맑은 고딕" w:eastAsia="맑은 고딕" w:hAnsi="맑은 고딕"/>
                <w:sz w:val="18"/>
                <w:szCs w:val="18"/>
              </w:rPr>
              <w:t xml:space="preserve">결과 </w:t>
            </w: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>표시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ind w:firstLine="0"/>
              <w:contextualSpacing w:val="off"/>
              <w:jc w:val="center"/>
              <w:spacing w:after="0" w:line="240" w:lineRule="auto"/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>분석 대상</w:t>
            </w:r>
          </w:p>
        </w:tc>
        <w:tc>
          <w:tcPr>
            <w:tcW w:w="7560" w:type="dxa"/>
          </w:tcPr>
          <w:p>
            <w:pPr>
              <w:ind w:firstLine="0"/>
              <w:contextualSpacing w:val="off"/>
              <w:spacing w:after="0" w:line="240" w:lineRule="auto"/>
              <w:rPr>
                <w:lang w:eastAsia="ko-KR"/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>Windosws</w:t>
            </w: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 xml:space="preserve"> P</w:t>
            </w:r>
            <w:r>
              <w:rPr>
                <w:lang w:eastAsia="ko-KR"/>
                <w:rFonts w:ascii="맑은 고딕" w:eastAsia="맑은 고딕" w:hAnsi="맑은 고딕"/>
                <w:sz w:val="18"/>
                <w:szCs w:val="18"/>
              </w:rPr>
              <w:t xml:space="preserve">E </w:t>
            </w: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 xml:space="preserve">구조를 가진 </w:t>
            </w:r>
            <w:r>
              <w:rPr>
                <w:lang w:eastAsia="ko-KR"/>
                <w:rFonts w:ascii="맑은 고딕" w:eastAsia="맑은 고딕" w:hAnsi="맑은 고딕"/>
                <w:sz w:val="18"/>
                <w:szCs w:val="18"/>
              </w:rPr>
              <w:t xml:space="preserve">EXE, DLL, SYS, SCR, CPL, OCX </w:t>
            </w: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>등의 파일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ind w:firstLine="0"/>
              <w:contextualSpacing w:val="off"/>
              <w:jc w:val="center"/>
              <w:spacing w:after="0" w:line="240" w:lineRule="auto"/>
              <w:rPr>
                <w:lang w:eastAsia="ko-KR"/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/>
                <w:sz w:val="18"/>
                <w:szCs w:val="18"/>
              </w:rPr>
              <w:t>결과 정책</w:t>
            </w:r>
          </w:p>
        </w:tc>
        <w:tc>
          <w:tcPr>
            <w:tcW w:w="7560" w:type="dxa"/>
          </w:tcPr>
          <w:p>
            <w:pPr>
              <w:ind w:firstLine="0"/>
              <w:contextualSpacing w:val="off"/>
              <w:spacing w:after="0" w:line="240" w:lineRule="auto"/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>AI</w:t>
            </w:r>
            <w:r>
              <w:rPr>
                <w:lang w:eastAsia="ko-KR"/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>분석 결과는 확정 판정이 아닌 모델의 예측 결과와 예측 점수로 표시.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ind w:firstLine="0"/>
              <w:contextualSpacing w:val="off"/>
              <w:jc w:val="center"/>
              <w:spacing w:after="0" w:line="240" w:lineRule="auto"/>
              <w:rPr>
                <w:lang w:eastAsia="ko-KR"/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>폴더 처리</w:t>
            </w:r>
          </w:p>
        </w:tc>
        <w:tc>
          <w:tcPr>
            <w:tcW w:w="7560" w:type="dxa"/>
          </w:tcPr>
          <w:p>
            <w:pPr>
              <w:ind w:firstLine="0"/>
              <w:contextualSpacing w:val="off"/>
              <w:spacing w:after="0" w:line="240" w:lineRule="auto"/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>폴더 내부의 모든 파일을 탐색하고,</w:t>
            </w:r>
            <w:r>
              <w:rPr>
                <w:lang w:eastAsia="ko-KR"/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 xml:space="preserve">유효한 </w:t>
            </w:r>
            <w:r>
              <w:rPr>
                <w:lang w:eastAsia="ko-KR"/>
                <w:rFonts w:ascii="맑은 고딕" w:eastAsia="맑은 고딕" w:hAnsi="맑은 고딕"/>
                <w:sz w:val="18"/>
                <w:szCs w:val="18"/>
              </w:rPr>
              <w:t xml:space="preserve">PE </w:t>
            </w: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 xml:space="preserve">파일은 </w:t>
            </w:r>
            <w:r>
              <w:rPr>
                <w:lang w:eastAsia="ko-KR"/>
                <w:rFonts w:ascii="맑은 고딕" w:eastAsia="맑은 고딕" w:hAnsi="맑은 고딕"/>
                <w:sz w:val="18"/>
                <w:szCs w:val="18"/>
              </w:rPr>
              <w:t xml:space="preserve">AI </w:t>
            </w: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>분석을 수행하며 비-PE</w:t>
            </w:r>
            <w:r>
              <w:rPr>
                <w:lang w:eastAsia="ko-KR"/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>및 오류 파일은 별도 상태로 기록한다.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ind w:firstLine="0"/>
              <w:contextualSpacing w:val="off"/>
              <w:jc w:val="center"/>
              <w:spacing w:after="0" w:line="240" w:lineRule="auto"/>
              <w:rPr>
                <w:lang w:eastAsia="ko-KR"/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>현재 제외 기능</w:t>
            </w:r>
          </w:p>
        </w:tc>
        <w:tc>
          <w:tcPr>
            <w:tcW w:w="7560" w:type="dxa"/>
          </w:tcPr>
          <w:p>
            <w:pPr>
              <w:ind w:firstLine="0"/>
              <w:contextualSpacing w:val="off"/>
              <w:spacing w:after="0" w:line="240" w:lineRule="auto"/>
              <w:rPr>
                <w:lang w:eastAsia="ko-KR"/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 xml:space="preserve">결과 파일 </w:t>
            </w: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>저장·내보내기</w:t>
            </w: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>,</w:t>
            </w:r>
            <w:r>
              <w:rPr>
                <w:lang w:eastAsia="ko-KR"/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>검사 기록,</w:t>
            </w:r>
            <w:r>
              <w:rPr>
                <w:lang w:eastAsia="ko-KR"/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>히스토리</w:t>
            </w: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>,</w:t>
            </w:r>
            <w:r>
              <w:rPr>
                <w:lang w:eastAsia="ko-KR"/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>격리 기능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ind w:firstLine="0"/>
              <w:contextualSpacing w:val="off"/>
              <w:jc w:val="center"/>
              <w:spacing w:after="0" w:line="240" w:lineRule="auto"/>
              <w:rPr>
                <w:lang w:eastAsia="ko-KR"/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>핵심 목표</w:t>
            </w:r>
          </w:p>
        </w:tc>
        <w:tc>
          <w:tcPr>
            <w:tcW w:w="7560" w:type="dxa"/>
          </w:tcPr>
          <w:p>
            <w:pPr>
              <w:ind w:firstLine="0"/>
              <w:contextualSpacing w:val="off"/>
              <w:spacing w:after="0" w:line="240" w:lineRule="auto"/>
              <w:rPr>
                <w:lang w:eastAsia="ko-KR"/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 xml:space="preserve">사용자가 파일 또는 폴더를 선택한 뒤 분석 진행 상태와 </w:t>
            </w: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>정상·악성</w:t>
            </w: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 xml:space="preserve"> 예측 결과 및 악성코드 패밀리를 쉽게 확인할 수 있도록 한다.</w:t>
            </w:r>
          </w:p>
        </w:tc>
      </w:tr>
    </w:tbl>
    <w:p>
      <w:pPr>
        <w:pStyle w:val="11"/>
        <w:ind w:firstLine="0"/>
        <w:contextualSpacing w:val="off"/>
        <w:spacing w:after="160" w:before="160" w:line="24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1. </w:t>
      </w:r>
      <w:r>
        <w:rPr>
          <w:rFonts w:ascii="맑은 고딕" w:eastAsia="맑은 고딕" w:hAnsi="맑은 고딕"/>
        </w:rPr>
        <w:t>화면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구성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원칙</w:t>
      </w:r>
    </w:p>
    <w:p>
      <w:pPr>
        <w:pStyle w:val="10"/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 w:hint="eastAsia"/>
        </w:rPr>
        <w:t>시작 화면에서는 파일 선택과 폴더 선택 기능을 제공한다.</w:t>
      </w:r>
    </w:p>
    <w:p>
      <w:pPr>
        <w:pStyle w:val="10"/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 w:hint="eastAsia"/>
        </w:rPr>
        <w:t xml:space="preserve">확장자가 아니라 </w:t>
      </w:r>
      <w:r>
        <w:rPr>
          <w:lang w:eastAsia="ko-KR"/>
          <w:rFonts w:ascii="맑은 고딕" w:eastAsia="맑은 고딕" w:hAnsi="맑은 고딕"/>
        </w:rPr>
        <w:t>PE Header</w:t>
      </w:r>
      <w:r>
        <w:rPr>
          <w:lang w:eastAsia="ko-KR"/>
          <w:rFonts w:ascii="맑은 고딕" w:eastAsia="맑은 고딕" w:hAnsi="맑은 고딕" w:hint="eastAsia"/>
        </w:rPr>
        <w:t xml:space="preserve">를 확인하여 실제 </w:t>
      </w:r>
      <w:r>
        <w:rPr>
          <w:lang w:eastAsia="ko-KR"/>
          <w:rFonts w:ascii="맑은 고딕" w:eastAsia="맑은 고딕" w:hAnsi="맑은 고딕"/>
        </w:rPr>
        <w:t xml:space="preserve">Windows </w:t>
      </w:r>
      <w:r>
        <w:rPr>
          <w:lang w:eastAsia="ko-KR"/>
          <w:rFonts w:ascii="맑은 고딕" w:eastAsia="맑은 고딕" w:hAnsi="맑은 고딕" w:hint="eastAsia"/>
        </w:rPr>
        <w:t>PE</w:t>
      </w:r>
      <w:r>
        <w:rPr>
          <w:lang w:eastAsia="ko-KR"/>
          <w:rFonts w:ascii="맑은 고딕" w:eastAsia="맑은 고딕" w:hAnsi="맑은 고딕"/>
        </w:rPr>
        <w:t xml:space="preserve"> </w:t>
      </w:r>
      <w:r>
        <w:rPr>
          <w:lang w:eastAsia="ko-KR"/>
          <w:rFonts w:ascii="맑은 고딕" w:eastAsia="맑은 고딕" w:hAnsi="맑은 고딕" w:hint="eastAsia"/>
        </w:rPr>
        <w:t xml:space="preserve">파일만 </w:t>
      </w:r>
      <w:r>
        <w:rPr>
          <w:lang w:eastAsia="ko-KR"/>
          <w:rFonts w:ascii="맑은 고딕" w:eastAsia="맑은 고딕" w:hAnsi="맑은 고딕"/>
        </w:rPr>
        <w:t xml:space="preserve">AI </w:t>
      </w:r>
      <w:r>
        <w:rPr>
          <w:lang w:eastAsia="ko-KR"/>
          <w:rFonts w:ascii="맑은 고딕" w:eastAsia="맑은 고딕" w:hAnsi="맑은 고딕" w:hint="eastAsia"/>
        </w:rPr>
        <w:t>모델에 전달한다.</w:t>
      </w:r>
    </w:p>
    <w:p>
      <w:pPr>
        <w:pStyle w:val="10"/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 w:hint="eastAsia"/>
        </w:rPr>
        <w:t>입력 파일은 실행하지 않고 읽기 전용 정적 분석을 수행한다.</w:t>
      </w:r>
    </w:p>
    <w:p>
      <w:pPr>
        <w:pStyle w:val="10"/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</w:rPr>
        <w:t xml:space="preserve">AI </w:t>
      </w:r>
      <w:r>
        <w:rPr>
          <w:lang w:eastAsia="ko-KR"/>
          <w:rFonts w:ascii="맑은 고딕" w:eastAsia="맑은 고딕" w:hAnsi="맑은 고딕" w:hint="eastAsia"/>
        </w:rPr>
        <w:t xml:space="preserve">모델의 </w:t>
      </w:r>
      <w:r>
        <w:rPr>
          <w:lang w:eastAsia="ko-KR"/>
          <w:rFonts w:ascii="맑은 고딕" w:eastAsia="맑은 고딕" w:hAnsi="맑은 고딕" w:hint="eastAsia"/>
        </w:rPr>
        <w:t>출력값은</w:t>
      </w:r>
      <w:r>
        <w:rPr>
          <w:lang w:eastAsia="ko-KR"/>
          <w:rFonts w:ascii="맑은 고딕" w:eastAsia="맑은 고딕" w:hAnsi="맑은 고딕" w:hint="eastAsia"/>
        </w:rPr>
        <w:t xml:space="preserve"> 실제 악성 여부를 확정하는 값이 아닌 예측 결과와 예측 점수로 표현한다.</w:t>
      </w:r>
    </w:p>
    <w:p>
      <w:pPr>
        <w:pStyle w:val="10"/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</w:rPr>
        <w:t>1</w:t>
      </w:r>
      <w:r>
        <w:rPr>
          <w:lang w:eastAsia="ko-KR"/>
          <w:rFonts w:ascii="맑은 고딕" w:eastAsia="맑은 고딕" w:hAnsi="맑은 고딕" w:hint="eastAsia"/>
        </w:rPr>
        <w:t xml:space="preserve">차 분석 결과와 </w:t>
      </w:r>
      <w:r>
        <w:rPr>
          <w:lang w:eastAsia="ko-KR"/>
          <w:rFonts w:ascii="맑은 고딕" w:eastAsia="맑은 고딕" w:hAnsi="맑은 고딕"/>
        </w:rPr>
        <w:t>2</w:t>
      </w:r>
      <w:r>
        <w:rPr>
          <w:lang w:eastAsia="ko-KR"/>
          <w:rFonts w:ascii="맑은 고딕" w:eastAsia="맑은 고딕" w:hAnsi="맑은 고딕" w:hint="eastAsia"/>
        </w:rPr>
        <w:t>차 악성코드 패밀리 결과를 구분하여 표시한다.</w:t>
      </w:r>
    </w:p>
    <w:p>
      <w:pPr>
        <w:pStyle w:val="10"/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</w:rPr>
        <w:t>1</w:t>
      </w:r>
      <w:r>
        <w:rPr>
          <w:lang w:eastAsia="ko-KR"/>
          <w:rFonts w:ascii="맑은 고딕" w:eastAsia="맑은 고딕" w:hAnsi="맑은 고딕" w:hint="eastAsia"/>
        </w:rPr>
        <w:t xml:space="preserve">차 모델에서 </w:t>
      </w:r>
      <w:r>
        <w:rPr>
          <w:lang w:eastAsia="ko-KR"/>
          <w:rFonts w:ascii="맑은 고딕" w:eastAsia="맑은 고딕" w:hAnsi="맑은 고딕"/>
        </w:rPr>
        <w:t>Normal</w:t>
      </w:r>
      <w:r>
        <w:rPr>
          <w:lang w:eastAsia="ko-KR"/>
          <w:rFonts w:ascii="맑은 고딕" w:eastAsia="맑은 고딕" w:hAnsi="맑은 고딕" w:hint="eastAsia"/>
        </w:rPr>
        <w:t xml:space="preserve">로 예측된 파일은 </w:t>
      </w:r>
      <w:r>
        <w:rPr>
          <w:lang w:eastAsia="ko-KR"/>
          <w:rFonts w:ascii="맑은 고딕" w:eastAsia="맑은 고딕" w:hAnsi="맑은 고딕"/>
        </w:rPr>
        <w:t>2</w:t>
      </w:r>
      <w:r>
        <w:rPr>
          <w:lang w:eastAsia="ko-KR"/>
          <w:rFonts w:ascii="맑은 고딕" w:eastAsia="맑은 고딕" w:hAnsi="맑은 고딕" w:hint="eastAsia"/>
        </w:rPr>
        <w:t>차 모델에 전달하지 않는다.</w:t>
      </w:r>
    </w:p>
    <w:p>
      <w:pPr>
        <w:pStyle w:val="10"/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</w:rPr>
        <w:t>Malware</w:t>
      </w:r>
      <w:r>
        <w:rPr>
          <w:lang w:eastAsia="ko-KR"/>
          <w:rFonts w:ascii="맑은 고딕" w:eastAsia="맑은 고딕" w:hAnsi="맑은 고딕" w:hint="eastAsia"/>
        </w:rPr>
        <w:t>로 예측된 파일만 악성코드 패밀리 분류를 수행한다.</w:t>
      </w:r>
    </w:p>
    <w:p>
      <w:pPr>
        <w:pStyle w:val="10"/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</w:rPr>
        <w:t>2</w:t>
      </w:r>
      <w:r>
        <w:rPr>
          <w:lang w:eastAsia="ko-KR"/>
          <w:rFonts w:ascii="맑은 고딕" w:eastAsia="맑은 고딕" w:hAnsi="맑은 고딕" w:hint="eastAsia"/>
        </w:rPr>
        <w:t xml:space="preserve">차 모델의 예측 점수가 설정된 기준보다 낮으면 특정 패밀리로 강제 분류하지 않고 </w:t>
      </w:r>
      <w:r>
        <w:rPr>
          <w:lang w:eastAsia="ko-KR"/>
          <w:rFonts w:ascii="맑은 고딕" w:eastAsia="맑은 고딕" w:hAnsi="맑은 고딕"/>
        </w:rPr>
        <w:t>Unknown</w:t>
      </w:r>
      <w:r>
        <w:rPr>
          <w:lang w:eastAsia="ko-KR"/>
          <w:rFonts w:ascii="맑은 고딕" w:eastAsia="맑은 고딕" w:hAnsi="맑은 고딕" w:hint="eastAsia"/>
        </w:rPr>
        <w:t>으로 표시한다.</w:t>
      </w:r>
    </w:p>
    <w:p>
      <w:pPr>
        <w:pStyle w:val="10"/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 w:hint="eastAsia"/>
        </w:rPr>
        <w:t>비-</w:t>
      </w:r>
      <w:r>
        <w:rPr>
          <w:lang w:eastAsia="ko-KR"/>
          <w:rFonts w:ascii="맑은 고딕" w:eastAsia="맑은 고딕" w:hAnsi="맑은 고딕"/>
        </w:rPr>
        <w:t xml:space="preserve">PE, </w:t>
      </w:r>
      <w:r>
        <w:rPr>
          <w:lang w:eastAsia="ko-KR"/>
          <w:rFonts w:ascii="맑은 고딕" w:eastAsia="맑은 고딕" w:hAnsi="맑은 고딕" w:hint="eastAsia"/>
        </w:rPr>
        <w:t xml:space="preserve">손상된 </w:t>
      </w:r>
      <w:r>
        <w:rPr>
          <w:lang w:eastAsia="ko-KR"/>
          <w:rFonts w:ascii="맑은 고딕" w:eastAsia="맑은 고딕" w:hAnsi="맑은 고딕"/>
        </w:rPr>
        <w:t xml:space="preserve">PE, </w:t>
      </w:r>
      <w:r>
        <w:rPr>
          <w:lang w:eastAsia="ko-KR"/>
          <w:rFonts w:ascii="맑은 고딕" w:eastAsia="맑은 고딕" w:hAnsi="맑은 고딕" w:hint="eastAsia"/>
        </w:rPr>
        <w:t xml:space="preserve">파일 읽기 실패 등은 </w:t>
      </w:r>
      <w:r>
        <w:rPr>
          <w:lang w:eastAsia="ko-KR"/>
          <w:rFonts w:ascii="맑은 고딕" w:eastAsia="맑은 고딕" w:hAnsi="맑은 고딕"/>
        </w:rPr>
        <w:t xml:space="preserve">AI </w:t>
      </w:r>
      <w:r>
        <w:rPr>
          <w:lang w:eastAsia="ko-KR"/>
          <w:rFonts w:ascii="맑은 고딕" w:eastAsia="맑은 고딕" w:hAnsi="맑은 고딕" w:hint="eastAsia"/>
        </w:rPr>
        <w:t xml:space="preserve">분석을 수행하지 않고 </w:t>
      </w:r>
      <w:r>
        <w:rPr>
          <w:lang w:eastAsia="ko-KR"/>
          <w:rFonts w:ascii="맑은 고딕" w:eastAsia="맑은 고딕" w:hAnsi="맑은 고딕" w:hint="eastAsia"/>
        </w:rPr>
        <w:t>미지원</w:t>
      </w:r>
      <w:r>
        <w:rPr>
          <w:lang w:eastAsia="ko-KR"/>
          <w:rFonts w:ascii="맑은 고딕" w:eastAsia="맑은 고딕" w:hAnsi="맑은 고딕" w:hint="eastAsia"/>
        </w:rPr>
        <w:t>·</w:t>
      </w:r>
      <w:r>
        <w:rPr>
          <w:lang w:eastAsia="ko-KR"/>
          <w:rFonts w:ascii="맑은 고딕" w:eastAsia="맑은 고딕" w:hAnsi="맑은 고딕" w:hint="eastAsia"/>
        </w:rPr>
        <w:t>오류로</w:t>
      </w:r>
      <w:r>
        <w:rPr>
          <w:lang w:eastAsia="ko-KR"/>
          <w:rFonts w:ascii="맑은 고딕" w:eastAsia="맑은 고딕" w:hAnsi="맑은 고딕" w:hint="eastAsia"/>
        </w:rPr>
        <w:t xml:space="preserve"> 표시한다.</w:t>
      </w:r>
    </w:p>
    <w:p>
      <w:pPr>
        <w:pStyle w:val="10"/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/>
          <w:rtl w:val="off"/>
        </w:rPr>
      </w:pPr>
      <w:r>
        <w:rPr>
          <w:lang w:eastAsia="ko-KR"/>
          <w:rFonts w:ascii="맑은 고딕" w:eastAsia="맑은 고딕" w:hAnsi="맑은 고딕" w:hint="eastAsia"/>
        </w:rPr>
        <w:t>폴더 분석 중 하나의 파일에서 오류가 발생하더라도 전체 검사를 중단하지 않고 다음 파일을 처리한다.</w:t>
      </w:r>
    </w:p>
    <w:p>
      <w:pPr>
        <w:contextualSpacing w:val="off"/>
        <w:spacing w:after="0" w:line="240" w:lineRule="auto"/>
        <w:rPr>
          <w:lang w:eastAsia="ko-KR"/>
          <w:rFonts w:ascii="맑은 고딕" w:eastAsia="맑은 고딕" w:hAnsi="맑은 고딕"/>
        </w:rPr>
      </w:pPr>
    </w:p>
    <w:p>
      <w:pPr>
        <w:pStyle w:val="10"/>
        <w:ind w:left="0" w:firstLine="0"/>
        <w:contextualSpacing w:val="off"/>
        <w:numPr>
          <w:ilvl w:val="0"/>
          <w:numId w:val="0"/>
        </w:numPr>
        <w:spacing w:after="160" w:before="160" w:line="240" w:lineRule="auto"/>
        <w:rPr>
          <w:lang w:eastAsia="ko-KR"/>
          <w:rFonts w:ascii="맑은 고딕" w:eastAsia="맑은 고딕" w:hAnsi="맑은 고딕"/>
          <w:b/>
          <w:sz w:val="32"/>
        </w:rPr>
      </w:pPr>
      <w:r>
        <w:rPr>
          <w:lang w:eastAsia="ko-KR"/>
          <w:rFonts w:ascii="맑은 고딕" w:eastAsia="맑은 고딕" w:hAnsi="맑은 고딕"/>
          <w:b/>
          <w:sz w:val="32"/>
        </w:rPr>
        <w:t xml:space="preserve">2. </w:t>
      </w:r>
      <w:r>
        <w:rPr>
          <w:lang w:eastAsia="ko-KR"/>
          <w:rFonts w:ascii="맑은 고딕" w:eastAsia="맑은 고딕" w:hAnsi="맑은 고딕" w:hint="eastAsia"/>
          <w:b/>
          <w:sz w:val="32"/>
        </w:rPr>
        <w:t>결과 상태 정의</w:t>
      </w:r>
    </w:p>
    <w:p>
      <w:pPr>
        <w:pStyle w:val="10"/>
        <w:ind w:left="0" w:firstLine="0"/>
        <w:contextualSpacing w:val="off"/>
        <w:numPr>
          <w:ilvl w:val="0"/>
          <w:numId w:val="0"/>
        </w:numPr>
        <w:spacing w:after="0" w:line="240" w:lineRule="auto"/>
        <w:rPr>
          <w:lang w:eastAsia="ko-KR"/>
          <w:rFonts w:ascii="맑은 고딕" w:eastAsia="맑은 고딕" w:hAnsi="맑은 고딕" w:hint="eastAsia"/>
        </w:rPr>
      </w:pPr>
      <w:r>
        <w:rPr>
          <w:lang w:eastAsia="ko-KR"/>
          <w:rFonts w:ascii="맑은 고딕" w:eastAsia="맑은 고딕" w:hAnsi="맑은 고딕" w:hint="eastAsia"/>
        </w:rPr>
        <w:t>사용자에게 표시하는 상태는 다음과 같이 구성한다.</w:t>
      </w:r>
    </w:p>
    <w:tbl>
      <w:tblPr>
        <w:tblStyle w:val="af1"/>
        <w:tblW w:w="9360" w:type="dxa"/>
        <w:tblLook w:val="04A0" w:firstRow="1" w:lastRow="0" w:firstColumn="1" w:lastColumn="0" w:noHBand="0" w:noVBand="1"/>
        <w:tblLayout w:type="fixed"/>
      </w:tblPr>
      <w:tblGrid>
        <w:gridCol w:w="1800"/>
        <w:gridCol w:w="7560"/>
      </w:tblGrid>
      <w:tr>
        <w:trPr>
          <w:cantSplit/>
          <w:tblHeader/>
          <w:trHeight w:val="279" w:hRule="atLeast"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ind w:firstLine="0"/>
              <w:contextualSpacing w:val="off"/>
              <w:keepNext/>
              <w:jc w:val="center"/>
              <w:spacing w:after="0" w:line="240" w:lineRule="auto"/>
              <w:rPr>
                <w:rFonts w:ascii="맑은 고딕" w:eastAsia="맑은 고딕" w:hAnsi="맑은 고딕"/>
              </w:rPr>
            </w:pPr>
            <w:r>
              <w:rPr>
                <w:lang w:eastAsia="ko-KR"/>
                <w:rFonts w:ascii="맑은 고딕" w:eastAsia="맑은 고딕" w:hAnsi="맑은 고딕" w:hint="eastAsia"/>
              </w:rPr>
              <w:t>상태</w:t>
            </w:r>
          </w:p>
        </w:tc>
        <w:tc>
          <w:tcPr>
            <w:tcW w:w="75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ind w:firstLine="0"/>
              <w:contextualSpacing w:val="off"/>
              <w:keepNext/>
              <w:jc w:val="center"/>
              <w:spacing w:after="0" w:line="240" w:lineRule="auto"/>
              <w:rPr>
                <w:rFonts w:ascii="맑은 고딕" w:eastAsia="맑은 고딕" w:hAnsi="맑은 고딕"/>
              </w:rPr>
            </w:pPr>
            <w:r>
              <w:rPr>
                <w:lang w:eastAsia="ko-KR"/>
                <w:rFonts w:ascii="맑은 고딕" w:eastAsia="맑은 고딕" w:hAnsi="맑은 고딕" w:hint="eastAsia"/>
              </w:rPr>
              <w:t>의미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ind w:firstLine="0"/>
              <w:contextualSpacing w:val="off"/>
              <w:jc w:val="center"/>
              <w:spacing w:after="0" w:line="240" w:lineRule="auto"/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>Normal</w:t>
            </w:r>
          </w:p>
        </w:tc>
        <w:tc>
          <w:tcPr>
            <w:tcW w:w="7560" w:type="dxa"/>
          </w:tcPr>
          <w:p>
            <w:pPr>
              <w:ind w:firstLine="0"/>
              <w:contextualSpacing w:val="off"/>
              <w:spacing w:after="0" w:line="240" w:lineRule="auto"/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>1차 모델이 정상 파일로 예측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ind w:firstLine="0"/>
              <w:contextualSpacing w:val="off"/>
              <w:jc w:val="center"/>
              <w:spacing w:after="0" w:line="240" w:lineRule="auto"/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>Malware</w:t>
            </w:r>
          </w:p>
        </w:tc>
        <w:tc>
          <w:tcPr>
            <w:tcW w:w="7560" w:type="dxa"/>
          </w:tcPr>
          <w:p>
            <w:pPr>
              <w:ind w:firstLine="0"/>
              <w:contextualSpacing w:val="off"/>
              <w:spacing w:after="0" w:line="240" w:lineRule="auto"/>
              <w:rPr>
                <w:lang w:eastAsia="ko-KR"/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 xml:space="preserve">1차 모델이 악성 파일로 예측하고 </w:t>
            </w:r>
            <w:r>
              <w:rPr>
                <w:lang w:eastAsia="ko-KR"/>
                <w:rFonts w:ascii="맑은 고딕" w:eastAsia="맑은 고딕" w:hAnsi="맑은 고딕"/>
                <w:sz w:val="18"/>
                <w:szCs w:val="18"/>
              </w:rPr>
              <w:t>2</w:t>
            </w: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>차 패밀리 분석으로 진행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ind w:firstLine="0"/>
              <w:contextualSpacing w:val="off"/>
              <w:jc w:val="center"/>
              <w:spacing w:after="0" w:line="240" w:lineRule="auto"/>
              <w:rPr>
                <w:lang w:eastAsia="ko-KR"/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>Unknown</w:t>
            </w:r>
          </w:p>
        </w:tc>
        <w:tc>
          <w:tcPr>
            <w:tcW w:w="7560" w:type="dxa"/>
          </w:tcPr>
          <w:p>
            <w:pPr>
              <w:ind w:firstLine="0"/>
              <w:contextualSpacing w:val="off"/>
              <w:spacing w:after="0" w:line="240" w:lineRule="auto"/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 xml:space="preserve">Malware로 탐지되었으나 </w:t>
            </w:r>
            <w:r>
              <w:rPr>
                <w:lang w:eastAsia="ko-KR"/>
                <w:rFonts w:ascii="맑은 고딕" w:eastAsia="맑은 고딕" w:hAnsi="맑은 고딕"/>
                <w:sz w:val="18"/>
                <w:szCs w:val="18"/>
              </w:rPr>
              <w:t>2</w:t>
            </w: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>차 모델에서 특정 패밀리로 판단하기 어려움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ind w:firstLine="0"/>
              <w:contextualSpacing w:val="off"/>
              <w:jc w:val="center"/>
              <w:spacing w:after="0" w:line="240" w:lineRule="auto"/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>분석 불확실</w:t>
            </w:r>
          </w:p>
        </w:tc>
        <w:tc>
          <w:tcPr>
            <w:tcW w:w="7560" w:type="dxa"/>
          </w:tcPr>
          <w:p>
            <w:pPr>
              <w:ind w:firstLine="0"/>
              <w:contextualSpacing w:val="off"/>
              <w:spacing w:after="0" w:line="240" w:lineRule="auto"/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 xml:space="preserve">1차 모델의 예측 점수가 기준에 미치지 못해 </w:t>
            </w:r>
            <w:r>
              <w:rPr>
                <w:lang w:eastAsia="ko-KR"/>
                <w:rFonts w:ascii="맑은 고딕" w:eastAsia="맑은 고딕" w:hAnsi="맑은 고딕"/>
                <w:sz w:val="18"/>
                <w:szCs w:val="18"/>
              </w:rPr>
              <w:t>Normal/Malware</w:t>
            </w: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>판단이 불확실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ind w:firstLine="0"/>
              <w:contextualSpacing w:val="off"/>
              <w:jc w:val="center"/>
              <w:spacing w:after="0" w:line="240" w:lineRule="auto"/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>미지원·오류</w:t>
            </w:r>
          </w:p>
        </w:tc>
        <w:tc>
          <w:tcPr>
            <w:tcW w:w="7560" w:type="dxa"/>
          </w:tcPr>
          <w:p>
            <w:pPr>
              <w:ind w:firstLine="0"/>
              <w:contextualSpacing w:val="off"/>
              <w:spacing w:after="0" w:line="240" w:lineRule="auto"/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>비-PE</w:t>
            </w:r>
            <w:r>
              <w:rPr>
                <w:lang w:eastAsia="ko-KR"/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>파일,</w:t>
            </w:r>
            <w:r>
              <w:rPr>
                <w:lang w:eastAsia="ko-KR"/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 xml:space="preserve">손상된 </w:t>
            </w:r>
            <w:r>
              <w:rPr>
                <w:lang w:eastAsia="ko-KR"/>
                <w:rFonts w:ascii="맑은 고딕" w:eastAsia="맑은 고딕" w:hAnsi="맑은 고딕"/>
                <w:sz w:val="18"/>
                <w:szCs w:val="18"/>
              </w:rPr>
              <w:t xml:space="preserve">PE, </w:t>
            </w: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>읽기 실패 또는 분석 처리 오류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ind w:firstLine="0"/>
              <w:contextualSpacing w:val="off"/>
              <w:jc w:val="center"/>
              <w:spacing w:after="0" w:line="240" w:lineRule="auto"/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>분석 중</w:t>
            </w:r>
          </w:p>
        </w:tc>
        <w:tc>
          <w:tcPr>
            <w:tcW w:w="7560" w:type="dxa"/>
          </w:tcPr>
          <w:p>
            <w:pPr>
              <w:ind w:firstLine="0"/>
              <w:contextualSpacing w:val="off"/>
              <w:spacing w:after="0" w:line="240" w:lineRule="auto"/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>P</w:t>
            </w:r>
            <w:r>
              <w:rPr>
                <w:lang w:eastAsia="ko-KR"/>
                <w:rFonts w:ascii="맑은 고딕" w:eastAsia="맑은 고딕" w:hAnsi="맑은 고딕"/>
                <w:sz w:val="18"/>
                <w:szCs w:val="18"/>
              </w:rPr>
              <w:t xml:space="preserve">E </w:t>
            </w: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 xml:space="preserve">검증 또는 </w:t>
            </w:r>
            <w:r>
              <w:rPr>
                <w:lang w:eastAsia="ko-KR"/>
                <w:rFonts w:ascii="맑은 고딕" w:eastAsia="맑은 고딕" w:hAnsi="맑은 고딕"/>
                <w:sz w:val="18"/>
                <w:szCs w:val="18"/>
              </w:rPr>
              <w:t xml:space="preserve">AI </w:t>
            </w: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>모델 분석이 진행 중인 상태</w:t>
            </w:r>
          </w:p>
        </w:tc>
      </w:tr>
    </w:tbl>
    <w:p>
      <w:pPr>
        <w:pStyle w:val="a6"/>
        <w:ind w:left="400" w:firstLine="0"/>
        <w:contextualSpacing w:val="off"/>
        <w:numPr>
          <w:ilvl w:val="0"/>
          <w:numId w:val="2"/>
        </w:numPr>
        <w:spacing w:after="0" w:line="240"/>
        <w:rPr>
          <w:lang w:eastAsia="ko-KR"/>
          <w:rFonts w:ascii="맑은 고딕" w:eastAsia="맑은 고딕" w:hAnsi="맑은 고딕" w:hint="eastAsia"/>
        </w:rPr>
      </w:pPr>
      <w:r>
        <w:rPr>
          <w:lang w:eastAsia="ko-KR"/>
          <w:rFonts w:ascii="맑은 고딕" w:eastAsia="맑은 고딕" w:hAnsi="맑은 고딕" w:hint="eastAsia"/>
        </w:rPr>
        <w:t>AI</w:t>
      </w:r>
      <w:r>
        <w:rPr>
          <w:lang w:eastAsia="ko-KR"/>
          <w:rFonts w:ascii="맑은 고딕" w:eastAsia="맑은 고딕" w:hAnsi="맑은 고딕"/>
        </w:rPr>
        <w:t xml:space="preserve"> </w:t>
      </w:r>
      <w:r>
        <w:rPr>
          <w:lang w:eastAsia="ko-KR"/>
          <w:rFonts w:ascii="맑은 고딕" w:eastAsia="맑은 고딕" w:hAnsi="맑은 고딕" w:hint="eastAsia"/>
        </w:rPr>
        <w:t>분석 결과는 모델의 예측 결과이며 실제 파일의 안전 여부를 확정하지 않는다.</w:t>
      </w:r>
    </w:p>
    <w:p>
      <w:pPr>
        <w:pStyle w:val="11"/>
        <w:ind w:firstLine="0"/>
        <w:contextualSpacing w:val="off"/>
        <w:spacing w:after="160" w:before="160" w:line="240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</w:rPr>
        <w:t>3</w:t>
      </w:r>
      <w:r>
        <w:rPr>
          <w:lang w:eastAsia="ko-KR"/>
          <w:rFonts w:ascii="맑은 고딕" w:eastAsia="맑은 고딕" w:hAnsi="맑은 고딕"/>
        </w:rPr>
        <w:t>. 화면 목록</w:t>
      </w:r>
    </w:p>
    <w:tbl>
      <w:tblPr>
        <w:tblStyle w:val="af1"/>
        <w:tblW w:w="9360" w:type="dxa"/>
        <w:tblLook w:val="04A0" w:firstRow="1" w:lastRow="0" w:firstColumn="1" w:lastColumn="0" w:noHBand="0" w:noVBand="1"/>
        <w:tblLayout w:type="fixed"/>
      </w:tblPr>
      <w:tblGrid>
        <w:gridCol w:w="900"/>
        <w:gridCol w:w="1860"/>
        <w:gridCol w:w="3300"/>
        <w:gridCol w:w="3300"/>
      </w:tblGrid>
      <w:tr>
        <w:trPr>
          <w:cantSplit/>
          <w:tblHeader/>
        </w:trPr>
        <w:tc>
          <w:tcPr>
            <w:tcW w:w="9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ind w:firstLine="0"/>
              <w:contextualSpacing w:val="off"/>
              <w:keepNext/>
              <w:jc w:val="center"/>
              <w:spacing w:after="0" w:line="240" w:lineRule="auto"/>
              <w:rPr>
                <w:lang w:eastAsia="ko-KR"/>
                <w:rFonts w:ascii="맑은 고딕" w:eastAsia="맑은 고딕" w:hAnsi="맑은 고딕"/>
              </w:rPr>
            </w:pPr>
            <w:r>
              <w:rPr>
                <w:lang w:eastAsia="ko-KR"/>
                <w:rFonts w:ascii="맑은 고딕" w:eastAsia="맑은 고딕" w:hAnsi="맑은 고딕"/>
                <w:b/>
                <w:sz w:val="21"/>
              </w:rPr>
              <w:t>ID</w:t>
            </w:r>
          </w:p>
        </w:tc>
        <w:tc>
          <w:tcPr>
            <w:tcW w:w="186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ind w:firstLine="0"/>
              <w:contextualSpacing w:val="off"/>
              <w:keepNext/>
              <w:jc w:val="center"/>
              <w:spacing w:after="0" w:line="240" w:lineRule="auto"/>
              <w:rPr>
                <w:lang w:eastAsia="ko-KR"/>
                <w:rFonts w:ascii="맑은 고딕" w:eastAsia="맑은 고딕" w:hAnsi="맑은 고딕"/>
              </w:rPr>
            </w:pPr>
            <w:r>
              <w:rPr>
                <w:lang w:eastAsia="ko-KR"/>
                <w:rFonts w:ascii="맑은 고딕" w:eastAsia="맑은 고딕" w:hAnsi="맑은 고딕"/>
                <w:b/>
                <w:sz w:val="21"/>
              </w:rPr>
              <w:t>화면명</w:t>
            </w:r>
          </w:p>
        </w:tc>
        <w:tc>
          <w:tcPr>
            <w:tcW w:w="3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ind w:firstLine="0"/>
              <w:contextualSpacing w:val="off"/>
              <w:keepNext/>
              <w:jc w:val="center"/>
              <w:spacing w:after="0" w:line="240" w:lineRule="auto"/>
              <w:rPr>
                <w:lang w:eastAsia="ko-KR"/>
                <w:rFonts w:ascii="맑은 고딕" w:eastAsia="맑은 고딕" w:hAnsi="맑은 고딕"/>
              </w:rPr>
            </w:pPr>
            <w:r>
              <w:rPr>
                <w:lang w:eastAsia="ko-KR"/>
                <w:rFonts w:ascii="맑은 고딕" w:eastAsia="맑은 고딕" w:hAnsi="맑은 고딕"/>
                <w:b/>
                <w:sz w:val="21"/>
              </w:rPr>
              <w:t>진입 조건</w:t>
            </w:r>
          </w:p>
        </w:tc>
        <w:tc>
          <w:tcPr>
            <w:tcW w:w="33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ind w:firstLine="0"/>
              <w:contextualSpacing w:val="off"/>
              <w:keepNext/>
              <w:jc w:val="center"/>
              <w:spacing w:after="0" w:line="240" w:lineRule="auto"/>
              <w:rPr>
                <w:lang w:eastAsia="ko-KR"/>
                <w:rFonts w:ascii="맑은 고딕" w:eastAsia="맑은 고딕" w:hAnsi="맑은 고딕"/>
              </w:rPr>
            </w:pPr>
            <w:r>
              <w:rPr>
                <w:lang w:eastAsia="ko-KR"/>
                <w:rFonts w:ascii="맑은 고딕" w:eastAsia="맑은 고딕" w:hAnsi="맑은 고딕"/>
                <w:b/>
                <w:sz w:val="21"/>
              </w:rPr>
              <w:t>핵심 목적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ind w:firstLine="0"/>
              <w:contextualSpacing w:val="off"/>
              <w:jc w:val="center"/>
              <w:spacing w:after="0" w:line="240" w:lineRule="auto"/>
              <w:rPr>
                <w:lang w:eastAsia="ko-KR"/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/>
                <w:sz w:val="18"/>
                <w:szCs w:val="18"/>
              </w:rPr>
              <w:t>SC-01</w:t>
            </w:r>
          </w:p>
        </w:tc>
        <w:tc>
          <w:tcPr>
            <w:tcW w:w="1860" w:type="dxa"/>
          </w:tcPr>
          <w:p>
            <w:pPr>
              <w:ind w:firstLine="0"/>
              <w:contextualSpacing w:val="off"/>
              <w:jc w:val="center"/>
              <w:spacing w:after="0" w:line="240" w:lineRule="auto"/>
              <w:rPr>
                <w:lang w:eastAsia="ko-KR"/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/>
                <w:sz w:val="18"/>
                <w:szCs w:val="18"/>
              </w:rPr>
              <w:t>시작</w:t>
            </w: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 xml:space="preserve"> 화면</w:t>
            </w:r>
          </w:p>
        </w:tc>
        <w:tc>
          <w:tcPr>
            <w:tcW w:w="3300" w:type="dxa"/>
          </w:tcPr>
          <w:p>
            <w:pPr>
              <w:ind w:firstLine="0"/>
              <w:contextualSpacing w:val="off"/>
              <w:spacing w:after="0" w:line="240" w:lineRule="auto"/>
              <w:rPr>
                <w:lang w:eastAsia="ko-KR"/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/>
                <w:sz w:val="18"/>
                <w:szCs w:val="18"/>
              </w:rPr>
              <w:t>프로그램 실행 또는 새 분석 선택</w:t>
            </w:r>
          </w:p>
        </w:tc>
        <w:tc>
          <w:tcPr>
            <w:tcW w:w="3300" w:type="dxa"/>
          </w:tcPr>
          <w:p>
            <w:pPr>
              <w:ind w:firstLine="0"/>
              <w:contextualSpacing w:val="off"/>
              <w:spacing w:after="0" w:line="240" w:lineRule="auto"/>
              <w:rPr>
                <w:lang w:eastAsia="ko-KR"/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>분석할 파일 또는 폴더 선택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ind w:firstLine="0"/>
              <w:contextualSpacing w:val="off"/>
              <w:jc w:val="center"/>
              <w:spacing w:after="0" w:line="240" w:lineRule="auto"/>
              <w:rPr>
                <w:lang w:eastAsia="ko-KR"/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/>
                <w:sz w:val="18"/>
                <w:szCs w:val="18"/>
              </w:rPr>
              <w:t>SC-02</w:t>
            </w:r>
          </w:p>
        </w:tc>
        <w:tc>
          <w:tcPr>
            <w:tcW w:w="1860" w:type="dxa"/>
          </w:tcPr>
          <w:p>
            <w:pPr>
              <w:ind w:firstLine="0"/>
              <w:contextualSpacing w:val="off"/>
              <w:jc w:val="center"/>
              <w:spacing w:after="0" w:line="240" w:lineRule="auto"/>
              <w:rPr>
                <w:lang w:eastAsia="ko-KR"/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/>
                <w:sz w:val="18"/>
                <w:szCs w:val="18"/>
              </w:rPr>
              <w:t>분석 진행</w:t>
            </w: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 xml:space="preserve"> 화면</w:t>
            </w:r>
          </w:p>
        </w:tc>
        <w:tc>
          <w:tcPr>
            <w:tcW w:w="3300" w:type="dxa"/>
          </w:tcPr>
          <w:p>
            <w:pPr>
              <w:ind w:firstLine="0"/>
              <w:contextualSpacing w:val="off"/>
              <w:spacing w:after="0" w:line="240" w:lineRule="auto"/>
              <w:rPr>
                <w:lang w:eastAsia="ko-KR"/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>파일 또는 폴더 선택 완료</w:t>
            </w:r>
          </w:p>
        </w:tc>
        <w:tc>
          <w:tcPr>
            <w:tcW w:w="3300" w:type="dxa"/>
          </w:tcPr>
          <w:p>
            <w:pPr>
              <w:ind w:firstLine="0"/>
              <w:contextualSpacing w:val="off"/>
              <w:spacing w:after="0" w:line="240" w:lineRule="auto"/>
              <w:rPr>
                <w:lang w:eastAsia="ko-KR"/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>P</w:t>
            </w:r>
            <w:r>
              <w:rPr>
                <w:lang w:eastAsia="ko-KR"/>
                <w:rFonts w:ascii="맑은 고딕" w:eastAsia="맑은 고딕" w:hAnsi="맑은 고딕"/>
                <w:sz w:val="18"/>
                <w:szCs w:val="18"/>
              </w:rPr>
              <w:t xml:space="preserve">E </w:t>
            </w: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 xml:space="preserve">검증 및 </w:t>
            </w:r>
            <w:r>
              <w:rPr>
                <w:lang w:eastAsia="ko-KR"/>
                <w:rFonts w:ascii="맑은 고딕" w:eastAsia="맑은 고딕" w:hAnsi="맑은 고딕"/>
                <w:sz w:val="18"/>
                <w:szCs w:val="18"/>
              </w:rPr>
              <w:t xml:space="preserve">AI </w:t>
            </w: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>분석 진행 상태 제공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ind w:firstLine="0"/>
              <w:contextualSpacing w:val="off"/>
              <w:jc w:val="center"/>
              <w:spacing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SC-03</w:t>
            </w:r>
          </w:p>
        </w:tc>
        <w:tc>
          <w:tcPr>
            <w:tcW w:w="1860" w:type="dxa"/>
          </w:tcPr>
          <w:p>
            <w:pPr>
              <w:ind w:firstLine="0"/>
              <w:contextualSpacing w:val="off"/>
              <w:jc w:val="center"/>
              <w:spacing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단일 파일 결과</w:t>
            </w:r>
          </w:p>
        </w:tc>
        <w:tc>
          <w:tcPr>
            <w:tcW w:w="3300" w:type="dxa"/>
          </w:tcPr>
          <w:p>
            <w:pPr>
              <w:ind w:firstLine="0"/>
              <w:contextualSpacing w:val="off"/>
              <w:spacing w:after="0" w:line="240" w:lineRule="auto"/>
              <w:rPr>
                <w:lang w:eastAsia="ko-KR"/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 xml:space="preserve">단일 </w:t>
            </w:r>
            <w:r>
              <w:rPr>
                <w:lang w:eastAsia="ko-KR"/>
                <w:rFonts w:ascii="맑은 고딕" w:eastAsia="맑은 고딕" w:hAnsi="맑은 고딕"/>
                <w:sz w:val="18"/>
                <w:szCs w:val="18"/>
              </w:rPr>
              <w:t xml:space="preserve">PE </w:t>
            </w: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>파일 분석 완료</w:t>
            </w:r>
          </w:p>
        </w:tc>
        <w:tc>
          <w:tcPr>
            <w:tcW w:w="3300" w:type="dxa"/>
          </w:tcPr>
          <w:p>
            <w:pPr>
              <w:ind w:firstLine="0"/>
              <w:contextualSpacing w:val="off"/>
              <w:spacing w:after="0" w:line="240" w:lineRule="auto"/>
              <w:rPr>
                <w:lang w:eastAsia="ko-KR"/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/>
                <w:sz w:val="18"/>
                <w:szCs w:val="18"/>
              </w:rPr>
              <w:t xml:space="preserve">Normal/Malware </w:t>
            </w: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 xml:space="preserve">및 </w:t>
            </w:r>
            <w:r>
              <w:rPr>
                <w:lang w:eastAsia="ko-KR"/>
                <w:rFonts w:ascii="맑은 고딕" w:eastAsia="맑은 고딕" w:hAnsi="맑은 고딕"/>
                <w:sz w:val="18"/>
                <w:szCs w:val="18"/>
              </w:rPr>
              <w:t xml:space="preserve">Malware Family </w:t>
            </w: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>결과 표시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ind w:firstLine="0"/>
              <w:contextualSpacing w:val="off"/>
              <w:jc w:val="center"/>
              <w:spacing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SC-04</w:t>
            </w:r>
          </w:p>
        </w:tc>
        <w:tc>
          <w:tcPr>
            <w:tcW w:w="1860" w:type="dxa"/>
          </w:tcPr>
          <w:p>
            <w:pPr>
              <w:ind w:firstLine="0"/>
              <w:contextualSpacing w:val="off"/>
              <w:jc w:val="center"/>
              <w:spacing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폴더 분석 결과</w:t>
            </w:r>
          </w:p>
        </w:tc>
        <w:tc>
          <w:tcPr>
            <w:tcW w:w="3300" w:type="dxa"/>
          </w:tcPr>
          <w:p>
            <w:pPr>
              <w:ind w:firstLine="0"/>
              <w:contextualSpacing w:val="off"/>
              <w:spacing w:after="0" w:line="240" w:lineRule="auto"/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>폴더 내부 파일 처리 완료</w:t>
            </w:r>
          </w:p>
        </w:tc>
        <w:tc>
          <w:tcPr>
            <w:tcW w:w="3300" w:type="dxa"/>
          </w:tcPr>
          <w:p>
            <w:pPr>
              <w:ind w:firstLine="0"/>
              <w:contextualSpacing w:val="off"/>
              <w:spacing w:after="0" w:line="240" w:lineRule="auto"/>
              <w:rPr>
                <w:lang w:eastAsia="ko-KR"/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>전체 검사 결과와 집계 제공</w:t>
            </w:r>
          </w:p>
        </w:tc>
      </w:tr>
      <w:tr>
        <w:trPr>
          <w:cantSplit/>
        </w:trPr>
        <w:tc>
          <w:tcPr>
            <w:tcW w:w="900" w:type="dxa"/>
          </w:tcPr>
          <w:p>
            <w:pPr>
              <w:ind w:firstLine="0"/>
              <w:contextualSpacing w:val="off"/>
              <w:jc w:val="center"/>
              <w:spacing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SC-05</w:t>
            </w:r>
          </w:p>
        </w:tc>
        <w:tc>
          <w:tcPr>
            <w:tcW w:w="1860" w:type="dxa"/>
          </w:tcPr>
          <w:p>
            <w:pPr>
              <w:ind w:firstLine="0"/>
              <w:contextualSpacing w:val="off"/>
              <w:jc w:val="center"/>
              <w:spacing w:after="0" w:line="240" w:lineRule="auto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분석 불가 안내</w:t>
            </w:r>
          </w:p>
        </w:tc>
        <w:tc>
          <w:tcPr>
            <w:tcW w:w="3300" w:type="dxa"/>
          </w:tcPr>
          <w:p>
            <w:pPr>
              <w:ind w:firstLine="0"/>
              <w:contextualSpacing w:val="off"/>
              <w:spacing w:after="0" w:line="240" w:lineRule="auto"/>
              <w:rPr>
                <w:lang w:eastAsia="ko-KR"/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>단일 파일을 분석할 수 없는 경우</w:t>
            </w:r>
          </w:p>
        </w:tc>
        <w:tc>
          <w:tcPr>
            <w:tcW w:w="3300" w:type="dxa"/>
          </w:tcPr>
          <w:p>
            <w:pPr>
              <w:ind w:firstLine="0"/>
              <w:contextualSpacing w:val="off"/>
              <w:spacing w:after="0" w:line="240" w:lineRule="auto"/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</w:pPr>
            <w:r>
              <w:rPr>
                <w:lang w:eastAsia="ko-KR"/>
                <w:rFonts w:ascii="맑은 고딕" w:eastAsia="맑은 고딕" w:hAnsi="맑은 고딕"/>
                <w:sz w:val="18"/>
                <w:szCs w:val="18"/>
              </w:rPr>
              <w:t xml:space="preserve">분석 불가 사유 </w:t>
            </w:r>
            <w:r>
              <w:rPr>
                <w:lang w:eastAsia="ko-KR"/>
                <w:rFonts w:ascii="맑은 고딕" w:eastAsia="맑은 고딕" w:hAnsi="맑은 고딕"/>
                <w:sz w:val="18"/>
                <w:szCs w:val="18"/>
              </w:rPr>
              <w:t>안</w:t>
            </w:r>
            <w:r>
              <w:rPr>
                <w:lang w:eastAsia="ko-KR"/>
                <w:rFonts w:ascii="맑은 고딕" w:eastAsia="맑은 고딕" w:hAnsi="맑은 고딕" w:hint="eastAsia"/>
                <w:sz w:val="18"/>
                <w:szCs w:val="18"/>
              </w:rPr>
              <w:t>내</w:t>
            </w:r>
          </w:p>
        </w:tc>
      </w:tr>
    </w:tbl>
    <w:p>
      <w:pPr>
        <w:pStyle w:val="11"/>
        <w:ind w:firstLine="0"/>
        <w:contextualSpacing w:val="off"/>
        <w:spacing w:after="160" w:before="160" w:line="240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</w:rPr>
        <w:t>4</w:t>
      </w:r>
      <w:r>
        <w:rPr>
          <w:lang w:eastAsia="ko-KR"/>
          <w:rFonts w:ascii="맑은 고딕" w:eastAsia="맑은 고딕" w:hAnsi="맑은 고딕"/>
        </w:rPr>
        <w:t>. 화면 상세</w:t>
      </w:r>
    </w:p>
    <w:p>
      <w:pPr>
        <w:ind w:firstLine="0"/>
        <w:contextualSpacing w:val="off"/>
        <w:keepNext/>
        <w:spacing w:after="0" w:before="0" w:line="240"/>
        <w:rPr>
          <w:lang w:eastAsia="ko-KR"/>
          <w:rFonts w:ascii="맑은 고딕" w:eastAsia="맑은 고딕" w:hAnsi="맑은 고딕"/>
          <w:sz w:val="24"/>
        </w:rPr>
      </w:pPr>
      <w:r>
        <w:rPr>
          <w:lang w:eastAsia="ko-KR"/>
          <w:rFonts w:ascii="맑은 고딕" w:eastAsia="맑은 고딕" w:hAnsi="맑은 고딕"/>
          <w:b/>
          <w:sz w:val="28"/>
        </w:rPr>
        <w:t>SC-</w:t>
      </w:r>
      <w:r>
        <w:rPr>
          <w:lang w:eastAsia="ko-KR"/>
          <w:rFonts w:ascii="맑은 고딕" w:eastAsia="맑은 고딕" w:hAnsi="맑은 고딕"/>
          <w:b/>
          <w:sz w:val="28"/>
        </w:rPr>
        <w:t>01  시작</w:t>
      </w:r>
      <w:r>
        <w:rPr>
          <w:lang w:eastAsia="ko-KR"/>
          <w:rFonts w:ascii="맑은 고딕" w:eastAsia="맑은 고딕" w:hAnsi="맑은 고딕"/>
          <w:b/>
          <w:sz w:val="28"/>
        </w:rPr>
        <w:t xml:space="preserve"> 화면</w:t>
      </w:r>
    </w:p>
    <w:p>
      <w:pPr>
        <w:ind w:firstLine="0"/>
        <w:contextualSpacing w:val="off"/>
        <w:spacing w:after="100" w:before="100" w:line="240" w:lineRule="auto"/>
        <w:rPr>
          <w:lang w:eastAsia="ko-KR"/>
          <w:rFonts w:ascii="맑은 고딕" w:eastAsia="맑은 고딕" w:hAnsi="맑은 고딕"/>
          <w:b/>
          <w:sz w:val="24"/>
        </w:rPr>
      </w:pPr>
      <w:r>
        <w:rPr>
          <w:lang w:eastAsia="ko-KR"/>
          <w:rFonts w:ascii="맑은 고딕" w:eastAsia="맑은 고딕" w:hAnsi="맑은 고딕"/>
          <w:b/>
          <w:sz w:val="24"/>
        </w:rPr>
        <w:t>목적</w:t>
      </w:r>
    </w:p>
    <w:p>
      <w:pPr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</w:rPr>
        <w:t>사용자가 검사할 단일 파일 또는 폴더를 선택한다.</w:t>
      </w:r>
    </w:p>
    <w:p>
      <w:pPr>
        <w:ind w:firstLine="0"/>
        <w:contextualSpacing w:val="off"/>
        <w:spacing w:after="100" w:before="100" w:line="240" w:lineRule="auto"/>
        <w:rPr>
          <w:lang w:eastAsia="ko-KR"/>
          <w:rFonts w:ascii="맑은 고딕" w:eastAsia="맑은 고딕" w:hAnsi="맑은 고딕"/>
          <w:b/>
          <w:sz w:val="24"/>
        </w:rPr>
      </w:pPr>
      <w:r>
        <w:rPr>
          <w:lang w:eastAsia="ko-KR"/>
          <w:rFonts w:ascii="맑은 고딕" w:eastAsia="맑은 고딕" w:hAnsi="맑은 고딕"/>
          <w:b/>
          <w:sz w:val="24"/>
        </w:rPr>
        <w:t>주요 구성</w:t>
      </w:r>
    </w:p>
    <w:p>
      <w:pPr>
        <w:pStyle w:val="a6"/>
        <w:contextualSpacing w:val="off"/>
        <w:numPr>
          <w:ilvl w:val="0"/>
          <w:numId w:val="3"/>
        </w:numPr>
        <w:spacing w:after="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</w:rPr>
        <w:t>프로젝트명</w:t>
      </w:r>
    </w:p>
    <w:p>
      <w:pPr>
        <w:pStyle w:val="a6"/>
        <w:contextualSpacing w:val="off"/>
        <w:numPr>
          <w:ilvl w:val="0"/>
          <w:numId w:val="3"/>
        </w:numPr>
        <w:spacing w:after="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</w:rPr>
        <w:t>파일 선택 버튼</w:t>
      </w:r>
    </w:p>
    <w:p>
      <w:pPr>
        <w:pStyle w:val="a6"/>
        <w:contextualSpacing w:val="off"/>
        <w:numPr>
          <w:ilvl w:val="0"/>
          <w:numId w:val="3"/>
        </w:numPr>
        <w:spacing w:after="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</w:rPr>
        <w:t>폴더 선택 버튼</w:t>
      </w:r>
    </w:p>
    <w:p>
      <w:pPr>
        <w:pStyle w:val="a6"/>
        <w:contextualSpacing w:val="off"/>
        <w:numPr>
          <w:ilvl w:val="0"/>
          <w:numId w:val="3"/>
        </w:numPr>
        <w:spacing w:after="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  <w:rtl w:val="off"/>
        </w:rPr>
        <w:t>현재 Windows PE 파일만 AI 분석할 수 있다는 안내</w:t>
      </w:r>
    </w:p>
    <w:p>
      <w:pPr>
        <w:pStyle w:val="a6"/>
        <w:contextualSpacing w:val="off"/>
        <w:numPr>
          <w:ilvl w:val="0"/>
          <w:numId w:val="3"/>
        </w:numPr>
        <w:spacing w:after="0" w:line="240" w:lineRule="auto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/>
          <w:rtl w:val="off"/>
        </w:rPr>
        <w:t>대상 파일을 직접 실행하지 않는 정적 분석 방식이라는 안내</w:t>
      </w:r>
    </w:p>
    <w:p>
      <w:pPr>
        <w:pStyle w:val="a6"/>
        <w:contextualSpacing w:val="off"/>
        <w:numPr>
          <w:ilvl w:val="0"/>
          <w:numId w:val="3"/>
        </w:numPr>
        <w:spacing w:after="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  <w:rtl w:val="off"/>
        </w:rPr>
        <w:t>분석 결과는 AI 모델의 예측값이라는 안내</w:t>
      </w:r>
    </w:p>
    <w:p>
      <w:pPr>
        <w:ind w:firstLine="0"/>
        <w:contextualSpacing w:val="off"/>
        <w:spacing w:after="100" w:before="100" w:line="240" w:lineRule="auto"/>
        <w:rPr>
          <w:lang w:eastAsia="ko-KR"/>
          <w:rFonts w:ascii="맑은 고딕" w:eastAsia="맑은 고딕" w:hAnsi="맑은 고딕"/>
          <w:b/>
          <w:sz w:val="24"/>
        </w:rPr>
      </w:pPr>
      <w:r>
        <w:rPr>
          <w:lang w:eastAsia="ko-KR"/>
          <w:rFonts w:ascii="맑은 고딕" w:eastAsia="맑은 고딕" w:hAnsi="맑은 고딕"/>
          <w:b/>
          <w:sz w:val="24"/>
        </w:rPr>
        <w:t>사용자 행동</w:t>
      </w:r>
    </w:p>
    <w:p>
      <w:pPr>
        <w:pStyle w:val="a6"/>
        <w:contextualSpacing w:val="off"/>
        <w:numPr>
          <w:ilvl w:val="0"/>
          <w:numId w:val="4"/>
        </w:numPr>
        <w:spacing w:after="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</w:rPr>
        <w:t>파일 선택</w:t>
      </w:r>
    </w:p>
    <w:p>
      <w:pPr>
        <w:pStyle w:val="a6"/>
        <w:contextualSpacing w:val="off"/>
        <w:numPr>
          <w:ilvl w:val="0"/>
          <w:numId w:val="4"/>
        </w:numPr>
        <w:spacing w:after="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</w:rPr>
        <w:t>폴더 선택</w:t>
      </w:r>
    </w:p>
    <w:p>
      <w:pPr>
        <w:ind w:firstLine="0"/>
        <w:contextualSpacing w:val="off"/>
        <w:spacing w:after="100" w:before="100" w:line="240" w:lineRule="auto"/>
        <w:rPr>
          <w:lang w:eastAsia="ko-KR"/>
          <w:rFonts w:ascii="맑은 고딕" w:eastAsia="맑은 고딕" w:hAnsi="맑은 고딕"/>
          <w:b/>
          <w:sz w:val="24"/>
        </w:rPr>
      </w:pPr>
      <w:r>
        <w:rPr>
          <w:lang w:eastAsia="ko-KR"/>
          <w:rFonts w:ascii="맑은 고딕" w:eastAsia="맑은 고딕" w:hAnsi="맑은 고딕"/>
          <w:b/>
          <w:sz w:val="24"/>
        </w:rPr>
        <w:t>화면 전환</w:t>
      </w:r>
    </w:p>
    <w:p>
      <w:pPr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  <w:rtl w:val="off"/>
        </w:rPr>
        <w:t xml:space="preserve">파일 또는 폴더 </w:t>
      </w:r>
      <w:r>
        <w:rPr>
          <w:lang w:eastAsia="ko-KR"/>
          <w:rFonts w:ascii="맑은 고딕" w:eastAsia="맑은 고딕" w:hAnsi="맑은 고딕"/>
        </w:rPr>
        <w:t xml:space="preserve">선택 </w:t>
      </w:r>
      <w:r>
        <w:rPr>
          <w:lang w:eastAsia="ko-KR"/>
          <w:rFonts w:ascii="맑은 고딕" w:eastAsia="맑은 고딕" w:hAnsi="맑은 고딕"/>
          <w:rtl w:val="off"/>
        </w:rPr>
        <w:t>완료 후</w:t>
      </w:r>
      <w:r>
        <w:rPr>
          <w:lang w:eastAsia="ko-KR"/>
          <w:rFonts w:ascii="맑은 고딕" w:eastAsia="맑은 고딕" w:hAnsi="맑은 고딕"/>
        </w:rPr>
        <w:t xml:space="preserve"> SC-02</w:t>
      </w:r>
      <w:r>
        <w:rPr>
          <w:lang w:eastAsia="ko-KR"/>
          <w:rFonts w:ascii="맑은 고딕" w:eastAsia="맑은 고딕" w:hAnsi="맑은 고딕"/>
          <w:rtl w:val="off"/>
        </w:rPr>
        <w:t xml:space="preserve"> 분석 진행 화면으</w:t>
      </w:r>
      <w:r>
        <w:rPr>
          <w:lang w:eastAsia="ko-KR"/>
          <w:rFonts w:ascii="맑은 고딕" w:eastAsia="맑은 고딕" w:hAnsi="맑은 고딕"/>
        </w:rPr>
        <w:t>로 이동한다.</w:t>
      </w:r>
    </w:p>
    <w:p>
      <w:pPr>
        <w:ind w:firstLine="0"/>
        <w:contextualSpacing w:val="off"/>
        <w:spacing w:after="100" w:before="100" w:line="240" w:lineRule="auto"/>
        <w:rPr>
          <w:lang w:eastAsia="ko-KR"/>
          <w:rFonts w:ascii="맑은 고딕" w:eastAsia="맑은 고딕" w:hAnsi="맑은 고딕"/>
          <w:b/>
          <w:sz w:val="24"/>
        </w:rPr>
      </w:pPr>
      <w:r>
        <w:rPr>
          <w:lang w:eastAsia="ko-KR"/>
          <w:rFonts w:ascii="맑은 고딕" w:eastAsia="맑은 고딕" w:hAnsi="맑은 고딕"/>
          <w:b/>
          <w:sz w:val="24"/>
          <w:rtl w:val="off"/>
        </w:rPr>
        <w:t>제외 기능</w:t>
      </w:r>
    </w:p>
    <w:p>
      <w:pPr>
        <w:pStyle w:val="a6"/>
        <w:contextualSpacing w:val="off"/>
        <w:numPr>
          <w:ilvl w:val="0"/>
          <w:numId w:val="5"/>
        </w:numPr>
        <w:spacing w:after="0" w:line="240" w:lineRule="auto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/>
          <w:rtl w:val="off"/>
        </w:rPr>
        <w:t>이전 분석 기록</w:t>
      </w:r>
    </w:p>
    <w:p>
      <w:pPr>
        <w:pStyle w:val="a6"/>
        <w:contextualSpacing w:val="off"/>
        <w:numPr>
          <w:ilvl w:val="0"/>
          <w:numId w:val="5"/>
        </w:numPr>
        <w:spacing w:after="0" w:line="240" w:lineRule="auto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/>
          <w:rtl w:val="off"/>
        </w:rPr>
        <w:t>검색</w:t>
      </w:r>
    </w:p>
    <w:p>
      <w:pPr>
        <w:pStyle w:val="a6"/>
        <w:contextualSpacing w:val="off"/>
        <w:numPr>
          <w:ilvl w:val="0"/>
          <w:numId w:val="5"/>
        </w:numPr>
        <w:spacing w:after="0" w:line="240" w:lineRule="auto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/>
          <w:rtl w:val="off"/>
        </w:rPr>
        <w:t>결과 저장</w:t>
      </w:r>
    </w:p>
    <w:p>
      <w:pPr>
        <w:pStyle w:val="a6"/>
        <w:contextualSpacing w:val="off"/>
        <w:numPr>
          <w:ilvl w:val="0"/>
          <w:numId w:val="5"/>
        </w:numPr>
        <w:spacing w:after="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  <w:rtl w:val="off"/>
        </w:rPr>
        <w:t>결과 내보내기</w:t>
      </w:r>
    </w:p>
    <w:p>
      <w:pPr>
        <w:ind w:firstLine="0"/>
        <w:contextualSpacing w:val="off"/>
        <w:keepNext/>
        <w:spacing w:after="160" w:before="160" w:line="240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  <w:b/>
          <w:sz w:val="28"/>
          <w:szCs w:val="26"/>
        </w:rPr>
        <w:t>SC-</w:t>
      </w:r>
      <w:r>
        <w:rPr>
          <w:lang w:eastAsia="ko-KR"/>
          <w:rFonts w:ascii="맑은 고딕" w:eastAsia="맑은 고딕" w:hAnsi="맑은 고딕"/>
          <w:b/>
          <w:sz w:val="28"/>
          <w:szCs w:val="26"/>
        </w:rPr>
        <w:t>02  분석</w:t>
      </w:r>
      <w:r>
        <w:rPr>
          <w:lang w:eastAsia="ko-KR"/>
          <w:rFonts w:ascii="맑은 고딕" w:eastAsia="맑은 고딕" w:hAnsi="맑은 고딕"/>
          <w:b/>
          <w:sz w:val="28"/>
          <w:szCs w:val="26"/>
        </w:rPr>
        <w:t xml:space="preserve"> 진행 화면</w:t>
      </w:r>
    </w:p>
    <w:p>
      <w:pPr>
        <w:ind w:firstLine="0"/>
        <w:contextualSpacing w:val="off"/>
        <w:spacing w:after="100" w:before="100" w:line="240" w:lineRule="auto"/>
        <w:rPr>
          <w:lang w:eastAsia="ko-KR"/>
          <w:rFonts w:ascii="맑은 고딕" w:eastAsia="맑은 고딕" w:hAnsi="맑은 고딕" w:hint="eastAsia"/>
          <w:b/>
          <w:rtl w:val="off"/>
        </w:rPr>
      </w:pPr>
      <w:r>
        <w:rPr>
          <w:lang w:eastAsia="ko-KR"/>
          <w:rFonts w:ascii="맑은 고딕" w:eastAsia="맑은 고딕" w:hAnsi="맑은 고딕"/>
          <w:b/>
          <w:sz w:val="24"/>
          <w:szCs w:val="24"/>
        </w:rPr>
        <w:t>목적</w:t>
      </w:r>
    </w:p>
    <w:p>
      <w:pPr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/>
          <w:rtl w:val="off"/>
        </w:rPr>
        <w:t>파일 탐색부터 AI 모델 분석까지 현재 어떤 작업이 수행되고 있는지 사용자에게 보여준다.</w:t>
      </w:r>
    </w:p>
    <w:p>
      <w:pPr>
        <w:ind w:firstLine="0"/>
        <w:contextualSpacing w:val="off"/>
        <w:spacing w:after="100" w:before="100" w:line="240" w:lineRule="auto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/>
          <w:b/>
          <w:bCs/>
          <w:sz w:val="24"/>
          <w:szCs w:val="24"/>
          <w:rtl w:val="off"/>
        </w:rPr>
        <w:t>분석 단계</w:t>
      </w:r>
    </w:p>
    <w:p>
      <w:pPr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/>
          <w:rtl w:val="off"/>
        </w:rPr>
        <w:t>파일 탐색</w:t>
      </w:r>
    </w:p>
    <w:p>
      <w:pPr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 w:hint="eastAsia"/>
          <w:rtl w:val="off"/>
        </w:rPr>
        <w:t xml:space="preserve">     ↓</w:t>
      </w:r>
    </w:p>
    <w:p>
      <w:pPr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/>
          <w:rtl w:val="off"/>
        </w:rPr>
        <w:t>PE 형식 검증</w:t>
      </w:r>
    </w:p>
    <w:p>
      <w:pPr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 w:hint="eastAsia"/>
          <w:rtl w:val="off"/>
        </w:rPr>
        <w:t xml:space="preserve">     ↓</w:t>
      </w:r>
    </w:p>
    <w:p>
      <w:pPr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/>
          <w:rtl w:val="off"/>
        </w:rPr>
        <w:t>바이너리 이미지 변환</w:t>
      </w:r>
    </w:p>
    <w:p>
      <w:pPr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 w:hint="eastAsia"/>
          <w:rtl w:val="off"/>
        </w:rPr>
        <w:t xml:space="preserve">     ↓</w:t>
      </w:r>
    </w:p>
    <w:p>
      <w:pPr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/>
          <w:rtl w:val="off"/>
        </w:rPr>
        <w:t>1차 Normal / Malware 분석</w:t>
      </w:r>
    </w:p>
    <w:p>
      <w:pPr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 w:hint="eastAsia"/>
          <w:rtl w:val="off"/>
        </w:rPr>
        <w:t xml:space="preserve">     ↓</w:t>
      </w:r>
    </w:p>
    <w:p>
      <w:pPr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/>
          <w:rtl w:val="off"/>
        </w:rPr>
        <w:t>Malware인 경우</w:t>
      </w:r>
    </w:p>
    <w:p>
      <w:pPr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 w:hint="eastAsia"/>
          <w:rtl w:val="off"/>
        </w:rPr>
        <w:t xml:space="preserve">     ↓</w:t>
      </w:r>
    </w:p>
    <w:p>
      <w:pPr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/>
          <w:rtl w:val="off"/>
        </w:rPr>
        <w:t>2차 Malware Family 분석</w:t>
      </w:r>
    </w:p>
    <w:p>
      <w:pPr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 w:hint="eastAsia"/>
          <w:rtl w:val="off"/>
        </w:rPr>
        <w:t xml:space="preserve">     ↓</w:t>
      </w:r>
    </w:p>
    <w:p>
      <w:pPr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/>
          <w:rtl w:val="off"/>
        </w:rPr>
        <w:t>완료</w:t>
      </w:r>
    </w:p>
    <w:p>
      <w:pPr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 w:hint="eastAsia"/>
          <w:rtl w:val="off"/>
        </w:rPr>
      </w:pPr>
    </w:p>
    <w:p>
      <w:pPr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 w:hint="eastAsia"/>
          <w:rtl w:val="off"/>
        </w:rPr>
      </w:pPr>
    </w:p>
    <w:p>
      <w:pPr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/>
        </w:rPr>
      </w:pPr>
    </w:p>
    <w:p>
      <w:pPr>
        <w:ind w:firstLine="0"/>
        <w:contextualSpacing w:val="off"/>
        <w:spacing w:after="100" w:before="100" w:line="240" w:lineRule="auto"/>
        <w:rPr>
          <w:lang w:eastAsia="ko-KR"/>
          <w:rFonts w:ascii="맑은 고딕" w:eastAsia="맑은 고딕" w:hAnsi="맑은 고딕" w:hint="eastAsia"/>
          <w:b/>
          <w:rtl w:val="off"/>
        </w:rPr>
      </w:pPr>
      <w:r>
        <w:rPr>
          <w:lang w:eastAsia="ko-KR"/>
          <w:rFonts w:ascii="맑은 고딕" w:eastAsia="맑은 고딕" w:hAnsi="맑은 고딕"/>
          <w:b/>
          <w:sz w:val="24"/>
          <w:szCs w:val="24"/>
        </w:rPr>
        <w:t>주요 구성</w:t>
      </w:r>
    </w:p>
    <w:p>
      <w:pPr>
        <w:pStyle w:val="a6"/>
        <w:contextualSpacing w:val="off"/>
        <w:numPr>
          <w:ilvl w:val="0"/>
          <w:numId w:val="6"/>
        </w:numPr>
        <w:spacing w:after="0" w:line="240" w:lineRule="auto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/>
        </w:rPr>
        <w:t>진행</w:t>
      </w:r>
      <w:r>
        <w:rPr>
          <w:lang w:eastAsia="ko-KR"/>
          <w:rFonts w:ascii="맑은 고딕" w:eastAsia="맑은 고딕" w:hAnsi="맑은 고딕"/>
          <w:rtl w:val="off"/>
        </w:rPr>
        <w:t>률</w:t>
      </w:r>
    </w:p>
    <w:p>
      <w:pPr>
        <w:pStyle w:val="a6"/>
        <w:contextualSpacing w:val="off"/>
        <w:numPr>
          <w:ilvl w:val="0"/>
          <w:numId w:val="6"/>
        </w:numPr>
        <w:spacing w:after="0" w:line="240" w:lineRule="auto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/>
          <w:rtl w:val="off"/>
        </w:rPr>
        <w:t>현재 처리 중인 파일명</w:t>
      </w:r>
    </w:p>
    <w:p>
      <w:pPr>
        <w:pStyle w:val="a6"/>
        <w:contextualSpacing w:val="off"/>
        <w:numPr>
          <w:ilvl w:val="0"/>
          <w:numId w:val="6"/>
        </w:numPr>
        <w:spacing w:after="0" w:line="240" w:lineRule="auto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/>
          <w:rtl w:val="off"/>
        </w:rPr>
        <w:t>전체 탐색 파일 수</w:t>
      </w:r>
    </w:p>
    <w:p>
      <w:pPr>
        <w:pStyle w:val="a6"/>
        <w:contextualSpacing w:val="off"/>
        <w:numPr>
          <w:ilvl w:val="0"/>
          <w:numId w:val="6"/>
        </w:numPr>
        <w:spacing w:after="0" w:line="240" w:lineRule="auto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/>
          <w:rtl w:val="off"/>
        </w:rPr>
        <w:t>유효 PE 파일 수</w:t>
      </w:r>
    </w:p>
    <w:p>
      <w:pPr>
        <w:pStyle w:val="a6"/>
        <w:contextualSpacing w:val="off"/>
        <w:numPr>
          <w:ilvl w:val="0"/>
          <w:numId w:val="6"/>
        </w:numPr>
        <w:spacing w:after="0" w:line="240" w:lineRule="auto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/>
          <w:rtl w:val="off"/>
        </w:rPr>
        <w:t>분석 완료 파일 수</w:t>
      </w:r>
    </w:p>
    <w:p>
      <w:pPr>
        <w:pStyle w:val="a6"/>
        <w:contextualSpacing w:val="off"/>
        <w:numPr>
          <w:ilvl w:val="0"/>
          <w:numId w:val="6"/>
        </w:numPr>
        <w:spacing w:after="0" w:line="240" w:lineRule="auto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/>
          <w:rtl w:val="off"/>
        </w:rPr>
        <w:t>오류 파일 수</w:t>
      </w:r>
    </w:p>
    <w:p>
      <w:pPr>
        <w:pStyle w:val="a6"/>
        <w:contextualSpacing w:val="off"/>
        <w:numPr>
          <w:ilvl w:val="0"/>
          <w:numId w:val="6"/>
        </w:numPr>
        <w:spacing w:after="0" w:line="240" w:lineRule="auto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/>
          <w:rtl w:val="off"/>
        </w:rPr>
        <w:t>현재 처리 단계</w:t>
      </w:r>
    </w:p>
    <w:p>
      <w:pPr>
        <w:contextualSpacing w:val="off"/>
        <w:spacing w:after="0" w:line="240" w:lineRule="auto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/>
          <w:rtl w:val="off"/>
        </w:rPr>
        <w:t>현재 처리 단계는 다음과 같이 표시한다.</w:t>
      </w:r>
    </w:p>
    <w:p>
      <w:pPr>
        <w:contextualSpacing w:val="off"/>
        <w:spacing w:after="0" w:line="240" w:lineRule="auto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/>
          <w:rtl w:val="off"/>
        </w:rPr>
        <w:t>PE확인 중</w:t>
      </w:r>
    </w:p>
    <w:p>
      <w:pPr>
        <w:contextualSpacing w:val="off"/>
        <w:spacing w:after="0" w:line="240" w:lineRule="auto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/>
          <w:rtl w:val="off"/>
        </w:rPr>
        <w:t>이미지 변환 중</w:t>
      </w:r>
    </w:p>
    <w:p>
      <w:pPr>
        <w:contextualSpacing w:val="off"/>
        <w:spacing w:after="0" w:line="240" w:lineRule="auto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/>
          <w:rtl w:val="off"/>
        </w:rPr>
        <w:t>악성 여부 분석 중</w:t>
      </w:r>
    </w:p>
    <w:p>
      <w:pPr>
        <w:contextualSpacing w:val="off"/>
        <w:spacing w:after="0" w:line="240" w:lineRule="auto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/>
          <w:rtl w:val="off"/>
        </w:rPr>
        <w:t>악성코드 패밀리 분석 중</w:t>
      </w:r>
    </w:p>
    <w:p>
      <w:pPr>
        <w:contextualSpacing w:val="off"/>
        <w:spacing w:after="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  <w:rtl w:val="off"/>
        </w:rPr>
        <w:t>분석 완료</w:t>
      </w:r>
    </w:p>
    <w:p>
      <w:pPr>
        <w:ind w:firstLine="0"/>
        <w:contextualSpacing w:val="off"/>
        <w:spacing w:after="100" w:before="100" w:line="240" w:lineRule="auto"/>
        <w:rPr>
          <w:lang w:eastAsia="ko-KR"/>
          <w:rFonts w:ascii="맑은 고딕" w:eastAsia="맑은 고딕" w:hAnsi="맑은 고딕" w:hint="eastAsia"/>
          <w:b/>
          <w:rtl w:val="off"/>
        </w:rPr>
      </w:pPr>
      <w:r>
        <w:rPr>
          <w:lang w:eastAsia="ko-KR"/>
          <w:rFonts w:ascii="맑은 고딕" w:eastAsia="맑은 고딕" w:hAnsi="맑은 고딕"/>
          <w:b/>
          <w:sz w:val="24"/>
          <w:szCs w:val="24"/>
        </w:rPr>
        <w:t>사용자 행동</w:t>
      </w:r>
    </w:p>
    <w:p>
      <w:pPr>
        <w:pStyle w:val="a6"/>
        <w:contextualSpacing w:val="off"/>
        <w:numPr>
          <w:ilvl w:val="0"/>
          <w:numId w:val="7"/>
        </w:numPr>
        <w:spacing w:after="0" w:line="240" w:lineRule="auto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/>
        </w:rPr>
        <w:t>진행 상태 확인</w:t>
      </w:r>
    </w:p>
    <w:p>
      <w:pPr>
        <w:pStyle w:val="a6"/>
        <w:contextualSpacing w:val="off"/>
        <w:numPr>
          <w:ilvl w:val="0"/>
          <w:numId w:val="7"/>
        </w:numPr>
        <w:spacing w:after="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  <w:rtl w:val="off"/>
        </w:rPr>
        <w:t>분석 취소</w:t>
      </w:r>
    </w:p>
    <w:p>
      <w:pPr>
        <w:ind w:firstLine="0"/>
        <w:contextualSpacing w:val="off"/>
        <w:spacing w:after="100" w:before="100" w:line="240" w:lineRule="auto"/>
        <w:rPr>
          <w:lang w:eastAsia="ko-KR"/>
          <w:rFonts w:ascii="맑은 고딕" w:eastAsia="맑은 고딕" w:hAnsi="맑은 고딕" w:hint="eastAsia"/>
          <w:b/>
          <w:rtl w:val="off"/>
        </w:rPr>
      </w:pPr>
      <w:r>
        <w:rPr>
          <w:lang w:eastAsia="ko-KR"/>
          <w:rFonts w:ascii="맑은 고딕" w:eastAsia="맑은 고딕" w:hAnsi="맑은 고딕"/>
          <w:b/>
          <w:sz w:val="24"/>
          <w:szCs w:val="24"/>
        </w:rPr>
        <w:t>화면 전환</w:t>
      </w:r>
    </w:p>
    <w:p>
      <w:pPr>
        <w:pStyle w:val="a6"/>
        <w:contextualSpacing w:val="off"/>
        <w:numPr>
          <w:ilvl w:val="0"/>
          <w:numId w:val="8"/>
        </w:numPr>
        <w:spacing w:after="0" w:line="240" w:lineRule="auto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/>
        </w:rPr>
        <w:t xml:space="preserve">단일 유효 PE </w:t>
      </w:r>
      <w:r>
        <w:rPr>
          <w:lang w:eastAsia="ko-KR"/>
          <w:rFonts w:ascii="맑은 고딕" w:eastAsia="맑은 고딕" w:hAnsi="맑은 고딕"/>
          <w:rtl w:val="off"/>
        </w:rPr>
        <w:t xml:space="preserve">분석 완료 → </w:t>
      </w:r>
      <w:r>
        <w:rPr>
          <w:lang w:eastAsia="ko-KR"/>
          <w:rFonts w:ascii="맑은 고딕" w:eastAsia="맑은 고딕" w:hAnsi="맑은 고딕"/>
        </w:rPr>
        <w:t>SC-03</w:t>
      </w:r>
    </w:p>
    <w:p>
      <w:pPr>
        <w:pStyle w:val="a6"/>
        <w:contextualSpacing w:val="off"/>
        <w:numPr>
          <w:ilvl w:val="0"/>
          <w:numId w:val="8"/>
        </w:numPr>
        <w:spacing w:after="0" w:line="240" w:lineRule="auto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/>
        </w:rPr>
        <w:t>폴더</w:t>
      </w:r>
      <w:r>
        <w:rPr>
          <w:lang w:eastAsia="ko-KR"/>
          <w:rFonts w:ascii="맑은 고딕" w:eastAsia="맑은 고딕" w:hAnsi="맑은 고딕"/>
          <w:rtl w:val="off"/>
        </w:rPr>
        <w:t xml:space="preserve"> 분석 완료 → </w:t>
      </w:r>
      <w:r>
        <w:rPr>
          <w:lang w:eastAsia="ko-KR"/>
          <w:rFonts w:ascii="맑은 고딕" w:eastAsia="맑은 고딕" w:hAnsi="맑은 고딕"/>
        </w:rPr>
        <w:t>SC-04</w:t>
      </w:r>
    </w:p>
    <w:p>
      <w:pPr>
        <w:pStyle w:val="a6"/>
        <w:contextualSpacing w:val="off"/>
        <w:numPr>
          <w:ilvl w:val="0"/>
          <w:numId w:val="8"/>
        </w:numPr>
        <w:spacing w:after="0" w:line="240" w:lineRule="auto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/>
        </w:rPr>
        <w:t xml:space="preserve">단일 </w:t>
      </w:r>
      <w:r>
        <w:rPr>
          <w:lang w:eastAsia="ko-KR"/>
          <w:rFonts w:ascii="맑은 고딕" w:eastAsia="맑은 고딕" w:hAnsi="맑은 고딕"/>
          <w:rtl w:val="off"/>
        </w:rPr>
        <w:t xml:space="preserve">파일 분석 불가 → </w:t>
      </w:r>
      <w:r>
        <w:rPr>
          <w:lang w:eastAsia="ko-KR"/>
          <w:rFonts w:ascii="맑은 고딕" w:eastAsia="맑은 고딕" w:hAnsi="맑은 고딕"/>
        </w:rPr>
        <w:t>SC-0</w:t>
      </w:r>
      <w:r>
        <w:rPr>
          <w:lang w:eastAsia="ko-KR"/>
          <w:rFonts w:ascii="맑은 고딕" w:eastAsia="맑은 고딕" w:hAnsi="맑은 고딕"/>
          <w:rtl w:val="off"/>
        </w:rPr>
        <w:t>5</w:t>
      </w:r>
    </w:p>
    <w:p>
      <w:pPr>
        <w:contextualSpacing w:val="off"/>
        <w:spacing w:after="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  <w:rtl w:val="off"/>
        </w:rPr>
        <w:t>폴더 분석 과정에서 일부 파일의 오류가 발생한 경우에는 SC-05로 이동하지 않고 오류 정보를 기록한 후 다음 파일 분석을 계속한다.</w:t>
      </w:r>
    </w:p>
    <w:p>
      <w:pPr>
        <w:ind w:firstLine="0"/>
        <w:contextualSpacing w:val="off"/>
        <w:keepNext/>
        <w:spacing w:after="160" w:before="160" w:line="240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  <w:b/>
          <w:sz w:val="28"/>
          <w:szCs w:val="26"/>
        </w:rPr>
        <w:t>SC-</w:t>
      </w:r>
      <w:r>
        <w:rPr>
          <w:lang w:eastAsia="ko-KR"/>
          <w:rFonts w:ascii="맑은 고딕" w:eastAsia="맑은 고딕" w:hAnsi="맑은 고딕"/>
          <w:b/>
          <w:sz w:val="28"/>
          <w:szCs w:val="26"/>
        </w:rPr>
        <w:t>03  단일</w:t>
      </w:r>
      <w:r>
        <w:rPr>
          <w:lang w:eastAsia="ko-KR"/>
          <w:rFonts w:ascii="맑은 고딕" w:eastAsia="맑은 고딕" w:hAnsi="맑은 고딕"/>
          <w:b/>
          <w:sz w:val="28"/>
          <w:szCs w:val="26"/>
        </w:rPr>
        <w:t xml:space="preserve"> 파일 결과 화면</w:t>
      </w:r>
    </w:p>
    <w:p>
      <w:pPr>
        <w:ind w:firstLine="0"/>
        <w:contextualSpacing w:val="off"/>
        <w:spacing w:after="100" w:before="100" w:line="240" w:lineRule="auto"/>
        <w:rPr>
          <w:lang w:eastAsia="ko-KR"/>
          <w:rFonts w:ascii="맑은 고딕" w:eastAsia="맑은 고딕" w:hAnsi="맑은 고딕" w:hint="eastAsia"/>
          <w:b/>
          <w:rtl w:val="off"/>
        </w:rPr>
      </w:pPr>
      <w:r>
        <w:rPr>
          <w:lang w:eastAsia="ko-KR"/>
          <w:rFonts w:ascii="맑은 고딕" w:eastAsia="맑은 고딕" w:hAnsi="맑은 고딕"/>
          <w:b/>
          <w:sz w:val="24"/>
          <w:szCs w:val="24"/>
        </w:rPr>
        <w:t>목적</w:t>
      </w:r>
    </w:p>
    <w:p>
      <w:pPr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  <w:rtl w:val="off"/>
        </w:rPr>
        <w:t>하나의 Windows PE 파일에 대한 AI 분석 결과를 보여준다.</w:t>
      </w:r>
    </w:p>
    <w:p>
      <w:pPr>
        <w:ind w:firstLine="0"/>
        <w:contextualSpacing w:val="off"/>
        <w:spacing w:after="100" w:before="100" w:line="240" w:lineRule="auto"/>
        <w:rPr>
          <w:lang w:eastAsia="ko-KR"/>
          <w:rFonts w:ascii="맑은 고딕" w:eastAsia="맑은 고딕" w:hAnsi="맑은 고딕" w:hint="eastAsia"/>
          <w:b/>
          <w:rtl w:val="off"/>
        </w:rPr>
      </w:pPr>
      <w:r>
        <w:rPr>
          <w:lang w:eastAsia="ko-KR"/>
          <w:rFonts w:ascii="맑은 고딕" w:eastAsia="맑은 고딕" w:hAnsi="맑은 고딕"/>
          <w:b/>
          <w:sz w:val="24"/>
          <w:szCs w:val="24"/>
          <w:rtl w:val="off"/>
        </w:rPr>
        <w:t>공통 표시 정보</w:t>
      </w:r>
    </w:p>
    <w:p>
      <w:pPr>
        <w:pStyle w:val="a6"/>
        <w:contextualSpacing w:val="off"/>
        <w:numPr>
          <w:ilvl w:val="0"/>
          <w:numId w:val="9"/>
        </w:numPr>
        <w:spacing w:after="0" w:line="240" w:lineRule="auto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/>
        </w:rPr>
        <w:t>파일명</w:t>
      </w:r>
    </w:p>
    <w:p>
      <w:pPr>
        <w:pStyle w:val="a6"/>
        <w:contextualSpacing w:val="off"/>
        <w:numPr>
          <w:ilvl w:val="0"/>
          <w:numId w:val="9"/>
        </w:numPr>
        <w:spacing w:after="0" w:line="240" w:lineRule="auto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/>
          <w:rtl w:val="off"/>
        </w:rPr>
        <w:t>파일 경로</w:t>
      </w:r>
    </w:p>
    <w:p>
      <w:pPr>
        <w:pStyle w:val="a6"/>
        <w:contextualSpacing w:val="off"/>
        <w:numPr>
          <w:ilvl w:val="0"/>
          <w:numId w:val="9"/>
        </w:numPr>
        <w:spacing w:after="0" w:line="240" w:lineRule="auto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/>
          <w:rtl w:val="off"/>
        </w:rPr>
        <w:t>PE 검증 결과</w:t>
      </w:r>
    </w:p>
    <w:p>
      <w:pPr>
        <w:pStyle w:val="a6"/>
        <w:contextualSpacing w:val="off"/>
        <w:numPr>
          <w:ilvl w:val="0"/>
          <w:numId w:val="9"/>
        </w:numPr>
        <w:spacing w:after="0" w:line="240" w:lineRule="auto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/>
          <w:rtl w:val="off"/>
        </w:rPr>
        <w:t>1차 분석 결과</w:t>
      </w:r>
    </w:p>
    <w:p>
      <w:pPr>
        <w:pStyle w:val="a6"/>
        <w:contextualSpacing w:val="off"/>
        <w:numPr>
          <w:ilvl w:val="0"/>
          <w:numId w:val="9"/>
        </w:numPr>
        <w:spacing w:after="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  <w:rtl w:val="off"/>
        </w:rPr>
        <w:t>1차 예측 점수</w:t>
      </w:r>
    </w:p>
    <w:p>
      <w:pPr>
        <w:ind w:firstLine="0"/>
        <w:contextualSpacing w:val="off"/>
        <w:spacing w:after="100" w:before="100" w:line="240" w:lineRule="auto"/>
        <w:rPr>
          <w:lang w:eastAsia="ko-KR"/>
          <w:rFonts w:ascii="맑은 고딕" w:eastAsia="맑은 고딕" w:hAnsi="맑은 고딕" w:hint="eastAsia"/>
          <w:b/>
          <w:rtl w:val="off"/>
        </w:rPr>
      </w:pPr>
      <w:r>
        <w:rPr>
          <w:lang w:eastAsia="ko-KR"/>
          <w:rFonts w:ascii="맑은 고딕" w:eastAsia="맑은 고딕" w:hAnsi="맑은 고딕"/>
          <w:b/>
          <w:sz w:val="24"/>
          <w:szCs w:val="24"/>
        </w:rPr>
        <w:t>사용자 행동</w:t>
      </w:r>
    </w:p>
    <w:p>
      <w:pPr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</w:rPr>
        <w:t>새 파일 또는 폴더 분석 / 시작 화면으로 이동</w:t>
      </w:r>
    </w:p>
    <w:p>
      <w:pPr>
        <w:ind w:firstLine="0"/>
        <w:contextualSpacing w:val="off"/>
        <w:spacing w:after="100" w:before="100" w:line="240" w:lineRule="auto"/>
        <w:rPr>
          <w:lang w:eastAsia="ko-KR"/>
          <w:rFonts w:ascii="맑은 고딕" w:eastAsia="맑은 고딕" w:hAnsi="맑은 고딕" w:hint="eastAsia"/>
          <w:b/>
          <w:rtl w:val="off"/>
        </w:rPr>
      </w:pPr>
      <w:r>
        <w:rPr>
          <w:lang w:eastAsia="ko-KR"/>
          <w:rFonts w:ascii="맑은 고딕" w:eastAsia="맑은 고딕" w:hAnsi="맑은 고딕"/>
          <w:b/>
          <w:sz w:val="24"/>
          <w:szCs w:val="24"/>
        </w:rPr>
        <w:t>화면 전환</w:t>
      </w:r>
    </w:p>
    <w:p>
      <w:pPr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</w:rPr>
        <w:t>새 분석 선택 시 SC-01로 이동한다.</w:t>
      </w:r>
    </w:p>
    <w:p>
      <w:pPr>
        <w:ind w:firstLine="0"/>
        <w:contextualSpacing w:val="off"/>
        <w:spacing w:after="100" w:before="100" w:line="240" w:lineRule="auto"/>
        <w:rPr>
          <w:lang w:eastAsia="ko-KR"/>
          <w:rFonts w:ascii="맑은 고딕" w:eastAsia="맑은 고딕" w:hAnsi="맑은 고딕" w:hint="eastAsia"/>
          <w:b/>
          <w:rtl w:val="off"/>
        </w:rPr>
      </w:pPr>
      <w:r>
        <w:rPr>
          <w:lang w:eastAsia="ko-KR"/>
          <w:rFonts w:ascii="맑은 고딕" w:eastAsia="맑은 고딕" w:hAnsi="맑은 고딕"/>
          <w:b/>
          <w:sz w:val="24"/>
          <w:szCs w:val="24"/>
        </w:rPr>
        <w:t>구현 규칙</w:t>
      </w:r>
    </w:p>
    <w:p>
      <w:pPr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</w:rPr>
        <w:t>예측 클래스 외 추가 순위는 표시하지 않는다. Normal 결과도 검토 필요 배지를 유지한다.</w:t>
      </w:r>
    </w:p>
    <w:p>
      <w:pPr>
        <w:ind w:firstLine="0"/>
        <w:contextualSpacing w:val="off"/>
        <w:keepNext/>
        <w:spacing w:after="160" w:before="160" w:line="240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  <w:b/>
          <w:sz w:val="28"/>
          <w:szCs w:val="26"/>
        </w:rPr>
        <w:t>SC-</w:t>
      </w:r>
      <w:r>
        <w:rPr>
          <w:lang w:eastAsia="ko-KR"/>
          <w:rFonts w:ascii="맑은 고딕" w:eastAsia="맑은 고딕" w:hAnsi="맑은 고딕"/>
          <w:b/>
          <w:sz w:val="28"/>
          <w:szCs w:val="26"/>
        </w:rPr>
        <w:t>04  폴더</w:t>
      </w:r>
      <w:r>
        <w:rPr>
          <w:lang w:eastAsia="ko-KR"/>
          <w:rFonts w:ascii="맑은 고딕" w:eastAsia="맑은 고딕" w:hAnsi="맑은 고딕"/>
          <w:b/>
          <w:sz w:val="28"/>
          <w:szCs w:val="26"/>
        </w:rPr>
        <w:t xml:space="preserve"> 분석 결과 화면</w:t>
      </w:r>
    </w:p>
    <w:p>
      <w:pPr>
        <w:ind w:firstLine="0"/>
        <w:contextualSpacing w:val="off"/>
        <w:spacing w:after="100" w:before="100" w:line="240" w:lineRule="auto"/>
        <w:rPr>
          <w:lang w:eastAsia="ko-KR"/>
          <w:rFonts w:ascii="맑은 고딕" w:eastAsia="맑은 고딕" w:hAnsi="맑은 고딕" w:hint="eastAsia"/>
          <w:b/>
          <w:rtl w:val="off"/>
        </w:rPr>
      </w:pPr>
      <w:r>
        <w:rPr>
          <w:lang w:eastAsia="ko-KR"/>
          <w:rFonts w:ascii="맑은 고딕" w:eastAsia="맑은 고딕" w:hAnsi="맑은 고딕"/>
          <w:b/>
          <w:sz w:val="24"/>
          <w:szCs w:val="24"/>
        </w:rPr>
        <w:t>목적</w:t>
      </w:r>
    </w:p>
    <w:p>
      <w:pPr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  <w:rtl w:val="off"/>
        </w:rPr>
        <w:t>선택한 폴더 내부의 전체 처리 결과와 파일별 AI 분석 결과를 제공한다.</w:t>
      </w:r>
    </w:p>
    <w:p>
      <w:pPr>
        <w:ind w:firstLine="0"/>
        <w:contextualSpacing w:val="off"/>
        <w:spacing w:after="100" w:before="100" w:line="240" w:lineRule="auto"/>
        <w:rPr>
          <w:lang w:eastAsia="ko-KR"/>
          <w:rFonts w:ascii="맑은 고딕" w:eastAsia="맑은 고딕" w:hAnsi="맑은 고딕" w:hint="eastAsia"/>
          <w:b/>
          <w:rtl w:val="off"/>
        </w:rPr>
      </w:pPr>
      <w:r>
        <w:rPr>
          <w:lang w:eastAsia="ko-KR"/>
          <w:rFonts w:ascii="맑은 고딕" w:eastAsia="맑은 고딕" w:hAnsi="맑은 고딕"/>
          <w:b/>
          <w:sz w:val="24"/>
          <w:szCs w:val="24"/>
        </w:rPr>
        <w:t>주요 구성</w:t>
      </w:r>
    </w:p>
    <w:p>
      <w:pPr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/>
        </w:rPr>
        <w:t xml:space="preserve">전체·유효 PE·완료·오류 수 </w:t>
      </w:r>
    </w:p>
    <w:p>
      <w:pPr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/>
        </w:rPr>
        <w:t>클래스별</w:t>
      </w:r>
      <w:r>
        <w:rPr>
          <w:lang w:eastAsia="ko-KR"/>
          <w:rFonts w:ascii="맑은 고딕" w:eastAsia="맑은 고딕" w:hAnsi="맑은 고딕"/>
        </w:rPr>
        <w:t xml:space="preserve"> 파일 수</w:t>
      </w:r>
    </w:p>
    <w:p>
      <w:pPr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 w:hint="eastAsia"/>
          <w:rtl w:val="off"/>
        </w:rPr>
      </w:pPr>
      <w:r>
        <w:rPr>
          <w:lang w:eastAsia="ko-KR"/>
          <w:rFonts w:ascii="맑은 고딕" w:eastAsia="맑은 고딕" w:hAnsi="맑은 고딕"/>
        </w:rPr>
        <w:t>통합 결과 목록</w:t>
      </w:r>
    </w:p>
    <w:p>
      <w:pPr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</w:rPr>
        <w:t>새 분석 버튼</w:t>
      </w:r>
    </w:p>
    <w:p>
      <w:pPr>
        <w:ind w:firstLine="0"/>
        <w:contextualSpacing w:val="off"/>
        <w:spacing w:after="100" w:before="100" w:line="240" w:lineRule="auto"/>
        <w:rPr>
          <w:lang w:eastAsia="ko-KR"/>
          <w:rFonts w:ascii="맑은 고딕" w:eastAsia="맑은 고딕" w:hAnsi="맑은 고딕" w:hint="eastAsia"/>
          <w:b/>
          <w:rtl w:val="off"/>
        </w:rPr>
      </w:pPr>
      <w:r>
        <w:rPr>
          <w:lang w:eastAsia="ko-KR"/>
          <w:rFonts w:ascii="맑은 고딕" w:eastAsia="맑은 고딕" w:hAnsi="맑은 고딕"/>
          <w:b/>
          <w:sz w:val="24"/>
          <w:szCs w:val="24"/>
        </w:rPr>
        <w:t>사용자 행동</w:t>
      </w:r>
    </w:p>
    <w:p>
      <w:pPr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</w:rPr>
        <w:t>결과 목록 확인 / 새 분석</w:t>
      </w:r>
    </w:p>
    <w:p>
      <w:pPr>
        <w:ind w:firstLine="0"/>
        <w:contextualSpacing w:val="off"/>
        <w:spacing w:after="100" w:before="100" w:line="240" w:lineRule="auto"/>
        <w:rPr>
          <w:lang w:eastAsia="ko-KR"/>
          <w:rFonts w:ascii="맑은 고딕" w:eastAsia="맑은 고딕" w:hAnsi="맑은 고딕" w:hint="eastAsia"/>
          <w:b/>
          <w:rtl w:val="off"/>
        </w:rPr>
      </w:pPr>
      <w:r>
        <w:rPr>
          <w:lang w:eastAsia="ko-KR"/>
          <w:rFonts w:ascii="맑은 고딕" w:eastAsia="맑은 고딕" w:hAnsi="맑은 고딕"/>
          <w:b/>
          <w:sz w:val="24"/>
          <w:szCs w:val="24"/>
        </w:rPr>
        <w:t>화면 전환</w:t>
      </w:r>
    </w:p>
    <w:p>
      <w:pPr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</w:rPr>
        <w:t>새 분석 선택 시 SC-01로 이동한다.</w:t>
      </w:r>
    </w:p>
    <w:p>
      <w:pPr>
        <w:ind w:firstLine="0"/>
        <w:contextualSpacing w:val="off"/>
        <w:spacing w:after="100" w:before="100" w:line="240" w:lineRule="auto"/>
        <w:rPr>
          <w:lang w:eastAsia="ko-KR"/>
          <w:rFonts w:ascii="맑은 고딕" w:eastAsia="맑은 고딕" w:hAnsi="맑은 고딕" w:hint="eastAsia"/>
          <w:b/>
          <w:rtl w:val="off"/>
        </w:rPr>
      </w:pPr>
      <w:r>
        <w:rPr>
          <w:lang w:eastAsia="ko-KR"/>
          <w:rFonts w:ascii="맑은 고딕" w:eastAsia="맑은 고딕" w:hAnsi="맑은 고딕"/>
          <w:b/>
          <w:sz w:val="24"/>
          <w:szCs w:val="24"/>
        </w:rPr>
        <w:t>구현 규칙</w:t>
      </w:r>
    </w:p>
    <w:p>
      <w:pPr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</w:rPr>
        <w:t>목록은 탐색 순서로 고정한다. 정렬·검색·필터·저장·내보내기 UI는 제공하지 않는다.</w:t>
      </w:r>
    </w:p>
    <w:p>
      <w:pPr>
        <w:ind w:firstLine="0"/>
        <w:contextualSpacing w:val="off"/>
        <w:spacing w:after="100" w:before="100" w:line="240" w:lineRule="auto"/>
        <w:rPr>
          <w:lang w:eastAsia="ko-KR"/>
          <w:rFonts w:ascii="맑은 고딕" w:eastAsia="맑은 고딕" w:hAnsi="맑은 고딕" w:hint="eastAsia"/>
          <w:b/>
          <w:rtl w:val="off"/>
        </w:rPr>
      </w:pPr>
      <w:r>
        <w:rPr>
          <w:lang w:eastAsia="ko-KR"/>
          <w:rFonts w:ascii="맑은 고딕" w:eastAsia="맑은 고딕" w:hAnsi="맑은 고딕"/>
          <w:b/>
          <w:sz w:val="24"/>
          <w:szCs w:val="24"/>
        </w:rPr>
        <w:t>SC-04 통합 결과 목록 열</w:t>
      </w:r>
    </w:p>
    <w:p>
      <w:pPr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</w:rPr>
        <w:t>파일명 / 상대 경로 / PE 확인 결과 / 예측 클래스 / 신뢰도 / 상태 / 오류 사유</w:t>
      </w:r>
    </w:p>
    <w:p>
      <w:pPr>
        <w:ind w:firstLine="0"/>
        <w:contextualSpacing w:val="off"/>
        <w:spacing w:after="100" w:before="100" w:line="240" w:lineRule="auto"/>
        <w:rPr>
          <w:lang w:eastAsia="ko-KR"/>
          <w:rFonts w:ascii="맑은 고딕" w:eastAsia="맑은 고딕" w:hAnsi="맑은 고딕" w:hint="eastAsia"/>
          <w:sz w:val="24"/>
          <w:szCs w:val="24"/>
          <w:rtl w:val="off"/>
        </w:rPr>
      </w:pPr>
      <w:r>
        <w:rPr>
          <w:lang w:eastAsia="ko-KR"/>
          <w:rFonts w:ascii="맑은 고딕" w:eastAsia="맑은 고딕" w:hAnsi="맑은 고딕"/>
          <w:b/>
          <w:bCs/>
          <w:sz w:val="24"/>
          <w:szCs w:val="24"/>
        </w:rPr>
        <w:t>유효 PE 행</w:t>
      </w:r>
    </w:p>
    <w:p>
      <w:pPr>
        <w:ind w:firstLine="0"/>
        <w:contextualSpacing w:val="off"/>
        <w:spacing w:after="100" w:before="10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</w:rPr>
        <w:t xml:space="preserve">예측 클래스와 신뢰도를 표시하고 검토 필요 배지를 붙인다. 오류 행: 예측 클래스와 신뢰도는 '-'로 표시하고 </w:t>
      </w:r>
      <w:r>
        <w:rPr>
          <w:lang w:eastAsia="ko-KR"/>
          <w:rFonts w:ascii="맑은 고딕" w:eastAsia="맑은 고딕" w:hAnsi="맑은 고딕"/>
        </w:rPr>
        <w:t>미지원</w:t>
      </w:r>
      <w:r>
        <w:rPr>
          <w:lang w:eastAsia="ko-KR"/>
          <w:rFonts w:ascii="맑은 고딕" w:eastAsia="맑은 고딕" w:hAnsi="맑은 고딕"/>
        </w:rPr>
        <w:t>·오류 배지와 사유를 표시한다.</w:t>
      </w:r>
    </w:p>
    <w:p>
      <w:pPr>
        <w:ind w:firstLine="0"/>
        <w:contextualSpacing w:val="off"/>
        <w:keepNext/>
        <w:spacing w:after="160" w:before="160" w:line="240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  <w:b/>
          <w:sz w:val="28"/>
          <w:szCs w:val="26"/>
        </w:rPr>
        <w:t>SC-</w:t>
      </w:r>
      <w:r>
        <w:rPr>
          <w:lang w:eastAsia="ko-KR"/>
          <w:rFonts w:ascii="맑은 고딕" w:eastAsia="맑은 고딕" w:hAnsi="맑은 고딕"/>
          <w:b/>
          <w:sz w:val="28"/>
          <w:szCs w:val="26"/>
        </w:rPr>
        <w:t>05  분석</w:t>
      </w:r>
      <w:r>
        <w:rPr>
          <w:lang w:eastAsia="ko-KR"/>
          <w:rFonts w:ascii="맑은 고딕" w:eastAsia="맑은 고딕" w:hAnsi="맑은 고딕"/>
          <w:b/>
          <w:sz w:val="28"/>
          <w:szCs w:val="26"/>
        </w:rPr>
        <w:t xml:space="preserve"> 불가 안내 화면</w:t>
      </w:r>
    </w:p>
    <w:p>
      <w:pPr>
        <w:ind w:firstLine="0"/>
        <w:contextualSpacing w:val="off"/>
        <w:spacing w:after="100" w:before="100" w:line="240" w:lineRule="auto"/>
        <w:rPr>
          <w:lang w:eastAsia="ko-KR"/>
          <w:rFonts w:ascii="맑은 고딕" w:eastAsia="맑은 고딕" w:hAnsi="맑은 고딕" w:hint="eastAsia"/>
          <w:b/>
          <w:rtl w:val="off"/>
        </w:rPr>
      </w:pPr>
      <w:r>
        <w:rPr>
          <w:lang w:eastAsia="ko-KR"/>
          <w:rFonts w:ascii="맑은 고딕" w:eastAsia="맑은 고딕" w:hAnsi="맑은 고딕"/>
          <w:b/>
          <w:sz w:val="24"/>
          <w:szCs w:val="24"/>
        </w:rPr>
        <w:t>목적</w:t>
      </w:r>
    </w:p>
    <w:p>
      <w:pPr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</w:rPr>
        <w:t>단일 입력 파일이 모델 분석 대상이 아닌 경우, 실패 사유를 간단히 안내한다.</w:t>
      </w:r>
    </w:p>
    <w:p>
      <w:pPr>
        <w:ind w:firstLine="0"/>
        <w:contextualSpacing w:val="off"/>
        <w:spacing w:after="100" w:before="100" w:line="240" w:lineRule="auto"/>
        <w:rPr>
          <w:lang w:eastAsia="ko-KR"/>
          <w:rFonts w:ascii="맑은 고딕" w:eastAsia="맑은 고딕" w:hAnsi="맑은 고딕" w:hint="eastAsia"/>
          <w:b/>
          <w:rtl w:val="off"/>
        </w:rPr>
      </w:pPr>
      <w:r>
        <w:rPr>
          <w:lang w:eastAsia="ko-KR"/>
          <w:rFonts w:ascii="맑은 고딕" w:eastAsia="맑은 고딕" w:hAnsi="맑은 고딕"/>
          <w:b/>
          <w:sz w:val="24"/>
          <w:szCs w:val="24"/>
        </w:rPr>
        <w:t>주요 구성</w:t>
      </w:r>
    </w:p>
    <w:p>
      <w:pPr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</w:rPr>
        <w:t xml:space="preserve">파일명 / </w:t>
      </w:r>
      <w:r>
        <w:rPr>
          <w:lang w:eastAsia="ko-KR"/>
          <w:rFonts w:ascii="맑은 고딕" w:eastAsia="맑은 고딕" w:hAnsi="맑은 고딕"/>
        </w:rPr>
        <w:t>미지원</w:t>
      </w:r>
      <w:r>
        <w:rPr>
          <w:lang w:eastAsia="ko-KR"/>
          <w:rFonts w:ascii="맑은 고딕" w:eastAsia="맑은 고딕" w:hAnsi="맑은 고딕"/>
        </w:rPr>
        <w:t>·오류 배지 / 오류 사유 / 시작 화면으로 버튼</w:t>
      </w:r>
    </w:p>
    <w:p>
      <w:pPr>
        <w:ind w:firstLine="0"/>
        <w:contextualSpacing w:val="off"/>
        <w:spacing w:after="100" w:before="100" w:line="240" w:lineRule="auto"/>
        <w:rPr>
          <w:lang w:eastAsia="ko-KR"/>
          <w:rFonts w:ascii="맑은 고딕" w:eastAsia="맑은 고딕" w:hAnsi="맑은 고딕" w:hint="eastAsia"/>
          <w:b/>
          <w:rtl w:val="off"/>
        </w:rPr>
      </w:pPr>
      <w:r>
        <w:rPr>
          <w:lang w:eastAsia="ko-KR"/>
          <w:rFonts w:ascii="맑은 고딕" w:eastAsia="맑은 고딕" w:hAnsi="맑은 고딕"/>
          <w:b/>
          <w:sz w:val="24"/>
          <w:szCs w:val="24"/>
        </w:rPr>
        <w:t>사용자 행동</w:t>
      </w:r>
    </w:p>
    <w:p>
      <w:pPr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</w:rPr>
        <w:t>시작 화면으로 이동</w:t>
      </w:r>
    </w:p>
    <w:p>
      <w:pPr>
        <w:ind w:firstLine="0"/>
        <w:contextualSpacing w:val="off"/>
        <w:spacing w:after="100" w:before="100" w:line="240" w:lineRule="auto"/>
        <w:rPr>
          <w:lang w:eastAsia="ko-KR"/>
          <w:rFonts w:ascii="맑은 고딕" w:eastAsia="맑은 고딕" w:hAnsi="맑은 고딕" w:hint="eastAsia"/>
          <w:b/>
          <w:rtl w:val="off"/>
        </w:rPr>
      </w:pPr>
      <w:r>
        <w:rPr>
          <w:lang w:eastAsia="ko-KR"/>
          <w:rFonts w:ascii="맑은 고딕" w:eastAsia="맑은 고딕" w:hAnsi="맑은 고딕"/>
          <w:b/>
          <w:sz w:val="24"/>
          <w:szCs w:val="24"/>
        </w:rPr>
        <w:t>화면 전환</w:t>
      </w:r>
    </w:p>
    <w:p>
      <w:pPr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</w:rPr>
        <w:t>버튼 선택 시 SC-01로 이동한다.</w:t>
      </w:r>
    </w:p>
    <w:p>
      <w:pPr>
        <w:ind w:firstLine="0"/>
        <w:contextualSpacing w:val="off"/>
        <w:spacing w:after="100" w:before="100" w:line="240" w:lineRule="auto"/>
        <w:rPr>
          <w:lang w:eastAsia="ko-KR"/>
          <w:rFonts w:ascii="맑은 고딕" w:eastAsia="맑은 고딕" w:hAnsi="맑은 고딕" w:hint="eastAsia"/>
          <w:b/>
          <w:rtl w:val="off"/>
        </w:rPr>
      </w:pPr>
      <w:r>
        <w:rPr>
          <w:lang w:eastAsia="ko-KR"/>
          <w:rFonts w:ascii="맑은 고딕" w:eastAsia="맑은 고딕" w:hAnsi="맑은 고딕"/>
          <w:b/>
          <w:sz w:val="24"/>
          <w:szCs w:val="24"/>
        </w:rPr>
        <w:t>구현 규칙</w:t>
      </w:r>
    </w:p>
    <w:p>
      <w:pPr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</w:rPr>
        <w:t>예: 비-PE 파일, 손상된 PE 헤더, 파일 읽기 실패, 분석 준비 실패.</w:t>
      </w:r>
    </w:p>
    <w:p>
      <w:pPr>
        <w:pStyle w:val="11"/>
        <w:ind w:firstLine="0"/>
        <w:contextualSpacing w:val="off"/>
        <w:spacing w:after="160" w:before="160" w:line="24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 xml:space="preserve">4. </w:t>
      </w:r>
      <w:r>
        <w:rPr>
          <w:rFonts w:ascii="맑은 고딕" w:eastAsia="맑은 고딕" w:hAnsi="맑은 고딕"/>
        </w:rPr>
        <w:t>화면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전환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/>
        </w:rPr>
        <w:t>정의</w:t>
      </w:r>
    </w:p>
    <w:tbl>
      <w:tblPr>
        <w:tblStyle w:val="af1"/>
        <w:tblW w:w="9360" w:type="dxa"/>
        <w:tblLook w:val="04A0" w:firstRow="1" w:lastRow="0" w:firstColumn="1" w:lastColumn="0" w:noHBand="0" w:noVBand="1"/>
        <w:tblLayout w:type="fixed"/>
      </w:tblPr>
      <w:tblGrid>
        <w:gridCol w:w="1800"/>
        <w:gridCol w:w="4920"/>
        <w:gridCol w:w="2640"/>
      </w:tblGrid>
      <w:tr>
        <w:trPr>
          <w:cantSplit/>
          <w:tblHeader/>
        </w:trPr>
        <w:tc>
          <w:tcPr>
            <w:tcW w:w="18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ind w:firstLine="0"/>
              <w:contextualSpacing w:val="off"/>
              <w:keepNext/>
              <w:jc w:val="center"/>
              <w:spacing w:after="0" w:line="240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sz w:val="21"/>
              </w:rPr>
              <w:t>현재 화면</w:t>
            </w:r>
          </w:p>
        </w:tc>
        <w:tc>
          <w:tcPr>
            <w:tcW w:w="492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ind w:firstLine="0"/>
              <w:contextualSpacing w:val="off"/>
              <w:keepNext/>
              <w:jc w:val="center"/>
              <w:spacing w:after="0" w:line="240" w:lineRule="auto"/>
              <w:rPr>
                <w:lang w:eastAsia="ko-KR"/>
                <w:rFonts w:ascii="맑은 고딕" w:eastAsia="맑은 고딕" w:hAnsi="맑은 고딕"/>
              </w:rPr>
            </w:pPr>
            <w:r>
              <w:rPr>
                <w:lang w:eastAsia="ko-KR"/>
                <w:rFonts w:ascii="맑은 고딕" w:eastAsia="맑은 고딕" w:hAnsi="맑은 고딕"/>
                <w:b/>
                <w:sz w:val="21"/>
              </w:rPr>
              <w:t>사용자 행동 또는 시스템 조건</w:t>
            </w:r>
          </w:p>
        </w:tc>
        <w:tc>
          <w:tcPr>
            <w:tcW w:w="264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>
            <w:pPr>
              <w:ind w:firstLine="0"/>
              <w:contextualSpacing w:val="off"/>
              <w:keepNext/>
              <w:jc w:val="center"/>
              <w:spacing w:after="0" w:line="240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b/>
                <w:sz w:val="21"/>
              </w:rPr>
              <w:t>다음</w:t>
            </w:r>
            <w:r>
              <w:rPr>
                <w:rFonts w:ascii="맑은 고딕" w:eastAsia="맑은 고딕" w:hAnsi="맑은 고딕"/>
                <w:b/>
                <w:sz w:val="21"/>
              </w:rPr>
              <w:t xml:space="preserve"> </w:t>
            </w:r>
            <w:r>
              <w:rPr>
                <w:rFonts w:ascii="맑은 고딕" w:eastAsia="맑은 고딕" w:hAnsi="맑은 고딕"/>
                <w:b/>
                <w:sz w:val="21"/>
              </w:rPr>
              <w:t>화면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ind w:firstLine="0"/>
              <w:contextualSpacing w:val="off"/>
              <w:jc w:val="center"/>
              <w:spacing w:after="0" w:line="240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sz w:val="20"/>
              </w:rPr>
              <w:t>SC-01</w:t>
            </w:r>
          </w:p>
        </w:tc>
        <w:tc>
          <w:tcPr>
            <w:tcW w:w="4920" w:type="dxa"/>
          </w:tcPr>
          <w:p>
            <w:pPr>
              <w:ind w:firstLine="0"/>
              <w:contextualSpacing w:val="off"/>
              <w:spacing w:after="0" w:line="240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sz w:val="20"/>
              </w:rPr>
              <w:t>단일 파일 선택</w:t>
            </w:r>
          </w:p>
        </w:tc>
        <w:tc>
          <w:tcPr>
            <w:tcW w:w="2640" w:type="dxa"/>
          </w:tcPr>
          <w:p>
            <w:pPr>
              <w:ind w:firstLine="0"/>
              <w:contextualSpacing w:val="off"/>
              <w:jc w:val="center"/>
              <w:spacing w:after="0" w:line="240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sz w:val="20"/>
              </w:rPr>
              <w:t>SC-02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ind w:firstLine="0"/>
              <w:contextualSpacing w:val="off"/>
              <w:jc w:val="center"/>
              <w:spacing w:after="0" w:line="240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sz w:val="20"/>
              </w:rPr>
              <w:t>SC-01</w:t>
            </w:r>
          </w:p>
        </w:tc>
        <w:tc>
          <w:tcPr>
            <w:tcW w:w="4920" w:type="dxa"/>
          </w:tcPr>
          <w:p>
            <w:pPr>
              <w:ind w:firstLine="0"/>
              <w:contextualSpacing w:val="off"/>
              <w:spacing w:after="0" w:line="240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sz w:val="20"/>
              </w:rPr>
              <w:t>폴더 선택</w:t>
            </w:r>
          </w:p>
        </w:tc>
        <w:tc>
          <w:tcPr>
            <w:tcW w:w="2640" w:type="dxa"/>
          </w:tcPr>
          <w:p>
            <w:pPr>
              <w:ind w:firstLine="0"/>
              <w:contextualSpacing w:val="off"/>
              <w:jc w:val="center"/>
              <w:spacing w:after="0" w:line="240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sz w:val="20"/>
              </w:rPr>
              <w:t>SC-02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ind w:firstLine="0"/>
              <w:contextualSpacing w:val="off"/>
              <w:jc w:val="center"/>
              <w:spacing w:after="0" w:line="240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sz w:val="20"/>
              </w:rPr>
              <w:t>SC-02</w:t>
            </w:r>
          </w:p>
        </w:tc>
        <w:tc>
          <w:tcPr>
            <w:tcW w:w="4920" w:type="dxa"/>
          </w:tcPr>
          <w:p>
            <w:pPr>
              <w:ind w:firstLine="0"/>
              <w:contextualSpacing w:val="off"/>
              <w:spacing w:after="0" w:line="240" w:lineRule="auto"/>
              <w:rPr>
                <w:lang w:eastAsia="ko-KR"/>
                <w:rFonts w:ascii="맑은 고딕" w:eastAsia="맑은 고딕" w:hAnsi="맑은 고딕"/>
              </w:rPr>
            </w:pPr>
            <w:r>
              <w:rPr>
                <w:lang w:eastAsia="ko-KR"/>
                <w:rFonts w:ascii="맑은 고딕" w:eastAsia="맑은 고딕" w:hAnsi="맑은 고딕"/>
                <w:sz w:val="20"/>
              </w:rPr>
              <w:t>단일 파일이 유효 PE이고 추론 완료</w:t>
            </w:r>
          </w:p>
        </w:tc>
        <w:tc>
          <w:tcPr>
            <w:tcW w:w="2640" w:type="dxa"/>
          </w:tcPr>
          <w:p>
            <w:pPr>
              <w:ind w:firstLine="0"/>
              <w:contextualSpacing w:val="off"/>
              <w:jc w:val="center"/>
              <w:spacing w:after="0" w:line="240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sz w:val="20"/>
              </w:rPr>
              <w:t>SC-03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ind w:firstLine="0"/>
              <w:contextualSpacing w:val="off"/>
              <w:jc w:val="center"/>
              <w:spacing w:after="0" w:line="240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sz w:val="20"/>
              </w:rPr>
              <w:t>SC-02</w:t>
            </w:r>
          </w:p>
        </w:tc>
        <w:tc>
          <w:tcPr>
            <w:tcW w:w="4920" w:type="dxa"/>
          </w:tcPr>
          <w:p>
            <w:pPr>
              <w:ind w:firstLine="0"/>
              <w:contextualSpacing w:val="off"/>
              <w:spacing w:after="0" w:line="240" w:lineRule="auto"/>
              <w:rPr>
                <w:lang w:eastAsia="ko-KR"/>
                <w:rFonts w:ascii="맑은 고딕" w:eastAsia="맑은 고딕" w:hAnsi="맑은 고딕"/>
              </w:rPr>
            </w:pPr>
            <w:r>
              <w:rPr>
                <w:lang w:eastAsia="ko-KR"/>
                <w:rFonts w:ascii="맑은 고딕" w:eastAsia="맑은 고딕" w:hAnsi="맑은 고딕"/>
                <w:sz w:val="20"/>
              </w:rPr>
              <w:t>단일 파일이 비-PE·손상·읽기 불가</w:t>
            </w:r>
          </w:p>
        </w:tc>
        <w:tc>
          <w:tcPr>
            <w:tcW w:w="2640" w:type="dxa"/>
          </w:tcPr>
          <w:p>
            <w:pPr>
              <w:ind w:firstLine="0"/>
              <w:contextualSpacing w:val="off"/>
              <w:jc w:val="center"/>
              <w:spacing w:after="0" w:line="240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sz w:val="20"/>
              </w:rPr>
              <w:t>SC-05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ind w:firstLine="0"/>
              <w:contextualSpacing w:val="off"/>
              <w:jc w:val="center"/>
              <w:spacing w:after="0" w:line="240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sz w:val="20"/>
              </w:rPr>
              <w:t>SC-02</w:t>
            </w:r>
          </w:p>
        </w:tc>
        <w:tc>
          <w:tcPr>
            <w:tcW w:w="4920" w:type="dxa"/>
          </w:tcPr>
          <w:p>
            <w:pPr>
              <w:ind w:firstLine="0"/>
              <w:contextualSpacing w:val="off"/>
              <w:spacing w:after="0" w:line="240" w:lineRule="auto"/>
              <w:rPr>
                <w:lang w:eastAsia="ko-KR"/>
                <w:rFonts w:ascii="맑은 고딕" w:eastAsia="맑은 고딕" w:hAnsi="맑은 고딕"/>
              </w:rPr>
            </w:pPr>
            <w:r>
              <w:rPr>
                <w:lang w:eastAsia="ko-KR"/>
                <w:rFonts w:ascii="맑은 고딕" w:eastAsia="맑은 고딕" w:hAnsi="맑은 고딕"/>
                <w:sz w:val="20"/>
              </w:rPr>
              <w:t>폴더의 모든 파일 처리 완료</w:t>
            </w:r>
          </w:p>
        </w:tc>
        <w:tc>
          <w:tcPr>
            <w:tcW w:w="2640" w:type="dxa"/>
          </w:tcPr>
          <w:p>
            <w:pPr>
              <w:ind w:firstLine="0"/>
              <w:contextualSpacing w:val="off"/>
              <w:jc w:val="center"/>
              <w:spacing w:after="0" w:line="240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sz w:val="20"/>
              </w:rPr>
              <w:t>SC-04</w:t>
            </w:r>
          </w:p>
        </w:tc>
      </w:tr>
      <w:tr>
        <w:trPr>
          <w:cantSplit/>
        </w:trPr>
        <w:tc>
          <w:tcPr>
            <w:tcW w:w="1800" w:type="dxa"/>
          </w:tcPr>
          <w:p>
            <w:pPr>
              <w:ind w:firstLine="0"/>
              <w:contextualSpacing w:val="off"/>
              <w:jc w:val="center"/>
              <w:spacing w:after="0" w:line="240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sz w:val="20"/>
              </w:rPr>
              <w:t>SC-03 / SC-04 / SC-05</w:t>
            </w:r>
          </w:p>
        </w:tc>
        <w:tc>
          <w:tcPr>
            <w:tcW w:w="4920" w:type="dxa"/>
          </w:tcPr>
          <w:p>
            <w:pPr>
              <w:ind w:firstLine="0"/>
              <w:contextualSpacing w:val="off"/>
              <w:spacing w:after="0" w:line="240" w:lineRule="auto"/>
              <w:rPr>
                <w:lang w:eastAsia="ko-KR"/>
                <w:rFonts w:ascii="맑은 고딕" w:eastAsia="맑은 고딕" w:hAnsi="맑은 고딕"/>
              </w:rPr>
            </w:pPr>
            <w:r>
              <w:rPr>
                <w:lang w:eastAsia="ko-KR"/>
                <w:rFonts w:ascii="맑은 고딕" w:eastAsia="맑은 고딕" w:hAnsi="맑은 고딕"/>
                <w:sz w:val="20"/>
              </w:rPr>
              <w:t>새 분석 또는 시작 화면 선택</w:t>
            </w:r>
          </w:p>
        </w:tc>
        <w:tc>
          <w:tcPr>
            <w:tcW w:w="2640" w:type="dxa"/>
          </w:tcPr>
          <w:p>
            <w:pPr>
              <w:ind w:firstLine="0"/>
              <w:contextualSpacing w:val="off"/>
              <w:jc w:val="center"/>
              <w:spacing w:after="0" w:line="240" w:lineRule="auto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  <w:sz w:val="20"/>
              </w:rPr>
              <w:t>SC-01</w:t>
            </w:r>
          </w:p>
        </w:tc>
      </w:tr>
    </w:tbl>
    <w:p>
      <w:pPr>
        <w:pStyle w:val="11"/>
        <w:ind w:firstLine="0"/>
        <w:contextualSpacing w:val="off"/>
        <w:spacing w:after="160" w:before="160" w:line="24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>5. 사용자 흐름</w:t>
      </w:r>
    </w:p>
    <w:p>
      <w:pPr>
        <w:ind w:firstLine="0"/>
        <w:contextualSpacing w:val="off"/>
        <w:keepNext/>
        <w:spacing w:after="100" w:before="100" w:line="24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b/>
          <w:sz w:val="24"/>
        </w:rPr>
        <w:t>5.1 유효 PE 단일 파일 분석</w:t>
      </w:r>
    </w:p>
    <w:p>
      <w:pPr>
        <w:pStyle w:val="1"/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</w:rPr>
        <w:t>사용자가 SC-01에서 단일 파일을 선택한다.</w:t>
      </w:r>
    </w:p>
    <w:p>
      <w:pPr>
        <w:pStyle w:val="1"/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</w:rPr>
        <w:t>시스템은 SC-02에서 파일을 읽고 PE 구조를 검증한다.</w:t>
      </w:r>
    </w:p>
    <w:p>
      <w:pPr>
        <w:pStyle w:val="1"/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</w:rPr>
        <w:t xml:space="preserve">유효 PE이면 바이트-이미지 </w:t>
      </w:r>
      <w:r>
        <w:rPr>
          <w:lang w:eastAsia="ko-KR"/>
          <w:rFonts w:ascii="맑은 고딕" w:eastAsia="맑은 고딕" w:hAnsi="맑은 고딕"/>
        </w:rPr>
        <w:t>전처리와</w:t>
      </w:r>
      <w:r>
        <w:rPr>
          <w:lang w:eastAsia="ko-KR"/>
          <w:rFonts w:ascii="맑은 고딕" w:eastAsia="맑은 고딕" w:hAnsi="맑은 고딕"/>
        </w:rPr>
        <w:t xml:space="preserve"> 모델 추론을 수행한다.</w:t>
      </w:r>
    </w:p>
    <w:p>
      <w:pPr>
        <w:pStyle w:val="1"/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</w:rPr>
        <w:t>SC-03에서 파일명, Top-1 예측 클래스, 신뢰도, 검토 필요 배지를 보여준다.</w:t>
      </w:r>
    </w:p>
    <w:p>
      <w:pPr>
        <w:ind w:firstLine="0"/>
        <w:contextualSpacing w:val="off"/>
        <w:keepNext/>
        <w:spacing w:after="100" w:before="100" w:line="24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b/>
          <w:sz w:val="24"/>
        </w:rPr>
        <w:t xml:space="preserve">5.2 </w:t>
      </w:r>
      <w:r>
        <w:rPr>
          <w:rFonts w:ascii="맑은 고딕" w:eastAsia="맑은 고딕" w:hAnsi="맑은 고딕"/>
          <w:b/>
          <w:sz w:val="24"/>
        </w:rPr>
        <w:t>분석</w:t>
      </w:r>
      <w:r>
        <w:rPr>
          <w:rFonts w:ascii="맑은 고딕" w:eastAsia="맑은 고딕" w:hAnsi="맑은 고딕"/>
          <w:b/>
          <w:sz w:val="24"/>
        </w:rPr>
        <w:t xml:space="preserve"> </w:t>
      </w:r>
      <w:r>
        <w:rPr>
          <w:rFonts w:ascii="맑은 고딕" w:eastAsia="맑은 고딕" w:hAnsi="맑은 고딕"/>
          <w:b/>
          <w:sz w:val="24"/>
        </w:rPr>
        <w:t>불가</w:t>
      </w:r>
      <w:r>
        <w:rPr>
          <w:rFonts w:ascii="맑은 고딕" w:eastAsia="맑은 고딕" w:hAnsi="맑은 고딕"/>
          <w:b/>
          <w:sz w:val="24"/>
        </w:rPr>
        <w:t xml:space="preserve"> </w:t>
      </w:r>
      <w:r>
        <w:rPr>
          <w:rFonts w:ascii="맑은 고딕" w:eastAsia="맑은 고딕" w:hAnsi="맑은 고딕"/>
          <w:b/>
          <w:sz w:val="24"/>
        </w:rPr>
        <w:t>단일</w:t>
      </w:r>
      <w:r>
        <w:rPr>
          <w:rFonts w:ascii="맑은 고딕" w:eastAsia="맑은 고딕" w:hAnsi="맑은 고딕"/>
          <w:b/>
          <w:sz w:val="24"/>
        </w:rPr>
        <w:t xml:space="preserve"> 파일</w:t>
      </w:r>
    </w:p>
    <w:p>
      <w:pPr>
        <w:pStyle w:val="1"/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</w:rPr>
        <w:t>사용자가 SC-01에서 단일 파일을 선택한다.</w:t>
      </w:r>
    </w:p>
    <w:p>
      <w:pPr>
        <w:pStyle w:val="1"/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</w:rPr>
        <w:t>시스템은 SC-02에서 비-PE·손상·읽기 불가 여부를 확인한다.</w:t>
      </w:r>
    </w:p>
    <w:p>
      <w:pPr>
        <w:pStyle w:val="1"/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</w:rPr>
        <w:t xml:space="preserve">모델 추론 없이 SC-05로 이동해 </w:t>
      </w:r>
      <w:r>
        <w:rPr>
          <w:lang w:eastAsia="ko-KR"/>
          <w:rFonts w:ascii="맑은 고딕" w:eastAsia="맑은 고딕" w:hAnsi="맑은 고딕"/>
        </w:rPr>
        <w:t>미지원</w:t>
      </w:r>
      <w:r>
        <w:rPr>
          <w:lang w:eastAsia="ko-KR"/>
          <w:rFonts w:ascii="맑은 고딕" w:eastAsia="맑은 고딕" w:hAnsi="맑은 고딕"/>
        </w:rPr>
        <w:t>·오류 배지와 사유를 표시한다.</w:t>
      </w:r>
    </w:p>
    <w:p>
      <w:pPr>
        <w:ind w:firstLine="0"/>
        <w:contextualSpacing w:val="off"/>
        <w:keepNext/>
        <w:spacing w:after="100" w:before="100" w:line="240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b/>
          <w:sz w:val="24"/>
        </w:rPr>
        <w:t xml:space="preserve">5.3 </w:t>
      </w:r>
      <w:r>
        <w:rPr>
          <w:rFonts w:ascii="맑은 고딕" w:eastAsia="맑은 고딕" w:hAnsi="맑은 고딕"/>
          <w:b/>
          <w:sz w:val="24"/>
        </w:rPr>
        <w:t>혼합</w:t>
      </w:r>
      <w:r>
        <w:rPr>
          <w:rFonts w:ascii="맑은 고딕" w:eastAsia="맑은 고딕" w:hAnsi="맑은 고딕"/>
          <w:b/>
          <w:sz w:val="24"/>
        </w:rPr>
        <w:t xml:space="preserve"> </w:t>
      </w:r>
      <w:r>
        <w:rPr>
          <w:rFonts w:ascii="맑은 고딕" w:eastAsia="맑은 고딕" w:hAnsi="맑은 고딕"/>
          <w:b/>
          <w:sz w:val="24"/>
        </w:rPr>
        <w:t>파일</w:t>
      </w:r>
      <w:r>
        <w:rPr>
          <w:rFonts w:ascii="맑은 고딕" w:eastAsia="맑은 고딕" w:hAnsi="맑은 고딕"/>
          <w:b/>
          <w:sz w:val="24"/>
        </w:rPr>
        <w:t xml:space="preserve"> </w:t>
      </w:r>
      <w:r>
        <w:rPr>
          <w:rFonts w:ascii="맑은 고딕" w:eastAsia="맑은 고딕" w:hAnsi="맑은 고딕"/>
          <w:b/>
          <w:sz w:val="24"/>
        </w:rPr>
        <w:t>폴더</w:t>
      </w:r>
      <w:r>
        <w:rPr>
          <w:rFonts w:ascii="맑은 고딕" w:eastAsia="맑은 고딕" w:hAnsi="맑은 고딕"/>
          <w:b/>
          <w:sz w:val="24"/>
        </w:rPr>
        <w:t xml:space="preserve"> 분석</w:t>
      </w:r>
    </w:p>
    <w:p>
      <w:pPr>
        <w:pStyle w:val="1"/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</w:rPr>
        <w:t>사용자가 SC-01에서 폴더를 선택한다.</w:t>
      </w:r>
    </w:p>
    <w:p>
      <w:pPr>
        <w:pStyle w:val="1"/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</w:rPr>
        <w:t>시스템은 SC-02에서 하위 파일을 순차 탐색하고, 각 파일의 PE 여부와 분석 상태를 갱신한다.</w:t>
      </w:r>
    </w:p>
    <w:p>
      <w:pPr>
        <w:pStyle w:val="1"/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</w:rPr>
        <w:t>유효 PE 파일은 모델 추론 결과를 기록하고, 비-PE·오류 파일은 사유를 기록한 뒤 다음 파일을 처리한다.</w:t>
      </w:r>
    </w:p>
    <w:p>
      <w:pPr>
        <w:pStyle w:val="1"/>
        <w:ind w:firstLine="0"/>
        <w:contextualSpacing w:val="off"/>
        <w:spacing w:after="0" w:line="240" w:lineRule="auto"/>
        <w:rPr>
          <w:lang w:eastAsia="ko-KR"/>
          <w:rFonts w:ascii="맑은 고딕" w:eastAsia="맑은 고딕" w:hAnsi="맑은 고딕"/>
        </w:rPr>
      </w:pPr>
      <w:r>
        <w:rPr>
          <w:lang w:eastAsia="ko-KR"/>
          <w:rFonts w:ascii="맑은 고딕" w:eastAsia="맑은 고딕" w:hAnsi="맑은 고딕"/>
        </w:rPr>
        <w:t>모든 처리 완료 후 SC-04에서 유효 PE·오류 파일을 함께 포함한 통합 목록과 집계를 보여준다.</w:t>
      </w:r>
    </w:p>
    <w:sectPr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Arial Unicode MS">
    <w:panose1 w:val="020B0604020202020204"/>
    <w:family w:val="auto"/>
    <w:charset w:val="00"/>
    <w:notTrueType w:val="false"/>
    <w:sig w:usb0="FFFFFFFF" w:usb1="E9FFFFFF" w:usb2="0000003F" w:usb3="00000001" w:csb0="603F01FF" w:csb1="FFFF0000"/>
  </w:font>
  <w:font w:name="Courier">
    <w:panose1 w:val="02070409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roman"/>
    <w:charset w:val="02"/>
    <w:notTrueType w:val="false"/>
    <w:sig w:usb0="00000001" w:usb1="00000001" w:usb2="00000001" w:usb3="00000001" w:csb0="80000000" w:csb1="00000001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10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8"/>
    <w:multiLevelType w:val="singleLevel"/>
    <w:tmpl w:val="d0a62b40"/>
    <w:lvl w:ilvl="0">
      <w:start w:val="1"/>
      <w:lvlText w:val="%1."/>
      <w:lvlJc w:val="left"/>
      <w:pStyle w:val="1"/>
      <w:pPr>
        <w:ind w:left="360" w:hanging="360"/>
        <w:tabs>
          <w:tab w:val="num" w:pos="360"/>
        </w:tabs>
      </w:pPr>
    </w:lvl>
  </w:abstractNum>
  <w:abstractNum w:abstractNumId="2">
    <w:nsid w:val="ffffff83"/>
    <w:multiLevelType w:val="singleLevel"/>
    <w:tmpl w:val="3d1effd4"/>
    <w:lvl w:ilvl="0">
      <w:start w:val="1"/>
      <w:numFmt w:val="bullet"/>
      <w:lvlText w:val=""/>
      <w:lvlJc w:val="left"/>
      <w:pStyle w:val="210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3">
    <w:nsid w:val="ffffff82"/>
    <w:multiLevelType w:val="singleLevel"/>
    <w:tmpl w:val="f3eafdec"/>
    <w:lvl w:ilvl="0">
      <w:start w:val="1"/>
      <w:numFmt w:val="bullet"/>
      <w:lvlText w:val=""/>
      <w:lvlJc w:val="left"/>
      <w:pStyle w:val="310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21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31"/>
      <w:pPr>
        <w:ind w:left="1080" w:hanging="360"/>
        <w:tabs>
          <w:tab w:val="num" w:pos="1080"/>
        </w:tabs>
      </w:pPr>
    </w:lvl>
  </w:abstractNum>
  <w:abstractNum w:abstractNumId="6">
    <w:nsid w:val="4b2c2542"/>
    <w:multiLevelType w:val="hybridMultilevel"/>
    <w:tmpl w:val="15d27020"/>
    <w:lvl w:ilvl="0" w:tplc="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entative="on" w:tplc="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entative="on" w:tplc="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entative="on" w:tplc="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entative="on" w:tplc="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entative="on" w:tplc="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entative="on" w:tplc="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>
    <w:nsid w:val="fff7dfe0"/>
    <w:multiLevelType w:val="hybridMultilevel"/>
    <w:lvl w:ilvl="0" w:tplc="ffff0003">
      <w:start w:val="1"/>
      <w:numFmt w:val="bullet"/>
      <w:lvlText w:val=""/>
      <w:lvlJc w:val="left"/>
      <w:pPr>
        <w:ind w:left="800" w:right="0" w:hanging="400"/>
      </w:pPr>
      <w:rPr>
        <w:rFonts w:ascii="Wingdings" w:hAnsi="Wingdings" w:hint="default"/>
        <w:kern w:val="65534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8">
    <w:nsid w:val="fffeff40"/>
    <w:multiLevelType w:val="hybridMultilevel"/>
    <w:lvl w:ilvl="0" w:tplc="ffff0003">
      <w:start w:val="1"/>
      <w:numFmt w:val="bullet"/>
      <w:lvlText w:val=""/>
      <w:lvlJc w:val="left"/>
      <w:pPr>
        <w:ind w:left="800" w:right="0" w:hanging="400"/>
      </w:pPr>
      <w:rPr>
        <w:rFonts w:ascii="Wingdings" w:hAnsi="Wingdings" w:hint="default"/>
        <w:kern w:val="65534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9">
    <w:nsid w:val="efdfffa0"/>
    <w:multiLevelType w:val="hybridMultilevel"/>
    <w:lvl w:ilvl="0" w:tplc="ffff0003">
      <w:start w:val="1"/>
      <w:numFmt w:val="bullet"/>
      <w:lvlText w:val=""/>
      <w:lvlJc w:val="left"/>
      <w:pPr>
        <w:ind w:left="800" w:right="0" w:hanging="400"/>
      </w:pPr>
      <w:rPr>
        <w:rFonts w:ascii="Wingdings" w:hAnsi="Wingdings" w:hint="default"/>
        <w:kern w:val="65534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10">
    <w:nsid w:val="7bffff90"/>
    <w:multiLevelType w:val="hybridMultilevel"/>
    <w:lvl w:ilvl="0" w:tplc="ffff0003">
      <w:start w:val="1"/>
      <w:numFmt w:val="bullet"/>
      <w:lvlText w:val=""/>
      <w:lvlJc w:val="left"/>
      <w:pPr>
        <w:ind w:left="800" w:right="0" w:hanging="400"/>
      </w:pPr>
      <w:rPr>
        <w:rFonts w:ascii="Wingdings" w:hAnsi="Wingdings" w:hint="default"/>
        <w:kern w:val="65534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11">
    <w:nsid w:val="ffffff40"/>
    <w:multiLevelType w:val="hybridMultilevel"/>
    <w:lvl w:ilvl="0" w:tplc="ffff0003">
      <w:start w:val="1"/>
      <w:numFmt w:val="bullet"/>
      <w:lvlText w:val=""/>
      <w:lvlJc w:val="left"/>
      <w:pPr>
        <w:ind w:left="800" w:right="0" w:hanging="400"/>
      </w:pPr>
      <w:rPr>
        <w:rFonts w:ascii="Wingdings" w:hAnsi="Wingdings" w:hint="default"/>
        <w:kern w:val="65534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12">
    <w:nsid w:val="bf7dfc50"/>
    <w:multiLevelType w:val="hybridMultilevel"/>
    <w:lvl w:ilvl="0" w:tplc="ffff0003">
      <w:start w:val="1"/>
      <w:numFmt w:val="bullet"/>
      <w:lvlText w:val=""/>
      <w:lvlJc w:val="left"/>
      <w:pPr>
        <w:ind w:left="800" w:right="0" w:hanging="400"/>
      </w:pPr>
      <w:rPr>
        <w:rFonts w:ascii="Wingdings" w:hAnsi="Wingdings" w:hint="default"/>
        <w:kern w:val="65534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abstractNum w:abstractNumId="13">
    <w:nsid w:val="ffffef60"/>
    <w:multiLevelType w:val="hybridMultilevel"/>
    <w:lvl w:ilvl="0" w:tplc="ffff0003">
      <w:start w:val="1"/>
      <w:numFmt w:val="bullet"/>
      <w:lvlText w:val=""/>
      <w:lvlJc w:val="left"/>
      <w:pPr>
        <w:ind w:left="800" w:right="0" w:hanging="400"/>
      </w:pPr>
      <w:rPr>
        <w:rFonts w:ascii="Wingdings" w:hAnsi="Wingdings" w:hint="default"/>
        <w:kern w:val="65534"/>
      </w:rPr>
    </w:lvl>
    <w:lvl w:ilvl="1" w:tplc="409006e">
      <w:start w:val="1"/>
      <w:numFmt w:val="bullet"/>
      <w:lvlText w:val=""/>
      <w:lvlJc w:val="left"/>
      <w:pPr>
        <w:ind w:left="1200" w:right="0" w:hanging="400"/>
      </w:pPr>
      <w:rPr>
        <w:rFonts w:ascii="Wingdings" w:hAnsi="Wingdings" w:hint="default"/>
      </w:rPr>
    </w:lvl>
    <w:lvl w:ilvl="2" w:tplc="4090075">
      <w:start w:val="1"/>
      <w:numFmt w:val="bullet"/>
      <w:lvlText w:val=""/>
      <w:lvlJc w:val="left"/>
      <w:pPr>
        <w:ind w:left="1600" w:right="0" w:hanging="400"/>
      </w:pPr>
      <w:rPr>
        <w:rFonts w:ascii="Wingdings" w:hAnsi="Wingdings" w:hint="default"/>
      </w:rPr>
    </w:lvl>
    <w:lvl w:ilvl="3" w:tplc="409006c">
      <w:start w:val="1"/>
      <w:numFmt w:val="bullet"/>
      <w:lvlText w:val=""/>
      <w:lvlJc w:val="left"/>
      <w:pPr>
        <w:ind w:left="2000" w:right="0" w:hanging="400"/>
      </w:pPr>
      <w:rPr>
        <w:rFonts w:ascii="Wingdings" w:hAnsi="Wingdings" w:hint="default"/>
      </w:rPr>
    </w:lvl>
    <w:lvl w:ilvl="4" w:tplc="409006e">
      <w:start w:val="1"/>
      <w:numFmt w:val="bullet"/>
      <w:lvlText w:val=""/>
      <w:lvlJc w:val="left"/>
      <w:pPr>
        <w:ind w:left="2400" w:right="0" w:hanging="400"/>
      </w:pPr>
      <w:rPr>
        <w:rFonts w:ascii="Wingdings" w:hAnsi="Wingdings" w:hint="default"/>
      </w:rPr>
    </w:lvl>
    <w:lvl w:ilvl="5" w:tplc="4090075">
      <w:start w:val="1"/>
      <w:numFmt w:val="bullet"/>
      <w:lvlText w:val=""/>
      <w:lvlJc w:val="left"/>
      <w:pPr>
        <w:ind w:left="2800" w:right="0" w:hanging="400"/>
      </w:pPr>
      <w:rPr>
        <w:rFonts w:ascii="Wingdings" w:hAnsi="Wingdings" w:hint="default"/>
      </w:rPr>
    </w:lvl>
    <w:lvl w:ilvl="6" w:tplc="409006c">
      <w:start w:val="1"/>
      <w:numFmt w:val="bullet"/>
      <w:lvlText w:val=""/>
      <w:lvlJc w:val="left"/>
      <w:pPr>
        <w:ind w:left="3200" w:right="0" w:hanging="400"/>
      </w:pPr>
      <w:rPr>
        <w:rFonts w:ascii="Wingdings" w:hAnsi="Wingdings" w:hint="default"/>
      </w:rPr>
    </w:lvl>
    <w:lvl w:ilvl="7" w:tplc="409006e">
      <w:start w:val="1"/>
      <w:numFmt w:val="bullet"/>
      <w:lvlText w:val=""/>
      <w:lvlJc w:val="left"/>
      <w:pPr>
        <w:ind w:left="3600" w:right="0" w:hanging="400"/>
      </w:pPr>
      <w:rPr>
        <w:rFonts w:ascii="Wingdings" w:hAnsi="Wingdings" w:hint="default"/>
      </w:rPr>
    </w:lvl>
    <w:lvl w:ilvl="8" w:tplc="4090075">
      <w:start w:val="1"/>
      <w:numFmt w:val="bullet"/>
      <w:lvlText w:val=""/>
      <w:lvlJc w:val="left"/>
      <w:pPr>
        <w:ind w:left="4000" w:right="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8"/>
  </w:num>
  <w:num w:numId="5">
    <w:abstractNumId w:val="9"/>
  </w:num>
  <w:num w:numId="6">
    <w:abstractNumId w:val="10"/>
  </w:num>
  <w:num w:numId="7">
    <w:abstractNumId w:val="11"/>
  </w:num>
  <w:num w:numId="8">
    <w:abstractNumId w:val="12"/>
  </w:num>
  <w:num w:numId="9">
    <w:abstractNumId w:val="13"/>
  </w:num>
  <w:num w:numId="10">
    <w:abstractNumId w:val="1"/>
  </w:num>
  <w:num w:numId="11">
    <w:abstractNumId w:val="2"/>
  </w:num>
  <w:num w:numId="12">
    <w:abstractNumId w:val="3"/>
  </w:num>
  <w:num w:numId="13">
    <w:abstractNumId w:val="4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3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150"/>
    <w:lsdException w:name="Light List Accent 1" w:uiPriority="151"/>
    <w:lsdException w:name="Light Grid Accent 1" w:uiPriority="152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150"/>
    <w:lsdException w:name="Light List Accent 2" w:uiPriority="151"/>
    <w:lsdException w:name="Light Grid Accent 2" w:uiPriority="152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150"/>
    <w:lsdException w:name="Light List Accent 3" w:uiPriority="151"/>
    <w:lsdException w:name="Light Grid Accent 3" w:uiPriority="152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150"/>
    <w:lsdException w:name="Light List Accent 4" w:uiPriority="151"/>
    <w:lsdException w:name="Light Grid Accent 4" w:uiPriority="152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150"/>
    <w:lsdException w:name="Light List Accent 5" w:uiPriority="151"/>
    <w:lsdException w:name="Light Grid Accent 5" w:uiPriority="152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150"/>
    <w:lsdException w:name="Light List Accent 6" w:uiPriority="151"/>
    <w:lsdException w:name="Light Grid Accent 6" w:uiPriority="152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spacing w:after="160" w:line="320" w:lineRule="auto"/>
    </w:pPr>
    <w:rPr>
      <w:rFonts w:ascii="Arial Unicode MS" w:eastAsia="Arial Unicode MS" w:hAnsi="Arial Unicode MS"/>
      <w:color w:val="000000"/>
    </w:rPr>
  </w:style>
  <w:style w:type="paragraph" w:styleId="11">
    <w:name w:val="heading 1"/>
    <w:uiPriority w:val="9"/>
    <w:basedOn w:val="a"/>
    <w:next w:val="a"/>
    <w:link w:val="1Char"/>
    <w:qFormat/>
    <w:pPr>
      <w:keepNext/>
      <w:keepLines/>
      <w:outlineLvl w:val="0"/>
      <w:spacing w:after="200" w:before="36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">
    <w:name w:val="heading 2"/>
    <w:uiPriority w:val="9"/>
    <w:basedOn w:val="a"/>
    <w:next w:val="a"/>
    <w:link w:val="2Char"/>
    <w:qFormat/>
    <w:unhideWhenUsed/>
    <w:pPr>
      <w:keepNext/>
      <w:keepLines/>
      <w:outlineLvl w:val="1"/>
      <w:spacing w:after="120" w:before="240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">
    <w:name w:val="heading 3"/>
    <w:uiPriority w:val="9"/>
    <w:basedOn w:val="a"/>
    <w:next w:val="a"/>
    <w:link w:val="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4">
    <w:name w:val="heading 4"/>
    <w:uiPriority w:val="9"/>
    <w:basedOn w:val="a"/>
    <w:next w:val="a"/>
    <w:link w:val="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5">
    <w:name w:val="heading 5"/>
    <w:uiPriority w:val="9"/>
    <w:basedOn w:val="a"/>
    <w:next w:val="a"/>
    <w:link w:val="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6">
    <w:name w:val="heading 6"/>
    <w:uiPriority w:val="9"/>
    <w:basedOn w:val="a"/>
    <w:next w:val="a"/>
    <w:link w:val="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7">
    <w:name w:val="heading 7"/>
    <w:uiPriority w:val="9"/>
    <w:basedOn w:val="a"/>
    <w:next w:val="a"/>
    <w:link w:val="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3F3F3F"/>
    </w:rPr>
  </w:style>
  <w:style w:type="paragraph" w:styleId="8">
    <w:name w:val="heading 8"/>
    <w:uiPriority w:val="9"/>
    <w:basedOn w:val="a"/>
    <w:next w:val="a"/>
    <w:link w:val="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9">
    <w:name w:val="heading 9"/>
    <w:uiPriority w:val="9"/>
    <w:basedOn w:val="a"/>
    <w:next w:val="a"/>
    <w:link w:val="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">
    <w:name w:val="머리글1"/>
    <w:uiPriority w:val="99"/>
    <w:basedOn w:val="a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a0"/>
    <w:link w:val="12"/>
  </w:style>
  <w:style w:type="paragraph" w:customStyle="1" w:styleId="13">
    <w:name w:val="바닥글1"/>
    <w:uiPriority w:val="99"/>
    <w:basedOn w:val="a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a0"/>
    <w:link w:val="13"/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1Char">
    <w:name w:val="제목 1 Char"/>
    <w:uiPriority w:val="9"/>
    <w:basedOn w:val="a0"/>
    <w:link w:val="1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2Char">
    <w:name w:val="제목 2 Char"/>
    <w:uiPriority w:val="9"/>
    <w:basedOn w:val="a0"/>
    <w:link w:val="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3Char">
    <w:name w:val="제목 3 Char"/>
    <w:uiPriority w:val="9"/>
    <w:basedOn w:val="a0"/>
    <w:link w:val="3"/>
    <w:rPr>
      <w:rFonts w:asciiTheme="majorHAnsi" w:eastAsiaTheme="majorEastAsia" w:hAnsiTheme="majorHAnsi" w:cstheme="majorBidi"/>
      <w:b/>
      <w:bCs/>
      <w:color w:val="4F81BD"/>
    </w:rPr>
  </w:style>
  <w:style w:type="paragraph" w:styleId="a4">
    <w:name w:val="Title"/>
    <w:uiPriority w:val="10"/>
    <w:basedOn w:val="a"/>
    <w:next w:val="a"/>
    <w:link w:val="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Char">
    <w:name w:val="제목 Char"/>
    <w:uiPriority w:val="10"/>
    <w:basedOn w:val="a0"/>
    <w:link w:val="a4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a5">
    <w:name w:val="Subtitle"/>
    <w:uiPriority w:val="11"/>
    <w:basedOn w:val="a"/>
    <w:next w:val="a"/>
    <w:link w:val="Char0"/>
    <w:qFormat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Char0">
    <w:name w:val="부제 Char"/>
    <w:uiPriority w:val="11"/>
    <w:basedOn w:val="a0"/>
    <w:link w:val="a5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a6">
    <w:name w:val="List Paragraph"/>
    <w:uiPriority w:val="34"/>
    <w:basedOn w:val="a"/>
    <w:qFormat/>
    <w:pPr>
      <w:ind w:left="720"/>
      <w:contextualSpacing/>
    </w:pPr>
  </w:style>
  <w:style w:type="paragraph" w:customStyle="1" w:styleId="14">
    <w:name w:val="본문1"/>
    <w:uiPriority w:val="99"/>
    <w:basedOn w:val="a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a0"/>
    <w:link w:val="14"/>
  </w:style>
  <w:style w:type="paragraph" w:customStyle="1" w:styleId="211">
    <w:name w:val="본문 21"/>
    <w:uiPriority w:val="99"/>
    <w:basedOn w:val="a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a0"/>
    <w:link w:val="211"/>
  </w:style>
  <w:style w:type="paragraph" w:customStyle="1" w:styleId="311">
    <w:name w:val="본문 31"/>
    <w:uiPriority w:val="99"/>
    <w:basedOn w:val="a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a0"/>
    <w:link w:val="311"/>
    <w:rPr>
      <w:sz w:val="16"/>
      <w:szCs w:val="16"/>
    </w:rPr>
  </w:style>
  <w:style w:type="paragraph" w:customStyle="1" w:styleId="15">
    <w:name w:val="목록1"/>
    <w:uiPriority w:val="99"/>
    <w:basedOn w:val="a"/>
    <w:unhideWhenUsed/>
    <w:pPr>
      <w:ind w:left="360" w:hanging="360"/>
      <w:contextualSpacing/>
    </w:pPr>
  </w:style>
  <w:style w:type="paragraph" w:customStyle="1" w:styleId="212">
    <w:name w:val="목록 21"/>
    <w:uiPriority w:val="99"/>
    <w:basedOn w:val="a"/>
    <w:unhideWhenUsed/>
    <w:pPr>
      <w:ind w:left="720" w:hanging="360"/>
      <w:contextualSpacing/>
    </w:pPr>
  </w:style>
  <w:style w:type="paragraph" w:customStyle="1" w:styleId="312">
    <w:name w:val="목록 31"/>
    <w:uiPriority w:val="99"/>
    <w:basedOn w:val="a"/>
    <w:unhideWhenUsed/>
    <w:pPr>
      <w:ind w:left="1080" w:hanging="360"/>
      <w:contextualSpacing/>
    </w:pPr>
  </w:style>
  <w:style w:type="paragraph" w:customStyle="1" w:styleId="10">
    <w:name w:val="글머리 기호1"/>
    <w:uiPriority w:val="99"/>
    <w:basedOn w:val="a"/>
    <w:unhideWhenUsed/>
    <w:pPr>
      <w:contextualSpacing/>
      <w:numPr>
        <w:ilvl w:val="0"/>
        <w:numId w:val="1"/>
      </w:numPr>
    </w:pPr>
  </w:style>
  <w:style w:type="paragraph" w:customStyle="1" w:styleId="210">
    <w:name w:val="글머리 기호 21"/>
    <w:uiPriority w:val="99"/>
    <w:basedOn w:val="a"/>
    <w:unhideWhenUsed/>
    <w:pPr>
      <w:contextualSpacing/>
      <w:numPr>
        <w:ilvl w:val="0"/>
        <w:numId w:val="11"/>
      </w:numPr>
    </w:pPr>
  </w:style>
  <w:style w:type="paragraph" w:customStyle="1" w:styleId="310">
    <w:name w:val="글머리 기호 31"/>
    <w:uiPriority w:val="99"/>
    <w:basedOn w:val="a"/>
    <w:unhideWhenUsed/>
    <w:pPr>
      <w:contextualSpacing/>
      <w:numPr>
        <w:ilvl w:val="0"/>
        <w:numId w:val="12"/>
      </w:numPr>
    </w:pPr>
  </w:style>
  <w:style w:type="paragraph" w:customStyle="1" w:styleId="1">
    <w:name w:val="번호 매기기1"/>
    <w:uiPriority w:val="99"/>
    <w:basedOn w:val="a"/>
    <w:unhideWhenUsed/>
    <w:pPr>
      <w:contextualSpacing/>
      <w:numPr>
        <w:ilvl w:val="0"/>
        <w:numId w:val="10"/>
      </w:numPr>
    </w:pPr>
  </w:style>
  <w:style w:type="paragraph" w:customStyle="1" w:styleId="21">
    <w:name w:val="번호 매기기 21"/>
    <w:uiPriority w:val="99"/>
    <w:basedOn w:val="a"/>
    <w:unhideWhenUsed/>
    <w:pPr>
      <w:contextualSpacing/>
      <w:numPr>
        <w:ilvl w:val="0"/>
        <w:numId w:val="13"/>
      </w:numPr>
    </w:pPr>
  </w:style>
  <w:style w:type="paragraph" w:customStyle="1" w:styleId="31">
    <w:name w:val="번호 매기기 31"/>
    <w:uiPriority w:val="99"/>
    <w:basedOn w:val="a"/>
    <w:unhideWhenUsed/>
    <w:pPr>
      <w:contextualSpacing/>
      <w:numPr>
        <w:ilvl w:val="0"/>
        <w:numId w:val="14"/>
      </w:numPr>
    </w:pPr>
  </w:style>
  <w:style w:type="paragraph" w:customStyle="1" w:styleId="16">
    <w:name w:val="목록 계속1"/>
    <w:uiPriority w:val="99"/>
    <w:basedOn w:val="a"/>
    <w:unhideWhenUsed/>
    <w:pPr>
      <w:ind w:left="360"/>
      <w:contextualSpacing/>
      <w:spacing w:after="120"/>
    </w:pPr>
  </w:style>
  <w:style w:type="paragraph" w:customStyle="1" w:styleId="213">
    <w:name w:val="목록 계속 21"/>
    <w:uiPriority w:val="99"/>
    <w:basedOn w:val="a"/>
    <w:unhideWhenUsed/>
    <w:pPr>
      <w:ind w:left="720"/>
      <w:contextualSpacing/>
      <w:spacing w:after="120"/>
    </w:pPr>
  </w:style>
  <w:style w:type="paragraph" w:customStyle="1" w:styleId="313">
    <w:name w:val="목록 계속 31"/>
    <w:uiPriority w:val="99"/>
    <w:basedOn w:val="a"/>
    <w:unhideWhenUsed/>
    <w:pPr>
      <w:ind w:left="1080"/>
      <w:contextualSpacing/>
      <w:spacing w:after="120"/>
    </w:pPr>
  </w:style>
  <w:style w:type="paragraph" w:customStyle="1" w:styleId="17">
    <w:name w:val="매크로 텍스트1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a0"/>
    <w:link w:val="17"/>
    <w:rPr>
      <w:rFonts w:ascii="Courier" w:hAnsi="Courier"/>
      <w:sz w:val="20"/>
      <w:szCs w:val="20"/>
    </w:rPr>
  </w:style>
  <w:style w:type="paragraph" w:styleId="a7">
    <w:name w:val="Quote"/>
    <w:uiPriority w:val="29"/>
    <w:basedOn w:val="a"/>
    <w:next w:val="a"/>
    <w:link w:val="Char1"/>
    <w:qFormat/>
    <w:rPr>
      <w:i/>
      <w:iCs/>
    </w:rPr>
  </w:style>
  <w:style w:type="character" w:customStyle="1" w:styleId="Char1">
    <w:name w:val="인용 Char"/>
    <w:uiPriority w:val="29"/>
    <w:basedOn w:val="a0"/>
    <w:link w:val="a7"/>
    <w:rPr>
      <w:i/>
      <w:iCs/>
      <w:color w:val="000000"/>
    </w:rPr>
  </w:style>
  <w:style w:type="character" w:customStyle="1" w:styleId="4Char">
    <w:name w:val="제목 4 Char"/>
    <w:uiPriority w:val="9"/>
    <w:basedOn w:val="a0"/>
    <w:link w:val="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5Char">
    <w:name w:val="제목 5 Char"/>
    <w:uiPriority w:val="9"/>
    <w:basedOn w:val="a0"/>
    <w:link w:val="5"/>
    <w:semiHidden/>
    <w:rPr>
      <w:rFonts w:asciiTheme="majorHAnsi" w:eastAsiaTheme="majorEastAsia" w:hAnsiTheme="majorHAnsi" w:cstheme="majorBidi"/>
      <w:color w:val="244061"/>
    </w:rPr>
  </w:style>
  <w:style w:type="character" w:customStyle="1" w:styleId="6Char">
    <w:name w:val="제목 6 Char"/>
    <w:uiPriority w:val="9"/>
    <w:basedOn w:val="a0"/>
    <w:link w:val="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7Char">
    <w:name w:val="제목 7 Char"/>
    <w:uiPriority w:val="9"/>
    <w:basedOn w:val="a0"/>
    <w:link w:val="7"/>
    <w:semiHidden/>
    <w:rPr>
      <w:rFonts w:asciiTheme="majorHAnsi" w:eastAsiaTheme="majorEastAsia" w:hAnsiTheme="majorHAnsi" w:cstheme="majorBidi"/>
      <w:i/>
      <w:iCs/>
      <w:color w:val="3F3F3F"/>
    </w:rPr>
  </w:style>
  <w:style w:type="character" w:customStyle="1" w:styleId="8Char">
    <w:name w:val="제목 8 Char"/>
    <w:uiPriority w:val="9"/>
    <w:basedOn w:val="a0"/>
    <w:link w:val="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9Char">
    <w:name w:val="제목 9 Char"/>
    <w:uiPriority w:val="9"/>
    <w:basedOn w:val="a0"/>
    <w:link w:val="9"/>
    <w:semiHidden/>
    <w:rPr>
      <w:rFonts w:asciiTheme="majorHAnsi" w:eastAsiaTheme="majorEastAsia" w:hAnsiTheme="majorHAnsi" w:cstheme="majorBidi"/>
      <w:i/>
      <w:iCs/>
      <w:color w:val="3F3F3F"/>
      <w:sz w:val="20"/>
      <w:szCs w:val="20"/>
    </w:rPr>
  </w:style>
  <w:style w:type="paragraph" w:styleId="a8">
    <w:name w:val="caption"/>
    <w:uiPriority w:val="35"/>
    <w:basedOn w:val="a"/>
    <w:next w:val="a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a9">
    <w:name w:val="Strong"/>
    <w:uiPriority w:val="22"/>
    <w:basedOn w:val="a0"/>
    <w:qFormat/>
    <w:rPr>
      <w:b/>
      <w:bCs/>
    </w:rPr>
  </w:style>
  <w:style w:type="character" w:styleId="aa">
    <w:name w:val="Emphasis"/>
    <w:uiPriority w:val="20"/>
    <w:basedOn w:val="a0"/>
    <w:qFormat/>
    <w:rPr>
      <w:i/>
      <w:iCs/>
    </w:rPr>
  </w:style>
  <w:style w:type="paragraph" w:styleId="ab">
    <w:name w:val="Intense Quote"/>
    <w:uiPriority w:val="30"/>
    <w:basedOn w:val="a"/>
    <w:next w:val="a"/>
    <w:link w:val="Char2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Char2">
    <w:name w:val="강한 인용 Char"/>
    <w:uiPriority w:val="30"/>
    <w:basedOn w:val="a0"/>
    <w:link w:val="ab"/>
    <w:rPr>
      <w:b/>
      <w:bCs/>
      <w:i/>
      <w:iCs/>
      <w:color w:val="4F81BD"/>
    </w:rPr>
  </w:style>
  <w:style w:type="character" w:styleId="ac">
    <w:name w:val="Subtle Emphasis"/>
    <w:uiPriority w:val="19"/>
    <w:basedOn w:val="a0"/>
    <w:qFormat/>
    <w:rPr>
      <w:i/>
      <w:iCs/>
      <w:color w:val="7F7F7F"/>
    </w:rPr>
  </w:style>
  <w:style w:type="character" w:styleId="ad">
    <w:name w:val="Intense Emphasis"/>
    <w:uiPriority w:val="21"/>
    <w:basedOn w:val="a0"/>
    <w:qFormat/>
    <w:rPr>
      <w:b/>
      <w:bCs/>
      <w:i/>
      <w:iCs/>
      <w:color w:val="4F81BD"/>
    </w:rPr>
  </w:style>
  <w:style w:type="character" w:styleId="ae">
    <w:name w:val="Subtle Reference"/>
    <w:uiPriority w:val="31"/>
    <w:basedOn w:val="a0"/>
    <w:qFormat/>
    <w:rPr>
      <w:smallCaps/>
      <w:color w:val="C0504D"/>
      <w:u w:val="single" w:color="auto"/>
    </w:rPr>
  </w:style>
  <w:style w:type="character" w:styleId="af">
    <w:name w:val="Intense Reference"/>
    <w:uiPriority w:val="32"/>
    <w:basedOn w:val="a0"/>
    <w:qFormat/>
    <w:rPr>
      <w:b/>
      <w:bCs/>
      <w:smallCaps/>
      <w:color w:val="C0504D"/>
      <w:u w:val="single" w:color="auto"/>
      <w:spacing w:val="5"/>
    </w:rPr>
  </w:style>
  <w:style w:type="character" w:styleId="af0">
    <w:name w:val="Book Title"/>
    <w:uiPriority w:val="33"/>
    <w:basedOn w:val="a0"/>
    <w:qFormat/>
    <w:rPr>
      <w:b/>
      <w:bCs/>
      <w:smallCaps/>
      <w:spacing w:val="5"/>
    </w:rPr>
  </w:style>
  <w:style w:type="paragraph" w:styleId="TOC">
    <w:name w:val="TOC Heading"/>
    <w:uiPriority w:val="39"/>
    <w:basedOn w:val="11"/>
    <w:next w:val="a"/>
    <w:qFormat/>
    <w:semiHidden/>
    <w:unhideWhenUsed/>
    <w:pPr>
      <w:outlineLvl w:val="9"/>
    </w:pPr>
  </w:style>
  <w:style w:type="table" w:styleId="af1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2">
    <w:name w:val="Light Shading"/>
    <w:uiPriority w:val="60"/>
    <w:basedOn w:val="a1"/>
    <w:pPr>
      <w:spacing w:after="0" w:line="240" w:lineRule="auto"/>
    </w:pPr>
    <w:rPr>
      <w:color w:val="000000"/>
    </w:rPr>
    <w:tblPr>
      <w:tblBorders>
        <w:top w:val="single" w:sz="8" w:space="0" w:color="000000"/>
        <w:bottom w:val="single" w:sz="8" w:space="0" w:color="000000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</w:style>
  <w:style w:type="table" w:styleId="-1">
    <w:name w:val="Light Shading Accent 1"/>
    <w:uiPriority w:val="60"/>
    <w:basedOn w:val="a1"/>
    <w:pPr>
      <w:spacing w:after="0" w:line="240" w:lineRule="auto"/>
    </w:pPr>
    <w:rPr>
      <w:color w:val="376092"/>
    </w:rPr>
    <w:tblPr>
      <w:tblBorders>
        <w:top w:val="single" w:sz="8" w:space="0" w:color="4F81BD" w:themeColor="accent1"/>
        <w:bottom w:val="single" w:sz="8" w:space="0" w:color="4F81BD" w:themeColor="accen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uiPriority w:val="60"/>
    <w:basedOn w:val="a1"/>
    <w:pPr>
      <w:spacing w:after="0" w:line="240" w:lineRule="auto"/>
    </w:pPr>
    <w:rPr>
      <w:color w:val="953735"/>
    </w:rPr>
    <w:tblPr>
      <w:tblBorders>
        <w:top w:val="single" w:sz="8" w:space="0" w:color="C0504D" w:themeColor="accent2"/>
        <w:bottom w:val="single" w:sz="8" w:space="0" w:color="C0504D" w:themeColor="accent2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-3">
    <w:name w:val="Light Shading Accent 3"/>
    <w:uiPriority w:val="60"/>
    <w:basedOn w:val="a1"/>
    <w:pPr>
      <w:spacing w:after="0" w:line="240" w:lineRule="auto"/>
    </w:pPr>
    <w:rPr>
      <w:color w:val="76933C"/>
    </w:rPr>
    <w:tblPr>
      <w:tblBorders>
        <w:top w:val="single" w:sz="8" w:space="0" w:color="9BBB59" w:themeColor="accent3"/>
        <w:bottom w:val="single" w:sz="8" w:space="0" w:color="9BBB59" w:themeColor="accent3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uiPriority w:val="60"/>
    <w:basedOn w:val="a1"/>
    <w:pPr>
      <w:spacing w:after="0" w:line="240" w:lineRule="auto"/>
    </w:pPr>
    <w:rPr>
      <w:color w:val="604A7B"/>
    </w:rPr>
    <w:tblPr>
      <w:tblBorders>
        <w:top w:val="single" w:sz="8" w:space="0" w:color="8064A2" w:themeColor="accent4"/>
        <w:bottom w:val="single" w:sz="8" w:space="0" w:color="8064A2" w:themeColor="accent4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uiPriority w:val="60"/>
    <w:basedOn w:val="a1"/>
    <w:pPr>
      <w:spacing w:after="0" w:line="240" w:lineRule="auto"/>
    </w:pPr>
    <w:rPr>
      <w:color w:val="31859B"/>
    </w:rPr>
    <w:tblPr>
      <w:tblBorders>
        <w:top w:val="single" w:sz="8" w:space="0" w:color="4BACC6" w:themeColor="accent5"/>
        <w:bottom w:val="single" w:sz="8" w:space="0" w:color="4BACC6" w:themeColor="accent5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-6">
    <w:name w:val="Light Shading Accent 6"/>
    <w:uiPriority w:val="60"/>
    <w:basedOn w:val="a1"/>
    <w:pPr>
      <w:spacing w:after="0" w:line="240" w:lineRule="auto"/>
    </w:pPr>
    <w:rPr>
      <w:color w:val="E46C0A"/>
    </w:rPr>
    <w:tblPr>
      <w:tblBorders>
        <w:top w:val="single" w:sz="8" w:space="0" w:color="F79646" w:themeColor="accent6"/>
        <w:bottom w:val="single" w:sz="8" w:space="0" w:color="F79646" w:themeColor="accent6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af3">
    <w:name w:val="Light List"/>
    <w:uiPriority w:val="61"/>
    <w:basedOn w:val="a1"/>
    <w:pPr>
      <w:spacing w:after="0" w:line="240" w:lineRule="auto"/>
    </w:p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0">
    <w:name w:val="Light List Accent 1"/>
    <w:uiPriority w:val="61"/>
    <w:basedOn w:val="a1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uiPriority w:val="61"/>
    <w:basedOn w:val="a1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uiPriority w:val="61"/>
    <w:basedOn w:val="a1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uiPriority w:val="61"/>
    <w:basedOn w:val="a1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uiPriority w:val="61"/>
    <w:basedOn w:val="a1"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uiPriority w:val="61"/>
    <w:basedOn w:val="a1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4">
    <w:name w:val="Light Grid"/>
    <w:uiPriority w:val="62"/>
    <w:basedOn w:val="a1"/>
    <w:pPr>
      <w:spacing w:after="0" w:line="240" w:lineRule="auto"/>
    </w:p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BFBFB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BFBFB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11">
    <w:name w:val="Light Grid Accent 1"/>
    <w:uiPriority w:val="62"/>
    <w:basedOn w:val="a1"/>
    <w:pPr>
      <w:spacing w:after="0" w:line="240" w:lineRule="auto"/>
    </w:p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uiPriority w:val="62"/>
    <w:basedOn w:val="a1"/>
    <w:pPr>
      <w:spacing w:after="0" w:line="240" w:lineRule="auto"/>
    </w:p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uiPriority w:val="62"/>
    <w:basedOn w:val="a1"/>
    <w:pPr>
      <w:spacing w:after="0" w:line="240" w:lineRule="auto"/>
    </w:p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uiPriority w:val="62"/>
    <w:basedOn w:val="a1"/>
    <w:pPr>
      <w:spacing w:after="0" w:line="240" w:lineRule="auto"/>
    </w:p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uiPriority w:val="62"/>
    <w:basedOn w:val="a1"/>
    <w:pPr>
      <w:spacing w:after="0" w:line="240" w:lineRule="auto"/>
    </w:p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uiPriority w:val="62"/>
    <w:basedOn w:val="a1"/>
    <w:pPr>
      <w:spacing w:after="0" w:line="240" w:lineRule="auto"/>
    </w:p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8">
    <w:name w:val="Medium Shading 1"/>
    <w:uiPriority w:val="63"/>
    <w:basedOn w:val="a1"/>
    <w:pPr>
      <w:spacing w:after="0" w:line="240" w:lineRule="auto"/>
    </w:pPr>
    <w:tblPr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  <w:shd w:val="clear" w:color="auto" w:fill="000000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3F3F3F"/>
          <w:left w:val="single" w:sz="8" w:space="0" w:color="3F3F3F"/>
          <w:bottom w:val="single" w:sz="8" w:space="0" w:color="3F3F3F"/>
          <w:right w:val="single" w:sz="8" w:space="0" w:color="3F3F3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uiPriority w:val="63"/>
    <w:basedOn w:val="a1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uiPriority w:val="63"/>
    <w:basedOn w:val="a1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uiPriority w:val="63"/>
    <w:basedOn w:val="a1"/>
    <w:pPr>
      <w:spacing w:after="0" w:line="240" w:lineRule="auto"/>
    </w:pPr>
    <w:tblPr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4CC82" w:themeColor="accent3" w:themeTint="bf"/>
          <w:left w:val="single" w:sz="8" w:space="0" w:color="B4CC82" w:themeColor="accent3" w:themeTint="bf"/>
          <w:bottom w:val="single" w:sz="8" w:space="0" w:color="B4CC82" w:themeColor="accent3" w:themeTint="bf"/>
          <w:right w:val="single" w:sz="8" w:space="0" w:color="B4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uiPriority w:val="63"/>
    <w:basedOn w:val="a1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uiPriority w:val="63"/>
    <w:basedOn w:val="a1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uiPriority w:val="63"/>
    <w:basedOn w:val="a1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0">
    <w:name w:val="Medium Shading 2"/>
    <w:uiPriority w:val="64"/>
    <w:basedOn w:val="a1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uiPriority w:val="64"/>
    <w:basedOn w:val="a1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uiPriority w:val="64"/>
    <w:basedOn w:val="a1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uiPriority w:val="64"/>
    <w:basedOn w:val="a1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uiPriority w:val="64"/>
    <w:basedOn w:val="a1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uiPriority w:val="64"/>
    <w:basedOn w:val="a1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uiPriority w:val="64"/>
    <w:basedOn w:val="a1"/>
    <w:pPr>
      <w:spacing w:after="0" w:line="240" w:lineRule="auto"/>
    </w:pPr>
    <w:tblPr>
      <w:tblBorders>
        <w:top w:val="single" w:sz="18" w:space="0" w:color="auto"/>
        <w:bottom w:val="single" w:sz="18" w:space="0" w:color="auto"/>
      </w:tblBorders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9">
    <w:name w:val="Medium List 1"/>
    <w:uiPriority w:val="65"/>
    <w:basedOn w:val="a1"/>
    <w:pPr>
      <w:spacing w:after="0" w:line="240" w:lineRule="auto"/>
    </w:pPr>
    <w:rPr>
      <w:color w:val="000000"/>
    </w:rPr>
    <w:tblPr>
      <w:tblBorders>
        <w:top w:val="single" w:sz="8" w:space="0" w:color="000000"/>
        <w:bottom w:val="single" w:sz="8" w:space="0" w:color="000000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BFBFBF"/>
      </w:tcPr>
    </w:tblStylePr>
    <w:tblStylePr w:type="band1Horz">
      <w:tblPr/>
      <w:tcPr>
        <w:shd w:val="clear" w:color="auto" w:fill="BFBFBF"/>
      </w:tcPr>
    </w:tblStylePr>
  </w:style>
  <w:style w:type="table" w:styleId="1-10">
    <w:name w:val="Medium List 1 Accent 1"/>
    <w:uiPriority w:val="65"/>
    <w:basedOn w:val="a1"/>
    <w:pPr>
      <w:spacing w:after="0" w:line="240" w:lineRule="auto"/>
    </w:pPr>
    <w:rPr>
      <w:color w:val="000000"/>
    </w:rPr>
    <w:tblPr>
      <w:tblBorders>
        <w:top w:val="single" w:sz="8" w:space="0" w:color="4F81BD" w:themeColor="accent1"/>
        <w:bottom w:val="single" w:sz="8" w:space="0" w:color="4F81BD" w:themeColor="accent1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uiPriority w:val="65"/>
    <w:basedOn w:val="a1"/>
    <w:pPr>
      <w:spacing w:after="0" w:line="240" w:lineRule="auto"/>
    </w:pPr>
    <w:rPr>
      <w:color w:val="000000"/>
    </w:rPr>
    <w:tblPr>
      <w:tblBorders>
        <w:top w:val="single" w:sz="8" w:space="0" w:color="C0504D" w:themeColor="accent2"/>
        <w:bottom w:val="single" w:sz="8" w:space="0" w:color="C0504D" w:themeColor="accent2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1-30">
    <w:name w:val="Medium List 1 Accent 3"/>
    <w:uiPriority w:val="65"/>
    <w:basedOn w:val="a1"/>
    <w:pPr>
      <w:spacing w:after="0" w:line="240" w:lineRule="auto"/>
    </w:pPr>
    <w:rPr>
      <w:color w:val="000000"/>
    </w:rPr>
    <w:tblPr>
      <w:tblBorders>
        <w:top w:val="single" w:sz="8" w:space="0" w:color="9BBB59" w:themeColor="accent3"/>
        <w:bottom w:val="single" w:sz="8" w:space="0" w:color="9BBB59" w:themeColor="accent3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uiPriority w:val="65"/>
    <w:basedOn w:val="a1"/>
    <w:pPr>
      <w:spacing w:after="0" w:line="240" w:lineRule="auto"/>
    </w:pPr>
    <w:rPr>
      <w:color w:val="000000"/>
    </w:rPr>
    <w:tblPr>
      <w:tblBorders>
        <w:top w:val="single" w:sz="8" w:space="0" w:color="8064A2" w:themeColor="accent4"/>
        <w:bottom w:val="single" w:sz="8" w:space="0" w:color="8064A2" w:themeColor="accent4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uiPriority w:val="65"/>
    <w:basedOn w:val="a1"/>
    <w:pPr>
      <w:spacing w:after="0" w:line="240" w:lineRule="auto"/>
    </w:pPr>
    <w:rPr>
      <w:color w:val="000000"/>
    </w:rPr>
    <w:tblPr>
      <w:tblBorders>
        <w:top w:val="single" w:sz="8" w:space="0" w:color="4BACC6" w:themeColor="accent5"/>
        <w:bottom w:val="single" w:sz="8" w:space="0" w:color="4BACC6" w:themeColor="accent5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1-60">
    <w:name w:val="Medium List 1 Accent 6"/>
    <w:uiPriority w:val="65"/>
    <w:basedOn w:val="a1"/>
    <w:pPr>
      <w:spacing w:after="0" w:line="240" w:lineRule="auto"/>
    </w:pPr>
    <w:rPr>
      <w:color w:val="000000"/>
    </w:rPr>
    <w:tblPr>
      <w:tblBorders>
        <w:top w:val="single" w:sz="8" w:space="0" w:color="F79646" w:themeColor="accent6"/>
        <w:bottom w:val="single" w:sz="8" w:space="0" w:color="F79646" w:themeColor="accent6"/>
      </w:tblBorders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22">
    <w:name w:val="Medium List 2"/>
    <w:uiPriority w:val="66"/>
    <w:basedOn w:val="a1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uiPriority w:val="66"/>
    <w:basedOn w:val="a1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uiPriority w:val="66"/>
    <w:basedOn w:val="a1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uiPriority w:val="66"/>
    <w:basedOn w:val="a1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uiPriority w:val="66"/>
    <w:basedOn w:val="a1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uiPriority w:val="66"/>
    <w:basedOn w:val="a1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uiPriority w:val="66"/>
    <w:basedOn w:val="a1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a">
    <w:name w:val="Medium Grid 1"/>
    <w:uiPriority w:val="67"/>
    <w:basedOn w:val="a1"/>
    <w:pPr>
      <w:spacing w:after="0" w:line="240" w:lineRule="auto"/>
    </w:pPr>
    <w:tblPr>
      <w:tblBorders>
        <w:top w:val="single" w:sz="8" w:space="0" w:color="3F3F3F"/>
        <w:left w:val="single" w:sz="8" w:space="0" w:color="3F3F3F"/>
        <w:bottom w:val="single" w:sz="8" w:space="0" w:color="3F3F3F"/>
        <w:right w:val="single" w:sz="8" w:space="0" w:color="3F3F3F"/>
        <w:insideH w:val="single" w:sz="8" w:space="0" w:color="3F3F3F"/>
        <w:insideV w:val="single" w:sz="8" w:space="0" w:color="3F3F3F"/>
      </w:tblBorders>
      <w:tblStyleColBandSize w:val="1"/>
      <w:tblStyleRowBandSize w:val="1"/>
    </w:tblPr>
    <w:tcPr>
      <w:shd w:val="clear" w:color="auto" w:fill="BFBFB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F3F3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1-11">
    <w:name w:val="Medium Grid 1 Accent 1"/>
    <w:uiPriority w:val="67"/>
    <w:basedOn w:val="a1"/>
    <w:pPr>
      <w:spacing w:after="0" w:line="240" w:lineRule="auto"/>
    </w:p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-21">
    <w:name w:val="Medium Grid 1 Accent 2"/>
    <w:uiPriority w:val="67"/>
    <w:basedOn w:val="a1"/>
    <w:pPr>
      <w:spacing w:after="0" w:line="240" w:lineRule="auto"/>
    </w:p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uiPriority w:val="67"/>
    <w:basedOn w:val="a1"/>
    <w:pPr>
      <w:spacing w:after="0" w:line="240" w:lineRule="auto"/>
    </w:pPr>
    <w:tblPr>
      <w:tblBorders>
        <w:top w:val="single" w:sz="8" w:space="0" w:color="B4CC82" w:themeColor="accent3" w:themeTint="bf"/>
        <w:left w:val="single" w:sz="8" w:space="0" w:color="B4CC82" w:themeColor="accent3" w:themeTint="bf"/>
        <w:bottom w:val="single" w:sz="8" w:space="0" w:color="B4CC82" w:themeColor="accent3" w:themeTint="bf"/>
        <w:right w:val="single" w:sz="8" w:space="0" w:color="B4CC82" w:themeColor="accent3" w:themeTint="bf"/>
        <w:insideH w:val="single" w:sz="8" w:space="0" w:color="B4CC82" w:themeColor="accent3" w:themeTint="bf"/>
        <w:insideV w:val="single" w:sz="8" w:space="0" w:color="B4CC82" w:themeColor="accent3" w:themeTint="bf"/>
      </w:tblBorders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4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uiPriority w:val="67"/>
    <w:basedOn w:val="a1"/>
    <w:pPr>
      <w:spacing w:after="0" w:line="240" w:lineRule="auto"/>
    </w:p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uiPriority w:val="67"/>
    <w:basedOn w:val="a1"/>
    <w:pPr>
      <w:spacing w:after="0" w:line="240" w:lineRule="auto"/>
    </w:p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uiPriority w:val="67"/>
    <w:basedOn w:val="a1"/>
    <w:pPr>
      <w:spacing w:after="0" w:line="240" w:lineRule="auto"/>
    </w:p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3">
    <w:name w:val="Medium Grid 2"/>
    <w:uiPriority w:val="68"/>
    <w:basedOn w:val="a1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StyleColBandSize w:val="1"/>
      <w:tblStyleRowBandSize w:val="1"/>
    </w:tblPr>
    <w:tcPr>
      <w:shd w:val="clear" w:color="auto" w:fill="BFBFB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7F7F7F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uiPriority w:val="68"/>
    <w:basedOn w:val="a1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uiPriority w:val="68"/>
    <w:basedOn w:val="a1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uiPriority w:val="68"/>
    <w:basedOn w:val="a1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uiPriority w:val="68"/>
    <w:basedOn w:val="a1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uiPriority w:val="68"/>
    <w:basedOn w:val="a1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uiPriority w:val="68"/>
    <w:basedOn w:val="a1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/>
      </w:tcPr>
    </w:tblStylePr>
  </w:style>
  <w:style w:type="table" w:styleId="30">
    <w:name w:val="Medium Grid 3"/>
    <w:uiPriority w:val="69"/>
    <w:basedOn w:val="a1"/>
    <w:pPr>
      <w:spacing w:after="0" w:line="240" w:lineRule="auto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StyleColBandSize w:val="1"/>
      <w:tblStyleRowBandSize w:val="1"/>
    </w:tblPr>
    <w:tcPr>
      <w:shd w:val="clear" w:color="auto" w:fill="BFBFB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7F7F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7F7F7F"/>
      </w:tcPr>
    </w:tblStylePr>
  </w:style>
  <w:style w:type="table" w:styleId="3-1">
    <w:name w:val="Medium Grid 3 Accent 1"/>
    <w:uiPriority w:val="69"/>
    <w:basedOn w:val="a1"/>
    <w:pPr>
      <w:spacing w:after="0" w:line="240" w:lineRule="auto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C0DE" w:themeFill="accent1" w:themeFillTint="7f"/>
      </w:tcPr>
    </w:tblStylePr>
  </w:style>
  <w:style w:type="table" w:styleId="3-2">
    <w:name w:val="Medium Grid 3 Accent 2"/>
    <w:uiPriority w:val="69"/>
    <w:basedOn w:val="a1"/>
    <w:pPr>
      <w:spacing w:after="0" w:line="240" w:lineRule="auto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 w:themeFill="accent2" w:themeFillTint="7f"/>
      </w:tcPr>
    </w:tblStylePr>
  </w:style>
  <w:style w:type="table" w:styleId="3-3">
    <w:name w:val="Medium Grid 3 Accent 3"/>
    <w:uiPriority w:val="69"/>
    <w:basedOn w:val="a1"/>
    <w:pPr>
      <w:spacing w:after="0" w:line="240" w:lineRule="auto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 w:themeFill="accent3" w:themeFillTint="7f"/>
      </w:tcPr>
    </w:tblStylePr>
  </w:style>
  <w:style w:type="table" w:styleId="3-4">
    <w:name w:val="Medium Grid 3 Accent 4"/>
    <w:uiPriority w:val="69"/>
    <w:basedOn w:val="a1"/>
    <w:pPr>
      <w:spacing w:after="0" w:line="240" w:lineRule="auto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 w:themeFill="accent4" w:themeFillTint="7f"/>
      </w:tcPr>
    </w:tblStylePr>
  </w:style>
  <w:style w:type="table" w:styleId="3-5">
    <w:name w:val="Medium Grid 3 Accent 5"/>
    <w:uiPriority w:val="69"/>
    <w:basedOn w:val="a1"/>
    <w:pPr>
      <w:spacing w:after="0" w:line="240" w:lineRule="auto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 w:themeFill="accent5" w:themeFillTint="7f"/>
      </w:tcPr>
    </w:tblStylePr>
  </w:style>
  <w:style w:type="table" w:styleId="3-6">
    <w:name w:val="Medium Grid 3 Accent 6"/>
    <w:uiPriority w:val="69"/>
    <w:basedOn w:val="a1"/>
    <w:pPr>
      <w:spacing w:after="0" w:line="240" w:lineRule="auto"/>
    </w:pPr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 w:themeFill="accent6" w:themeFillTint="7f"/>
      </w:tcPr>
    </w:tblStylePr>
  </w:style>
  <w:style w:type="table" w:styleId="af5">
    <w:name w:val="Dark List"/>
    <w:uiPriority w:val="70"/>
    <w:basedOn w:val="a1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uiPriority w:val="70"/>
    <w:basedOn w:val="a1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-22">
    <w:name w:val="Dark List Accent 2"/>
    <w:uiPriority w:val="70"/>
    <w:basedOn w:val="a1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-32">
    <w:name w:val="Dark List Accent 3"/>
    <w:uiPriority w:val="70"/>
    <w:basedOn w:val="a1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-42">
    <w:name w:val="Dark List Accent 4"/>
    <w:uiPriority w:val="70"/>
    <w:basedOn w:val="a1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-52">
    <w:name w:val="Dark List Accent 5"/>
    <w:uiPriority w:val="70"/>
    <w:basedOn w:val="a1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-62">
    <w:name w:val="Dark List Accent 6"/>
    <w:uiPriority w:val="70"/>
    <w:basedOn w:val="a1"/>
    <w:pPr>
      <w:spacing w:after="0" w:line="240" w:lineRule="auto"/>
    </w:pPr>
    <w:rPr>
      <w:color w:val="FFFFFF"/>
    </w:rPr>
    <w:tblP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af6">
    <w:name w:val="Colorful Shading"/>
    <w:uiPriority w:val="71"/>
    <w:basedOn w:val="a1"/>
    <w:pPr>
      <w:spacing w:after="0" w:line="240" w:lineRule="auto"/>
    </w:pPr>
    <w:rPr>
      <w:color w:val="000000"/>
    </w:rPr>
    <w:tblPr>
      <w:tblBorders>
        <w:top w:val="single" w:sz="24" w:space="0" w:color="C0504D" w:themeColor="accent2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StyleColBandSize w:val="1"/>
      <w:tblStyleRowBandSize w:val="1"/>
    </w:tblPr>
    <w:tcPr>
      <w:shd w:val="clear" w:color="auto" w:fill="E5E5E5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89898"/>
      </w:tcPr>
    </w:tblStylePr>
    <w:tblStylePr w:type="band1Horz">
      <w:tblPr/>
      <w:tcPr>
        <w:shd w:val="clear" w:color="auto" w:fill="7F7F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uiPriority w:val="71"/>
    <w:basedOn w:val="a1"/>
    <w:pPr>
      <w:spacing w:after="0" w:line="240" w:lineRule="auto"/>
    </w:pPr>
    <w:rPr>
      <w:color w:val="000000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/>
        <w:insideV w:val="single" w:sz="4" w:space="0" w:color="FFFFFF"/>
      </w:tblBorders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uiPriority w:val="71"/>
    <w:basedOn w:val="a1"/>
    <w:pPr>
      <w:spacing w:after="0" w:line="240" w:lineRule="auto"/>
    </w:pPr>
    <w:rPr>
      <w:color w:val="000000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/>
        <w:insideV w:val="single" w:sz="4" w:space="0" w:color="FFFFFF"/>
      </w:tblBorders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uiPriority w:val="71"/>
    <w:basedOn w:val="a1"/>
    <w:pPr>
      <w:spacing w:after="0" w:line="240" w:lineRule="auto"/>
    </w:pPr>
    <w:rPr>
      <w:color w:val="000000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/>
        <w:insideV w:val="single" w:sz="4" w:space="0" w:color="FFFFFF"/>
      </w:tblBorders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uiPriority w:val="71"/>
    <w:basedOn w:val="a1"/>
    <w:pPr>
      <w:spacing w:after="0" w:line="240" w:lineRule="auto"/>
    </w:pPr>
    <w:rPr>
      <w:color w:val="000000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/>
        <w:insideV w:val="single" w:sz="4" w:space="0" w:color="FFFFFF"/>
      </w:tblBorders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uiPriority w:val="71"/>
    <w:basedOn w:val="a1"/>
    <w:pPr>
      <w:spacing w:after="0" w:line="240" w:lineRule="auto"/>
    </w:pPr>
    <w:rPr>
      <w:color w:val="000000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/>
        <w:insideV w:val="single" w:sz="4" w:space="0" w:color="FFFFFF"/>
      </w:tblBorders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uiPriority w:val="71"/>
    <w:basedOn w:val="a1"/>
    <w:pPr>
      <w:spacing w:after="0" w:line="240" w:lineRule="auto"/>
    </w:pPr>
    <w:rPr>
      <w:color w:val="000000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/>
        <w:insideV w:val="single" w:sz="4" w:space="0" w:color="FFFFFF"/>
      </w:tblBorders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7">
    <w:name w:val="Colorful List"/>
    <w:uiPriority w:val="72"/>
    <w:basedOn w:val="a1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E5E5E5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BCBCB"/>
      </w:tcPr>
    </w:tblStylePr>
  </w:style>
  <w:style w:type="table" w:styleId="-14">
    <w:name w:val="Colorful List Accent 1"/>
    <w:uiPriority w:val="72"/>
    <w:basedOn w:val="a1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uiPriority w:val="72"/>
    <w:basedOn w:val="a1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uiPriority w:val="72"/>
    <w:basedOn w:val="a1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-44">
    <w:name w:val="Colorful List Accent 4"/>
    <w:uiPriority w:val="72"/>
    <w:basedOn w:val="a1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-54">
    <w:name w:val="Colorful List Accent 5"/>
    <w:uiPriority w:val="72"/>
    <w:basedOn w:val="a1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uiPriority w:val="72"/>
    <w:basedOn w:val="a1"/>
    <w:pPr>
      <w:spacing w:after="0" w:line="240" w:lineRule="auto"/>
    </w:pPr>
    <w:rPr>
      <w:color w:val="000000"/>
    </w:rPr>
    <w:tblP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af8">
    <w:name w:val="Colorful Grid"/>
    <w:uiPriority w:val="73"/>
    <w:basedOn w:val="a1"/>
    <w:pPr>
      <w:spacing w:after="0" w:line="240" w:lineRule="auto"/>
    </w:pPr>
    <w:rPr>
      <w:color w:val="000000"/>
    </w:rPr>
    <w:tblPr>
      <w:tblBorders>
        <w:insideH w:val="single" w:sz="4" w:space="0" w:color="FFFFFF"/>
      </w:tblBorders>
      <w:tblStyleColBandSize w:val="1"/>
      <w:tblStyleRowBandSize w:val="1"/>
    </w:tblPr>
    <w:tcPr>
      <w:shd w:val="clear" w:color="auto" w:fill="CBCBCB"/>
    </w:tcPr>
    <w:tblStylePr w:type="firstRow">
      <w:rPr>
        <w:b/>
        <w:bCs/>
      </w:rPr>
      <w:tblPr/>
      <w:tcPr>
        <w:shd w:val="clear" w:color="auto" w:fill="989898"/>
      </w:tcPr>
    </w:tblStylePr>
    <w:tblStylePr w:type="lastRow">
      <w:rPr>
        <w:b/>
        <w:bCs/>
        <w:color w:val="000000"/>
      </w:rPr>
      <w:tblPr/>
      <w:tcPr>
        <w:shd w:val="clear" w:color="auto" w:fill="989898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-15">
    <w:name w:val="Colorful Grid Accent 1"/>
    <w:uiPriority w:val="73"/>
    <w:basedOn w:val="a1"/>
    <w:pPr>
      <w:spacing w:after="0" w:line="240" w:lineRule="auto"/>
    </w:pPr>
    <w:rPr>
      <w:color w:val="000000"/>
    </w:rPr>
    <w:tblPr>
      <w:tblBorders>
        <w:insideH w:val="single" w:sz="4" w:space="0" w:color="FFFFFF"/>
      </w:tblBorders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-25">
    <w:name w:val="Colorful Grid Accent 2"/>
    <w:uiPriority w:val="73"/>
    <w:basedOn w:val="a1"/>
    <w:pPr>
      <w:spacing w:after="0" w:line="240" w:lineRule="auto"/>
    </w:pPr>
    <w:rPr>
      <w:color w:val="000000"/>
    </w:rPr>
    <w:tblPr>
      <w:tblBorders>
        <w:insideH w:val="single" w:sz="4" w:space="0" w:color="FFFFFF"/>
      </w:tblBorders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uiPriority w:val="73"/>
    <w:basedOn w:val="a1"/>
    <w:pPr>
      <w:spacing w:after="0" w:line="240" w:lineRule="auto"/>
    </w:pPr>
    <w:rPr>
      <w:color w:val="000000"/>
    </w:rPr>
    <w:tblPr>
      <w:tblBorders>
        <w:insideH w:val="single" w:sz="4" w:space="0" w:color="FFFFFF"/>
      </w:tblBorders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uiPriority w:val="73"/>
    <w:basedOn w:val="a1"/>
    <w:pPr>
      <w:spacing w:after="0" w:line="240" w:lineRule="auto"/>
    </w:pPr>
    <w:rPr>
      <w:color w:val="000000"/>
    </w:rPr>
    <w:tblPr>
      <w:tblBorders>
        <w:insideH w:val="single" w:sz="4" w:space="0" w:color="FFFFFF"/>
      </w:tblBorders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uiPriority w:val="73"/>
    <w:basedOn w:val="a1"/>
    <w:pPr>
      <w:spacing w:after="0" w:line="240" w:lineRule="auto"/>
    </w:pPr>
    <w:rPr>
      <w:color w:val="000000"/>
    </w:rPr>
    <w:tblPr>
      <w:tblBorders>
        <w:insideH w:val="single" w:sz="4" w:space="0" w:color="FFFFFF"/>
      </w:tblBorders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uiPriority w:val="73"/>
    <w:basedOn w:val="a1"/>
    <w:pPr>
      <w:spacing w:after="0" w:line="240" w:lineRule="auto"/>
    </w:pPr>
    <w:rPr>
      <w:color w:val="000000"/>
    </w:rPr>
    <w:tblPr>
      <w:tblBorders>
        <w:insideH w:val="single" w:sz="4" w:space="0" w:color="FFFFFF"/>
      </w:tblBorders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MS Mincho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중간 프로젝트 화면 목록 및 사용자 흐름</dc:title>
  <dc:subject>AI 기반 PE 파일 악성코드 탐지·분류 시스템</dc:subject>
  <dc:creator>gudwn</dc:creator>
  <cp:keywords/>
  <dc:description>generated by python-docx</dc:description>
  <cp:lastModifiedBy>gudwn</cp:lastModifiedBy>
  <cp:revision>1</cp:revision>
  <dcterms:created xsi:type="dcterms:W3CDTF">2013-12-23T23:15:00Z</dcterms:created>
  <dcterms:modified xsi:type="dcterms:W3CDTF">2026-08-31T17:51:21Z</dcterms:modified>
  <cp:version>1100.0100.01</cp:version>
</cp:coreProperties>
</file>