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w:type="default" r:id="rId13"/>
          <w:headerReference w:type="even" r:id="rId14"/>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基于语义理解的文档结构化重组与自动排版研究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