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E7EF" w14:textId="5C24F6F5" w:rsidR="00DF6821" w:rsidRPr="00BD0FD8" w:rsidRDefault="00647302">
      <w:pPr>
        <w:rPr>
          <w:b/>
          <w:bCs/>
        </w:rPr>
      </w:pPr>
      <w:r w:rsidRPr="00BD0FD8">
        <w:rPr>
          <w:rFonts w:hint="eastAsia"/>
          <w:b/>
          <w:bCs/>
        </w:rPr>
        <w:t>Formulation</w:t>
      </w:r>
      <w:r w:rsidRPr="00BD0FD8">
        <w:rPr>
          <w:b/>
          <w:bCs/>
        </w:rPr>
        <w:t xml:space="preserve"> of Documents </w:t>
      </w:r>
    </w:p>
    <w:p w14:paraId="077C0A15" w14:textId="2B688C7F" w:rsidR="00647302" w:rsidRDefault="00647302" w:rsidP="00647302">
      <w:pPr>
        <w:jc w:val="both"/>
      </w:pPr>
      <w:r>
        <w:t xml:space="preserve">This file introduces the formulation of each element. We will first introduce the relationship between strain energy, internal forces, and stiffness of general deformable bodies. While introducing the basic theory, we will discuss how to compute internal forces and stiffness matrix using central difference method. </w:t>
      </w:r>
      <w:r w:rsidR="00786B25">
        <w:t xml:space="preserve">After that we will derive each element and show how to code these elements in MATLAB script. </w:t>
      </w:r>
    </w:p>
    <w:p w14:paraId="27B623BF" w14:textId="77777777" w:rsidR="00786B25" w:rsidRDefault="00786B25" w:rsidP="00647302">
      <w:pPr>
        <w:jc w:val="both"/>
      </w:pPr>
    </w:p>
    <w:p w14:paraId="5ED34DD8" w14:textId="1E64205D" w:rsidR="00786B25" w:rsidRPr="00BD0FD8" w:rsidRDefault="00786B25" w:rsidP="00647302">
      <w:pPr>
        <w:jc w:val="both"/>
        <w:rPr>
          <w:b/>
          <w:bCs/>
        </w:rPr>
      </w:pPr>
      <w:r w:rsidRPr="00BD0FD8">
        <w:rPr>
          <w:b/>
          <w:bCs/>
        </w:rPr>
        <w:t xml:space="preserve">Strain Energy, Internal Forces, </w:t>
      </w:r>
      <w:r w:rsidR="00BD0FD8">
        <w:rPr>
          <w:b/>
          <w:bCs/>
        </w:rPr>
        <w:t>S</w:t>
      </w:r>
      <w:r w:rsidRPr="00BD0FD8">
        <w:rPr>
          <w:b/>
          <w:bCs/>
        </w:rPr>
        <w:t>tiffness Matrix</w:t>
      </w:r>
      <w:r w:rsidR="00BD0FD8">
        <w:rPr>
          <w:b/>
          <w:bCs/>
        </w:rPr>
        <w:t>, and Central Difference</w:t>
      </w:r>
    </w:p>
    <w:p w14:paraId="1EB479BF" w14:textId="6A81FA34" w:rsidR="0084349A" w:rsidRDefault="0084349A" w:rsidP="006E7F52">
      <w:pPr>
        <w:jc w:val="both"/>
      </w:pPr>
      <w:r>
        <w:t xml:space="preserve">Any deformable body is like a spring – if we deform it by applying external forces, it will store a strain energy. When we release the applied force, the store energy will be released. If the deformation is “elastic”, the body will return to its original state, just like a spring. If the body does not recover to its original state, “non-elastic” deformation happens. </w:t>
      </w:r>
      <w:r w:rsidR="006E7F52">
        <w:t xml:space="preserve">Now, consider a spring with linear elastic behavior. Our high school physics knowledge tells us that the internal force </w:t>
      </w:r>
      <m:oMath>
        <m:r>
          <w:rPr>
            <w:rFonts w:ascii="Cambria Math" w:hAnsi="Cambria Math"/>
          </w:rPr>
          <m:t>F</m:t>
        </m:r>
      </m:oMath>
      <w:r w:rsidR="006E7F52">
        <w:t xml:space="preserve"> of this spring is linearly proportional to the extension </w:t>
      </w:r>
      <m:oMath>
        <m:r>
          <w:rPr>
            <w:rFonts w:ascii="Cambria Math" w:hAnsi="Cambria Math"/>
          </w:rPr>
          <m:t>u</m:t>
        </m:r>
      </m:oMath>
      <w:r w:rsidR="006E7F52">
        <w:t>, following the Hook law:</w:t>
      </w:r>
    </w:p>
    <w:p w14:paraId="564FA846" w14:textId="236928C6" w:rsidR="006E7F52" w:rsidRPr="006E7F52" w:rsidRDefault="006E7F52" w:rsidP="006E7F52">
      <w:pPr>
        <w:jc w:val="both"/>
      </w:pPr>
      <m:oMathPara>
        <m:oMath>
          <m:r>
            <w:rPr>
              <w:rFonts w:ascii="Cambria Math" w:hAnsi="Cambria Math"/>
            </w:rPr>
            <m:t>F=ku</m:t>
          </m:r>
        </m:oMath>
      </m:oMathPara>
    </w:p>
    <w:p w14:paraId="0DFDB813" w14:textId="01F41B81" w:rsidR="006E7F52" w:rsidRDefault="00E92F52" w:rsidP="006E7F52">
      <w:pPr>
        <w:jc w:val="both"/>
      </w:pPr>
      <w:r>
        <w:t xml:space="preserve">where the spring stiffness is </w:t>
      </w:r>
      <m:oMath>
        <m:r>
          <w:rPr>
            <w:rFonts w:ascii="Cambria Math" w:hAnsi="Cambria Math"/>
          </w:rPr>
          <m:t>k</m:t>
        </m:r>
      </m:oMath>
      <w:r>
        <w:t xml:space="preserve">. Then, the strain energy of this spring can be written as:   </w:t>
      </w:r>
    </w:p>
    <w:p w14:paraId="272EE889" w14:textId="4A4C4876" w:rsidR="00E92F52" w:rsidRDefault="00E92F52" w:rsidP="006E7F52">
      <w:pPr>
        <w:jc w:val="both"/>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14:paraId="1981C5B5" w14:textId="10EB3A31" w:rsidR="00BD0FD8" w:rsidRDefault="002E264C" w:rsidP="00647302">
      <w:pPr>
        <w:jc w:val="both"/>
      </w:pPr>
      <w:r>
        <w:t xml:space="preserve">The strain energy is the shaded area under the </w:t>
      </w:r>
      <w:r w:rsidRPr="002E264C">
        <w:rPr>
          <w:i/>
          <w:iCs/>
        </w:rPr>
        <w:t>F</w:t>
      </w:r>
      <w:r>
        <w:t>-</w:t>
      </w:r>
      <w:r w:rsidRPr="002E264C">
        <w:rPr>
          <w:i/>
          <w:iCs/>
        </w:rPr>
        <w:t>u</w:t>
      </w:r>
      <w:r>
        <w:t xml:space="preserve"> curve, and it gives the energy stored within the spring when it is stretched to an extension </w:t>
      </w:r>
      <m:oMath>
        <m:r>
          <w:rPr>
            <w:rFonts w:ascii="Cambria Math" w:hAnsi="Cambria Math"/>
          </w:rPr>
          <m:t>u</m:t>
        </m:r>
      </m:oMath>
      <w:r>
        <w:t>. We can see from the above analysis that there is some relationship between the potential energy, internal forces, and stiffness</w:t>
      </w:r>
      <w:r w:rsidR="00574C8F">
        <w:t xml:space="preserve"> -</w:t>
      </w:r>
      <w:r>
        <w:t xml:space="preserve"> </w:t>
      </w:r>
      <w:r w:rsidR="00574C8F">
        <w:t>t</w:t>
      </w:r>
      <w:r>
        <w:t>he internal force is the derivative of the strain energy:</w:t>
      </w:r>
    </w:p>
    <w:p w14:paraId="3E9ABCB4" w14:textId="22D8C47A" w:rsidR="002E264C" w:rsidRPr="002E264C" w:rsidRDefault="002E264C" w:rsidP="00647302">
      <w:pPr>
        <w:jc w:val="both"/>
        <w:rPr>
          <w:i/>
        </w:rPr>
      </w:pPr>
      <m:oMathPara>
        <m:oMath>
          <m:r>
            <w:rPr>
              <w:rFonts w:ascii="Cambria Math" w:hAnsi="Cambria Math"/>
            </w:rPr>
            <m:t>F=</m:t>
          </m:r>
          <m:f>
            <m:fPr>
              <m:ctrlPr>
                <w:rPr>
                  <w:rFonts w:ascii="Cambria Math" w:hAnsi="Cambria Math"/>
                  <w:i/>
                </w:rPr>
              </m:ctrlPr>
            </m:fPr>
            <m:num>
              <m:r>
                <w:rPr>
                  <w:rFonts w:ascii="Cambria Math" w:hAnsi="Cambria Math"/>
                </w:rPr>
                <m:t>dU</m:t>
              </m:r>
            </m:num>
            <m:den>
              <m:r>
                <w:rPr>
                  <w:rFonts w:ascii="Cambria Math" w:hAnsi="Cambria Math"/>
                </w:rPr>
                <m:t>du</m:t>
              </m:r>
            </m:den>
          </m:f>
          <m:r>
            <w:rPr>
              <w:rFonts w:ascii="Cambria Math" w:hAnsi="Cambria Math"/>
            </w:rPr>
            <m:t>=ku,</m:t>
          </m:r>
        </m:oMath>
      </m:oMathPara>
    </w:p>
    <w:p w14:paraId="5E37BD3F" w14:textId="63F75730" w:rsidR="002E264C" w:rsidRDefault="002E264C" w:rsidP="00647302">
      <w:pPr>
        <w:jc w:val="both"/>
        <w:rPr>
          <w:iCs/>
        </w:rPr>
      </w:pPr>
      <w:r>
        <w:rPr>
          <w:iCs/>
        </w:rPr>
        <w:t xml:space="preserve"> </w:t>
      </w:r>
      <w:r w:rsidR="00574C8F">
        <w:rPr>
          <w:iCs/>
        </w:rPr>
        <w:t>a</w:t>
      </w:r>
      <w:r>
        <w:rPr>
          <w:iCs/>
        </w:rPr>
        <w:t>nd the stiffness is the derivative of internal force:</w:t>
      </w:r>
    </w:p>
    <w:p w14:paraId="2F83378F" w14:textId="08CF67F5" w:rsidR="00574C8F" w:rsidRPr="00574C8F" w:rsidRDefault="00574C8F" w:rsidP="00647302">
      <w:pPr>
        <w:jc w:val="both"/>
        <w:rPr>
          <w:iCs/>
        </w:rPr>
      </w:pPr>
      <m:oMathPara>
        <m:oMath>
          <m:r>
            <w:rPr>
              <w:rFonts w:ascii="Cambria Math" w:hAnsi="Cambria Math"/>
            </w:rPr>
            <m:t>K=</m:t>
          </m:r>
          <m:f>
            <m:fPr>
              <m:ctrlPr>
                <w:rPr>
                  <w:rFonts w:ascii="Cambria Math" w:hAnsi="Cambria Math"/>
                  <w:i/>
                  <w:iCs/>
                </w:rPr>
              </m:ctrlPr>
            </m:fPr>
            <m:num>
              <m:r>
                <w:rPr>
                  <w:rFonts w:ascii="Cambria Math" w:hAnsi="Cambria Math"/>
                </w:rPr>
                <m:t>dF</m:t>
              </m:r>
            </m:num>
            <m:den>
              <m:r>
                <w:rPr>
                  <w:rFonts w:ascii="Cambria Math" w:hAnsi="Cambria Math"/>
                </w:rPr>
                <m:t>du</m:t>
              </m:r>
            </m:den>
          </m:f>
          <m:r>
            <w:rPr>
              <w:rFonts w:ascii="Cambria Math" w:hAnsi="Cambria Math"/>
            </w:rPr>
            <m:t>=k.</m:t>
          </m:r>
        </m:oMath>
      </m:oMathPara>
    </w:p>
    <w:p w14:paraId="2AC04004" w14:textId="4FEE4463" w:rsidR="00B64C26" w:rsidRDefault="00417653" w:rsidP="00647302">
      <w:pPr>
        <w:jc w:val="both"/>
        <w:rPr>
          <w:iCs/>
        </w:rPr>
      </w:pPr>
      <w:r>
        <w:rPr>
          <w:iCs/>
        </w:rPr>
        <w:tab/>
      </w:r>
      <w:r w:rsidR="00915E94">
        <w:rPr>
          <w:iCs/>
        </w:rPr>
        <w:t xml:space="preserve">Nothing surprising right! Now, let’s consider another situation, instead of representing the spring using an extension </w:t>
      </w:r>
      <m:oMath>
        <m:r>
          <w:rPr>
            <w:rFonts w:ascii="Cambria Math" w:hAnsi="Cambria Math"/>
          </w:rPr>
          <m:t>u</m:t>
        </m:r>
      </m:oMath>
      <w:r w:rsidR="00915E94">
        <w:rPr>
          <w:iCs/>
        </w:rPr>
        <w:t xml:space="preserve">. Consider that the spring is </w:t>
      </w:r>
      <w:r w:rsidR="00B64C26">
        <w:rPr>
          <w:iCs/>
        </w:rPr>
        <w:t xml:space="preserve">in a 2D planar space, and we want to represent it using the two nodal coordinates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oMath>
      <w:r w:rsidR="00B64C26">
        <w:rPr>
          <w:iCs/>
        </w:rPr>
        <w:t xml:space="preserve"> and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oMath>
      <w:r w:rsidR="00B64C26">
        <w:rPr>
          <w:iCs/>
        </w:rPr>
        <w:t xml:space="preserve"> of this spring. This is helpful because we can use the nodal coordinates to directly locate the spring. If this spring is part of an active structure, it could be everywhere. </w:t>
      </w:r>
      <w:proofErr w:type="gramStart"/>
      <w:r w:rsidR="00B64C26">
        <w:rPr>
          <w:iCs/>
        </w:rPr>
        <w:t>Assuming that</w:t>
      </w:r>
      <w:proofErr w:type="gramEnd"/>
      <w:r w:rsidR="00B64C26">
        <w:rPr>
          <w:iCs/>
        </w:rPr>
        <w:t xml:space="preserve"> the spring has an original length </w:t>
      </w:r>
      <m:oMath>
        <m:sSub>
          <m:sSubPr>
            <m:ctrlPr>
              <w:rPr>
                <w:rFonts w:ascii="Cambria Math" w:hAnsi="Cambria Math"/>
                <w:i/>
                <w:iCs/>
              </w:rPr>
            </m:ctrlPr>
          </m:sSubPr>
          <m:e>
            <m:r>
              <w:rPr>
                <w:rFonts w:ascii="Cambria Math" w:hAnsi="Cambria Math"/>
              </w:rPr>
              <m:t>l</m:t>
            </m:r>
          </m:e>
          <m:sub>
            <m:r>
              <w:rPr>
                <w:rFonts w:ascii="Cambria Math" w:hAnsi="Cambria Math"/>
              </w:rPr>
              <m:t>0</m:t>
            </m:r>
          </m:sub>
        </m:sSub>
      </m:oMath>
      <w:r w:rsidR="00B64C26">
        <w:rPr>
          <w:iCs/>
        </w:rPr>
        <w:t>, the extension of the spring can be calculated using the nodal coordinates:</w:t>
      </w:r>
    </w:p>
    <w:p w14:paraId="67C9228C" w14:textId="674B56BB" w:rsidR="00057342" w:rsidRDefault="00057342" w:rsidP="00647302">
      <w:pPr>
        <w:jc w:val="both"/>
        <w:rPr>
          <w:iCs/>
        </w:rPr>
      </w:pPr>
      <m:oMathPara>
        <m:oMath>
          <m:r>
            <w:rPr>
              <w:rFonts w:ascii="Cambria Math" w:hAnsi="Cambria Math"/>
            </w:rPr>
            <m:t>l</m:t>
          </m:r>
          <m:d>
            <m:dPr>
              <m:ctrlPr>
                <w:rPr>
                  <w:rFonts w:ascii="Cambria Math" w:hAnsi="Cambria Math"/>
                  <w:i/>
                  <w:iCs/>
                </w:rPr>
              </m:ctrlPr>
            </m:dPr>
            <m:e>
              <m:r>
                <m:rPr>
                  <m:sty m:val="bi"/>
                </m:rPr>
                <w:rPr>
                  <w:rFonts w:ascii="Cambria Math" w:hAnsi="Cambria Math"/>
                </w:rPr>
                <m:t>x</m:t>
              </m:r>
            </m:e>
          </m:d>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oMath>
      </m:oMathPara>
    </w:p>
    <w:p w14:paraId="29CC5547" w14:textId="6685D33B" w:rsidR="00B64C26" w:rsidRPr="00B64C26" w:rsidRDefault="00B64C26" w:rsidP="00647302">
      <w:pPr>
        <w:jc w:val="both"/>
        <w:rPr>
          <w:iCs/>
        </w:rPr>
      </w:pPr>
      <m:oMathPara>
        <m:oMath>
          <m:r>
            <w:rPr>
              <w:rFonts w:ascii="Cambria Math" w:hAnsi="Cambria Math"/>
            </w:rPr>
            <m:t>u</m:t>
          </m:r>
          <m:d>
            <m:dPr>
              <m:ctrlPr>
                <w:rPr>
                  <w:rFonts w:ascii="Cambria Math" w:hAnsi="Cambria Math"/>
                  <w:i/>
                  <w:iCs/>
                </w:rPr>
              </m:ctrlPr>
            </m:dPr>
            <m:e>
              <m:r>
                <m:rPr>
                  <m:sty m:val="bi"/>
                </m:rPr>
                <w:rPr>
                  <w:rFonts w:ascii="Cambria Math" w:hAnsi="Cambria Math"/>
                </w:rPr>
                <m:t>x</m:t>
              </m:r>
            </m:e>
          </m:d>
          <m:r>
            <w:rPr>
              <w:rFonts w:ascii="Cambria Math" w:hAnsi="Cambria Math"/>
            </w:rPr>
            <m:t>=l</m:t>
          </m:r>
          <m:d>
            <m:dPr>
              <m:ctrlPr>
                <w:rPr>
                  <w:rFonts w:ascii="Cambria Math" w:hAnsi="Cambria Math"/>
                  <w:i/>
                  <w:iCs/>
                </w:rPr>
              </m:ctrlPr>
            </m:dPr>
            <m:e>
              <m:r>
                <m:rPr>
                  <m:sty m:val="bi"/>
                </m:rPr>
                <w:rPr>
                  <w:rFonts w:ascii="Cambria Math" w:hAnsi="Cambria Math"/>
                </w:rPr>
                <m:t>x</m:t>
              </m:r>
            </m:e>
          </m:d>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oMath>
      </m:oMathPara>
    </w:p>
    <w:p w14:paraId="06AEE77E" w14:textId="2D09C049" w:rsidR="00B64C26" w:rsidRDefault="00B64C26" w:rsidP="00647302">
      <w:pPr>
        <w:jc w:val="both"/>
        <w:rPr>
          <w:iCs/>
        </w:rPr>
      </w:pPr>
      <w:r>
        <w:rPr>
          <w:iCs/>
        </w:rPr>
        <w:t xml:space="preserve">Here, we can write the nodal coordinates of this spring as a vector </w:t>
      </w:r>
      <m:oMath>
        <m:r>
          <m:rPr>
            <m:sty m:val="bi"/>
          </m:rPr>
          <w:rPr>
            <w:rFonts w:ascii="Cambria Math" w:hAnsi="Cambria Math"/>
          </w:rPr>
          <m:t>x</m:t>
        </m:r>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2</m:t>
            </m:r>
          </m:sub>
        </m:sSub>
        <m:r>
          <w:rPr>
            <w:rFonts w:ascii="Cambria Math" w:hAnsi="Cambria Math"/>
          </w:rPr>
          <m:t>]</m:t>
        </m:r>
      </m:oMath>
      <w:r w:rsidR="00057342">
        <w:rPr>
          <w:iCs/>
        </w:rPr>
        <w:t>. The potential of this spring element now becomes:</w:t>
      </w:r>
    </w:p>
    <w:p w14:paraId="19053B3E" w14:textId="71FE88B3" w:rsidR="00057342" w:rsidRPr="00057342" w:rsidRDefault="00057342" w:rsidP="00057342">
      <w:pPr>
        <w:jc w:val="both"/>
      </w:pPr>
      <m:oMathPara>
        <m:oMath>
          <m:r>
            <w:rPr>
              <w:rFonts w:ascii="Cambria Math" w:hAnsi="Cambria Math"/>
            </w:rPr>
            <w:lastRenderedPageBreak/>
            <m:t>U</m:t>
          </m:r>
          <m:r>
            <w:rPr>
              <w:rFonts w:ascii="Cambria Math" w:hAnsi="Cambria Math"/>
            </w:rPr>
            <m:t>(u(</m:t>
          </m:r>
          <m:r>
            <m:rPr>
              <m:sty m:val="bi"/>
            </m:rPr>
            <w:rPr>
              <w:rFonts w:ascii="Cambria Math" w:hAnsi="Cambria Math"/>
            </w:rPr>
            <m:t>x</m:t>
          </m:r>
          <m:r>
            <m:rPr>
              <m:sty m:val="bi"/>
            </m:rPr>
            <w:rPr>
              <w:rFonts w:ascii="Cambria Math" w:hAnsi="Cambria Math"/>
            </w:rPr>
            <m:t>)</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u</m:t>
              </m:r>
              <m:r>
                <w:rPr>
                  <w:rFonts w:ascii="Cambria Math" w:hAnsi="Cambria Math"/>
                </w:rPr>
                <m:t>(</m:t>
              </m:r>
              <m:r>
                <m:rPr>
                  <m:sty m:val="bi"/>
                </m:rPr>
                <w:rPr>
                  <w:rFonts w:ascii="Cambria Math" w:hAnsi="Cambria Math"/>
                </w:rPr>
                <m:t>x</m:t>
              </m:r>
              <m:r>
                <w:rPr>
                  <w:rFonts w:ascii="Cambria Math" w:hAnsi="Cambria Math"/>
                </w:rPr>
                <m:t>)</m:t>
              </m:r>
            </m:e>
            <m:sup>
              <m:r>
                <w:rPr>
                  <w:rFonts w:ascii="Cambria Math" w:hAnsi="Cambria Math"/>
                </w:rPr>
                <m:t>2</m:t>
              </m:r>
            </m:sup>
          </m:sSup>
        </m:oMath>
      </m:oMathPara>
    </w:p>
    <w:p w14:paraId="1D84F23A" w14:textId="48198BAB" w:rsidR="00057342" w:rsidRDefault="001153D3" w:rsidP="00057342">
      <w:pPr>
        <w:jc w:val="both"/>
      </w:pPr>
      <w:r>
        <w:t>Now, because the total potential is a function of a 4 by 1 vector, the internal force can be solved as the Jacobian of the potential and is also a 4 by 1 vector</w:t>
      </w:r>
      <w:r w:rsidR="00057342">
        <w:t>:</w:t>
      </w:r>
    </w:p>
    <w:p w14:paraId="2D718105" w14:textId="451B006C" w:rsidR="00057342" w:rsidRDefault="003C773F" w:rsidP="00057342">
      <w:pPr>
        <w:jc w:val="both"/>
      </w:pPr>
      <m:oMathPara>
        <m:oMath>
          <m:r>
            <m:rPr>
              <m:sty m:val="bi"/>
            </m:rPr>
            <w:rPr>
              <w:rFonts w:ascii="Cambria Math" w:hAnsi="Cambria Math"/>
            </w:rPr>
            <m:t>F</m:t>
          </m:r>
          <m:r>
            <w:rPr>
              <w:rFonts w:ascii="Cambria Math" w:hAnsi="Cambria Math"/>
            </w:rPr>
            <m:t>=</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m:t>
              </m:r>
              <m:r>
                <m:rPr>
                  <m:sty m:val="bi"/>
                </m:rPr>
                <w:rPr>
                  <w:rFonts w:ascii="Cambria Math" w:hAnsi="Cambria Math"/>
                </w:rPr>
                <m:t>x</m:t>
              </m:r>
              <m:r>
                <m:rPr>
                  <m:sty m:val="bi"/>
                </m:rP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e>
                      </m:mr>
                      <m:mr>
                        <m:e>
                          <m:f>
                            <m:fPr>
                              <m:ctrlPr>
                                <w:rPr>
                                  <w:rFonts w:ascii="Cambria Math" w:hAnsi="Cambria Math"/>
                                  <w:i/>
                                </w:rPr>
                              </m:ctrlPr>
                            </m:fPr>
                            <m:num>
                              <m:r>
                                <w:rPr>
                                  <w:rFonts w:ascii="Cambria Math" w:hAnsi="Cambria Math"/>
                                </w:rPr>
                                <m:t>dU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den>
                          </m:f>
                        </m:e>
                      </m:mr>
                    </m:m>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e>
                      </m:mr>
                      <m:mr>
                        <m:e>
                          <m:f>
                            <m:fPr>
                              <m:ctrlPr>
                                <w:rPr>
                                  <w:rFonts w:ascii="Cambria Math" w:hAnsi="Cambria Math"/>
                                  <w:i/>
                                </w:rPr>
                              </m:ctrlPr>
                            </m:fPr>
                            <m:num>
                              <m:r>
                                <w:rPr>
                                  <w:rFonts w:ascii="Cambria Math" w:hAnsi="Cambria Math"/>
                                </w:rPr>
                                <m:t>dU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den>
                          </m:f>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dU</m:t>
                              </m:r>
                            </m:num>
                            <m:den>
                              <m:r>
                                <w:rPr>
                                  <w:rFonts w:ascii="Cambria Math" w:hAnsi="Cambria Math"/>
                                </w:rPr>
                                <m:t>d</m:t>
                              </m:r>
                              <m:r>
                                <w:rPr>
                                  <w:rFonts w:ascii="Cambria Math" w:hAnsi="Cambria Math"/>
                                </w:rPr>
                                <m:t>u</m:t>
                              </m:r>
                            </m:den>
                          </m:f>
                          <m:f>
                            <m:fPr>
                              <m:ctrlPr>
                                <w:rPr>
                                  <w:rFonts w:ascii="Cambria Math" w:hAnsi="Cambria Math"/>
                                  <w:i/>
                                </w:rPr>
                              </m:ctrlPr>
                            </m:fPr>
                            <m:num>
                              <m:r>
                                <w:rPr>
                                  <w:rFonts w:ascii="Cambria Math" w:hAnsi="Cambria Math"/>
                                </w:rPr>
                                <m:t>du</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den>
                          </m:f>
                        </m:e>
                      </m:mr>
                      <m:mr>
                        <m:e>
                          <m:f>
                            <m:fPr>
                              <m:ctrlPr>
                                <w:rPr>
                                  <w:rFonts w:ascii="Cambria Math" w:hAnsi="Cambria Math"/>
                                  <w:i/>
                                </w:rPr>
                              </m:ctrlPr>
                            </m:fPr>
                            <m:num>
                              <m:r>
                                <w:rPr>
                                  <w:rFonts w:ascii="Cambria Math" w:hAnsi="Cambria Math"/>
                                </w:rPr>
                                <m:t>dU</m:t>
                              </m:r>
                            </m:num>
                            <m:den>
                              <m:r>
                                <w:rPr>
                                  <w:rFonts w:ascii="Cambria Math" w:hAnsi="Cambria Math"/>
                                </w:rPr>
                                <m:t>du</m:t>
                              </m:r>
                            </m:den>
                          </m:f>
                          <m:f>
                            <m:fPr>
                              <m:ctrlPr>
                                <w:rPr>
                                  <w:rFonts w:ascii="Cambria Math" w:hAnsi="Cambria Math"/>
                                  <w:i/>
                                </w:rPr>
                              </m:ctrlPr>
                            </m:fPr>
                            <m:num>
                              <m:r>
                                <w:rPr>
                                  <w:rFonts w:ascii="Cambria Math" w:hAnsi="Cambria Math"/>
                                </w:rPr>
                                <m:t>du</m:t>
                              </m:r>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den>
                          </m:f>
                        </m:e>
                      </m:mr>
                    </m:m>
                  </m:e>
                </m:mr>
                <m:m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dU</m:t>
                              </m:r>
                            </m:num>
                            <m:den>
                              <m:r>
                                <w:rPr>
                                  <w:rFonts w:ascii="Cambria Math" w:hAnsi="Cambria Math"/>
                                </w:rPr>
                                <m:t>du</m:t>
                              </m:r>
                            </m:den>
                          </m:f>
                          <m:f>
                            <m:fPr>
                              <m:ctrlPr>
                                <w:rPr>
                                  <w:rFonts w:ascii="Cambria Math" w:hAnsi="Cambria Math"/>
                                  <w:i/>
                                </w:rPr>
                              </m:ctrlPr>
                            </m:fPr>
                            <m:num>
                              <m:r>
                                <w:rPr>
                                  <w:rFonts w:ascii="Cambria Math" w:hAnsi="Cambria Math"/>
                                </w:rPr>
                                <m:t>du</m:t>
                              </m:r>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den>
                          </m:f>
                        </m:e>
                      </m:mr>
                      <m:mr>
                        <m:e>
                          <m:f>
                            <m:fPr>
                              <m:ctrlPr>
                                <w:rPr>
                                  <w:rFonts w:ascii="Cambria Math" w:hAnsi="Cambria Math"/>
                                  <w:i/>
                                </w:rPr>
                              </m:ctrlPr>
                            </m:fPr>
                            <m:num>
                              <m:r>
                                <w:rPr>
                                  <w:rFonts w:ascii="Cambria Math" w:hAnsi="Cambria Math"/>
                                </w:rPr>
                                <m:t>dU</m:t>
                              </m:r>
                            </m:num>
                            <m:den>
                              <m:r>
                                <w:rPr>
                                  <w:rFonts w:ascii="Cambria Math" w:hAnsi="Cambria Math"/>
                                </w:rPr>
                                <m:t>du</m:t>
                              </m:r>
                            </m:den>
                          </m:f>
                          <m:f>
                            <m:fPr>
                              <m:ctrlPr>
                                <w:rPr>
                                  <w:rFonts w:ascii="Cambria Math" w:hAnsi="Cambria Math"/>
                                  <w:i/>
                                </w:rPr>
                              </m:ctrlPr>
                            </m:fPr>
                            <m:num>
                              <m:r>
                                <w:rPr>
                                  <w:rFonts w:ascii="Cambria Math" w:hAnsi="Cambria Math"/>
                                </w:rPr>
                                <m:t>du</m:t>
                              </m:r>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den>
                          </m:f>
                        </m:e>
                      </m:mr>
                    </m:m>
                  </m:e>
                </m:mr>
              </m:m>
            </m:e>
          </m:d>
          <m:r>
            <w:rPr>
              <w:rFonts w:ascii="Cambria Math" w:hAnsi="Cambria Math"/>
            </w:rPr>
            <m:t>=ku</m:t>
          </m:r>
          <m:d>
            <m:dPr>
              <m:ctrlPr>
                <w:rPr>
                  <w:rFonts w:ascii="Cambria Math" w:hAnsi="Cambria Math"/>
                  <w:i/>
                </w:rPr>
              </m:ctrlPr>
            </m:dPr>
            <m:e>
              <m:r>
                <m:rPr>
                  <m:sty m:val="bi"/>
                </m:rPr>
                <w:rPr>
                  <w:rFonts w:ascii="Cambria Math" w:hAnsi="Cambria Math"/>
                </w:rPr>
                <m:t>x</m:t>
              </m:r>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
                  </m:e>
                </m:mr>
              </m:m>
            </m:e>
          </m:d>
          <m:f>
            <m:fPr>
              <m:ctrlPr>
                <w:rPr>
                  <w:rFonts w:ascii="Cambria Math" w:hAnsi="Cambria Math"/>
                  <w:i/>
                </w:rPr>
              </m:ctrlPr>
            </m:fPr>
            <m:num>
              <m:r>
                <w:rPr>
                  <w:rFonts w:ascii="Cambria Math" w:hAnsi="Cambria Math"/>
                </w:rPr>
                <m:t>1</m:t>
              </m:r>
            </m:num>
            <m:den>
              <m:r>
                <w:rPr>
                  <w:rFonts w:ascii="Cambria Math" w:hAnsi="Cambria Math"/>
                </w:rPr>
                <m:t>l(</m:t>
              </m:r>
              <m:r>
                <m:rPr>
                  <m:sty m:val="bi"/>
                </m:rPr>
                <w:rPr>
                  <w:rFonts w:ascii="Cambria Math" w:hAnsi="Cambria Math"/>
                </w:rPr>
                <m:t>x</m:t>
              </m:r>
              <m:r>
                <w:rPr>
                  <w:rFonts w:ascii="Cambria Math" w:hAnsi="Cambria Math"/>
                </w:rPr>
                <m:t>)</m:t>
              </m:r>
            </m:den>
          </m:f>
          <m:r>
            <w:rPr>
              <w:rFonts w:ascii="Cambria Math" w:hAnsi="Cambria Math"/>
            </w:rPr>
            <m:t xml:space="preserve"> </m:t>
          </m:r>
        </m:oMath>
      </m:oMathPara>
    </w:p>
    <w:p w14:paraId="41E3DC79" w14:textId="70D31AA4" w:rsidR="001153D3" w:rsidRDefault="001153D3" w:rsidP="00647302">
      <w:pPr>
        <w:jc w:val="both"/>
        <w:rPr>
          <w:iCs/>
        </w:rPr>
      </w:pPr>
      <w:r>
        <w:rPr>
          <w:iCs/>
        </w:rPr>
        <w:t xml:space="preserve">This result looks very similar – it is just like a 2D truss element we learned in fundamental mechanics classes. The magnitude of the internal force is </w:t>
      </w:r>
      <m:oMath>
        <m:r>
          <w:rPr>
            <w:rFonts w:ascii="Cambria Math" w:hAnsi="Cambria Math"/>
          </w:rPr>
          <m:t>ku(x)</m:t>
        </m:r>
      </m:oMath>
      <w:r>
        <w:rPr>
          <w:iCs/>
        </w:rPr>
        <w:t xml:space="preserve">, while the rest of the term rotate the internal forces into direction along the spring. The first two rows are forces acting on node 1 of this spring, while the second two rows are forces acting on node 2 of this spring. </w:t>
      </w:r>
    </w:p>
    <w:p w14:paraId="3F978148" w14:textId="7CC8820E" w:rsidR="001153D3" w:rsidRDefault="001153D3" w:rsidP="00647302">
      <w:pPr>
        <w:jc w:val="both"/>
        <w:rPr>
          <w:iCs/>
        </w:rPr>
      </w:pPr>
      <w:r>
        <w:rPr>
          <w:iCs/>
        </w:rPr>
        <w:tab/>
        <w:t xml:space="preserve">The stiffness matrix of this spring can also be solved using the same procedure as before. </w:t>
      </w:r>
      <w:r w:rsidR="003C773F">
        <w:rPr>
          <w:iCs/>
        </w:rPr>
        <w:t xml:space="preserve">In this case, the stiffness matrix of this spring is the Hessian matrix of the total </w:t>
      </w:r>
      <w:proofErr w:type="gramStart"/>
      <w:r w:rsidR="003C773F">
        <w:rPr>
          <w:iCs/>
        </w:rPr>
        <w:t>potential</w:t>
      </w:r>
      <w:proofErr w:type="gramEnd"/>
      <w:r w:rsidR="003C773F">
        <w:rPr>
          <w:iCs/>
        </w:rPr>
        <w:t xml:space="preserve"> and it has the form:</w:t>
      </w:r>
    </w:p>
    <w:p w14:paraId="612FFFDA" w14:textId="40D1A7E3" w:rsidR="001153D3" w:rsidRPr="002E264C" w:rsidRDefault="003C773F" w:rsidP="00647302">
      <w:pPr>
        <w:jc w:val="both"/>
        <w:rPr>
          <w:iCs/>
        </w:rPr>
      </w:pPr>
      <m:oMathPara>
        <m:oMath>
          <m:r>
            <m:rPr>
              <m:sty m:val="bi"/>
            </m:rPr>
            <w:rPr>
              <w:rFonts w:ascii="Cambria Math" w:hAnsi="Cambria Math"/>
            </w:rPr>
            <m:t>K</m:t>
          </m:r>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bi"/>
                </m:rPr>
                <w:rPr>
                  <w:rFonts w:ascii="Cambria Math" w:hAnsi="Cambria Math"/>
                </w:rPr>
                <m:t>x</m:t>
              </m:r>
            </m:sub>
          </m:sSub>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m:t>
              </m:r>
              <m:r>
                <m:rPr>
                  <m:sty m:val="bi"/>
                </m:rPr>
                <w:rPr>
                  <w:rFonts w:ascii="Cambria Math" w:hAnsi="Cambria Math"/>
                </w:rPr>
                <m:t>x</m:t>
              </m:r>
              <m:r>
                <m:rPr>
                  <m:sty m:val="bi"/>
                </m:rP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den>
                          </m:f>
                        </m:e>
                      </m:mr>
                    </m:m>
                  </m:e>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den>
                          </m:f>
                        </m:e>
                      </m:mr>
                    </m:m>
                  </m:e>
                </m:mr>
                <m:mr>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1</m:t>
                                  </m:r>
                                </m:sub>
                              </m:sSub>
                            </m:den>
                          </m:f>
                        </m:e>
                      </m:mr>
                    </m:m>
                  </m:e>
                  <m:e>
                    <m:m>
                      <m:mPr>
                        <m:mcs>
                          <m:mc>
                            <m:mcPr>
                              <m:count m:val="2"/>
                              <m:mcJc m:val="center"/>
                            </m:mcPr>
                          </m:mc>
                        </m:mcs>
                        <m:ctrlPr>
                          <w:rPr>
                            <w:rFonts w:ascii="Cambria Math" w:hAnsi="Cambria Math"/>
                            <w:i/>
                          </w:rPr>
                        </m:ctrlPr>
                      </m:mP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den>
                          </m:f>
                        </m:e>
                      </m:mr>
                      <m:m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den>
                          </m:f>
                        </m:e>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u(</m:t>
                                  </m:r>
                                  <m:r>
                                    <m:rPr>
                                      <m:sty m:val="bi"/>
                                    </m:rPr>
                                    <w:rPr>
                                      <w:rFonts w:ascii="Cambria Math" w:hAnsi="Cambria Math"/>
                                    </w:rPr>
                                    <m:t>x</m:t>
                                  </m:r>
                                  <m:r>
                                    <m:rPr>
                                      <m:sty m:val="bi"/>
                                    </m:rPr>
                                    <w:rPr>
                                      <w:rFonts w:ascii="Cambria Math" w:hAnsi="Cambria Math"/>
                                    </w:rPr>
                                    <m:t>)</m:t>
                                  </m:r>
                                </m:e>
                              </m:d>
                            </m:num>
                            <m:den>
                              <m:r>
                                <w:rPr>
                                  <w:rFonts w:ascii="Cambria Math" w:hAnsi="Cambria Math"/>
                                </w:rPr>
                                <m:t>d</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den>
                          </m:f>
                        </m:e>
                      </m:mr>
                    </m:m>
                  </m:e>
                </m:mr>
              </m:m>
            </m:e>
          </m:d>
        </m:oMath>
      </m:oMathPara>
    </w:p>
    <w:p w14:paraId="75DF77C1" w14:textId="2EF893C3" w:rsidR="00BD0FD8" w:rsidRDefault="001202CC" w:rsidP="00647302">
      <w:pPr>
        <w:jc w:val="both"/>
      </w:pPr>
      <m:oMathPara>
        <m:oMath>
          <m:r>
            <m:rPr>
              <m:sty m:val="bi"/>
            </m:rPr>
            <w:rPr>
              <w:rFonts w:ascii="Cambria Math" w:hAnsi="Cambria Math"/>
            </w:rPr>
            <m:t>K</m:t>
          </m:r>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l</m:t>
                      </m:r>
                      <m:d>
                        <m:dPr>
                          <m:ctrlPr>
                            <w:rPr>
                              <w:rFonts w:ascii="Cambria Math" w:hAnsi="Cambria Math"/>
                              <w:i/>
                            </w:rPr>
                          </m:ctrlPr>
                        </m:dPr>
                        <m:e>
                          <m:r>
                            <m:rPr>
                              <m:sty m:val="bi"/>
                            </m:rPr>
                            <w:rPr>
                              <w:rFonts w:ascii="Cambria Math" w:hAnsi="Cambria Math"/>
                            </w:rPr>
                            <m:t>x</m:t>
                          </m:r>
                        </m:e>
                      </m:d>
                    </m:e>
                  </m:d>
                </m:e>
                <m:sup>
                  <m:r>
                    <w:rPr>
                      <w:rFonts w:ascii="Cambria Math" w:hAnsi="Cambria Math"/>
                    </w:rPr>
                    <m:t>2</m:t>
                  </m:r>
                </m:sup>
              </m:sSup>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
                  </m:e>
                </m:mr>
              </m:m>
            </m:e>
          </m:d>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mr>
                        </m:m>
                      </m:e>
                    </m:mr>
                  </m:m>
                </m:e>
              </m:d>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ku</m:t>
              </m:r>
              <m:d>
                <m:dPr>
                  <m:ctrlPr>
                    <w:rPr>
                      <w:rFonts w:ascii="Cambria Math" w:hAnsi="Cambria Math"/>
                      <w:i/>
                    </w:rPr>
                  </m:ctrlPr>
                </m:dPr>
                <m:e>
                  <m:r>
                    <m:rPr>
                      <m:sty m:val="bi"/>
                    </m:rPr>
                    <w:rPr>
                      <w:rFonts w:ascii="Cambria Math" w:hAnsi="Cambria Math"/>
                    </w:rPr>
                    <m:t>x</m:t>
                  </m:r>
                </m:e>
              </m:d>
            </m:num>
            <m:den>
              <m:r>
                <w:rPr>
                  <w:rFonts w:ascii="Cambria Math" w:hAnsi="Cambria Math"/>
                </w:rPr>
                <m:t>l</m:t>
              </m:r>
              <m:d>
                <m:dPr>
                  <m:ctrlPr>
                    <w:rPr>
                      <w:rFonts w:ascii="Cambria Math" w:hAnsi="Cambria Math"/>
                      <w:i/>
                    </w:rPr>
                  </m:ctrlPr>
                </m:dPr>
                <m:e>
                  <m:r>
                    <m:rPr>
                      <m:sty m:val="bi"/>
                    </m:rPr>
                    <w:rPr>
                      <w:rFonts w:ascii="Cambria Math" w:hAnsi="Cambria Math"/>
                    </w:rPr>
                    <m:t>x</m:t>
                  </m:r>
                </m:e>
              </m: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m:t>
                          </m:r>
                          <m:r>
                            <w:rPr>
                              <w:rFonts w:ascii="Cambria Math" w:hAnsi="Cambria Math"/>
                            </w:rPr>
                            <m:t>0</m:t>
                          </m:r>
                        </m:e>
                      </m:mr>
                      <m:mr>
                        <m:e>
                          <m:r>
                            <w:rPr>
                              <w:rFonts w:ascii="Cambria Math" w:hAnsi="Cambria Math"/>
                            </w:rPr>
                            <m:t>0</m:t>
                          </m:r>
                        </m:e>
                        <m:e>
                          <m:r>
                            <w:rPr>
                              <w:rFonts w:ascii="Cambria Math" w:hAnsi="Cambria Math"/>
                            </w:rPr>
                            <m:t xml:space="preserve">   </m:t>
                          </m:r>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 xml:space="preserve">   </m:t>
                          </m:r>
                          <m:r>
                            <w:rPr>
                              <w:rFonts w:ascii="Cambria Math" w:hAnsi="Cambria Math"/>
                            </w:rPr>
                            <m:t>0</m:t>
                          </m:r>
                        </m:e>
                      </m:mr>
                      <m:mr>
                        <m:e>
                          <m:r>
                            <w:rPr>
                              <w:rFonts w:ascii="Cambria Math" w:hAnsi="Cambria Math"/>
                            </w:rPr>
                            <m:t>0</m:t>
                          </m:r>
                        </m:e>
                        <m:e>
                          <m:r>
                            <w:rPr>
                              <w:rFonts w:ascii="Cambria Math" w:hAnsi="Cambria Math"/>
                            </w:rPr>
                            <m:t xml:space="preserve">   </m:t>
                          </m:r>
                          <m:r>
                            <w:rPr>
                              <w:rFonts w:ascii="Cambria Math" w:hAnsi="Cambria Math"/>
                            </w:rPr>
                            <m:t>1</m:t>
                          </m:r>
                        </m:e>
                      </m:mr>
                    </m:m>
                  </m:e>
                </m:mr>
              </m:m>
            </m:e>
          </m:d>
        </m:oMath>
      </m:oMathPara>
    </w:p>
    <w:p w14:paraId="01C52A86" w14:textId="77777777" w:rsidR="00BD0FD8" w:rsidRDefault="00BD0FD8" w:rsidP="00647302">
      <w:pPr>
        <w:jc w:val="both"/>
      </w:pPr>
    </w:p>
    <w:p w14:paraId="1C1FA1DB" w14:textId="77777777" w:rsidR="00BD0FD8" w:rsidRDefault="00BD0FD8" w:rsidP="00647302">
      <w:pPr>
        <w:jc w:val="both"/>
      </w:pPr>
    </w:p>
    <w:p w14:paraId="4D65E22B" w14:textId="77777777" w:rsidR="00BD0FD8" w:rsidRDefault="00BD0FD8" w:rsidP="00647302">
      <w:pPr>
        <w:jc w:val="both"/>
      </w:pPr>
    </w:p>
    <w:p w14:paraId="6AD18DC7" w14:textId="77777777" w:rsidR="00BD0FD8" w:rsidRDefault="00BD0FD8" w:rsidP="00647302">
      <w:pPr>
        <w:jc w:val="both"/>
      </w:pPr>
    </w:p>
    <w:p w14:paraId="18B1F8F6" w14:textId="77777777" w:rsidR="00BD0FD8" w:rsidRDefault="00BD0FD8" w:rsidP="00647302">
      <w:pPr>
        <w:jc w:val="both"/>
      </w:pPr>
    </w:p>
    <w:p w14:paraId="264B64B0" w14:textId="77777777" w:rsidR="00BD0FD8" w:rsidRDefault="00BD0FD8" w:rsidP="00647302">
      <w:pPr>
        <w:jc w:val="both"/>
      </w:pPr>
    </w:p>
    <w:p w14:paraId="1D81C406" w14:textId="77777777" w:rsidR="00BD0FD8" w:rsidRDefault="00BD0FD8" w:rsidP="00647302">
      <w:pPr>
        <w:jc w:val="both"/>
      </w:pPr>
    </w:p>
    <w:p w14:paraId="2ADBDB41" w14:textId="15B951AA" w:rsidR="00BD0FD8" w:rsidRDefault="00CE03E1" w:rsidP="00647302">
      <w:pPr>
        <w:jc w:val="both"/>
      </w:pPr>
      <w:r>
        <w:lastRenderedPageBreak/>
        <w:t>Formulation of Bar Elements</w:t>
      </w:r>
    </w:p>
    <w:p w14:paraId="720C54AA" w14:textId="77777777" w:rsidR="00CE03E1" w:rsidRDefault="00CE03E1" w:rsidP="00647302">
      <w:pPr>
        <w:jc w:val="both"/>
      </w:pPr>
    </w:p>
    <w:p w14:paraId="35F7D8B4" w14:textId="77777777" w:rsidR="00BD0FD8" w:rsidRDefault="00BD0FD8" w:rsidP="00647302">
      <w:pPr>
        <w:jc w:val="both"/>
      </w:pPr>
    </w:p>
    <w:p w14:paraId="6393EC3E" w14:textId="77777777" w:rsidR="00BD0FD8" w:rsidRDefault="00BD0FD8" w:rsidP="00647302">
      <w:pPr>
        <w:jc w:val="both"/>
      </w:pPr>
    </w:p>
    <w:p w14:paraId="3650D3A7" w14:textId="77777777" w:rsidR="00BD0FD8" w:rsidRDefault="00BD0FD8" w:rsidP="00647302">
      <w:pPr>
        <w:jc w:val="both"/>
      </w:pPr>
    </w:p>
    <w:p w14:paraId="4C7D25FC" w14:textId="77777777" w:rsidR="00647302" w:rsidRDefault="00647302"/>
    <w:p w14:paraId="0FE6808B" w14:textId="77777777" w:rsidR="00647302" w:rsidRDefault="00647302"/>
    <w:sectPr w:rsidR="00647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D7"/>
    <w:rsid w:val="00057342"/>
    <w:rsid w:val="000A59BE"/>
    <w:rsid w:val="001153D3"/>
    <w:rsid w:val="001202CC"/>
    <w:rsid w:val="002E264C"/>
    <w:rsid w:val="00330B3C"/>
    <w:rsid w:val="00343E9B"/>
    <w:rsid w:val="003C773F"/>
    <w:rsid w:val="00417653"/>
    <w:rsid w:val="00435CD7"/>
    <w:rsid w:val="00574C8F"/>
    <w:rsid w:val="00647302"/>
    <w:rsid w:val="006C231B"/>
    <w:rsid w:val="006E7F52"/>
    <w:rsid w:val="00786B25"/>
    <w:rsid w:val="008212C7"/>
    <w:rsid w:val="0084349A"/>
    <w:rsid w:val="00915E94"/>
    <w:rsid w:val="00B64C26"/>
    <w:rsid w:val="00BD0FD8"/>
    <w:rsid w:val="00CA503B"/>
    <w:rsid w:val="00CE03E1"/>
    <w:rsid w:val="00D50F00"/>
    <w:rsid w:val="00DF6821"/>
    <w:rsid w:val="00E92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F54CC"/>
  <w15:chartTrackingRefBased/>
  <w15:docId w15:val="{6784505C-F23C-4710-965D-0BDDCE90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7F5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Yi</dc:creator>
  <cp:keywords/>
  <dc:description/>
  <cp:lastModifiedBy>Zhu, Yi</cp:lastModifiedBy>
  <cp:revision>20</cp:revision>
  <dcterms:created xsi:type="dcterms:W3CDTF">2024-01-05T15:36:00Z</dcterms:created>
  <dcterms:modified xsi:type="dcterms:W3CDTF">2024-01-08T21:08:00Z</dcterms:modified>
</cp:coreProperties>
</file>