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5E55C" w14:textId="14468B3E" w:rsidR="003D6BC8" w:rsidRPr="00BC5B60" w:rsidRDefault="00F67192" w:rsidP="00A4387A">
      <w:pPr>
        <w:pStyle w:val="eceee-Title"/>
        <w:rPr>
          <w:szCs w:val="40"/>
          <w:lang w:val="en-US"/>
        </w:rPr>
      </w:pPr>
      <w:r w:rsidRPr="00BC5B60">
        <w:rPr>
          <w:szCs w:val="40"/>
          <w:lang w:val="en-US"/>
        </w:rPr>
        <w:t xml:space="preserve">Developing </w:t>
      </w:r>
      <w:r w:rsidR="00BC5B60" w:rsidRPr="00BC5B60">
        <w:rPr>
          <w:szCs w:val="40"/>
          <w:lang w:val="en-US"/>
        </w:rPr>
        <w:t xml:space="preserve">a </w:t>
      </w:r>
      <w:r w:rsidR="00C54584" w:rsidRPr="00BC5B60">
        <w:rPr>
          <w:szCs w:val="40"/>
          <w:lang w:val="en-US"/>
        </w:rPr>
        <w:t xml:space="preserve">Regionalized </w:t>
      </w:r>
      <w:r w:rsidR="00BC5B60" w:rsidRPr="00BC5B60">
        <w:rPr>
          <w:szCs w:val="40"/>
          <w:lang w:val="en-US"/>
        </w:rPr>
        <w:t xml:space="preserve">Representative </w:t>
      </w:r>
      <w:r w:rsidRPr="00BC5B60">
        <w:rPr>
          <w:szCs w:val="40"/>
          <w:lang w:val="en-US"/>
        </w:rPr>
        <w:t>Building Stock</w:t>
      </w:r>
      <w:r w:rsidR="001D4872">
        <w:rPr>
          <w:szCs w:val="40"/>
          <w:lang w:val="en-US"/>
        </w:rPr>
        <w:t xml:space="preserve"> </w:t>
      </w:r>
      <w:r w:rsidR="00571FED">
        <w:rPr>
          <w:szCs w:val="40"/>
          <w:lang w:val="en-US"/>
        </w:rPr>
        <w:t xml:space="preserve">Model </w:t>
      </w:r>
      <w:r w:rsidR="00BC5B60" w:rsidRPr="00DA1694">
        <w:rPr>
          <w:szCs w:val="40"/>
          <w:lang w:val="en-US"/>
        </w:rPr>
        <w:t>for</w:t>
      </w:r>
      <w:r w:rsidRPr="00DA1694">
        <w:rPr>
          <w:szCs w:val="40"/>
          <w:lang w:val="en-US"/>
        </w:rPr>
        <w:t xml:space="preserve"> Germany</w:t>
      </w:r>
    </w:p>
    <w:p w14:paraId="3FBF08AB" w14:textId="77777777" w:rsidR="00CC61BF" w:rsidRDefault="00CC61BF" w:rsidP="00A4387A">
      <w:pPr>
        <w:pStyle w:val="eceee-Author"/>
        <w:sectPr w:rsidR="00CC61BF" w:rsidSect="00802BFE">
          <w:headerReference w:type="default" r:id="rId8"/>
          <w:pgSz w:w="11900" w:h="16840"/>
          <w:pgMar w:top="1417" w:right="1417" w:bottom="1417" w:left="1417" w:header="708" w:footer="708" w:gutter="0"/>
          <w:cols w:space="708"/>
        </w:sectPr>
      </w:pPr>
    </w:p>
    <w:p w14:paraId="6FDFCF31" w14:textId="77777777" w:rsidR="00EC051F" w:rsidRDefault="00EC051F" w:rsidP="00A4387A">
      <w:pPr>
        <w:pStyle w:val="eceee-Author"/>
      </w:pPr>
    </w:p>
    <w:p w14:paraId="50394035" w14:textId="2B8A3353" w:rsidR="009C7178" w:rsidRPr="00CC61BF" w:rsidRDefault="00777007" w:rsidP="00A4387A">
      <w:pPr>
        <w:pStyle w:val="eceee-Author"/>
      </w:pPr>
      <w:proofErr w:type="spellStart"/>
      <w:r w:rsidRPr="00CC61BF">
        <w:t>Ş</w:t>
      </w:r>
      <w:r w:rsidR="00FC2289" w:rsidRPr="00CC61BF">
        <w:t>irin</w:t>
      </w:r>
      <w:proofErr w:type="spellEnd"/>
      <w:r w:rsidR="00FC2289" w:rsidRPr="00CC61BF">
        <w:t xml:space="preserve"> </w:t>
      </w:r>
      <w:proofErr w:type="spellStart"/>
      <w:r w:rsidR="00FC2289" w:rsidRPr="00CC61BF">
        <w:t>Aliba</w:t>
      </w:r>
      <w:r w:rsidRPr="00CC61BF">
        <w:t>ş</w:t>
      </w:r>
      <w:proofErr w:type="spellEnd"/>
    </w:p>
    <w:p w14:paraId="3F6107DF" w14:textId="77777777" w:rsidR="009C7178" w:rsidRPr="00CC61BF" w:rsidRDefault="009C7178" w:rsidP="00A4387A">
      <w:pPr>
        <w:pStyle w:val="eceee-Author"/>
      </w:pPr>
      <w:r w:rsidRPr="00CC61BF">
        <w:t>Fraunhofer Institute for Systems and Innovation Research ISI</w:t>
      </w:r>
    </w:p>
    <w:p w14:paraId="0877CEF5" w14:textId="557E6711" w:rsidR="009C7178" w:rsidRPr="00205BBA" w:rsidRDefault="00526465" w:rsidP="00A4387A">
      <w:pPr>
        <w:pStyle w:val="eceee-Author"/>
        <w:rPr>
          <w:lang w:val="de-DE"/>
        </w:rPr>
      </w:pPr>
      <w:r w:rsidRPr="00205BBA">
        <w:rPr>
          <w:lang w:val="de-DE"/>
        </w:rPr>
        <w:t xml:space="preserve">Breslauer Straße 48, 76139 Karlsruhe | </w:t>
      </w:r>
      <w:r w:rsidR="009C7178" w:rsidRPr="00205BBA">
        <w:rPr>
          <w:lang w:val="de-DE"/>
        </w:rPr>
        <w:t>Germany</w:t>
      </w:r>
    </w:p>
    <w:p w14:paraId="54382C15" w14:textId="3545BA6F" w:rsidR="003D6BC8" w:rsidRPr="00205BBA" w:rsidRDefault="00FC2289" w:rsidP="00A4387A">
      <w:pPr>
        <w:pStyle w:val="eceee-Author"/>
        <w:rPr>
          <w:lang w:val="de-DE"/>
        </w:rPr>
      </w:pPr>
      <w:r w:rsidRPr="00205BBA">
        <w:rPr>
          <w:lang w:val="de-DE"/>
        </w:rPr>
        <w:t>sirin</w:t>
      </w:r>
      <w:r w:rsidR="009C7178" w:rsidRPr="00205BBA">
        <w:rPr>
          <w:lang w:val="de-DE"/>
        </w:rPr>
        <w:t>.</w:t>
      </w:r>
      <w:r w:rsidRPr="00205BBA">
        <w:rPr>
          <w:lang w:val="de-DE"/>
        </w:rPr>
        <w:t>alibas</w:t>
      </w:r>
      <w:r w:rsidR="009C7178" w:rsidRPr="00205BBA">
        <w:rPr>
          <w:lang w:val="de-DE"/>
        </w:rPr>
        <w:t>@isi.fraunhofer.de</w:t>
      </w:r>
    </w:p>
    <w:p w14:paraId="2F5FA2F0" w14:textId="77777777" w:rsidR="00EC051F" w:rsidRPr="00BB02BB" w:rsidRDefault="00EC051F" w:rsidP="00A4387A">
      <w:pPr>
        <w:pStyle w:val="eceee-Author"/>
        <w:rPr>
          <w:lang w:val="de-DE"/>
        </w:rPr>
      </w:pPr>
    </w:p>
    <w:p w14:paraId="28729950" w14:textId="3B0AFB83" w:rsidR="009C7178" w:rsidRPr="00BC5B60" w:rsidRDefault="009C7178" w:rsidP="00A4387A">
      <w:pPr>
        <w:pStyle w:val="eceee-Author"/>
      </w:pPr>
      <w:r w:rsidRPr="00BC5B60">
        <w:t>Songmin Yu</w:t>
      </w:r>
    </w:p>
    <w:p w14:paraId="4F706BC0" w14:textId="77777777" w:rsidR="009C7178" w:rsidRPr="00BC5B60" w:rsidRDefault="009C7178" w:rsidP="00A4387A">
      <w:pPr>
        <w:pStyle w:val="eceee-Author"/>
      </w:pPr>
      <w:r w:rsidRPr="00BC5B60">
        <w:t>Fraunhofer Institute for Systems and Innovation Research ISI</w:t>
      </w:r>
    </w:p>
    <w:p w14:paraId="26E28EDA" w14:textId="05DCAF48" w:rsidR="009C7178" w:rsidRPr="00205BBA" w:rsidRDefault="00526465" w:rsidP="00A4387A">
      <w:pPr>
        <w:pStyle w:val="eceee-Author"/>
        <w:rPr>
          <w:lang w:val="de-DE"/>
        </w:rPr>
      </w:pPr>
      <w:r w:rsidRPr="00205BBA">
        <w:rPr>
          <w:lang w:val="de-DE"/>
        </w:rPr>
        <w:t>Breslauer Straße 48, 76139 Karlsruhe | Germany</w:t>
      </w:r>
    </w:p>
    <w:p w14:paraId="578F55D7" w14:textId="77777777" w:rsidR="00CC61BF" w:rsidRDefault="00526465" w:rsidP="00A4387A">
      <w:pPr>
        <w:pStyle w:val="eceee-Author"/>
        <w:rPr>
          <w:lang w:val="de-DE"/>
        </w:rPr>
        <w:sectPr w:rsidR="00CC61BF" w:rsidSect="00802BFE">
          <w:type w:val="continuous"/>
          <w:pgSz w:w="11900" w:h="16840"/>
          <w:pgMar w:top="1417" w:right="1417" w:bottom="1417" w:left="1417" w:header="708" w:footer="708" w:gutter="0"/>
          <w:cols w:num="2" w:space="708"/>
        </w:sectPr>
      </w:pPr>
      <w:r w:rsidRPr="00205BBA">
        <w:rPr>
          <w:lang w:val="de-DE"/>
        </w:rPr>
        <w:t>s</w:t>
      </w:r>
      <w:r w:rsidR="009C7178" w:rsidRPr="00205BBA">
        <w:rPr>
          <w:lang w:val="de-DE"/>
        </w:rPr>
        <w:t>ongmin.yu@isi.fraunhofer.de</w:t>
      </w:r>
      <w:r w:rsidR="009C7178" w:rsidRPr="00456867">
        <w:rPr>
          <w:lang w:val="de-DE"/>
        </w:rPr>
        <w:t xml:space="preserve"> </w:t>
      </w:r>
    </w:p>
    <w:p w14:paraId="57D5C9AD" w14:textId="7E8B49B1" w:rsidR="00CC61BF" w:rsidRDefault="00CC61BF" w:rsidP="00A4387A">
      <w:pPr>
        <w:pStyle w:val="eceee-Author"/>
        <w:rPr>
          <w:lang w:val="de-DE"/>
        </w:rPr>
        <w:sectPr w:rsidR="00CC61BF" w:rsidSect="00802BFE">
          <w:type w:val="continuous"/>
          <w:pgSz w:w="11900" w:h="16840"/>
          <w:pgMar w:top="1417" w:right="1417" w:bottom="1417" w:left="1417" w:header="708" w:footer="708" w:gutter="0"/>
          <w:cols w:space="708"/>
        </w:sectPr>
      </w:pPr>
    </w:p>
    <w:p w14:paraId="3FC32653" w14:textId="01B158AF" w:rsidR="003D6BC8" w:rsidRPr="000E51E0" w:rsidRDefault="00425E54" w:rsidP="007D6E12">
      <w:pPr>
        <w:pStyle w:val="eceee-Heading1"/>
        <w:spacing w:before="0"/>
        <w:jc w:val="both"/>
        <w:rPr>
          <w:lang w:val="en-US"/>
        </w:rPr>
      </w:pPr>
      <w:r w:rsidRPr="000E51E0">
        <w:rPr>
          <w:lang w:val="en-US"/>
        </w:rPr>
        <w:t>Abstract</w:t>
      </w:r>
    </w:p>
    <w:p w14:paraId="66083673" w14:textId="7DB12DD5" w:rsidR="006728DA" w:rsidRDefault="001010C1" w:rsidP="00E21925">
      <w:pPr>
        <w:jc w:val="both"/>
        <w:rPr>
          <w:lang w:val="en-US"/>
        </w:rPr>
      </w:pPr>
      <w:r w:rsidRPr="000E51E0">
        <w:rPr>
          <w:lang w:val="en-US"/>
        </w:rPr>
        <w:t xml:space="preserve">According to statistics, the German building sector is directly responsible for 16% of the GHG emissions in the country (Federal Climate </w:t>
      </w:r>
      <w:r w:rsidR="00D20D72">
        <w:rPr>
          <w:lang w:val="en-US"/>
        </w:rPr>
        <w:t>Protection</w:t>
      </w:r>
      <w:r w:rsidR="00D20D72" w:rsidRPr="000E51E0">
        <w:rPr>
          <w:lang w:val="en-US"/>
        </w:rPr>
        <w:t xml:space="preserve"> </w:t>
      </w:r>
      <w:r w:rsidRPr="000E51E0">
        <w:rPr>
          <w:lang w:val="en-US"/>
        </w:rPr>
        <w:t xml:space="preserve">Act), as well as roughly 40% of the </w:t>
      </w:r>
      <w:r w:rsidR="0073114C" w:rsidRPr="000E51E0">
        <w:rPr>
          <w:lang w:val="en-US"/>
        </w:rPr>
        <w:t>total final energy consumption</w:t>
      </w:r>
      <w:r w:rsidRPr="000E51E0">
        <w:rPr>
          <w:lang w:val="en-US"/>
        </w:rPr>
        <w:t xml:space="preserve">. More than 70% of heating rely on fossil fuels. The building sector is a key pillar of the </w:t>
      </w:r>
      <w:r w:rsidR="00F04F07">
        <w:rPr>
          <w:lang w:val="en-US"/>
        </w:rPr>
        <w:t xml:space="preserve">green </w:t>
      </w:r>
      <w:r w:rsidRPr="000E51E0">
        <w:rPr>
          <w:lang w:val="en-US"/>
        </w:rPr>
        <w:t xml:space="preserve">energy transition in Germany. To model the decarbonization of the sector and support policy-making, a reliable and consistent </w:t>
      </w:r>
      <w:r w:rsidR="00345DAD">
        <w:rPr>
          <w:lang w:val="en-US"/>
        </w:rPr>
        <w:t xml:space="preserve">representation </w:t>
      </w:r>
      <w:r w:rsidRPr="000E51E0">
        <w:rPr>
          <w:lang w:val="en-US"/>
        </w:rPr>
        <w:t>of the heterogeneous buildings and technologies in the stock</w:t>
      </w:r>
      <w:r w:rsidR="003E2105">
        <w:rPr>
          <w:lang w:val="en-US"/>
        </w:rPr>
        <w:t xml:space="preserve"> is needed</w:t>
      </w:r>
      <w:r w:rsidRPr="000E51E0">
        <w:rPr>
          <w:lang w:val="en-US"/>
        </w:rPr>
        <w:t>. In this study, we develop</w:t>
      </w:r>
      <w:r w:rsidR="00EA7B2D">
        <w:rPr>
          <w:lang w:val="en-US"/>
        </w:rPr>
        <w:t xml:space="preserve"> </w:t>
      </w:r>
      <w:r w:rsidRPr="000E51E0">
        <w:rPr>
          <w:lang w:val="en-US"/>
        </w:rPr>
        <w:t>a</w:t>
      </w:r>
      <w:r w:rsidR="00345DAD">
        <w:rPr>
          <w:lang w:val="en-US"/>
        </w:rPr>
        <w:t xml:space="preserve"> </w:t>
      </w:r>
      <w:r w:rsidR="00406AD3">
        <w:rPr>
          <w:lang w:val="en-US"/>
        </w:rPr>
        <w:t xml:space="preserve">regionalized </w:t>
      </w:r>
      <w:r w:rsidR="00345DAD">
        <w:rPr>
          <w:lang w:val="en-US"/>
        </w:rPr>
        <w:t xml:space="preserve">representative </w:t>
      </w:r>
      <w:r w:rsidRPr="000E51E0">
        <w:rPr>
          <w:lang w:val="en-US"/>
        </w:rPr>
        <w:t xml:space="preserve">building stock </w:t>
      </w:r>
      <w:r w:rsidR="00FD4A09">
        <w:rPr>
          <w:lang w:val="en-US"/>
        </w:rPr>
        <w:t xml:space="preserve">model </w:t>
      </w:r>
      <w:r w:rsidRPr="000E51E0">
        <w:rPr>
          <w:lang w:val="en-US"/>
        </w:rPr>
        <w:t>for Germany</w:t>
      </w:r>
      <w:r w:rsidR="00406AD3" w:rsidRPr="00406AD3">
        <w:rPr>
          <w:lang w:val="en-US"/>
        </w:rPr>
        <w:t xml:space="preserve"> </w:t>
      </w:r>
      <w:r w:rsidR="00406AD3" w:rsidRPr="000E51E0">
        <w:rPr>
          <w:lang w:val="en-US"/>
        </w:rPr>
        <w:t xml:space="preserve">by </w:t>
      </w:r>
      <w:r w:rsidR="00BB02BB">
        <w:rPr>
          <w:lang w:val="en-US"/>
        </w:rPr>
        <w:t>making use of</w:t>
      </w:r>
      <w:r w:rsidR="00406AD3">
        <w:rPr>
          <w:lang w:val="en-US"/>
        </w:rPr>
        <w:t xml:space="preserve"> </w:t>
      </w:r>
      <w:r w:rsidR="00406AD3" w:rsidRPr="000E51E0">
        <w:rPr>
          <w:lang w:val="en-US"/>
        </w:rPr>
        <w:t>different sources</w:t>
      </w:r>
      <w:r w:rsidR="00A848EC">
        <w:t xml:space="preserve">, </w:t>
      </w:r>
      <w:r w:rsidR="009137B3">
        <w:t>incl.</w:t>
      </w:r>
      <w:r w:rsidR="00406AD3">
        <w:rPr>
          <w:lang w:val="en-US"/>
        </w:rPr>
        <w:t xml:space="preserve"> </w:t>
      </w:r>
      <w:r w:rsidR="00F57F87">
        <w:rPr>
          <w:lang w:val="en-US"/>
        </w:rPr>
        <w:t xml:space="preserve">(1) </w:t>
      </w:r>
      <w:r w:rsidR="009137B3">
        <w:rPr>
          <w:lang w:val="en-US"/>
        </w:rPr>
        <w:t>C</w:t>
      </w:r>
      <w:r w:rsidR="009137B3" w:rsidRPr="000E51E0">
        <w:rPr>
          <w:lang w:val="en-US"/>
        </w:rPr>
        <w:t xml:space="preserve">ensus survey data at </w:t>
      </w:r>
      <w:r w:rsidR="009137B3">
        <w:rPr>
          <w:lang w:val="en-US"/>
        </w:rPr>
        <w:t xml:space="preserve">various geographic </w:t>
      </w:r>
      <w:r w:rsidR="009137B3" w:rsidRPr="000E51E0">
        <w:rPr>
          <w:lang w:val="en-US"/>
        </w:rPr>
        <w:t>level</w:t>
      </w:r>
      <w:r w:rsidR="009137B3">
        <w:rPr>
          <w:lang w:val="en-US"/>
        </w:rPr>
        <w:t>s,</w:t>
      </w:r>
      <w:r w:rsidR="00F57F87">
        <w:rPr>
          <w:lang w:val="en-US"/>
        </w:rPr>
        <w:t xml:space="preserve"> (2) </w:t>
      </w:r>
      <w:r w:rsidR="00BB02BB">
        <w:rPr>
          <w:lang w:val="en-US"/>
        </w:rPr>
        <w:t xml:space="preserve">findings </w:t>
      </w:r>
      <w:r w:rsidR="00F57F87">
        <w:rPr>
          <w:lang w:val="en-US"/>
        </w:rPr>
        <w:t>from the TABULA project</w:t>
      </w:r>
      <w:r w:rsidR="00BB02BB">
        <w:rPr>
          <w:lang w:val="en-US"/>
        </w:rPr>
        <w:t xml:space="preserve"> about residential buildings</w:t>
      </w:r>
      <w:r w:rsidR="00F57F87">
        <w:rPr>
          <w:lang w:val="en-US"/>
        </w:rPr>
        <w:t xml:space="preserve">, (3) non-residential building </w:t>
      </w:r>
      <w:r w:rsidR="00D20D72">
        <w:rPr>
          <w:lang w:val="en-US"/>
        </w:rPr>
        <w:t xml:space="preserve">stock </w:t>
      </w:r>
      <w:r w:rsidR="00F57F87">
        <w:rPr>
          <w:lang w:val="en-US"/>
        </w:rPr>
        <w:t>data</w:t>
      </w:r>
      <w:r w:rsidR="008A7BF2">
        <w:rPr>
          <w:lang w:val="en-US"/>
        </w:rPr>
        <w:t>set</w:t>
      </w:r>
      <w:r w:rsidR="00F57F87">
        <w:rPr>
          <w:lang w:val="en-US"/>
        </w:rPr>
        <w:t xml:space="preserve"> (</w:t>
      </w:r>
      <w:proofErr w:type="spellStart"/>
      <w:r w:rsidR="00F57F87">
        <w:rPr>
          <w:lang w:val="en-US"/>
        </w:rPr>
        <w:t>dataNWG</w:t>
      </w:r>
      <w:proofErr w:type="spellEnd"/>
      <w:r w:rsidR="00F57F87">
        <w:rPr>
          <w:lang w:val="en-US"/>
        </w:rPr>
        <w:t>)</w:t>
      </w:r>
      <w:r w:rsidR="00F57F87" w:rsidRPr="000E51E0">
        <w:rPr>
          <w:lang w:val="en-US"/>
        </w:rPr>
        <w:t xml:space="preserve"> </w:t>
      </w:r>
      <w:r w:rsidR="00F57F87">
        <w:rPr>
          <w:lang w:val="en-US"/>
        </w:rPr>
        <w:t xml:space="preserve">developed by the </w:t>
      </w:r>
      <w:r w:rsidR="00F57F87" w:rsidRPr="008D623D">
        <w:rPr>
          <w:lang w:val="en-US"/>
        </w:rPr>
        <w:t xml:space="preserve">Institute for Housing and Environment </w:t>
      </w:r>
      <w:r w:rsidR="00F57F87">
        <w:rPr>
          <w:lang w:val="en-US"/>
        </w:rPr>
        <w:t>(</w:t>
      </w:r>
      <w:r w:rsidR="00F57F87" w:rsidRPr="000E51E0">
        <w:rPr>
          <w:lang w:val="en-US"/>
        </w:rPr>
        <w:t>IWU</w:t>
      </w:r>
      <w:r w:rsidR="00F57F87">
        <w:rPr>
          <w:lang w:val="en-US"/>
        </w:rPr>
        <w:t xml:space="preserve">), (4) </w:t>
      </w:r>
      <w:r w:rsidR="00F57F87" w:rsidRPr="000E51E0">
        <w:rPr>
          <w:lang w:val="en-US"/>
        </w:rPr>
        <w:t xml:space="preserve">built environment </w:t>
      </w:r>
      <w:r w:rsidR="00F57F87">
        <w:rPr>
          <w:lang w:val="en-US"/>
        </w:rPr>
        <w:t xml:space="preserve">data from the </w:t>
      </w:r>
      <w:r w:rsidR="00F57F87" w:rsidRPr="000E51E0">
        <w:rPr>
          <w:lang w:val="en-US"/>
        </w:rPr>
        <w:t>Global Human Settlement Layer (GHSL) varying from 10</w:t>
      </w:r>
      <w:r w:rsidR="00D20D72">
        <w:rPr>
          <w:lang w:val="en-US"/>
        </w:rPr>
        <w:t xml:space="preserve"> </w:t>
      </w:r>
      <w:r w:rsidR="00F57F87" w:rsidRPr="000E51E0">
        <w:rPr>
          <w:lang w:val="en-US"/>
        </w:rPr>
        <w:t xml:space="preserve">m to 1 km </w:t>
      </w:r>
      <w:r w:rsidR="00F57F87">
        <w:rPr>
          <w:lang w:val="en-US"/>
        </w:rPr>
        <w:t xml:space="preserve">geographic </w:t>
      </w:r>
      <w:r w:rsidR="00F57F87" w:rsidRPr="000E51E0">
        <w:rPr>
          <w:lang w:val="en-US"/>
        </w:rPr>
        <w:t>resolution</w:t>
      </w:r>
      <w:r w:rsidR="00F57F87">
        <w:rPr>
          <w:lang w:val="en-US"/>
        </w:rPr>
        <w:t>, and (</w:t>
      </w:r>
      <w:r w:rsidR="00DD14A4">
        <w:rPr>
          <w:lang w:val="en-US"/>
        </w:rPr>
        <w:t>5</w:t>
      </w:r>
      <w:r w:rsidR="00F57F87">
        <w:rPr>
          <w:lang w:val="en-US"/>
        </w:rPr>
        <w:t>)</w:t>
      </w:r>
      <w:r w:rsidR="00A92E0F">
        <w:rPr>
          <w:lang w:val="en-US"/>
        </w:rPr>
        <w:t xml:space="preserve"> </w:t>
      </w:r>
      <w:r w:rsidR="002906D8">
        <w:rPr>
          <w:lang w:val="en-US"/>
        </w:rPr>
        <w:t xml:space="preserve">data from </w:t>
      </w:r>
      <w:r w:rsidR="00A92E0F">
        <w:rPr>
          <w:lang w:val="en-US"/>
        </w:rPr>
        <w:t>research papers</w:t>
      </w:r>
      <w:r w:rsidR="00F57F87">
        <w:rPr>
          <w:lang w:val="en-US"/>
        </w:rPr>
        <w:t xml:space="preserve"> </w:t>
      </w:r>
      <w:r w:rsidR="00B6790F">
        <w:rPr>
          <w:lang w:val="en-US"/>
        </w:rPr>
        <w:t>and</w:t>
      </w:r>
      <w:r w:rsidR="002906D8">
        <w:rPr>
          <w:lang w:val="en-US"/>
        </w:rPr>
        <w:t xml:space="preserve"> the</w:t>
      </w:r>
      <w:r w:rsidR="00B6790F">
        <w:rPr>
          <w:lang w:val="en-US"/>
        </w:rPr>
        <w:t xml:space="preserve"> public </w:t>
      </w:r>
      <w:r w:rsidR="00F57F87">
        <w:rPr>
          <w:lang w:val="en-US"/>
        </w:rPr>
        <w:t>reports by IWU</w:t>
      </w:r>
      <w:r w:rsidR="00DD14A4">
        <w:rPr>
          <w:lang w:val="en-US"/>
        </w:rPr>
        <w:t xml:space="preserve"> and the German Energy Agency (</w:t>
      </w:r>
      <w:proofErr w:type="spellStart"/>
      <w:r w:rsidR="00DD14A4" w:rsidRPr="000E51E0">
        <w:rPr>
          <w:lang w:val="en-US"/>
        </w:rPr>
        <w:t>dena</w:t>
      </w:r>
      <w:proofErr w:type="spellEnd"/>
      <w:r w:rsidR="00DD14A4">
        <w:rPr>
          <w:lang w:val="en-US"/>
        </w:rPr>
        <w:t xml:space="preserve">). </w:t>
      </w:r>
      <w:r w:rsidR="00B6790F">
        <w:rPr>
          <w:lang w:val="en-US"/>
        </w:rPr>
        <w:t xml:space="preserve">As a result, </w:t>
      </w:r>
      <w:r w:rsidR="00F57F87">
        <w:rPr>
          <w:lang w:val="en-US"/>
        </w:rPr>
        <w:t>the</w:t>
      </w:r>
      <w:r w:rsidR="00406AD3">
        <w:rPr>
          <w:lang w:val="en-US"/>
        </w:rPr>
        <w:t xml:space="preserve"> </w:t>
      </w:r>
      <w:r w:rsidR="00F57F87">
        <w:rPr>
          <w:lang w:val="en-US"/>
        </w:rPr>
        <w:t>building stock</w:t>
      </w:r>
      <w:r w:rsidR="00D20D72">
        <w:rPr>
          <w:lang w:val="en-US"/>
        </w:rPr>
        <w:t xml:space="preserve"> model</w:t>
      </w:r>
      <w:r w:rsidR="00406AD3">
        <w:rPr>
          <w:lang w:val="en-US"/>
        </w:rPr>
        <w:t xml:space="preserve"> includes a population of “representative buildings</w:t>
      </w:r>
      <w:r w:rsidR="00D20D72">
        <w:rPr>
          <w:lang w:val="en-US"/>
        </w:rPr>
        <w:t>”</w:t>
      </w:r>
      <w:r w:rsidR="005A3275">
        <w:rPr>
          <w:lang w:val="en-US"/>
        </w:rPr>
        <w:t xml:space="preserve"> (RBs)</w:t>
      </w:r>
      <w:r w:rsidR="00A666E3">
        <w:rPr>
          <w:lang w:val="en-US"/>
        </w:rPr>
        <w:t>, each of which has</w:t>
      </w:r>
      <w:r w:rsidR="006728DA">
        <w:rPr>
          <w:lang w:val="en-US"/>
        </w:rPr>
        <w:t xml:space="preserve"> </w:t>
      </w:r>
      <w:r w:rsidR="00A666E3">
        <w:rPr>
          <w:lang w:val="en-US"/>
        </w:rPr>
        <w:t>detailed information on its</w:t>
      </w:r>
      <w:r w:rsidR="006728DA">
        <w:rPr>
          <w:lang w:val="en-US"/>
        </w:rPr>
        <w:t xml:space="preserve"> sector, type,</w:t>
      </w:r>
      <w:r w:rsidR="00A666E3">
        <w:rPr>
          <w:lang w:val="en-US"/>
        </w:rPr>
        <w:t xml:space="preserve"> </w:t>
      </w:r>
      <w:r w:rsidR="009137B3">
        <w:rPr>
          <w:lang w:val="en-US"/>
        </w:rPr>
        <w:t xml:space="preserve">construction period, </w:t>
      </w:r>
      <w:r w:rsidR="00FF1DD3">
        <w:rPr>
          <w:lang w:val="en-US"/>
        </w:rPr>
        <w:t xml:space="preserve">geometry </w:t>
      </w:r>
      <w:r w:rsidR="009264CD">
        <w:rPr>
          <w:lang w:val="en-US"/>
        </w:rPr>
        <w:t xml:space="preserve">(surface area and orientation) and </w:t>
      </w:r>
      <w:r w:rsidR="00BB02BB">
        <w:rPr>
          <w:lang w:val="en-US"/>
        </w:rPr>
        <w:t xml:space="preserve">thermal </w:t>
      </w:r>
      <w:r w:rsidR="009264CD">
        <w:rPr>
          <w:lang w:val="en-US"/>
        </w:rPr>
        <w:t>efficiency (</w:t>
      </w:r>
      <w:r w:rsidR="00BB02BB">
        <w:rPr>
          <w:lang w:val="en-US"/>
        </w:rPr>
        <w:t>U</w:t>
      </w:r>
      <w:r w:rsidR="00FF1DD3">
        <w:rPr>
          <w:lang w:val="en-US"/>
        </w:rPr>
        <w:t>-value</w:t>
      </w:r>
      <w:r w:rsidR="009264CD">
        <w:rPr>
          <w:lang w:val="en-US"/>
        </w:rPr>
        <w:t>)</w:t>
      </w:r>
      <w:r w:rsidR="00FF1DD3">
        <w:rPr>
          <w:lang w:val="en-US"/>
        </w:rPr>
        <w:t xml:space="preserve"> of components, heating system and technology</w:t>
      </w:r>
      <w:r w:rsidR="009137B3">
        <w:rPr>
          <w:lang w:val="en-US"/>
        </w:rPr>
        <w:t xml:space="preserve">, </w:t>
      </w:r>
      <w:r w:rsidR="00FF1DD3">
        <w:rPr>
          <w:lang w:val="en-US"/>
        </w:rPr>
        <w:t>and location in terms of the NUTS</w:t>
      </w:r>
      <w:r w:rsidR="00D20D72">
        <w:rPr>
          <w:lang w:val="en-US"/>
        </w:rPr>
        <w:t xml:space="preserve"> </w:t>
      </w:r>
      <w:r w:rsidR="00FF1DD3">
        <w:rPr>
          <w:lang w:val="en-US"/>
        </w:rPr>
        <w:t xml:space="preserve">3 region and </w:t>
      </w:r>
      <w:r w:rsidR="00BD39C2">
        <w:rPr>
          <w:lang w:val="en-US"/>
        </w:rPr>
        <w:t>settlement types</w:t>
      </w:r>
      <w:r w:rsidR="00FF1DD3">
        <w:rPr>
          <w:lang w:val="en-US"/>
        </w:rPr>
        <w:t xml:space="preserve"> </w:t>
      </w:r>
      <w:r w:rsidR="00FF1DD3" w:rsidRPr="000E51E0">
        <w:rPr>
          <w:lang w:val="en-US"/>
        </w:rPr>
        <w:t>(e.g., urban center, sub-urban, rural cluster, etc.)</w:t>
      </w:r>
      <w:r w:rsidR="006728DA">
        <w:rPr>
          <w:lang w:val="en-US"/>
        </w:rPr>
        <w:t xml:space="preserve">. </w:t>
      </w:r>
      <w:r w:rsidR="005A3275">
        <w:rPr>
          <w:lang w:val="en-US"/>
        </w:rPr>
        <w:t xml:space="preserve">The number of buildings that each RB represents is also estimated for aggregating </w:t>
      </w:r>
      <w:r w:rsidR="00E22AF2">
        <w:rPr>
          <w:lang w:val="en-US"/>
        </w:rPr>
        <w:t xml:space="preserve">the </w:t>
      </w:r>
      <w:r w:rsidR="005A3275">
        <w:rPr>
          <w:lang w:val="en-US"/>
        </w:rPr>
        <w:t>results to different</w:t>
      </w:r>
      <w:r w:rsidR="00BB02BB">
        <w:rPr>
          <w:lang w:val="en-US"/>
        </w:rPr>
        <w:t xml:space="preserve"> </w:t>
      </w:r>
      <w:r w:rsidR="005E13A8">
        <w:rPr>
          <w:lang w:val="en-US"/>
        </w:rPr>
        <w:t>regional</w:t>
      </w:r>
      <w:r w:rsidR="005A3275">
        <w:rPr>
          <w:lang w:val="en-US"/>
        </w:rPr>
        <w:t xml:space="preserve"> levels. </w:t>
      </w:r>
      <w:r w:rsidR="00711B97">
        <w:rPr>
          <w:lang w:val="en-US"/>
        </w:rPr>
        <w:t>Finally, the</w:t>
      </w:r>
      <w:r w:rsidR="00711B97" w:rsidRPr="000E51E0">
        <w:rPr>
          <w:lang w:val="en-US"/>
        </w:rPr>
        <w:t xml:space="preserve"> energy </w:t>
      </w:r>
      <w:r w:rsidR="004A13F5">
        <w:rPr>
          <w:lang w:val="en-US"/>
        </w:rPr>
        <w:t xml:space="preserve">demand of </w:t>
      </w:r>
      <w:r w:rsidR="005A3275">
        <w:rPr>
          <w:lang w:val="en-US"/>
        </w:rPr>
        <w:t>the building stock</w:t>
      </w:r>
      <w:r w:rsidR="004A13F5">
        <w:rPr>
          <w:lang w:val="en-US"/>
        </w:rPr>
        <w:t xml:space="preserve"> </w:t>
      </w:r>
      <w:r w:rsidR="00E22AF2">
        <w:rPr>
          <w:lang w:val="en-US"/>
        </w:rPr>
        <w:t xml:space="preserve">model </w:t>
      </w:r>
      <w:r w:rsidR="004A13F5">
        <w:rPr>
          <w:lang w:val="en-US"/>
        </w:rPr>
        <w:t>is calculated</w:t>
      </w:r>
      <w:r w:rsidR="005E13A8">
        <w:rPr>
          <w:lang w:val="en-US"/>
        </w:rPr>
        <w:t xml:space="preserve"> according to the simple hourly method of the DIN EN ISO 13790. The energy demand is then updated with user behavior parameters </w:t>
      </w:r>
      <w:r w:rsidR="00277EAE">
        <w:rPr>
          <w:lang w:val="en-US"/>
        </w:rPr>
        <w:t>such as</w:t>
      </w:r>
      <w:r w:rsidR="005E13A8">
        <w:rPr>
          <w:lang w:val="en-US"/>
        </w:rPr>
        <w:t xml:space="preserve"> internal set temperatures</w:t>
      </w:r>
      <w:r w:rsidR="00277EAE">
        <w:rPr>
          <w:lang w:val="en-US"/>
        </w:rPr>
        <w:t xml:space="preserve">, occupancy profiles etc. and heating system conversion efficiencies to obtain the final energy consumption. The final energy consumption is </w:t>
      </w:r>
      <w:r w:rsidR="00711B97" w:rsidRPr="000E51E0">
        <w:rPr>
          <w:lang w:val="en-US"/>
        </w:rPr>
        <w:t>compared with the statistics</w:t>
      </w:r>
      <w:r w:rsidR="0017779E">
        <w:rPr>
          <w:lang w:val="en-US"/>
        </w:rPr>
        <w:t xml:space="preserve"> in a</w:t>
      </w:r>
      <w:r w:rsidR="0017779E" w:rsidRPr="000E51E0">
        <w:rPr>
          <w:lang w:val="en-US"/>
        </w:rPr>
        <w:t xml:space="preserve"> base year</w:t>
      </w:r>
      <w:r w:rsidR="005A3275">
        <w:rPr>
          <w:lang w:val="en-US"/>
        </w:rPr>
        <w:t xml:space="preserve"> at the national level</w:t>
      </w:r>
      <w:r w:rsidR="00711B97" w:rsidRPr="000E51E0">
        <w:rPr>
          <w:lang w:val="en-US"/>
        </w:rPr>
        <w:t>.</w:t>
      </w:r>
      <w:r w:rsidR="00711B97">
        <w:rPr>
          <w:lang w:val="en-US"/>
        </w:rPr>
        <w:t xml:space="preserve"> </w:t>
      </w:r>
      <w:r w:rsidR="00FF1DD3">
        <w:rPr>
          <w:lang w:val="en-US"/>
        </w:rPr>
        <w:t xml:space="preserve">This </w:t>
      </w:r>
      <w:r w:rsidR="00277EAE">
        <w:rPr>
          <w:lang w:val="en-US"/>
        </w:rPr>
        <w:t>representative building stock</w:t>
      </w:r>
      <w:r w:rsidR="00FF1DD3">
        <w:rPr>
          <w:lang w:val="en-US"/>
        </w:rPr>
        <w:t xml:space="preserve"> </w:t>
      </w:r>
      <w:r w:rsidR="00E22AF2">
        <w:rPr>
          <w:lang w:val="en-US"/>
        </w:rPr>
        <w:t xml:space="preserve">model </w:t>
      </w:r>
      <w:r w:rsidR="00F4470F">
        <w:rPr>
          <w:lang w:val="en-US"/>
        </w:rPr>
        <w:t>can serve as the foundation for</w:t>
      </w:r>
      <w:r w:rsidR="00FF1DD3">
        <w:rPr>
          <w:lang w:val="en-US"/>
        </w:rPr>
        <w:t xml:space="preserve"> develop</w:t>
      </w:r>
      <w:r w:rsidR="00F4470F">
        <w:rPr>
          <w:lang w:val="en-US"/>
        </w:rPr>
        <w:t>ing agent-based</w:t>
      </w:r>
      <w:r w:rsidR="00FF1DD3">
        <w:rPr>
          <w:lang w:val="en-US"/>
        </w:rPr>
        <w:t xml:space="preserve"> energy demand</w:t>
      </w:r>
      <w:r w:rsidR="00E22AF2">
        <w:rPr>
          <w:lang w:val="en-US"/>
        </w:rPr>
        <w:t xml:space="preserve"> projection</w:t>
      </w:r>
      <w:r w:rsidR="00FF1DD3">
        <w:rPr>
          <w:lang w:val="en-US"/>
        </w:rPr>
        <w:t xml:space="preserve"> model</w:t>
      </w:r>
      <w:r w:rsidR="0047264F">
        <w:rPr>
          <w:lang w:val="en-US"/>
        </w:rPr>
        <w:t>s</w:t>
      </w:r>
      <w:r w:rsidR="00FF1DD3">
        <w:rPr>
          <w:lang w:val="en-US"/>
        </w:rPr>
        <w:t xml:space="preserve"> for the German building sector</w:t>
      </w:r>
      <w:r w:rsidR="00FF1DD3" w:rsidRPr="000E51E0">
        <w:rPr>
          <w:lang w:val="en-US"/>
        </w:rPr>
        <w:t>.</w:t>
      </w:r>
      <w:r w:rsidR="00F4470F">
        <w:rPr>
          <w:lang w:val="en-US"/>
        </w:rPr>
        <w:t xml:space="preserve"> Based on the high geographic resolution, </w:t>
      </w:r>
      <w:r w:rsidR="0047264F">
        <w:rPr>
          <w:lang w:val="en-US"/>
        </w:rPr>
        <w:t>such</w:t>
      </w:r>
      <w:r w:rsidR="00F4470F">
        <w:rPr>
          <w:lang w:val="en-US"/>
        </w:rPr>
        <w:t xml:space="preserve"> model</w:t>
      </w:r>
      <w:r w:rsidR="0047264F">
        <w:rPr>
          <w:lang w:val="en-US"/>
        </w:rPr>
        <w:t>s have</w:t>
      </w:r>
      <w:r w:rsidR="00F4470F">
        <w:rPr>
          <w:lang w:val="en-US"/>
        </w:rPr>
        <w:t xml:space="preserve"> the potential to analyze the</w:t>
      </w:r>
      <w:r w:rsidR="009247D9">
        <w:rPr>
          <w:lang w:val="en-US"/>
        </w:rPr>
        <w:t xml:space="preserve"> effects of the</w:t>
      </w:r>
      <w:r w:rsidR="00F4470F">
        <w:rPr>
          <w:lang w:val="en-US"/>
        </w:rPr>
        <w:t xml:space="preserve"> development of infrastructure, e.g., district heating </w:t>
      </w:r>
      <w:r w:rsidR="000D1027">
        <w:rPr>
          <w:lang w:val="en-US"/>
        </w:rPr>
        <w:t>network and gas grid</w:t>
      </w:r>
      <w:r w:rsidR="009247D9">
        <w:rPr>
          <w:lang w:val="en-US"/>
        </w:rPr>
        <w:t xml:space="preserve">, on the transformation of the </w:t>
      </w:r>
      <w:r w:rsidR="009247D9" w:rsidRPr="009247D9">
        <w:rPr>
          <w:lang w:val="en-US"/>
        </w:rPr>
        <w:t>building stock</w:t>
      </w:r>
      <w:r w:rsidR="000D1027">
        <w:rPr>
          <w:lang w:val="en-US"/>
        </w:rPr>
        <w:t>.</w:t>
      </w:r>
    </w:p>
    <w:p w14:paraId="78A669C5" w14:textId="77777777" w:rsidR="005A1B59" w:rsidRDefault="005A1B59" w:rsidP="007D6E12">
      <w:pPr>
        <w:pStyle w:val="eceee-BodyText"/>
        <w:spacing w:before="0" w:after="0"/>
        <w:jc w:val="both"/>
        <w:rPr>
          <w:b/>
          <w:lang w:val="en-US"/>
        </w:rPr>
      </w:pPr>
    </w:p>
    <w:p w14:paraId="7175EB50" w14:textId="09C8D52A" w:rsidR="00A61679" w:rsidRPr="000E51E0" w:rsidRDefault="00F67192" w:rsidP="007D6E12">
      <w:pPr>
        <w:pStyle w:val="eceee-BodyText"/>
        <w:spacing w:before="0" w:after="0"/>
        <w:jc w:val="both"/>
        <w:rPr>
          <w:lang w:val="en-US"/>
        </w:rPr>
      </w:pPr>
      <w:r w:rsidRPr="000E51E0">
        <w:rPr>
          <w:b/>
          <w:lang w:val="en-US"/>
        </w:rPr>
        <w:t>Keywords</w:t>
      </w:r>
      <w:r w:rsidRPr="000E51E0">
        <w:rPr>
          <w:lang w:val="en-US"/>
        </w:rPr>
        <w:t>: building stock; modeling; open data</w:t>
      </w:r>
      <w:r w:rsidR="00CA37A0">
        <w:rPr>
          <w:lang w:val="en-US"/>
        </w:rPr>
        <w:t>; regionalization</w:t>
      </w:r>
      <w:r w:rsidR="00577708">
        <w:rPr>
          <w:lang w:val="en-US"/>
        </w:rPr>
        <w:t xml:space="preserve"> </w:t>
      </w:r>
    </w:p>
    <w:p w14:paraId="1B3B88C8" w14:textId="62F2C69C" w:rsidR="003D6BC8" w:rsidRPr="000E51E0" w:rsidRDefault="009C57F0" w:rsidP="00C7636F">
      <w:pPr>
        <w:pStyle w:val="eceee-Heading1"/>
      </w:pPr>
      <w:r w:rsidRPr="000E51E0">
        <w:t>Introduction</w:t>
      </w:r>
    </w:p>
    <w:p w14:paraId="7B2780D1" w14:textId="29EF12E6" w:rsidR="00AB0232" w:rsidRDefault="00766970" w:rsidP="00F17E0E">
      <w:pPr>
        <w:pStyle w:val="eceee-BodyText"/>
        <w:spacing w:after="0"/>
        <w:jc w:val="both"/>
        <w:rPr>
          <w:lang w:val="en-US"/>
        </w:rPr>
      </w:pPr>
      <w:r>
        <w:rPr>
          <w:lang w:val="en-US"/>
        </w:rPr>
        <w:t>In 2021, there we</w:t>
      </w:r>
      <w:r w:rsidR="001458E8">
        <w:rPr>
          <w:lang w:val="en-US"/>
        </w:rPr>
        <w:t>re</w:t>
      </w:r>
      <w:r w:rsidR="001458E8" w:rsidRPr="000E51E0">
        <w:rPr>
          <w:lang w:val="en-US"/>
        </w:rPr>
        <w:t xml:space="preserve"> </w:t>
      </w:r>
      <w:r w:rsidR="003533C3" w:rsidRPr="000E51E0">
        <w:rPr>
          <w:lang w:val="en-US"/>
        </w:rPr>
        <w:t>around 21.</w:t>
      </w:r>
      <w:r w:rsidR="001458E8">
        <w:rPr>
          <w:lang w:val="en-US"/>
        </w:rPr>
        <w:t>4</w:t>
      </w:r>
      <w:r w:rsidR="00702961">
        <w:rPr>
          <w:lang w:val="en-US"/>
        </w:rPr>
        <w:t xml:space="preserve"> </w:t>
      </w:r>
      <w:r w:rsidR="001458E8" w:rsidRPr="000E51E0">
        <w:rPr>
          <w:lang w:val="en-US"/>
        </w:rPr>
        <w:t xml:space="preserve">M </w:t>
      </w:r>
      <w:r w:rsidR="003533C3" w:rsidRPr="000E51E0">
        <w:rPr>
          <w:lang w:val="en-US"/>
        </w:rPr>
        <w:t>building</w:t>
      </w:r>
      <w:r w:rsidR="00DD728F" w:rsidRPr="000E51E0">
        <w:rPr>
          <w:lang w:val="en-US"/>
        </w:rPr>
        <w:t>s</w:t>
      </w:r>
      <w:r w:rsidR="003533C3" w:rsidRPr="000E51E0">
        <w:rPr>
          <w:lang w:val="en-US"/>
        </w:rPr>
        <w:t xml:space="preserve"> for residence as well as public and commercial service purposes</w:t>
      </w:r>
      <w:r w:rsidR="001458E8">
        <w:rPr>
          <w:lang w:val="en-US"/>
        </w:rPr>
        <w:t xml:space="preserve"> </w:t>
      </w:r>
      <w:sdt>
        <w:sdtPr>
          <w:rPr>
            <w:lang w:val="en-US"/>
          </w:rPr>
          <w:alias w:val="To edit, see citavi.com/edit"/>
          <w:tag w:val="CitaviPlaceholder#0866d2eb-1e9b-45ca-91a9-46146c7be027"/>
          <w:id w:val="721953887"/>
          <w:placeholder>
            <w:docPart w:val="DefaultPlaceholder_-1854013440"/>
          </w:placeholder>
        </w:sdtPr>
        <w:sdtEndPr/>
        <w:sdtContent>
          <w:r w:rsidR="008B7FDD">
            <w:rPr>
              <w:lang w:val="en-US"/>
            </w:rPr>
            <w:fldChar w:fldCharType="begin"/>
          </w:r>
          <w:r w:rsidR="008C7E0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2QzNzUwLWIxNTctNDY3Yi1iMmEyLTk3NzAyMzA2M2QxMiIsIlJhbmdlTGVuZ3RoIjozLCJSZWZlcmVuY2VJZCI6IjdiMTcwZWI1LWNmZTktNDMwOC1hOTkzLTY2ODM1MDU0YWRh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t3Z2xmamdu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}</w:instrText>
          </w:r>
          <w:r w:rsidR="008B7FDD">
            <w:rPr>
              <w:lang w:val="en-US"/>
            </w:rPr>
            <w:fldChar w:fldCharType="separate"/>
          </w:r>
          <w:r w:rsidR="000B6F80">
            <w:rPr>
              <w:lang w:val="en-US"/>
            </w:rPr>
            <w:t>[1]</w:t>
          </w:r>
          <w:r w:rsidR="008B7FDD">
            <w:rPr>
              <w:lang w:val="en-US"/>
            </w:rPr>
            <w:fldChar w:fldCharType="end"/>
          </w:r>
        </w:sdtContent>
      </w:sdt>
      <w:r w:rsidR="000A3BE3">
        <w:rPr>
          <w:lang w:val="en-US"/>
        </w:rPr>
        <w:t>.</w:t>
      </w:r>
      <w:r w:rsidR="003533C3" w:rsidRPr="000E51E0">
        <w:rPr>
          <w:lang w:val="en-US"/>
        </w:rPr>
        <w:t xml:space="preserve"> </w:t>
      </w:r>
      <w:r w:rsidR="000A3BE3">
        <w:rPr>
          <w:lang w:val="en-US"/>
        </w:rPr>
        <w:t xml:space="preserve">The Federal Climate </w:t>
      </w:r>
      <w:r w:rsidR="00702961">
        <w:rPr>
          <w:lang w:val="en-US"/>
        </w:rPr>
        <w:t xml:space="preserve">Protection </w:t>
      </w:r>
      <w:r w:rsidR="000A3BE3">
        <w:rPr>
          <w:lang w:val="en-US"/>
        </w:rPr>
        <w:t>Act (</w:t>
      </w:r>
      <w:proofErr w:type="spellStart"/>
      <w:r w:rsidR="00702961">
        <w:rPr>
          <w:lang w:val="en-US"/>
        </w:rPr>
        <w:t>Klimaschutzgesetz</w:t>
      </w:r>
      <w:proofErr w:type="spellEnd"/>
      <w:r w:rsidR="00702961">
        <w:rPr>
          <w:lang w:val="en-US"/>
        </w:rPr>
        <w:t xml:space="preserve"> (</w:t>
      </w:r>
      <w:r w:rsidR="000A3BE3">
        <w:rPr>
          <w:lang w:val="en-US"/>
        </w:rPr>
        <w:t>KSG)</w:t>
      </w:r>
      <w:r w:rsidR="00702961">
        <w:rPr>
          <w:lang w:val="en-US"/>
        </w:rPr>
        <w:t>)</w:t>
      </w:r>
      <w:r w:rsidR="000A3BE3">
        <w:rPr>
          <w:lang w:val="en-US"/>
        </w:rPr>
        <w:t xml:space="preserve"> att</w:t>
      </w:r>
      <w:r w:rsidR="005519DE">
        <w:rPr>
          <w:lang w:val="en-US"/>
        </w:rPr>
        <w:t>ribute</w:t>
      </w:r>
      <w:r w:rsidR="000A3BE3">
        <w:rPr>
          <w:lang w:val="en-US"/>
        </w:rPr>
        <w:t xml:space="preserve">s </w:t>
      </w:r>
      <w:r w:rsidR="00FE7464" w:rsidRPr="000E51E0">
        <w:rPr>
          <w:lang w:val="en-US"/>
        </w:rPr>
        <w:t>16% of the countr</w:t>
      </w:r>
      <w:r w:rsidR="000659BE">
        <w:rPr>
          <w:lang w:val="en-US"/>
        </w:rPr>
        <w:t>y’</w:t>
      </w:r>
      <w:r w:rsidR="00FE7464" w:rsidRPr="000E51E0">
        <w:rPr>
          <w:lang w:val="en-US"/>
        </w:rPr>
        <w:t>s greenhouse gas emissions</w:t>
      </w:r>
      <w:r w:rsidR="000A3BE3">
        <w:rPr>
          <w:lang w:val="en-US"/>
        </w:rPr>
        <w:t xml:space="preserve"> to the </w:t>
      </w:r>
      <w:r>
        <w:rPr>
          <w:lang w:val="en-US"/>
        </w:rPr>
        <w:t>use</w:t>
      </w:r>
      <w:r w:rsidR="005519DE">
        <w:rPr>
          <w:lang w:val="en-US"/>
        </w:rPr>
        <w:t xml:space="preserve"> phase of buildings</w:t>
      </w:r>
      <w:r w:rsidR="00FE7464" w:rsidRPr="000E51E0">
        <w:rPr>
          <w:lang w:val="en-US"/>
        </w:rPr>
        <w:t xml:space="preserve">. </w:t>
      </w:r>
      <w:r w:rsidR="004273F9" w:rsidRPr="000E51E0">
        <w:rPr>
          <w:lang w:val="en-US"/>
        </w:rPr>
        <w:t xml:space="preserve">Approximately </w:t>
      </w:r>
      <w:r w:rsidR="000659BE">
        <w:rPr>
          <w:lang w:val="en-US"/>
        </w:rPr>
        <w:t>75%</w:t>
      </w:r>
      <w:r w:rsidR="004273F9" w:rsidRPr="000E51E0">
        <w:rPr>
          <w:lang w:val="en-US"/>
        </w:rPr>
        <w:t xml:space="preserve"> </w:t>
      </w:r>
      <w:r w:rsidR="002C47CA" w:rsidRPr="000E51E0">
        <w:rPr>
          <w:lang w:val="en-US"/>
        </w:rPr>
        <w:t>of the total energy consumed</w:t>
      </w:r>
      <w:r w:rsidR="004273F9" w:rsidRPr="000E51E0">
        <w:rPr>
          <w:lang w:val="en-US"/>
        </w:rPr>
        <w:t xml:space="preserve"> in th</w:t>
      </w:r>
      <w:r w:rsidR="005519DE">
        <w:rPr>
          <w:lang w:val="en-US"/>
        </w:rPr>
        <w:t>e building</w:t>
      </w:r>
      <w:r w:rsidR="004273F9" w:rsidRPr="000E51E0">
        <w:rPr>
          <w:lang w:val="en-US"/>
        </w:rPr>
        <w:t xml:space="preserve"> sector </w:t>
      </w:r>
      <w:r w:rsidR="004704AF">
        <w:rPr>
          <w:lang w:val="en-US"/>
        </w:rPr>
        <w:t>was</w:t>
      </w:r>
      <w:r w:rsidR="004273F9" w:rsidRPr="000E51E0">
        <w:rPr>
          <w:lang w:val="en-US"/>
        </w:rPr>
        <w:t xml:space="preserve"> required for heating</w:t>
      </w:r>
      <w:r w:rsidR="00020886" w:rsidRPr="00020886">
        <w:rPr>
          <w:lang w:val="en-US"/>
        </w:rPr>
        <w:t xml:space="preserve"> </w:t>
      </w:r>
      <w:r w:rsidR="00020886">
        <w:rPr>
          <w:lang w:val="en-US"/>
        </w:rPr>
        <w:t>in 2021</w:t>
      </w:r>
      <w:r w:rsidR="000659BE">
        <w:rPr>
          <w:lang w:val="en-US"/>
        </w:rPr>
        <w:t xml:space="preserve">, more than 70% of which </w:t>
      </w:r>
      <w:r w:rsidR="00020886">
        <w:rPr>
          <w:lang w:val="en-US"/>
        </w:rPr>
        <w:t>was</w:t>
      </w:r>
      <w:r w:rsidR="000659BE">
        <w:rPr>
          <w:lang w:val="en-US"/>
        </w:rPr>
        <w:t xml:space="preserve"> supplied </w:t>
      </w:r>
      <w:r w:rsidR="00020886">
        <w:rPr>
          <w:lang w:val="en-US"/>
        </w:rPr>
        <w:t xml:space="preserve">by </w:t>
      </w:r>
      <w:r w:rsidR="004273F9" w:rsidRPr="000E51E0">
        <w:rPr>
          <w:lang w:val="en-US"/>
        </w:rPr>
        <w:t>f</w:t>
      </w:r>
      <w:r w:rsidR="002C47CA" w:rsidRPr="000E51E0">
        <w:rPr>
          <w:lang w:val="en-US"/>
        </w:rPr>
        <w:t>ossil fuels</w:t>
      </w:r>
      <w:r w:rsidR="00020886">
        <w:rPr>
          <w:lang w:val="en-US"/>
        </w:rPr>
        <w:t>,</w:t>
      </w:r>
      <w:r w:rsidR="004704AF">
        <w:rPr>
          <w:lang w:val="en-US"/>
        </w:rPr>
        <w:t xml:space="preserve"> </w:t>
      </w:r>
      <w:r w:rsidR="00020886">
        <w:rPr>
          <w:lang w:val="en-US"/>
        </w:rPr>
        <w:t xml:space="preserve">and the direct fossil fuel demand amounted to roughly 570 </w:t>
      </w:r>
      <w:proofErr w:type="spellStart"/>
      <w:r w:rsidR="00020886">
        <w:rPr>
          <w:lang w:val="en-US"/>
        </w:rPr>
        <w:t>TWh</w:t>
      </w:r>
      <w:proofErr w:type="spellEnd"/>
      <w:r w:rsidR="00020886">
        <w:rPr>
          <w:lang w:val="en-US"/>
        </w:rPr>
        <w:t xml:space="preserve"> </w:t>
      </w:r>
      <w:sdt>
        <w:sdtPr>
          <w:rPr>
            <w:lang w:val="en-US"/>
          </w:rPr>
          <w:alias w:val="To edit, see citavi.com/edit"/>
          <w:tag w:val="CitaviPlaceholder#9e1c5b6b-d922-49a9-818e-933e6fde2d1f"/>
          <w:id w:val="576870023"/>
          <w:placeholder>
            <w:docPart w:val="DefaultPlaceholder_-1854013440"/>
          </w:placeholder>
        </w:sdtPr>
        <w:sdtEndPr/>
        <w:sdtContent>
          <w:r w:rsidR="004704AF">
            <w:rPr>
              <w:lang w:val="en-US"/>
            </w:rPr>
            <w:fldChar w:fldCharType="begin"/>
          </w:r>
          <w:r w:rsidR="008C7E0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YWI1YzY2LWM4ZGItNGU1ZC1hMTE5LTQyYjMwMGYxYTZlMCIsIlJhbmdlTGVuZ3RoIjozLCJSZWZlcmVuY2VJZCI6IjdiMTcwZWI1LWNmZTktNDMwOC1hOTkzLTY2ODM1MDU0YWRh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t3Z2xmamdu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}</w:instrText>
          </w:r>
          <w:r w:rsidR="004704AF">
            <w:rPr>
              <w:lang w:val="en-US"/>
            </w:rPr>
            <w:fldChar w:fldCharType="separate"/>
          </w:r>
          <w:r w:rsidR="000B6F80">
            <w:rPr>
              <w:lang w:val="en-US"/>
            </w:rPr>
            <w:t>[1]</w:t>
          </w:r>
          <w:r w:rsidR="004704AF">
            <w:rPr>
              <w:lang w:val="en-US"/>
            </w:rPr>
            <w:fldChar w:fldCharType="end"/>
          </w:r>
        </w:sdtContent>
      </w:sdt>
      <w:r w:rsidR="002C47CA" w:rsidRPr="000E51E0">
        <w:rPr>
          <w:lang w:val="en-US"/>
        </w:rPr>
        <w:t>.</w:t>
      </w:r>
      <w:r w:rsidR="00FE7464" w:rsidRPr="000E51E0">
        <w:rPr>
          <w:lang w:val="en-US"/>
        </w:rPr>
        <w:t xml:space="preserve"> </w:t>
      </w:r>
      <w:r w:rsidR="004273F9" w:rsidRPr="000E51E0">
        <w:rPr>
          <w:lang w:val="en-US"/>
        </w:rPr>
        <w:t xml:space="preserve">Overall, </w:t>
      </w:r>
      <w:r w:rsidR="00702961">
        <w:rPr>
          <w:lang w:val="en-US"/>
        </w:rPr>
        <w:t xml:space="preserve">the </w:t>
      </w:r>
      <w:r w:rsidR="004273F9" w:rsidRPr="000E51E0">
        <w:rPr>
          <w:lang w:val="en-US"/>
        </w:rPr>
        <w:t>German building sector</w:t>
      </w:r>
      <w:r w:rsidR="00FE7464" w:rsidRPr="000E51E0">
        <w:rPr>
          <w:lang w:val="en-US"/>
        </w:rPr>
        <w:t xml:space="preserve"> </w:t>
      </w:r>
      <w:r w:rsidR="003533C3" w:rsidRPr="000E51E0">
        <w:rPr>
          <w:lang w:val="en-US"/>
        </w:rPr>
        <w:t xml:space="preserve">has great potential to </w:t>
      </w:r>
      <w:r w:rsidR="004273F9" w:rsidRPr="000E51E0">
        <w:rPr>
          <w:lang w:val="en-US"/>
        </w:rPr>
        <w:t>decarbonize</w:t>
      </w:r>
      <w:r w:rsidR="004704AF">
        <w:rPr>
          <w:lang w:val="en-US"/>
        </w:rPr>
        <w:t xml:space="preserve"> and deliver ma</w:t>
      </w:r>
      <w:r w:rsidR="00BC5B60">
        <w:rPr>
          <w:lang w:val="en-US"/>
        </w:rPr>
        <w:t xml:space="preserve">jor contribution to the climate </w:t>
      </w:r>
      <w:r w:rsidR="004704AF">
        <w:rPr>
          <w:lang w:val="en-US"/>
        </w:rPr>
        <w:t>neutrality targets of the country</w:t>
      </w:r>
      <w:r w:rsidR="003533C3" w:rsidRPr="000E51E0">
        <w:rPr>
          <w:lang w:val="en-US"/>
        </w:rPr>
        <w:t>.</w:t>
      </w:r>
      <w:r w:rsidR="00DD728F" w:rsidRPr="000E51E0">
        <w:rPr>
          <w:lang w:val="en-US"/>
        </w:rPr>
        <w:t xml:space="preserve"> </w:t>
      </w:r>
      <w:r w:rsidR="00702961">
        <w:rPr>
          <w:lang w:val="en-US"/>
        </w:rPr>
        <w:t>The f</w:t>
      </w:r>
      <w:r w:rsidR="00702961" w:rsidRPr="00BA3652">
        <w:rPr>
          <w:lang w:val="en-US"/>
        </w:rPr>
        <w:t xml:space="preserve">ederal </w:t>
      </w:r>
      <w:r w:rsidR="00AF2F83" w:rsidRPr="00BA3652">
        <w:rPr>
          <w:lang w:val="en-US"/>
        </w:rPr>
        <w:t>state of Germany has been forming policies</w:t>
      </w:r>
      <w:r w:rsidR="00AB0232">
        <w:rPr>
          <w:lang w:val="en-US"/>
        </w:rPr>
        <w:t>,</w:t>
      </w:r>
      <w:r w:rsidR="00E17E9E">
        <w:rPr>
          <w:lang w:val="en-US"/>
        </w:rPr>
        <w:t xml:space="preserve"> such as the</w:t>
      </w:r>
      <w:r w:rsidR="00AB0232">
        <w:rPr>
          <w:lang w:val="en-US"/>
        </w:rPr>
        <w:t xml:space="preserve"> </w:t>
      </w:r>
      <w:r w:rsidR="00BA3652" w:rsidRPr="00BA3652">
        <w:rPr>
          <w:lang w:val="en-US"/>
        </w:rPr>
        <w:t xml:space="preserve">KSG and </w:t>
      </w:r>
      <w:r w:rsidR="00E17E9E">
        <w:rPr>
          <w:lang w:val="en-US"/>
        </w:rPr>
        <w:t xml:space="preserve">the </w:t>
      </w:r>
      <w:r w:rsidR="00BA3652" w:rsidRPr="00BA3652">
        <w:rPr>
          <w:lang w:val="en-US"/>
        </w:rPr>
        <w:t>Building Energy Act</w:t>
      </w:r>
      <w:r w:rsidR="00E22AF2">
        <w:rPr>
          <w:lang w:val="en-US"/>
        </w:rPr>
        <w:t xml:space="preserve"> (</w:t>
      </w:r>
      <w:proofErr w:type="spellStart"/>
      <w:r w:rsidR="00E17E9E">
        <w:rPr>
          <w:lang w:val="en-US"/>
        </w:rPr>
        <w:t>Gebäudeenergiegesetz</w:t>
      </w:r>
      <w:proofErr w:type="spellEnd"/>
      <w:r w:rsidR="00E17E9E">
        <w:rPr>
          <w:lang w:val="en-US"/>
        </w:rPr>
        <w:t xml:space="preserve"> (</w:t>
      </w:r>
      <w:r w:rsidR="00E22AF2">
        <w:rPr>
          <w:lang w:val="en-US"/>
        </w:rPr>
        <w:t>GEG)</w:t>
      </w:r>
      <w:r w:rsidR="00AB0232">
        <w:rPr>
          <w:lang w:val="en-US"/>
        </w:rPr>
        <w:t>)</w:t>
      </w:r>
      <w:r w:rsidR="00E17E9E">
        <w:rPr>
          <w:lang w:val="en-US"/>
        </w:rPr>
        <w:t>,</w:t>
      </w:r>
      <w:r w:rsidR="00AF2F83" w:rsidRPr="00BA3652">
        <w:rPr>
          <w:lang w:val="en-US"/>
        </w:rPr>
        <w:t xml:space="preserve"> to steer the building sector in a climate</w:t>
      </w:r>
      <w:r w:rsidR="00936A79" w:rsidRPr="00BA3652">
        <w:rPr>
          <w:lang w:val="en-US"/>
        </w:rPr>
        <w:t xml:space="preserve"> </w:t>
      </w:r>
      <w:r w:rsidR="00AF2F83" w:rsidRPr="00BA3652">
        <w:rPr>
          <w:lang w:val="en-US"/>
        </w:rPr>
        <w:t xml:space="preserve">neutral direction. </w:t>
      </w:r>
      <w:r w:rsidR="00160193" w:rsidRPr="00BA3652">
        <w:rPr>
          <w:lang w:val="en-US"/>
        </w:rPr>
        <w:t xml:space="preserve">Planning the transition to a cleaner economy requires the development of </w:t>
      </w:r>
      <w:r w:rsidR="00AF2F83" w:rsidRPr="00BA3652">
        <w:rPr>
          <w:lang w:val="en-US"/>
        </w:rPr>
        <w:t>scenarios</w:t>
      </w:r>
      <w:r w:rsidR="00033CCF" w:rsidRPr="00BA3652">
        <w:rPr>
          <w:lang w:val="en-US"/>
        </w:rPr>
        <w:t xml:space="preserve"> and strategies</w:t>
      </w:r>
      <w:r w:rsidR="00160193" w:rsidRPr="00BA3652">
        <w:rPr>
          <w:lang w:val="en-US"/>
        </w:rPr>
        <w:t>, where the characteristics of the sectors</w:t>
      </w:r>
      <w:r w:rsidR="00CD10FB" w:rsidRPr="00BA3652">
        <w:rPr>
          <w:lang w:val="en-US"/>
        </w:rPr>
        <w:t xml:space="preserve"> and</w:t>
      </w:r>
      <w:r w:rsidR="00AF2F83" w:rsidRPr="00BA3652">
        <w:rPr>
          <w:lang w:val="en-US"/>
        </w:rPr>
        <w:t xml:space="preserve"> regions</w:t>
      </w:r>
      <w:r w:rsidR="00CD10FB" w:rsidRPr="00BA3652">
        <w:rPr>
          <w:lang w:val="en-US"/>
        </w:rPr>
        <w:t xml:space="preserve">, </w:t>
      </w:r>
      <w:r w:rsidR="005F726E" w:rsidRPr="00BA3652">
        <w:rPr>
          <w:lang w:val="en-US"/>
        </w:rPr>
        <w:t>implications</w:t>
      </w:r>
      <w:r w:rsidR="00160193" w:rsidRPr="00BA3652">
        <w:rPr>
          <w:lang w:val="en-US"/>
        </w:rPr>
        <w:t xml:space="preserve"> </w:t>
      </w:r>
      <w:r w:rsidR="005F726E" w:rsidRPr="00BA3652">
        <w:rPr>
          <w:lang w:val="en-US"/>
        </w:rPr>
        <w:t>of policies, as w</w:t>
      </w:r>
      <w:r w:rsidR="00160193" w:rsidRPr="00BA3652">
        <w:rPr>
          <w:lang w:val="en-US"/>
        </w:rPr>
        <w:t xml:space="preserve">ell as </w:t>
      </w:r>
      <w:r w:rsidR="00A5003D" w:rsidRPr="00BA3652">
        <w:rPr>
          <w:lang w:val="en-US"/>
        </w:rPr>
        <w:t>limit</w:t>
      </w:r>
      <w:r w:rsidR="00AF2F83" w:rsidRPr="00BA3652">
        <w:rPr>
          <w:lang w:val="en-US"/>
        </w:rPr>
        <w:t>s o</w:t>
      </w:r>
      <w:r w:rsidR="00A5003D" w:rsidRPr="00BA3652">
        <w:rPr>
          <w:lang w:val="en-US"/>
        </w:rPr>
        <w:t>f</w:t>
      </w:r>
      <w:r w:rsidR="00AF2F83" w:rsidRPr="00BA3652">
        <w:rPr>
          <w:lang w:val="en-US"/>
        </w:rPr>
        <w:t xml:space="preserve"> </w:t>
      </w:r>
      <w:r w:rsidR="00160193" w:rsidRPr="00BA3652">
        <w:rPr>
          <w:lang w:val="en-US"/>
        </w:rPr>
        <w:t>resource</w:t>
      </w:r>
      <w:r w:rsidR="00AF2F83" w:rsidRPr="00BA3652">
        <w:rPr>
          <w:lang w:val="en-US"/>
        </w:rPr>
        <w:t>s</w:t>
      </w:r>
      <w:r w:rsidR="00160193" w:rsidRPr="00BA3652">
        <w:rPr>
          <w:lang w:val="en-US"/>
        </w:rPr>
        <w:t xml:space="preserve"> and other </w:t>
      </w:r>
      <w:r w:rsidR="00AF2F83" w:rsidRPr="00BA3652">
        <w:rPr>
          <w:lang w:val="en-US"/>
        </w:rPr>
        <w:t>aspect</w:t>
      </w:r>
      <w:r w:rsidR="00160193" w:rsidRPr="00BA3652">
        <w:rPr>
          <w:lang w:val="en-US"/>
        </w:rPr>
        <w:t xml:space="preserve">s </w:t>
      </w:r>
      <w:r w:rsidR="00673FE7" w:rsidRPr="00BA3652">
        <w:rPr>
          <w:lang w:val="en-US"/>
        </w:rPr>
        <w:t>are</w:t>
      </w:r>
      <w:r w:rsidR="00160193" w:rsidRPr="00BA3652">
        <w:rPr>
          <w:lang w:val="en-US"/>
        </w:rPr>
        <w:t xml:space="preserve"> taken into account. </w:t>
      </w:r>
    </w:p>
    <w:p w14:paraId="60DBAB57" w14:textId="32CA7319" w:rsidR="00F26AFA" w:rsidRPr="00BA3652" w:rsidRDefault="00AB0232" w:rsidP="00F17E0E">
      <w:pPr>
        <w:pStyle w:val="eceee-BodyText"/>
        <w:spacing w:before="0" w:after="0"/>
        <w:jc w:val="both"/>
        <w:rPr>
          <w:lang w:val="en-US"/>
        </w:rPr>
      </w:pPr>
      <w:r>
        <w:rPr>
          <w:lang w:val="en-US"/>
        </w:rPr>
        <w:t>In this paper</w:t>
      </w:r>
      <w:r w:rsidR="001A2F71" w:rsidRPr="00BA3652">
        <w:rPr>
          <w:lang w:val="en-US"/>
        </w:rPr>
        <w:t>,</w:t>
      </w:r>
      <w:r w:rsidR="009E0BD9" w:rsidRPr="00BA3652">
        <w:rPr>
          <w:lang w:val="en-US"/>
        </w:rPr>
        <w:t xml:space="preserve"> </w:t>
      </w:r>
      <w:r>
        <w:rPr>
          <w:lang w:val="en-US"/>
        </w:rPr>
        <w:t xml:space="preserve">we aim to </w:t>
      </w:r>
      <w:r w:rsidR="009F5BDB" w:rsidRPr="00BA3652">
        <w:rPr>
          <w:lang w:val="en-US"/>
        </w:rPr>
        <w:t>develop a representative building stock</w:t>
      </w:r>
      <w:r w:rsidR="00946D2C">
        <w:rPr>
          <w:lang w:val="en-US"/>
        </w:rPr>
        <w:t xml:space="preserve"> model</w:t>
      </w:r>
      <w:r w:rsidR="009F5BDB" w:rsidRPr="00BA3652">
        <w:rPr>
          <w:lang w:val="en-US"/>
        </w:rPr>
        <w:t xml:space="preserve"> for Germany</w:t>
      </w:r>
      <w:r w:rsidR="00D30168" w:rsidRPr="00BA3652">
        <w:rPr>
          <w:lang w:val="en-US"/>
        </w:rPr>
        <w:t xml:space="preserve"> with </w:t>
      </w:r>
      <w:r w:rsidR="006540F3" w:rsidRPr="00BA3652">
        <w:rPr>
          <w:lang w:val="en-US"/>
        </w:rPr>
        <w:t xml:space="preserve">high technical granularity and </w:t>
      </w:r>
      <w:r w:rsidR="00D30168" w:rsidRPr="00BA3652">
        <w:rPr>
          <w:lang w:val="en-US"/>
        </w:rPr>
        <w:t xml:space="preserve">geographic resolution, which can </w:t>
      </w:r>
      <w:r w:rsidR="006540F3" w:rsidRPr="00BA3652">
        <w:rPr>
          <w:lang w:val="en-US"/>
        </w:rPr>
        <w:t>be further used to</w:t>
      </w:r>
      <w:r w:rsidR="00D30168" w:rsidRPr="00BA3652">
        <w:rPr>
          <w:lang w:val="en-US"/>
        </w:rPr>
        <w:t xml:space="preserve"> </w:t>
      </w:r>
      <w:r w:rsidR="006540F3" w:rsidRPr="00BA3652">
        <w:rPr>
          <w:lang w:val="en-US"/>
        </w:rPr>
        <w:t>analyz</w:t>
      </w:r>
      <w:r w:rsidR="00946D2C">
        <w:rPr>
          <w:lang w:val="en-US"/>
        </w:rPr>
        <w:t>e</w:t>
      </w:r>
      <w:r w:rsidR="00F302DD" w:rsidRPr="00BA3652">
        <w:rPr>
          <w:lang w:val="en-US"/>
        </w:rPr>
        <w:t xml:space="preserve"> the</w:t>
      </w:r>
      <w:r w:rsidR="006540F3" w:rsidRPr="00BA3652">
        <w:rPr>
          <w:lang w:val="en-US"/>
        </w:rPr>
        <w:t xml:space="preserve"> transition</w:t>
      </w:r>
      <w:r w:rsidR="00F302DD" w:rsidRPr="00BA3652">
        <w:rPr>
          <w:lang w:val="en-US"/>
        </w:rPr>
        <w:t xml:space="preserve"> </w:t>
      </w:r>
      <w:r w:rsidR="006540F3" w:rsidRPr="00BA3652">
        <w:rPr>
          <w:lang w:val="en-US"/>
        </w:rPr>
        <w:t xml:space="preserve">of the building sector and </w:t>
      </w:r>
      <w:r w:rsidR="00F302DD" w:rsidRPr="00BA3652">
        <w:rPr>
          <w:lang w:val="en-US"/>
        </w:rPr>
        <w:t>support policy design</w:t>
      </w:r>
      <w:r w:rsidR="006540F3" w:rsidRPr="00BA3652">
        <w:rPr>
          <w:lang w:val="en-US"/>
        </w:rPr>
        <w:t>.</w:t>
      </w:r>
      <w:r w:rsidR="00D90D0D">
        <w:rPr>
          <w:lang w:val="en-US"/>
        </w:rPr>
        <w:t xml:space="preserve"> For this, different sources of open data need to be </w:t>
      </w:r>
      <w:r w:rsidR="00E17E9E">
        <w:rPr>
          <w:lang w:val="en-US"/>
        </w:rPr>
        <w:t>used</w:t>
      </w:r>
      <w:r w:rsidR="00D90D0D">
        <w:rPr>
          <w:lang w:val="en-US"/>
        </w:rPr>
        <w:t>.</w:t>
      </w:r>
    </w:p>
    <w:p w14:paraId="3579A8A8" w14:textId="3E3BE463" w:rsidR="00396181" w:rsidRPr="008B3B11" w:rsidRDefault="00D90D0D" w:rsidP="00F17E0E">
      <w:pPr>
        <w:pStyle w:val="eceee-BodyText"/>
        <w:spacing w:before="0" w:after="0"/>
        <w:jc w:val="both"/>
        <w:rPr>
          <w:lang w:val="en-US"/>
        </w:rPr>
      </w:pPr>
      <w:r>
        <w:rPr>
          <w:lang w:val="en-US"/>
        </w:rPr>
        <w:t>First is t</w:t>
      </w:r>
      <w:r w:rsidR="00753756" w:rsidRPr="00C31741">
        <w:rPr>
          <w:lang w:val="en-US"/>
        </w:rPr>
        <w:t xml:space="preserve">he </w:t>
      </w:r>
      <w:r w:rsidR="00050048" w:rsidRPr="00C31741">
        <w:rPr>
          <w:lang w:val="en-US"/>
        </w:rPr>
        <w:t>latest published Census survey data</w:t>
      </w:r>
      <w:r>
        <w:rPr>
          <w:lang w:val="en-US"/>
        </w:rPr>
        <w:t>, which</w:t>
      </w:r>
      <w:r w:rsidR="00050048" w:rsidRPr="00C31741">
        <w:rPr>
          <w:lang w:val="en-US"/>
        </w:rPr>
        <w:t xml:space="preserve"> gives the number of </w:t>
      </w:r>
      <w:r w:rsidR="00C3149D">
        <w:rPr>
          <w:lang w:val="en-US"/>
        </w:rPr>
        <w:t xml:space="preserve">residential </w:t>
      </w:r>
      <w:r w:rsidR="00050048" w:rsidRPr="00C31741">
        <w:rPr>
          <w:lang w:val="en-US"/>
        </w:rPr>
        <w:t>build</w:t>
      </w:r>
      <w:r w:rsidR="00AF526E" w:rsidRPr="00C31741">
        <w:rPr>
          <w:lang w:val="en-US"/>
        </w:rPr>
        <w:t xml:space="preserve">ings in Germany at national, state, </w:t>
      </w:r>
      <w:r w:rsidR="00FC2E69" w:rsidRPr="00C31741">
        <w:rPr>
          <w:lang w:val="en-US"/>
        </w:rPr>
        <w:t xml:space="preserve">district, </w:t>
      </w:r>
      <w:r w:rsidR="008F3C51" w:rsidRPr="00C31741">
        <w:rPr>
          <w:lang w:val="en-US"/>
        </w:rPr>
        <w:t>county/</w:t>
      </w:r>
      <w:r w:rsidR="003056F0" w:rsidRPr="00C31741">
        <w:rPr>
          <w:lang w:val="en-US"/>
        </w:rPr>
        <w:t>city</w:t>
      </w:r>
      <w:r w:rsidR="00AF526E" w:rsidRPr="00C31741">
        <w:rPr>
          <w:lang w:val="en-US"/>
        </w:rPr>
        <w:t xml:space="preserve"> and local administrative unit</w:t>
      </w:r>
      <w:r w:rsidR="003056F0" w:rsidRPr="00C31741">
        <w:rPr>
          <w:lang w:val="en-US"/>
        </w:rPr>
        <w:t xml:space="preserve"> </w:t>
      </w:r>
      <w:r w:rsidR="00AF526E" w:rsidRPr="00C31741">
        <w:rPr>
          <w:lang w:val="en-US"/>
        </w:rPr>
        <w:t>level</w:t>
      </w:r>
      <w:r w:rsidR="00050048" w:rsidRPr="00C31741">
        <w:rPr>
          <w:lang w:val="en-US"/>
        </w:rPr>
        <w:t xml:space="preserve"> as well as </w:t>
      </w:r>
      <w:r w:rsidR="00AF526E" w:rsidRPr="00C31741">
        <w:rPr>
          <w:lang w:val="en-US"/>
        </w:rPr>
        <w:t>at 100m</w:t>
      </w:r>
      <w:r w:rsidR="008725BF" w:rsidRPr="00C31741">
        <w:rPr>
          <w:lang w:val="en-US"/>
        </w:rPr>
        <w:t xml:space="preserve"> x 100m</w:t>
      </w:r>
      <w:r w:rsidR="00C43433" w:rsidRPr="00C31741">
        <w:rPr>
          <w:lang w:val="en-US"/>
        </w:rPr>
        <w:t xml:space="preserve"> </w:t>
      </w:r>
      <w:r w:rsidR="00AF526E" w:rsidRPr="00C31741">
        <w:rPr>
          <w:lang w:val="en-US"/>
        </w:rPr>
        <w:t xml:space="preserve">grid cell </w:t>
      </w:r>
      <w:r w:rsidR="008725BF" w:rsidRPr="00C31741">
        <w:rPr>
          <w:lang w:val="en-US"/>
        </w:rPr>
        <w:t xml:space="preserve">(hectare) </w:t>
      </w:r>
      <w:r w:rsidR="00AF526E" w:rsidRPr="00C31741">
        <w:rPr>
          <w:lang w:val="en-US"/>
        </w:rPr>
        <w:t>resolution</w:t>
      </w:r>
      <w:r w:rsidR="00050048" w:rsidRPr="00C31741">
        <w:rPr>
          <w:lang w:val="en-US"/>
        </w:rPr>
        <w:t xml:space="preserve"> according to the number of dwellings present in the building, construction period, ownersh</w:t>
      </w:r>
      <w:r w:rsidR="003B29F5" w:rsidRPr="00C31741">
        <w:rPr>
          <w:lang w:val="en-US"/>
        </w:rPr>
        <w:t>ip type, type of heating system and type of building construction</w:t>
      </w:r>
      <w:r w:rsidR="00894B6C" w:rsidRPr="00C31741">
        <w:rPr>
          <w:lang w:val="en-US"/>
        </w:rPr>
        <w:t xml:space="preserve"> </w:t>
      </w:r>
      <w:sdt>
        <w:sdtPr>
          <w:rPr>
            <w:lang w:val="en-US"/>
          </w:rPr>
          <w:alias w:val="To edit, see citavi.com/edit"/>
          <w:tag w:val="CitaviPlaceholder#5bd36eb3-1733-40f2-adca-e442b544dcbc"/>
          <w:id w:val="715703386"/>
          <w:placeholder>
            <w:docPart w:val="DefaultPlaceholder_-1854013440"/>
          </w:placeholder>
        </w:sdtPr>
        <w:sdtEndPr/>
        <w:sdtContent>
          <w:r w:rsidR="00894B6C" w:rsidRPr="00F26AFA">
            <w:rPr>
              <w:lang w:val="en-US"/>
            </w:rPr>
            <w:fldChar w:fldCharType="begin"/>
          </w:r>
          <w:r w:rsidR="008C7E0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YjM1MDFmLTUyODItNDhhNi05YTRjLTkyYzc3MGJhYWE3OCIsIlJhbmdlTGVuZ3RoIjozLCJSZWZlcmVuY2VJZCI6ImNlYzQ0NDg0LTRmODAtNDdlMS05MTgzLWM1OGYwM2I1Zm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0aXN0aXNjaGUgw4RtdGVyIGRlcyBCdW5kZXMgdW5kIGRlciBMw6RuZGVyIiwiUHJvdGVjdGVkIjpmYWxzZSwiU2V4IjowLCJDcmVhdGVkQnkiOiJfU2lhIiwiQ3JlYXRlZE9uIjoiMjAyMy0xMS0yOVQxOTozNjowNiIsIk1vZGlmaWVkQnkiOiJfU2lhIiwiSWQiOiI4NjkyNDljNS01NzYyLTQ4NjEtYWRhMi0xZjY2MGQ2YjE2ZTQiLCJNb2RpZmllZE9uIjoiMjAyMy0xMS0yOVQxOTozNjow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dGF0aXN0aXNjaGUgw4RtdGVyIGRlcyBCdW5kZXMgdW5kIGRlciBMw6RuZGVyIC0gWmVuc3VzIDIwMTE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}</w:instrText>
          </w:r>
          <w:r w:rsidR="00894B6C" w:rsidRPr="00F26AFA">
            <w:rPr>
              <w:lang w:val="en-US"/>
            </w:rPr>
            <w:fldChar w:fldCharType="separate"/>
          </w:r>
          <w:r w:rsidR="000B6F80">
            <w:rPr>
              <w:lang w:val="en-US"/>
            </w:rPr>
            <w:t>[2]</w:t>
          </w:r>
          <w:r w:rsidR="00894B6C" w:rsidRPr="00F26AFA">
            <w:rPr>
              <w:lang w:val="en-US"/>
            </w:rPr>
            <w:fldChar w:fldCharType="end"/>
          </w:r>
        </w:sdtContent>
      </w:sdt>
      <w:r w:rsidR="00050048" w:rsidRPr="008B3B11">
        <w:rPr>
          <w:lang w:val="en-US"/>
        </w:rPr>
        <w:t>.</w:t>
      </w:r>
      <w:r w:rsidR="003B29F5" w:rsidRPr="008B3B11">
        <w:rPr>
          <w:lang w:val="en-US"/>
        </w:rPr>
        <w:t xml:space="preserve"> </w:t>
      </w:r>
      <w:r w:rsidR="00886AA3" w:rsidRPr="008B3B11">
        <w:rPr>
          <w:lang w:val="en-US"/>
        </w:rPr>
        <w:t>In the hectare</w:t>
      </w:r>
      <w:r w:rsidR="008F3C51" w:rsidRPr="008B3B11">
        <w:rPr>
          <w:lang w:val="en-US"/>
        </w:rPr>
        <w:t xml:space="preserve"> </w:t>
      </w:r>
      <w:r w:rsidR="00886AA3" w:rsidRPr="008B3B11">
        <w:rPr>
          <w:lang w:val="en-US"/>
        </w:rPr>
        <w:t>level survey data</w:t>
      </w:r>
      <w:r w:rsidR="003B29F5" w:rsidRPr="008B3B11">
        <w:rPr>
          <w:lang w:val="en-US"/>
        </w:rPr>
        <w:t xml:space="preserve">, </w:t>
      </w:r>
      <w:r w:rsidR="00624DA3">
        <w:rPr>
          <w:lang w:val="en-US"/>
        </w:rPr>
        <w:t xml:space="preserve">a </w:t>
      </w:r>
      <w:r w:rsidR="00AC6161" w:rsidRPr="008B3B11">
        <w:rPr>
          <w:lang w:val="en-US"/>
        </w:rPr>
        <w:t xml:space="preserve">considerable amount of </w:t>
      </w:r>
      <w:r w:rsidR="008F3C51" w:rsidRPr="008B3B11">
        <w:rPr>
          <w:lang w:val="en-US"/>
        </w:rPr>
        <w:t xml:space="preserve">data corresponding to </w:t>
      </w:r>
      <w:r w:rsidR="00AF526E" w:rsidRPr="008B3B11">
        <w:rPr>
          <w:lang w:val="en-US"/>
        </w:rPr>
        <w:t xml:space="preserve">the mentioned </w:t>
      </w:r>
      <w:r w:rsidR="00AC6161" w:rsidRPr="008B3B11">
        <w:rPr>
          <w:lang w:val="en-US"/>
        </w:rPr>
        <w:t xml:space="preserve">properties </w:t>
      </w:r>
      <w:r w:rsidR="003D618E" w:rsidRPr="008B3B11">
        <w:rPr>
          <w:lang w:val="en-US"/>
        </w:rPr>
        <w:t xml:space="preserve">of a hectare </w:t>
      </w:r>
      <w:r w:rsidR="008F3C51" w:rsidRPr="008B3B11">
        <w:rPr>
          <w:lang w:val="en-US"/>
        </w:rPr>
        <w:t xml:space="preserve">are missing </w:t>
      </w:r>
      <w:r w:rsidR="00886AA3" w:rsidRPr="008B3B11">
        <w:rPr>
          <w:lang w:val="en-US"/>
        </w:rPr>
        <w:t>due to data unavailability</w:t>
      </w:r>
      <w:r w:rsidR="00E17E9E">
        <w:rPr>
          <w:lang w:val="en-US"/>
        </w:rPr>
        <w:t>,</w:t>
      </w:r>
      <w:r w:rsidR="00AC6161" w:rsidRPr="008B3B11">
        <w:rPr>
          <w:lang w:val="en-US"/>
        </w:rPr>
        <w:t xml:space="preserve"> and the values </w:t>
      </w:r>
      <w:r w:rsidR="00AC6161" w:rsidRPr="008B3B11">
        <w:rPr>
          <w:lang w:val="en-US"/>
        </w:rPr>
        <w:lastRenderedPageBreak/>
        <w:t xml:space="preserve">given under a property </w:t>
      </w:r>
      <w:r w:rsidR="003D618E" w:rsidRPr="008B3B11">
        <w:rPr>
          <w:lang w:val="en-US"/>
        </w:rPr>
        <w:t xml:space="preserve">of a hectare </w:t>
      </w:r>
      <w:r w:rsidR="00AC6161" w:rsidRPr="008B3B11">
        <w:rPr>
          <w:lang w:val="en-US"/>
        </w:rPr>
        <w:t>can deviate from the actual number</w:t>
      </w:r>
      <w:r w:rsidR="00886AA3" w:rsidRPr="008B3B11">
        <w:rPr>
          <w:lang w:val="en-US"/>
        </w:rPr>
        <w:t xml:space="preserve"> </w:t>
      </w:r>
      <w:r w:rsidR="003D618E" w:rsidRPr="008B3B11">
        <w:rPr>
          <w:lang w:val="en-US"/>
        </w:rPr>
        <w:t xml:space="preserve">in certain cases </w:t>
      </w:r>
      <w:r w:rsidR="00886AA3" w:rsidRPr="008B3B11">
        <w:rPr>
          <w:lang w:val="en-US"/>
        </w:rPr>
        <w:t>due to data protection reasons</w:t>
      </w:r>
      <w:r w:rsidR="00AC6161" w:rsidRPr="008B3B11">
        <w:rPr>
          <w:lang w:val="en-US"/>
        </w:rPr>
        <w:t>.</w:t>
      </w:r>
    </w:p>
    <w:p w14:paraId="0293188D" w14:textId="3FF91CE3" w:rsidR="00631818" w:rsidRPr="00B7010C" w:rsidRDefault="00D90D0D" w:rsidP="00F17E0E">
      <w:pPr>
        <w:pStyle w:val="eceee-BodyText"/>
        <w:spacing w:before="0" w:after="0"/>
        <w:jc w:val="both"/>
        <w:rPr>
          <w:lang w:val="en-US"/>
        </w:rPr>
      </w:pPr>
      <w:r>
        <w:rPr>
          <w:lang w:val="en-US"/>
        </w:rPr>
        <w:t xml:space="preserve">Second, </w:t>
      </w:r>
      <w:r w:rsidR="00DF7CC7" w:rsidRPr="008B3B11">
        <w:rPr>
          <w:lang w:val="en-US"/>
        </w:rPr>
        <w:t xml:space="preserve">Global Human Settlement Layer (GHSL) </w:t>
      </w:r>
      <w:r w:rsidR="0023517C" w:rsidRPr="008B3B11">
        <w:rPr>
          <w:lang w:val="en-US"/>
        </w:rPr>
        <w:t>define</w:t>
      </w:r>
      <w:r w:rsidR="00250CC8" w:rsidRPr="008B3B11">
        <w:rPr>
          <w:lang w:val="en-US"/>
        </w:rPr>
        <w:t>s</w:t>
      </w:r>
      <w:r w:rsidR="0023517C" w:rsidRPr="008B3B11">
        <w:rPr>
          <w:lang w:val="en-US"/>
        </w:rPr>
        <w:t xml:space="preserve"> </w:t>
      </w:r>
      <w:r w:rsidR="00631818" w:rsidRPr="008B3B11">
        <w:rPr>
          <w:lang w:val="en-US"/>
        </w:rPr>
        <w:t xml:space="preserve">built-up surface </w:t>
      </w:r>
      <w:r w:rsidR="0023517C" w:rsidRPr="008B3B11">
        <w:rPr>
          <w:lang w:val="en-US"/>
        </w:rPr>
        <w:t>a</w:t>
      </w:r>
      <w:r w:rsidR="00631818" w:rsidRPr="008B3B11">
        <w:rPr>
          <w:lang w:val="en-US"/>
        </w:rPr>
        <w:t xml:space="preserve">s the gross surface bounded by </w:t>
      </w:r>
      <w:r w:rsidR="0023517C" w:rsidRPr="008B3B11">
        <w:rPr>
          <w:lang w:val="en-US"/>
        </w:rPr>
        <w:t>a</w:t>
      </w:r>
      <w:r w:rsidR="00631818" w:rsidRPr="008B3B11">
        <w:rPr>
          <w:lang w:val="en-US"/>
        </w:rPr>
        <w:t xml:space="preserve"> building wall</w:t>
      </w:r>
      <w:r w:rsidR="0023517C" w:rsidRPr="008B3B11">
        <w:rPr>
          <w:lang w:val="en-US"/>
        </w:rPr>
        <w:t xml:space="preserve"> </w:t>
      </w:r>
      <w:r w:rsidR="00631818" w:rsidRPr="008B3B11">
        <w:rPr>
          <w:lang w:val="en-US"/>
        </w:rPr>
        <w:t>perimete</w:t>
      </w:r>
      <w:r w:rsidR="0023517C" w:rsidRPr="008B3B11">
        <w:rPr>
          <w:lang w:val="en-US"/>
        </w:rPr>
        <w:t>r</w:t>
      </w:r>
      <w:r w:rsidR="003C720F">
        <w:rPr>
          <w:lang w:val="en-US"/>
        </w:rPr>
        <w:t>, i.e. the building footprint</w:t>
      </w:r>
      <w:r w:rsidR="0023517C" w:rsidRPr="008B3B11">
        <w:rPr>
          <w:lang w:val="en-US"/>
        </w:rPr>
        <w:t>. The</w:t>
      </w:r>
      <w:r w:rsidR="00631818" w:rsidRPr="008B3B11">
        <w:rPr>
          <w:lang w:val="en-US"/>
        </w:rPr>
        <w:t xml:space="preserve"> </w:t>
      </w:r>
      <w:r w:rsidR="0023517C" w:rsidRPr="008B3B11">
        <w:rPr>
          <w:lang w:val="en-US"/>
        </w:rPr>
        <w:t xml:space="preserve">GHSL </w:t>
      </w:r>
      <w:r w:rsidR="00631818" w:rsidRPr="008B3B11">
        <w:rPr>
          <w:lang w:val="en-US"/>
        </w:rPr>
        <w:t>dataset</w:t>
      </w:r>
      <w:r w:rsidR="00DF7CC7" w:rsidRPr="008B3B11">
        <w:rPr>
          <w:lang w:val="en-US"/>
        </w:rPr>
        <w:t xml:space="preserve"> </w:t>
      </w:r>
      <w:r w:rsidR="00631818" w:rsidRPr="008B3B11">
        <w:rPr>
          <w:i/>
          <w:lang w:val="en-US"/>
        </w:rPr>
        <w:t>GHS BUILT-S</w:t>
      </w:r>
      <w:r w:rsidR="0023517C" w:rsidRPr="008B3B11">
        <w:rPr>
          <w:lang w:val="en-US"/>
        </w:rPr>
        <w:t>,</w:t>
      </w:r>
      <w:r w:rsidR="00631818" w:rsidRPr="008B3B11">
        <w:rPr>
          <w:lang w:val="en-US"/>
        </w:rPr>
        <w:t xml:space="preserve"> is a spatial raster depicting</w:t>
      </w:r>
      <w:r w:rsidR="00957FF0" w:rsidRPr="008B3B11">
        <w:rPr>
          <w:lang w:val="en-US"/>
        </w:rPr>
        <w:t xml:space="preserve"> and forecasting</w:t>
      </w:r>
      <w:r w:rsidR="00631818" w:rsidRPr="008B3B11">
        <w:rPr>
          <w:lang w:val="en-US"/>
        </w:rPr>
        <w:t xml:space="preserve"> the distribution of built-up surfaces between 1975 and 2030 in 5 year intervals according to </w:t>
      </w:r>
      <w:r w:rsidR="003C720F">
        <w:rPr>
          <w:lang w:val="en-US"/>
        </w:rPr>
        <w:t xml:space="preserve">the </w:t>
      </w:r>
      <w:r w:rsidR="009A1105" w:rsidRPr="008B3B11">
        <w:rPr>
          <w:lang w:val="en-US"/>
        </w:rPr>
        <w:t>functional</w:t>
      </w:r>
      <w:r w:rsidR="00631818" w:rsidRPr="008B3B11">
        <w:rPr>
          <w:lang w:val="en-US"/>
        </w:rPr>
        <w:t xml:space="preserve"> use</w:t>
      </w:r>
      <w:r w:rsidR="00250CC8" w:rsidRPr="008B3B11">
        <w:rPr>
          <w:lang w:val="en-US"/>
        </w:rPr>
        <w:t xml:space="preserve"> (residential or non-residential)</w:t>
      </w:r>
      <w:r w:rsidR="0023517C" w:rsidRPr="008B3B11">
        <w:rPr>
          <w:lang w:val="en-US"/>
        </w:rPr>
        <w:t xml:space="preserve"> </w:t>
      </w:r>
      <w:sdt>
        <w:sdtPr>
          <w:rPr>
            <w:lang w:val="en-US"/>
          </w:rPr>
          <w:alias w:val="To edit, see citavi.com/edit"/>
          <w:tag w:val="CitaviPlaceholder#5a37c2ea-bbfa-40fa-96ea-cd4a9588692d"/>
          <w:id w:val="273214413"/>
          <w:placeholder>
            <w:docPart w:val="DefaultPlaceholder_-1854013440"/>
          </w:placeholder>
        </w:sdtPr>
        <w:sdtEndPr/>
        <w:sdtContent>
          <w:r w:rsidR="0023517C" w:rsidRPr="00C31741">
            <w:rPr>
              <w:lang w:val="en-US"/>
            </w:rPr>
            <w:fldChar w:fldCharType="begin"/>
          </w:r>
          <w:r w:rsidR="008C7E0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DFiZjE3LTBlYzYtNDgwZC04MjEzLTdjMTY3M2I2NmQ5MCIsIlJhbmdlTGVuZ3RoIjozLCJSZWZlcmVuY2VJZCI6IjczZWYwYTg2LTdmM2YtNGY3NC05MjRhLTZlYTJkY2IxOGN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aWQiOiI4IiwiJHR5cGUiOiJTd2lzc0FjYWRlbWljLkNpdGF2aS5Qcm9qZWN0LCBTd2lzc0FjYWRlbWljLkNpdGF2aSJ9fV0sIkNpdGF0aW9uS2V5VXBkYXRlVHlwZSI6MCwiQ29sbGFib3JhdG9ycyI6W10sIkRhdGUiOiIyMDIzIiwiRG9pIjoiMTAuMjkwNS85RjA2RjM2Ri00QjExLTQ3RUMtQUJCMC00RjhCN0IxRDcyRUEiLCJFZGl0b3JzIjpbXSwiRXZhbHVhdGlvbkNvbXBsZXhpdHkiOjAsIkV2YWx1YXRpb25Tb3VyY2VUZXh0Rm9ybWF0IjowLCJHcm91cHMiOltdLCJIYXNMYWJlbDEiOmZhbHNlLCJIYXNMYWJlbDIiOmZhbHNlLCJLZXl3b3JkcyI6W10sIkxhbmd1YWdlIjoiZW4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5MDUvOUYwNkYzNkYtNEIxMS00N0VDLUFCQjAtNEY4QjdCMUQ3MkVBIiwiVXJpU3RyaW5nIjoiaHR0cHM6Ly9kb2kub3JnLzEwLjI5MDUvOUYwNkYzNkYtNEIxMS00N0VDLUFCQjAtNEY4QjdCMUQ3MkVB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}</w:instrText>
          </w:r>
          <w:r w:rsidR="0023517C" w:rsidRPr="00C31741">
            <w:rPr>
              <w:lang w:val="en-US"/>
            </w:rPr>
            <w:fldChar w:fldCharType="separate"/>
          </w:r>
          <w:r w:rsidR="000B6F80">
            <w:rPr>
              <w:lang w:val="en-US"/>
            </w:rPr>
            <w:t>[3]</w:t>
          </w:r>
          <w:r w:rsidR="0023517C" w:rsidRPr="00C31741">
            <w:rPr>
              <w:lang w:val="en-US"/>
            </w:rPr>
            <w:fldChar w:fldCharType="end"/>
          </w:r>
        </w:sdtContent>
      </w:sdt>
      <w:r w:rsidR="00631818" w:rsidRPr="008B3B11">
        <w:rPr>
          <w:lang w:val="en-US"/>
        </w:rPr>
        <w:t>.</w:t>
      </w:r>
      <w:r w:rsidR="009A0A08" w:rsidRPr="008B3B11">
        <w:rPr>
          <w:lang w:val="en-US"/>
        </w:rPr>
        <w:t xml:space="preserve"> Furthermore, </w:t>
      </w:r>
      <w:r w:rsidR="00F303BA" w:rsidRPr="008B3B11">
        <w:rPr>
          <w:lang w:val="en-US"/>
        </w:rPr>
        <w:t>they also classify the built</w:t>
      </w:r>
      <w:r w:rsidR="00D07313" w:rsidRPr="008B3B11">
        <w:rPr>
          <w:lang w:val="en-US"/>
        </w:rPr>
        <w:t xml:space="preserve">-up residential and non-residential surfaces by </w:t>
      </w:r>
      <w:r w:rsidR="00F303BA" w:rsidRPr="008B3B11">
        <w:rPr>
          <w:lang w:val="en-US"/>
        </w:rPr>
        <w:t xml:space="preserve">building height </w:t>
      </w:r>
      <w:r w:rsidR="0074737E" w:rsidRPr="008B3B11">
        <w:rPr>
          <w:lang w:val="en-US"/>
        </w:rPr>
        <w:t xml:space="preserve">in the dataset </w:t>
      </w:r>
      <w:r w:rsidR="0074737E" w:rsidRPr="008B3B11">
        <w:rPr>
          <w:i/>
          <w:lang w:val="en-US"/>
        </w:rPr>
        <w:t>GHS BUILT-C</w:t>
      </w:r>
      <w:r w:rsidR="0074737E" w:rsidRPr="008B3B11">
        <w:rPr>
          <w:lang w:val="en-US"/>
        </w:rPr>
        <w:t xml:space="preserve"> </w:t>
      </w:r>
      <w:sdt>
        <w:sdtPr>
          <w:rPr>
            <w:lang w:val="en-US"/>
          </w:rPr>
          <w:alias w:val="To edit, see citavi.com/edit"/>
          <w:tag w:val="CitaviPlaceholder#33c18b22-2286-424c-a301-881c566cf109"/>
          <w:id w:val="1463921334"/>
          <w:placeholder>
            <w:docPart w:val="DefaultPlaceholder_-1854013440"/>
          </w:placeholder>
        </w:sdtPr>
        <w:sdtEndPr/>
        <w:sdtContent>
          <w:r w:rsidR="0074737E" w:rsidRPr="007812DE">
            <w:rPr>
              <w:lang w:val="en-US"/>
            </w:rPr>
            <w:fldChar w:fldCharType="begin"/>
          </w:r>
          <w:r w:rsidR="008C7E0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ZGJkZDBjLWM3ZjYtNGVlNC1hM2RjLWI2MmViNGFmNzk2NCIsIlJhbmdlTGVuZ3RoIjozLCJSZWZlcmVuY2VJZCI6ImNlYzRhYjQxLTUxODgtNDlmMi1hNjQ1LTRjODE3YTM1MTc4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kwNS8zQzYwRERGNi0wNTg2LTQxOTAtODU0Qi1GNkFBMEVEQzJBMzAiLCJVcmlTdHJpbmciOiJodHRwczovL2RvaS5vcmcvMTAuMjkwNS8zQzYwRERGNi0wNTg2LTQxOTAtODU0Qi1GNkFBMEVEQzJB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}</w:instrText>
          </w:r>
          <w:r w:rsidR="0074737E" w:rsidRPr="007812DE">
            <w:rPr>
              <w:lang w:val="en-US"/>
            </w:rPr>
            <w:fldChar w:fldCharType="separate"/>
          </w:r>
          <w:r w:rsidR="000B6F80">
            <w:rPr>
              <w:lang w:val="en-US"/>
            </w:rPr>
            <w:t>[4]</w:t>
          </w:r>
          <w:r w:rsidR="0074737E" w:rsidRPr="007812DE">
            <w:rPr>
              <w:lang w:val="en-US"/>
            </w:rPr>
            <w:fldChar w:fldCharType="end"/>
          </w:r>
        </w:sdtContent>
      </w:sdt>
      <w:r w:rsidR="0074737E" w:rsidRPr="008B3B11">
        <w:rPr>
          <w:lang w:val="en-US"/>
        </w:rPr>
        <w:t xml:space="preserve">. This dataset is a spatial raster depicting the </w:t>
      </w:r>
      <w:r w:rsidR="009A1105" w:rsidRPr="008B3B11">
        <w:rPr>
          <w:lang w:val="en-US"/>
        </w:rPr>
        <w:t>grid cells of 10</w:t>
      </w:r>
      <w:r w:rsidR="00C43433" w:rsidRPr="008B3B11">
        <w:rPr>
          <w:lang w:val="en-US"/>
        </w:rPr>
        <w:t>0</w:t>
      </w:r>
      <w:r w:rsidR="009A1105" w:rsidRPr="008B3B11">
        <w:rPr>
          <w:lang w:val="en-US"/>
        </w:rPr>
        <w:t>m</w:t>
      </w:r>
      <w:r w:rsidR="00C43433" w:rsidRPr="008B3B11">
        <w:rPr>
          <w:lang w:val="en-US"/>
        </w:rPr>
        <w:t>²</w:t>
      </w:r>
      <w:r w:rsidR="009A1105" w:rsidRPr="008B3B11">
        <w:rPr>
          <w:lang w:val="en-US"/>
        </w:rPr>
        <w:t xml:space="preserve"> by functional use and building height classifications of below 3m, 3-6m, 6-15m, 15-30m and above 30m.</w:t>
      </w:r>
      <w:r w:rsidR="0025061B" w:rsidRPr="008B3B11">
        <w:rPr>
          <w:lang w:val="en-US"/>
        </w:rPr>
        <w:t xml:space="preserve"> Moreover,</w:t>
      </w:r>
      <w:r w:rsidR="004741BD" w:rsidRPr="008B3B11">
        <w:rPr>
          <w:lang w:val="en-US"/>
        </w:rPr>
        <w:t xml:space="preserve"> </w:t>
      </w:r>
      <w:r w:rsidR="0088736B" w:rsidRPr="008B3B11">
        <w:rPr>
          <w:lang w:val="en-US"/>
        </w:rPr>
        <w:t>GHSL</w:t>
      </w:r>
      <w:r w:rsidR="004741BD" w:rsidRPr="008B3B11">
        <w:rPr>
          <w:lang w:val="en-US"/>
        </w:rPr>
        <w:t xml:space="preserve"> appl</w:t>
      </w:r>
      <w:r w:rsidR="0088736B" w:rsidRPr="008B3B11">
        <w:rPr>
          <w:lang w:val="en-US"/>
        </w:rPr>
        <w:t xml:space="preserve">ies </w:t>
      </w:r>
      <w:r w:rsidR="00B12E41">
        <w:rPr>
          <w:lang w:val="en-US"/>
        </w:rPr>
        <w:t xml:space="preserve">a </w:t>
      </w:r>
      <w:r w:rsidR="004741BD" w:rsidRPr="008B3B11">
        <w:rPr>
          <w:lang w:val="en-US"/>
        </w:rPr>
        <w:t xml:space="preserve">degree of </w:t>
      </w:r>
      <w:r w:rsidR="007812DE" w:rsidRPr="007812DE">
        <w:rPr>
          <w:lang w:val="en-US"/>
        </w:rPr>
        <w:t>urbanization</w:t>
      </w:r>
      <w:r w:rsidR="004741BD" w:rsidRPr="008B3B11">
        <w:rPr>
          <w:lang w:val="en-US"/>
        </w:rPr>
        <w:t xml:space="preserve"> methodology to populat</w:t>
      </w:r>
      <w:r w:rsidR="0088736B" w:rsidRPr="008B3B11">
        <w:rPr>
          <w:lang w:val="en-US"/>
        </w:rPr>
        <w:t>ion and built-up surface data to come</w:t>
      </w:r>
      <w:r w:rsidR="004741BD" w:rsidRPr="008B3B11">
        <w:rPr>
          <w:lang w:val="en-US"/>
        </w:rPr>
        <w:t xml:space="preserve"> up with the</w:t>
      </w:r>
      <w:r w:rsidR="0025061B" w:rsidRPr="008B3B11">
        <w:rPr>
          <w:lang w:val="en-US"/>
        </w:rPr>
        <w:t xml:space="preserve"> </w:t>
      </w:r>
      <w:r w:rsidR="00AD4D53" w:rsidRPr="008B3B11">
        <w:rPr>
          <w:i/>
          <w:lang w:val="en-US"/>
        </w:rPr>
        <w:t>GHS-SMOD</w:t>
      </w:r>
      <w:r w:rsidR="007F653B" w:rsidRPr="008B3B11">
        <w:rPr>
          <w:lang w:val="en-US"/>
        </w:rPr>
        <w:t xml:space="preserve"> dataset</w:t>
      </w:r>
      <w:r w:rsidR="00957FF0" w:rsidRPr="008B3B11">
        <w:rPr>
          <w:lang w:val="en-US"/>
        </w:rPr>
        <w:t xml:space="preserve"> that covers and projects the years betwee</w:t>
      </w:r>
      <w:r w:rsidR="002738DA" w:rsidRPr="008B3B11">
        <w:rPr>
          <w:lang w:val="en-US"/>
        </w:rPr>
        <w:t>n</w:t>
      </w:r>
      <w:r w:rsidR="00957FF0" w:rsidRPr="008B3B11">
        <w:rPr>
          <w:lang w:val="en-US"/>
        </w:rPr>
        <w:t xml:space="preserve"> 1975 and 2030</w:t>
      </w:r>
      <w:r w:rsidR="0088736B" w:rsidRPr="008B3B11">
        <w:rPr>
          <w:lang w:val="en-US"/>
        </w:rPr>
        <w:t xml:space="preserve"> </w:t>
      </w:r>
      <w:sdt>
        <w:sdtPr>
          <w:rPr>
            <w:lang w:val="en-US"/>
          </w:rPr>
          <w:alias w:val="To edit, see citavi.com/edit"/>
          <w:tag w:val="CitaviPlaceholder#18361016-1c30-4ee7-8615-2a2d9690e525"/>
          <w:id w:val="1675677346"/>
          <w:placeholder>
            <w:docPart w:val="DefaultPlaceholder_-1854013440"/>
          </w:placeholder>
        </w:sdtPr>
        <w:sdtEndPr/>
        <w:sdtContent>
          <w:r w:rsidR="0088736B" w:rsidRPr="007812DE">
            <w:rPr>
              <w:lang w:val="en-US"/>
            </w:rPr>
            <w:fldChar w:fldCharType="begin"/>
          </w:r>
          <w:r w:rsidR="008C7E0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kxNTEyLTUwMzUtNDJhOS1hZjVjLTMxNjJjNGU4MzczYSIsIlJhbmdlTGVuZ3RoIjozLCJSZWZlcmVuY2VJZCI6ImZiODQ1M2M3LTMwMjctNGY3Mi1hM2I1LWE0ODYwYmUzMT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cmVmIjoiOCJ9fV0sIkNpdGF0aW9uS2V5VXBkYXRlVHlwZSI6MCwiQ29sbGFib3JhdG9ycyI6W10sIkRhdGUiOiIyMDIzIiwiRG9pIjoiMTAuMjkwNS9BMERGN0E2Ri00OURFLTQ2RUEtOUJERS01NjM0MzdBNkUyQkE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OTA1L0EwREY3QTZGLTQ5REUtNDZFQS05QkRFLTU2MzQzN0E2RTJCQSIsIlVyaVN0cmluZyI6Imh0dHBzOi8vZG9pLm9yZy8xMC4yOTA1L0EwREY3QTZGLTQ5REUtNDZFQS05QkRFLTU2MzQzN0E2RTJCQ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}</w:instrText>
          </w:r>
          <w:r w:rsidR="0088736B" w:rsidRPr="007812DE">
            <w:rPr>
              <w:lang w:val="en-US"/>
            </w:rPr>
            <w:fldChar w:fldCharType="separate"/>
          </w:r>
          <w:r w:rsidR="000B6F80">
            <w:rPr>
              <w:lang w:val="en-US"/>
            </w:rPr>
            <w:t>[5]</w:t>
          </w:r>
          <w:r w:rsidR="0088736B" w:rsidRPr="007812DE">
            <w:rPr>
              <w:lang w:val="en-US"/>
            </w:rPr>
            <w:fldChar w:fldCharType="end"/>
          </w:r>
        </w:sdtContent>
      </w:sdt>
      <w:r w:rsidR="004741BD" w:rsidRPr="008B3B11">
        <w:rPr>
          <w:lang w:val="en-US"/>
        </w:rPr>
        <w:t xml:space="preserve">. </w:t>
      </w:r>
      <w:r w:rsidR="0088736B" w:rsidRPr="008B3B11">
        <w:rPr>
          <w:lang w:val="en-US"/>
        </w:rPr>
        <w:t xml:space="preserve">It </w:t>
      </w:r>
      <w:r w:rsidR="00DF7CC7" w:rsidRPr="008B3B11">
        <w:rPr>
          <w:lang w:val="en-US"/>
        </w:rPr>
        <w:t>defines seven</w:t>
      </w:r>
      <w:r w:rsidR="00E05AD7" w:rsidRPr="008B3B11">
        <w:rPr>
          <w:lang w:val="en-US"/>
        </w:rPr>
        <w:t xml:space="preserve"> settlement types: </w:t>
      </w:r>
      <w:r w:rsidR="004741BD" w:rsidRPr="008B3B11">
        <w:rPr>
          <w:lang w:val="en-US"/>
        </w:rPr>
        <w:t xml:space="preserve">urban </w:t>
      </w:r>
      <w:r w:rsidR="004741BD" w:rsidRPr="00BA3652">
        <w:rPr>
          <w:lang w:val="en-US"/>
        </w:rPr>
        <w:t>center</w:t>
      </w:r>
      <w:r w:rsidR="004741BD" w:rsidRPr="008B3B11">
        <w:rPr>
          <w:lang w:val="en-US"/>
        </w:rPr>
        <w:t xml:space="preserve">, dense urban cluster, semi-dense urban cluster, suburban or per-urban, rural cluster, low density rural </w:t>
      </w:r>
      <w:r w:rsidR="00936A79" w:rsidRPr="008B3B11">
        <w:rPr>
          <w:lang w:val="en-US"/>
        </w:rPr>
        <w:t xml:space="preserve">and </w:t>
      </w:r>
      <w:r w:rsidR="004741BD" w:rsidRPr="008B3B11">
        <w:rPr>
          <w:lang w:val="en-US"/>
        </w:rPr>
        <w:t>very low density rural</w:t>
      </w:r>
      <w:r w:rsidR="00E05AD7" w:rsidRPr="008B3B11">
        <w:rPr>
          <w:lang w:val="en-US"/>
        </w:rPr>
        <w:t>;</w:t>
      </w:r>
      <w:r w:rsidR="00936A79" w:rsidRPr="008B3B11">
        <w:rPr>
          <w:lang w:val="en-US"/>
        </w:rPr>
        <w:t xml:space="preserve"> and </w:t>
      </w:r>
      <w:r w:rsidR="00E05AD7" w:rsidRPr="008B3B11">
        <w:rPr>
          <w:lang w:val="en-US"/>
        </w:rPr>
        <w:t>classifie</w:t>
      </w:r>
      <w:r w:rsidR="00936A79" w:rsidRPr="008B3B11">
        <w:rPr>
          <w:lang w:val="en-US"/>
        </w:rPr>
        <w:t>s 1km</w:t>
      </w:r>
      <w:r w:rsidR="00E05AD7" w:rsidRPr="008B3B11">
        <w:rPr>
          <w:lang w:val="en-US"/>
        </w:rPr>
        <w:t>² grid cells according to the settlement types</w:t>
      </w:r>
      <w:r w:rsidR="00936A79" w:rsidRPr="008B3B11">
        <w:rPr>
          <w:lang w:val="en-US"/>
        </w:rPr>
        <w:t>.</w:t>
      </w:r>
      <w:r w:rsidR="00957FF0" w:rsidRPr="008B3B11">
        <w:rPr>
          <w:lang w:val="en-US"/>
        </w:rPr>
        <w:t xml:space="preserve"> </w:t>
      </w:r>
      <w:r w:rsidR="00B7010C" w:rsidRPr="008B3B11">
        <w:rPr>
          <w:lang w:val="en-US"/>
        </w:rPr>
        <w:t>D</w:t>
      </w:r>
      <w:r w:rsidR="00957FF0" w:rsidRPr="008B3B11">
        <w:rPr>
          <w:lang w:val="en-US"/>
        </w:rPr>
        <w:t>ata</w:t>
      </w:r>
      <w:r w:rsidR="002738DA" w:rsidRPr="008B3B11">
        <w:rPr>
          <w:lang w:val="en-US"/>
        </w:rPr>
        <w:t>sets</w:t>
      </w:r>
      <w:r w:rsidR="00957FF0" w:rsidRPr="008B3B11">
        <w:rPr>
          <w:lang w:val="en-US"/>
        </w:rPr>
        <w:t xml:space="preserve"> of </w:t>
      </w:r>
      <w:r w:rsidR="00B7010C" w:rsidRPr="008B3B11">
        <w:rPr>
          <w:lang w:val="en-US"/>
        </w:rPr>
        <w:t xml:space="preserve">such </w:t>
      </w:r>
      <w:r w:rsidR="00957FF0" w:rsidRPr="008B3B11">
        <w:rPr>
          <w:lang w:val="en-US"/>
        </w:rPr>
        <w:t>high</w:t>
      </w:r>
      <w:r w:rsidR="002738DA" w:rsidRPr="008B3B11">
        <w:rPr>
          <w:lang w:val="en-US"/>
        </w:rPr>
        <w:t xml:space="preserve"> spatial</w:t>
      </w:r>
      <w:r w:rsidR="00957FF0" w:rsidRPr="008B3B11">
        <w:rPr>
          <w:lang w:val="en-US"/>
        </w:rPr>
        <w:t xml:space="preserve"> </w:t>
      </w:r>
      <w:r w:rsidR="00957FF0" w:rsidRPr="00BA3652">
        <w:rPr>
          <w:lang w:val="en-US"/>
        </w:rPr>
        <w:t>resolu</w:t>
      </w:r>
      <w:r w:rsidR="00B7010C" w:rsidRPr="00BA3652">
        <w:rPr>
          <w:lang w:val="en-US"/>
        </w:rPr>
        <w:t>tion can provide</w:t>
      </w:r>
      <w:r w:rsidR="00AD103D" w:rsidRPr="00BA3652">
        <w:rPr>
          <w:lang w:val="en-US"/>
        </w:rPr>
        <w:t xml:space="preserve"> the flexibility to </w:t>
      </w:r>
      <w:r w:rsidR="002738DA" w:rsidRPr="00BA3652">
        <w:rPr>
          <w:lang w:val="en-US"/>
        </w:rPr>
        <w:t>c</w:t>
      </w:r>
      <w:r w:rsidR="00B7010C" w:rsidRPr="00BA3652">
        <w:rPr>
          <w:lang w:val="en-US"/>
        </w:rPr>
        <w:t>apture and integrate various environmental</w:t>
      </w:r>
      <w:r w:rsidR="00752F3F">
        <w:rPr>
          <w:lang w:val="en-US"/>
        </w:rPr>
        <w:t xml:space="preserve"> (such as </w:t>
      </w:r>
      <w:r w:rsidR="00752F3F" w:rsidRPr="00752F3F">
        <w:rPr>
          <w:lang w:val="en-US"/>
        </w:rPr>
        <w:t>different emission constraints per settlement type</w:t>
      </w:r>
      <w:r w:rsidR="00752F3F">
        <w:rPr>
          <w:lang w:val="en-US"/>
        </w:rPr>
        <w:t>)</w:t>
      </w:r>
      <w:r w:rsidR="00B7010C" w:rsidRPr="00BA3652">
        <w:rPr>
          <w:lang w:val="en-US"/>
        </w:rPr>
        <w:t xml:space="preserve"> and infrastructural</w:t>
      </w:r>
      <w:r w:rsidR="00752F3F">
        <w:rPr>
          <w:lang w:val="en-US"/>
        </w:rPr>
        <w:t xml:space="preserve"> (such as </w:t>
      </w:r>
      <w:r w:rsidR="00752F3F" w:rsidRPr="00752F3F">
        <w:rPr>
          <w:lang w:val="en-US"/>
        </w:rPr>
        <w:t>availability of DH grid, gas and/or electricity distribution grid, etc.</w:t>
      </w:r>
      <w:r w:rsidR="00752F3F">
        <w:rPr>
          <w:lang w:val="en-US"/>
        </w:rPr>
        <w:t>)</w:t>
      </w:r>
      <w:r w:rsidR="00B7010C" w:rsidRPr="00BA3652">
        <w:rPr>
          <w:lang w:val="en-US"/>
        </w:rPr>
        <w:t xml:space="preserve"> details.</w:t>
      </w:r>
    </w:p>
    <w:p w14:paraId="0B9A8485" w14:textId="44FFA7F1" w:rsidR="00475DEB" w:rsidRDefault="00D90D0D" w:rsidP="00F17E0E">
      <w:pPr>
        <w:pStyle w:val="eceee-BodyText"/>
        <w:spacing w:before="0" w:after="0"/>
        <w:jc w:val="both"/>
        <w:rPr>
          <w:lang w:val="en-US"/>
        </w:rPr>
      </w:pPr>
      <w:r>
        <w:rPr>
          <w:lang w:val="en-US"/>
        </w:rPr>
        <w:t>Third, i</w:t>
      </w:r>
      <w:r w:rsidR="00475DEB" w:rsidRPr="00475DEB">
        <w:rPr>
          <w:lang w:val="en-US"/>
        </w:rPr>
        <w:t xml:space="preserve">n </w:t>
      </w:r>
      <w:r w:rsidR="00475DEB">
        <w:rPr>
          <w:lang w:val="en-US"/>
        </w:rPr>
        <w:t xml:space="preserve">annual or bi-annual reports on the building sector, </w:t>
      </w:r>
      <w:r w:rsidR="00EA7606" w:rsidRPr="00EA7606">
        <w:rPr>
          <w:lang w:val="en-US"/>
        </w:rPr>
        <w:t xml:space="preserve">the German Energy Agency </w:t>
      </w:r>
      <w:r w:rsidR="00EA7606">
        <w:rPr>
          <w:lang w:val="en-US"/>
        </w:rPr>
        <w:t>(</w:t>
      </w:r>
      <w:proofErr w:type="spellStart"/>
      <w:r w:rsidR="00475DEB">
        <w:rPr>
          <w:lang w:val="en-US"/>
        </w:rPr>
        <w:t>dena</w:t>
      </w:r>
      <w:proofErr w:type="spellEnd"/>
      <w:r w:rsidR="00EA7606">
        <w:rPr>
          <w:lang w:val="en-US"/>
        </w:rPr>
        <w:t>)</w:t>
      </w:r>
      <w:r w:rsidR="00475DEB">
        <w:rPr>
          <w:lang w:val="en-US"/>
        </w:rPr>
        <w:t xml:space="preserve"> publishes many details about the building stock of Germany</w:t>
      </w:r>
      <w:r w:rsidR="007C5FA3" w:rsidRPr="007C5FA3">
        <w:rPr>
          <w:lang w:val="en-US"/>
        </w:rPr>
        <w:t xml:space="preserve"> </w:t>
      </w:r>
      <w:r w:rsidR="007C5FA3">
        <w:rPr>
          <w:lang w:val="en-US"/>
        </w:rPr>
        <w:t>based on a combination of statistics and own calculations</w:t>
      </w:r>
      <w:r w:rsidR="00475DEB">
        <w:rPr>
          <w:lang w:val="en-US"/>
        </w:rPr>
        <w:t xml:space="preserve">. </w:t>
      </w:r>
      <w:r w:rsidR="007C5FA3">
        <w:rPr>
          <w:lang w:val="en-US"/>
        </w:rPr>
        <w:t xml:space="preserve">Total number of buildings according to building type and construction period </w:t>
      </w:r>
      <w:r w:rsidR="007E1591">
        <w:rPr>
          <w:lang w:val="en-US"/>
        </w:rPr>
        <w:t xml:space="preserve">for both residential and non-residential building stock </w:t>
      </w:r>
      <w:sdt>
        <w:sdtPr>
          <w:rPr>
            <w:lang w:val="en-US"/>
          </w:rPr>
          <w:alias w:val="To edit, see citavi.com/edit"/>
          <w:tag w:val="CitaviPlaceholder#b90ad6c6-18bb-4c2e-ab31-b7b12e73beea"/>
          <w:id w:val="1305267693"/>
          <w:placeholder>
            <w:docPart w:val="DefaultPlaceholder_-1854013440"/>
          </w:placeholder>
        </w:sdtPr>
        <w:sdtEndPr/>
        <w:sdtContent>
          <w:r w:rsidR="007E1591">
            <w:rPr>
              <w:lang w:val="en-US"/>
            </w:rPr>
            <w:fldChar w:fldCharType="begin"/>
          </w:r>
          <w:r w:rsidR="007E159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MjZlMzhhLTc1M2MtNGRmOC04MmI3LTkyN2U3YmUwMGIzMyIsIlJhbmdlTGVuZ3RoIjozLCJSZWZlcmVuY2VJZCI6IjVkODJhNGUwLWZkYjktNDBjOC04OGRhLWVjZjI5OTM4Zjli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9kZW5hXzIwMjJfR2ViYWV1ZGVyZXBvcnQ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}</w:instrText>
          </w:r>
          <w:r w:rsidR="007E1591">
            <w:rPr>
              <w:lang w:val="en-US"/>
            </w:rPr>
            <w:fldChar w:fldCharType="separate"/>
          </w:r>
          <w:r w:rsidR="000B6F80">
            <w:rPr>
              <w:lang w:val="en-US"/>
            </w:rPr>
            <w:t>[6]</w:t>
          </w:r>
          <w:r w:rsidR="007E1591">
            <w:rPr>
              <w:lang w:val="en-US"/>
            </w:rPr>
            <w:fldChar w:fldCharType="end"/>
          </w:r>
        </w:sdtContent>
      </w:sdt>
      <w:r w:rsidR="007E1591">
        <w:rPr>
          <w:lang w:val="en-US"/>
        </w:rPr>
        <w:t xml:space="preserve">, as well as building type and construction period details on the average dwelling size and </w:t>
      </w:r>
      <w:r w:rsidR="00580868">
        <w:rPr>
          <w:lang w:val="en-US"/>
        </w:rPr>
        <w:t xml:space="preserve">the </w:t>
      </w:r>
      <w:r w:rsidR="007E1591">
        <w:rPr>
          <w:lang w:val="en-US"/>
        </w:rPr>
        <w:t xml:space="preserve">number of dwellings in residential buildings </w:t>
      </w:r>
      <w:sdt>
        <w:sdtPr>
          <w:rPr>
            <w:lang w:val="en-US"/>
          </w:rPr>
          <w:alias w:val="To edit, see citavi.com/edit"/>
          <w:tag w:val="CitaviPlaceholder#e6daac5b-6b4f-4d39-b45f-0ff3892badb1"/>
          <w:id w:val="1328322067"/>
          <w:placeholder>
            <w:docPart w:val="DefaultPlaceholder_-1854013440"/>
          </w:placeholder>
        </w:sdtPr>
        <w:sdtEndPr/>
        <w:sdtContent>
          <w:r w:rsidR="00EA7606">
            <w:rPr>
              <w:lang w:val="en-US"/>
            </w:rPr>
            <w:fldChar w:fldCharType="begin"/>
          </w:r>
          <w:r w:rsidR="00EA7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Zjg1ZTU2LTc3MzctNDdmNS04NjAwLWYxYjZhZWI5ODhmNSIsIlJhbmdlTGVuZ3RoIjozLCJSZWZlcmVuY2VJZCI6IjY4Nzk5NjllLWY4YTUtNDA0Zi05YTZjLWExZGY5NmQyMWI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RlbmEgLSBTdHVkaWU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}</w:instrText>
          </w:r>
          <w:r w:rsidR="00EA7606">
            <w:rPr>
              <w:lang w:val="en-US"/>
            </w:rPr>
            <w:fldChar w:fldCharType="separate"/>
          </w:r>
          <w:r w:rsidR="000B6F80">
            <w:rPr>
              <w:lang w:val="en-US"/>
            </w:rPr>
            <w:t>[7]</w:t>
          </w:r>
          <w:r w:rsidR="00EA7606">
            <w:rPr>
              <w:lang w:val="en-US"/>
            </w:rPr>
            <w:fldChar w:fldCharType="end"/>
          </w:r>
        </w:sdtContent>
      </w:sdt>
      <w:r w:rsidR="00EA7606">
        <w:rPr>
          <w:lang w:val="en-US"/>
        </w:rPr>
        <w:t xml:space="preserve"> are given in these reports. </w:t>
      </w:r>
    </w:p>
    <w:p w14:paraId="6212BBF9" w14:textId="650465A1" w:rsidR="00AE6064" w:rsidRDefault="00643BA2" w:rsidP="00F17E0E">
      <w:pPr>
        <w:pStyle w:val="eceee-BodyText"/>
        <w:spacing w:before="0" w:after="0"/>
        <w:jc w:val="both"/>
        <w:rPr>
          <w:highlight w:val="yellow"/>
          <w:lang w:val="en-US"/>
        </w:rPr>
      </w:pPr>
      <w:r>
        <w:rPr>
          <w:lang w:val="en-US"/>
        </w:rPr>
        <w:t>F</w:t>
      </w:r>
      <w:r w:rsidR="00D51BF6">
        <w:rPr>
          <w:lang w:val="en-US"/>
        </w:rPr>
        <w:t>urthermore</w:t>
      </w:r>
      <w:r>
        <w:rPr>
          <w:lang w:val="en-US"/>
        </w:rPr>
        <w:t>, b</w:t>
      </w:r>
      <w:r w:rsidR="008B414B">
        <w:rPr>
          <w:lang w:val="en-US"/>
        </w:rPr>
        <w:t xml:space="preserve">ased on </w:t>
      </w:r>
      <w:r>
        <w:rPr>
          <w:lang w:val="en-US"/>
        </w:rPr>
        <w:t xml:space="preserve">the </w:t>
      </w:r>
      <w:r w:rsidR="008B414B">
        <w:rPr>
          <w:lang w:val="en-US"/>
        </w:rPr>
        <w:t xml:space="preserve">Census </w:t>
      </w:r>
      <w:r w:rsidR="00B42077">
        <w:rPr>
          <w:lang w:val="en-US"/>
        </w:rPr>
        <w:t>survey</w:t>
      </w:r>
      <w:r w:rsidR="008B414B">
        <w:rPr>
          <w:lang w:val="en-US"/>
        </w:rPr>
        <w:t xml:space="preserve"> and</w:t>
      </w:r>
      <w:r w:rsidR="00B42077">
        <w:rPr>
          <w:lang w:val="en-US"/>
        </w:rPr>
        <w:t xml:space="preserve"> the</w:t>
      </w:r>
      <w:r w:rsidR="008B414B">
        <w:rPr>
          <w:lang w:val="en-US"/>
        </w:rPr>
        <w:t xml:space="preserve"> data collected on their </w:t>
      </w:r>
      <w:r w:rsidR="008B414B" w:rsidRPr="008B414B">
        <w:rPr>
          <w:lang w:val="en-US"/>
        </w:rPr>
        <w:t>own</w:t>
      </w:r>
      <w:r w:rsidR="008B414B">
        <w:rPr>
          <w:lang w:val="en-US"/>
        </w:rPr>
        <w:t>, t</w:t>
      </w:r>
      <w:r w:rsidR="005E58FB" w:rsidRPr="005E58FB">
        <w:rPr>
          <w:lang w:val="en-US"/>
        </w:rPr>
        <w:t>he Institute for Housing and Environment (IWU)</w:t>
      </w:r>
      <w:r w:rsidR="008B414B">
        <w:rPr>
          <w:lang w:val="en-US"/>
        </w:rPr>
        <w:t xml:space="preserve"> also gives many insights into the residential and non-residential building stock of Germany. The residential building typology study </w:t>
      </w:r>
      <w:r w:rsidR="00B84EAC">
        <w:rPr>
          <w:lang w:val="en-US"/>
        </w:rPr>
        <w:t>show</w:t>
      </w:r>
      <w:r w:rsidR="008B414B">
        <w:rPr>
          <w:lang w:val="en-US"/>
        </w:rPr>
        <w:t xml:space="preserve">s the </w:t>
      </w:r>
      <w:r w:rsidR="008B414B" w:rsidRPr="008B414B">
        <w:rPr>
          <w:lang w:val="en-US"/>
        </w:rPr>
        <w:t xml:space="preserve">distribution of </w:t>
      </w:r>
      <w:r w:rsidR="008B414B">
        <w:rPr>
          <w:lang w:val="en-US"/>
        </w:rPr>
        <w:t xml:space="preserve">residential buildings, dwellings and floor area </w:t>
      </w:r>
      <w:r w:rsidR="008B414B" w:rsidRPr="008B414B">
        <w:rPr>
          <w:lang w:val="en-US"/>
        </w:rPr>
        <w:t xml:space="preserve">to different construction periods within the </w:t>
      </w:r>
      <w:r w:rsidR="00C9554D">
        <w:rPr>
          <w:lang w:val="en-US"/>
        </w:rPr>
        <w:t xml:space="preserve">defined </w:t>
      </w:r>
      <w:r w:rsidR="008B414B" w:rsidRPr="008B414B">
        <w:rPr>
          <w:lang w:val="en-US"/>
        </w:rPr>
        <w:t>building type</w:t>
      </w:r>
      <w:r w:rsidR="00C9554D">
        <w:rPr>
          <w:lang w:val="en-US"/>
        </w:rPr>
        <w:t>s</w:t>
      </w:r>
      <w:r w:rsidR="003047A9">
        <w:rPr>
          <w:lang w:val="en-US"/>
        </w:rPr>
        <w:t>. This study also includes f</w:t>
      </w:r>
      <w:r w:rsidR="003047A9" w:rsidRPr="003047A9">
        <w:rPr>
          <w:lang w:val="en-US"/>
        </w:rPr>
        <w:t>indings from the TABULA project</w:t>
      </w:r>
      <w:r w:rsidR="003047A9">
        <w:rPr>
          <w:lang w:val="en-US"/>
        </w:rPr>
        <w:t>,</w:t>
      </w:r>
      <w:r w:rsidR="00C9554D">
        <w:rPr>
          <w:lang w:val="en-US"/>
        </w:rPr>
        <w:t xml:space="preserve"> where </w:t>
      </w:r>
      <w:r w:rsidR="00C9554D" w:rsidRPr="00C9554D">
        <w:rPr>
          <w:lang w:val="en-US"/>
        </w:rPr>
        <w:t>building typologies</w:t>
      </w:r>
      <w:r w:rsidR="00C9554D">
        <w:rPr>
          <w:lang w:val="en-US"/>
        </w:rPr>
        <w:t xml:space="preserve"> (defined </w:t>
      </w:r>
      <w:r w:rsidR="00C9554D" w:rsidRPr="00C9554D">
        <w:rPr>
          <w:lang w:val="en-US"/>
        </w:rPr>
        <w:t>according to building type and construction period</w:t>
      </w:r>
      <w:r w:rsidR="00C9554D">
        <w:rPr>
          <w:lang w:val="en-US"/>
        </w:rPr>
        <w:t xml:space="preserve">) are assigned </w:t>
      </w:r>
      <w:r w:rsidR="00C9554D" w:rsidRPr="00C9554D">
        <w:rPr>
          <w:lang w:val="en-US"/>
        </w:rPr>
        <w:t xml:space="preserve">with detailed technical parameters such as </w:t>
      </w:r>
      <w:r w:rsidR="00C9554D">
        <w:rPr>
          <w:lang w:val="en-US"/>
        </w:rPr>
        <w:t xml:space="preserve">U-values and </w:t>
      </w:r>
      <w:r w:rsidR="00C9554D" w:rsidRPr="00C9554D">
        <w:rPr>
          <w:lang w:val="en-US"/>
        </w:rPr>
        <w:t>surface area of building components</w:t>
      </w:r>
      <w:r w:rsidR="00C9554D">
        <w:rPr>
          <w:lang w:val="en-US"/>
        </w:rPr>
        <w:t>,</w:t>
      </w:r>
      <w:r w:rsidR="00C9554D" w:rsidRPr="00C9554D">
        <w:rPr>
          <w:lang w:val="en-US"/>
        </w:rPr>
        <w:t xml:space="preserve"> surface area of windows by orientation</w:t>
      </w:r>
      <w:r w:rsidR="00C9554D">
        <w:rPr>
          <w:lang w:val="en-US"/>
        </w:rPr>
        <w:t>, etc.</w:t>
      </w:r>
      <w:r w:rsidR="008B414B" w:rsidRPr="008B414B">
        <w:rPr>
          <w:lang w:val="en-US"/>
        </w:rPr>
        <w:t xml:space="preserve"> </w:t>
      </w:r>
      <w:sdt>
        <w:sdtPr>
          <w:rPr>
            <w:lang w:val="en-US"/>
          </w:rPr>
          <w:alias w:val="To edit, see citavi.com/edit"/>
          <w:tag w:val="CitaviPlaceholder#dd8172e1-9b64-40b8-9ea0-2235416d18c0"/>
          <w:id w:val="1097904726"/>
          <w:placeholder>
            <w:docPart w:val="DefaultPlaceholder_-1854013440"/>
          </w:placeholder>
        </w:sdtPr>
        <w:sdtEndPr/>
        <w:sdtContent>
          <w:r w:rsidR="008B414B">
            <w:rPr>
              <w:lang w:val="en-US"/>
            </w:rPr>
            <w:fldChar w:fldCharType="begin"/>
          </w:r>
          <w:r w:rsidR="008B414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MzY2YjA4LTIzOGItNGYxMi05MTkyLWU0NmVkNTdhNjBlMyIsIlJhbmdlTGVuZ3RoIjozLCJSZWZlcmVuY2VJZCI6Ijk1NjFiY2UwLTJmODktNDI3OC1iZjNlLTczZDE2OWUyNz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}</w:instrText>
          </w:r>
          <w:r w:rsidR="008B414B">
            <w:rPr>
              <w:lang w:val="en-US"/>
            </w:rPr>
            <w:fldChar w:fldCharType="separate"/>
          </w:r>
          <w:r w:rsidR="000B6F80">
            <w:rPr>
              <w:lang w:val="en-US"/>
            </w:rPr>
            <w:t>[8]</w:t>
          </w:r>
          <w:r w:rsidR="008B414B">
            <w:rPr>
              <w:lang w:val="en-US"/>
            </w:rPr>
            <w:fldChar w:fldCharType="end"/>
          </w:r>
        </w:sdtContent>
      </w:sdt>
      <w:r w:rsidR="008B414B">
        <w:rPr>
          <w:lang w:val="en-US"/>
        </w:rPr>
        <w:t xml:space="preserve">. </w:t>
      </w:r>
      <w:r w:rsidR="00C9554D">
        <w:rPr>
          <w:lang w:val="en-US"/>
        </w:rPr>
        <w:t>These findings</w:t>
      </w:r>
      <w:r w:rsidR="008542F6">
        <w:rPr>
          <w:lang w:val="en-US"/>
        </w:rPr>
        <w:t xml:space="preserve"> from </w:t>
      </w:r>
      <w:r w:rsidR="007D6E12">
        <w:rPr>
          <w:lang w:val="en-US"/>
        </w:rPr>
        <w:t xml:space="preserve">the </w:t>
      </w:r>
      <w:r w:rsidR="008542F6">
        <w:rPr>
          <w:lang w:val="en-US"/>
        </w:rPr>
        <w:t>TABULA project</w:t>
      </w:r>
      <w:r w:rsidR="00C9554D">
        <w:rPr>
          <w:lang w:val="en-US"/>
        </w:rPr>
        <w:t xml:space="preserve"> are later evaluated for averages </w:t>
      </w:r>
      <w:r w:rsidR="008542F6">
        <w:rPr>
          <w:lang w:val="en-US"/>
        </w:rPr>
        <w:t>according to different properties</w:t>
      </w:r>
      <w:r w:rsidR="007D6E12">
        <w:rPr>
          <w:lang w:val="en-US"/>
        </w:rPr>
        <w:t xml:space="preserve"> and </w:t>
      </w:r>
      <w:r w:rsidR="007D6E12" w:rsidRPr="007D6E12">
        <w:rPr>
          <w:lang w:val="en-US"/>
        </w:rPr>
        <w:t>depe</w:t>
      </w:r>
      <w:r w:rsidR="007D6E12">
        <w:rPr>
          <w:lang w:val="en-US"/>
        </w:rPr>
        <w:t>ndencies among the parameters</w:t>
      </w:r>
      <w:r w:rsidR="008542F6">
        <w:rPr>
          <w:lang w:val="en-US"/>
        </w:rPr>
        <w:t xml:space="preserve"> </w:t>
      </w:r>
      <w:sdt>
        <w:sdtPr>
          <w:rPr>
            <w:lang w:val="en-US"/>
          </w:rPr>
          <w:alias w:val="To edit, see citavi.com/edit"/>
          <w:tag w:val="CitaviPlaceholder#8e111ee0-1ee9-429a-9629-976649a5f272"/>
          <w:id w:val="-1740014746"/>
          <w:placeholder>
            <w:docPart w:val="DefaultPlaceholder_-1854013440"/>
          </w:placeholder>
        </w:sdtPr>
        <w:sdtEndPr/>
        <w:sdtContent>
          <w:r w:rsidR="008542F6">
            <w:rPr>
              <w:lang w:val="en-US"/>
            </w:rPr>
            <w:fldChar w:fldCharType="begin"/>
          </w:r>
          <w:r w:rsidR="008542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OGJjOGMwLTcwYjktNDAzZS05Nzc4LThkMTA0YmZhOTU1NCIsIlJhbmdlTGVuZ3RoIjozLCJSZWZlcmVuY2VJZCI6IjA2NzZkMDc0LTYwZGMtNDU1Zi1hMGFiLTdhODg5NmM4ZWE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}</w:instrText>
          </w:r>
          <w:r w:rsidR="008542F6">
            <w:rPr>
              <w:lang w:val="en-US"/>
            </w:rPr>
            <w:fldChar w:fldCharType="separate"/>
          </w:r>
          <w:r w:rsidR="000B6F80">
            <w:rPr>
              <w:lang w:val="en-US"/>
            </w:rPr>
            <w:t>[9]</w:t>
          </w:r>
          <w:r w:rsidR="008542F6">
            <w:rPr>
              <w:lang w:val="en-US"/>
            </w:rPr>
            <w:fldChar w:fldCharType="end"/>
          </w:r>
        </w:sdtContent>
      </w:sdt>
      <w:r w:rsidR="008542F6">
        <w:rPr>
          <w:lang w:val="en-US"/>
        </w:rPr>
        <w:t xml:space="preserve">. IWU’s </w:t>
      </w:r>
      <w:r w:rsidR="00B84EAC">
        <w:rPr>
          <w:lang w:val="en-US"/>
        </w:rPr>
        <w:t xml:space="preserve">data collection study on residential buildings contains information on </w:t>
      </w:r>
      <w:r w:rsidR="00580868">
        <w:rPr>
          <w:lang w:val="en-US"/>
        </w:rPr>
        <w:t xml:space="preserve">the </w:t>
      </w:r>
      <w:r w:rsidR="00C93A06">
        <w:rPr>
          <w:lang w:val="en-US"/>
        </w:rPr>
        <w:t xml:space="preserve">renovation rates </w:t>
      </w:r>
      <w:r w:rsidR="00A811CF">
        <w:rPr>
          <w:lang w:val="en-US"/>
        </w:rPr>
        <w:t>of</w:t>
      </w:r>
      <w:r w:rsidR="00C93A06">
        <w:rPr>
          <w:lang w:val="en-US"/>
        </w:rPr>
        <w:t xml:space="preserve"> </w:t>
      </w:r>
      <w:r w:rsidR="00C93A06" w:rsidRPr="00C93A06">
        <w:rPr>
          <w:lang w:val="en-US"/>
        </w:rPr>
        <w:t>building</w:t>
      </w:r>
      <w:r w:rsidR="00A811CF">
        <w:rPr>
          <w:lang w:val="en-US"/>
        </w:rPr>
        <w:t xml:space="preserve"> components and heating systems; while, also containing information on </w:t>
      </w:r>
      <w:r w:rsidR="005B6E72">
        <w:rPr>
          <w:lang w:val="en-US"/>
        </w:rPr>
        <w:t xml:space="preserve">the </w:t>
      </w:r>
      <w:r w:rsidR="00A811CF">
        <w:rPr>
          <w:lang w:val="en-US"/>
        </w:rPr>
        <w:t>region (</w:t>
      </w:r>
      <w:r w:rsidR="00A811CF" w:rsidRPr="00A811CF">
        <w:rPr>
          <w:lang w:val="en-US"/>
        </w:rPr>
        <w:t>three major parts of Germany</w:t>
      </w:r>
      <w:r w:rsidR="00A811CF">
        <w:rPr>
          <w:lang w:val="en-US"/>
        </w:rPr>
        <w:t>) and construction period (</w:t>
      </w:r>
      <w:r w:rsidR="00A811CF" w:rsidRPr="00A811CF">
        <w:rPr>
          <w:lang w:val="en-US"/>
        </w:rPr>
        <w:t>three major construction periods</w:t>
      </w:r>
      <w:r w:rsidR="00A811CF">
        <w:rPr>
          <w:lang w:val="en-US"/>
        </w:rPr>
        <w:t>) of buildings</w:t>
      </w:r>
      <w:r w:rsidR="003141C2">
        <w:rPr>
          <w:lang w:val="en-US"/>
        </w:rPr>
        <w:t>, as well as the</w:t>
      </w:r>
      <w:r w:rsidR="00C93A06" w:rsidRPr="00C93A06">
        <w:rPr>
          <w:lang w:val="en-US"/>
        </w:rPr>
        <w:t xml:space="preserve"> </w:t>
      </w:r>
      <w:r w:rsidR="00A811CF">
        <w:rPr>
          <w:lang w:val="en-US"/>
        </w:rPr>
        <w:t xml:space="preserve">heating system and </w:t>
      </w:r>
      <w:r w:rsidR="00C93A06" w:rsidRPr="00C93A06">
        <w:rPr>
          <w:lang w:val="en-US"/>
        </w:rPr>
        <w:t>technologies</w:t>
      </w:r>
      <w:r w:rsidR="00A811CF">
        <w:rPr>
          <w:lang w:val="en-US"/>
        </w:rPr>
        <w:t xml:space="preserve"> </w:t>
      </w:r>
      <w:sdt>
        <w:sdtPr>
          <w:rPr>
            <w:lang w:val="en-US"/>
          </w:rPr>
          <w:alias w:val="To edit, see citavi.com/edit"/>
          <w:tag w:val="CitaviPlaceholder#102a8826-3512-463a-96cf-cdfd402c858e"/>
          <w:id w:val="1137463048"/>
          <w:placeholder>
            <w:docPart w:val="DefaultPlaceholder_-1854013440"/>
          </w:placeholder>
        </w:sdtPr>
        <w:sdtEndPr/>
        <w:sdtContent>
          <w:r w:rsidR="00B84EAC">
            <w:rPr>
              <w:lang w:val="en-US"/>
            </w:rPr>
            <w:fldChar w:fldCharType="begin"/>
          </w:r>
          <w:r w:rsidR="008542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YTJiNWJlLWE3YmYtNDczMi1hZGY4LTM5NDgxMGVmMjJhNyIsIlJhbmdlTGVuZ3RoIjo0LCJSZWZlcmVuY2VJZCI6IjIxY2ZkZmYwLWQ1ZDktNDAxMi05MWNjLWMxZTllZTJjYjA3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QuMjAxOC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}</w:instrText>
          </w:r>
          <w:r w:rsidR="00B84EAC">
            <w:rPr>
              <w:lang w:val="en-US"/>
            </w:rPr>
            <w:fldChar w:fldCharType="separate"/>
          </w:r>
          <w:r w:rsidR="000B6F80">
            <w:rPr>
              <w:lang w:val="en-US"/>
            </w:rPr>
            <w:t>[10]</w:t>
          </w:r>
          <w:r w:rsidR="00B84EAC">
            <w:rPr>
              <w:lang w:val="en-US"/>
            </w:rPr>
            <w:fldChar w:fldCharType="end"/>
          </w:r>
        </w:sdtContent>
      </w:sdt>
      <w:r w:rsidR="00B84EAC">
        <w:rPr>
          <w:lang w:val="en-US"/>
        </w:rPr>
        <w:t xml:space="preserve">. </w:t>
      </w:r>
      <w:r w:rsidR="00A811CF">
        <w:rPr>
          <w:lang w:val="en-US"/>
        </w:rPr>
        <w:t>IWU</w:t>
      </w:r>
      <w:r w:rsidR="008542F6">
        <w:rPr>
          <w:lang w:val="en-US"/>
        </w:rPr>
        <w:t xml:space="preserve"> conducted a data collection study for non-residential buildings</w:t>
      </w:r>
      <w:r w:rsidR="00A811CF">
        <w:rPr>
          <w:lang w:val="en-US"/>
        </w:rPr>
        <w:t xml:space="preserve"> as well</w:t>
      </w:r>
      <w:r w:rsidR="008542F6">
        <w:rPr>
          <w:lang w:val="en-US"/>
        </w:rPr>
        <w:t>, wh</w:t>
      </w:r>
      <w:r w:rsidR="00415586">
        <w:rPr>
          <w:lang w:val="en-US"/>
        </w:rPr>
        <w:t xml:space="preserve">ich </w:t>
      </w:r>
      <w:r w:rsidR="00A811CF">
        <w:rPr>
          <w:lang w:val="en-US"/>
        </w:rPr>
        <w:t>estimat</w:t>
      </w:r>
      <w:r w:rsidR="00415586">
        <w:rPr>
          <w:lang w:val="en-US"/>
        </w:rPr>
        <w:t>ed</w:t>
      </w:r>
      <w:r w:rsidR="008542F6">
        <w:rPr>
          <w:lang w:val="en-US"/>
        </w:rPr>
        <w:t xml:space="preserve"> the </w:t>
      </w:r>
      <w:r w:rsidR="008542F6" w:rsidRPr="008542F6">
        <w:rPr>
          <w:lang w:val="en-US"/>
        </w:rPr>
        <w:t xml:space="preserve">total number of </w:t>
      </w:r>
      <w:r w:rsidR="00A811CF">
        <w:rPr>
          <w:lang w:val="en-US"/>
        </w:rPr>
        <w:t xml:space="preserve">non-residential </w:t>
      </w:r>
      <w:r w:rsidR="008542F6" w:rsidRPr="008542F6">
        <w:rPr>
          <w:lang w:val="en-US"/>
        </w:rPr>
        <w:t>buildings</w:t>
      </w:r>
      <w:r w:rsidR="008542F6" w:rsidRPr="008542F6">
        <w:t xml:space="preserve"> </w:t>
      </w:r>
      <w:r w:rsidR="00415586">
        <w:rPr>
          <w:lang w:val="en-US"/>
        </w:rPr>
        <w:t>in Germany</w:t>
      </w:r>
      <w:r w:rsidR="00A811CF">
        <w:rPr>
          <w:lang w:val="en-US"/>
        </w:rPr>
        <w:t xml:space="preserve"> and the heating systems in these buildings</w:t>
      </w:r>
      <w:r w:rsidR="00415586">
        <w:rPr>
          <w:lang w:val="en-US"/>
        </w:rPr>
        <w:t xml:space="preserve"> </w:t>
      </w:r>
      <w:r w:rsidR="008542F6" w:rsidRPr="008542F6">
        <w:rPr>
          <w:lang w:val="en-US"/>
        </w:rPr>
        <w:t xml:space="preserve">according to </w:t>
      </w:r>
      <w:r w:rsidR="00415586">
        <w:rPr>
          <w:lang w:val="en-US"/>
        </w:rPr>
        <w:t xml:space="preserve">defined </w:t>
      </w:r>
      <w:r w:rsidR="008542F6" w:rsidRPr="008542F6">
        <w:rPr>
          <w:lang w:val="en-US"/>
        </w:rPr>
        <w:t>building type</w:t>
      </w:r>
      <w:r w:rsidR="00415586">
        <w:rPr>
          <w:lang w:val="en-US"/>
        </w:rPr>
        <w:t>s</w:t>
      </w:r>
      <w:r w:rsidR="008542F6" w:rsidRPr="008542F6">
        <w:rPr>
          <w:lang w:val="en-US"/>
        </w:rPr>
        <w:t xml:space="preserve"> </w:t>
      </w:r>
      <w:r w:rsidR="00415586">
        <w:rPr>
          <w:lang w:val="en-US"/>
        </w:rPr>
        <w:t xml:space="preserve">and </w:t>
      </w:r>
      <w:r w:rsidR="008542F6" w:rsidRPr="008542F6">
        <w:rPr>
          <w:lang w:val="en-US"/>
        </w:rPr>
        <w:t>construction period</w:t>
      </w:r>
      <w:r w:rsidR="00415586">
        <w:rPr>
          <w:lang w:val="en-US"/>
        </w:rPr>
        <w:t xml:space="preserve">s </w:t>
      </w:r>
      <w:sdt>
        <w:sdtPr>
          <w:rPr>
            <w:lang w:val="en-US"/>
          </w:rPr>
          <w:alias w:val="To edit, see citavi.com/edit"/>
          <w:tag w:val="CitaviPlaceholder#a28ede49-620f-45ac-83ad-ffc0510ba7d5"/>
          <w:id w:val="1005939574"/>
          <w:placeholder>
            <w:docPart w:val="DefaultPlaceholder_-1854013440"/>
          </w:placeholder>
        </w:sdtPr>
        <w:sdtEndPr/>
        <w:sdtContent>
          <w:r w:rsidR="008A7BF2">
            <w:rPr>
              <w:lang w:val="en-US"/>
            </w:rPr>
            <w:fldChar w:fldCharType="begin"/>
          </w:r>
          <w:r w:rsidR="008A7BF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jk5YmVkLTg2NGYtNDExZS1iM2QwLWViZGEyZWFkMjNlMy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YTI4ZWRlNDktNjIwZi00NWFjLTgzYWQtZmZjMDUxMGJhN2Q1IiwiVGV4dCI6IlsxMV0iLCJXQUlWZXJzaW9uIjoiNi4xNC4wLjAifQ==}</w:instrText>
          </w:r>
          <w:r w:rsidR="008A7BF2">
            <w:rPr>
              <w:lang w:val="en-US"/>
            </w:rPr>
            <w:fldChar w:fldCharType="separate"/>
          </w:r>
          <w:r w:rsidR="000B6F80">
            <w:rPr>
              <w:lang w:val="en-US"/>
            </w:rPr>
            <w:t>[11]</w:t>
          </w:r>
          <w:r w:rsidR="008A7BF2">
            <w:rPr>
              <w:lang w:val="en-US"/>
            </w:rPr>
            <w:fldChar w:fldCharType="end"/>
          </w:r>
        </w:sdtContent>
      </w:sdt>
      <w:r w:rsidR="008542F6" w:rsidRPr="008542F6">
        <w:rPr>
          <w:lang w:val="en-US"/>
        </w:rPr>
        <w:t>.</w:t>
      </w:r>
      <w:r w:rsidR="008A7BF2" w:rsidRPr="008A7BF2">
        <w:t xml:space="preserve"> </w:t>
      </w:r>
      <w:r w:rsidR="008A7BF2" w:rsidRPr="008A7BF2">
        <w:rPr>
          <w:lang w:val="en-US"/>
        </w:rPr>
        <w:t>The</w:t>
      </w:r>
      <w:r w:rsidR="008A7BF2">
        <w:rPr>
          <w:lang w:val="en-US"/>
        </w:rPr>
        <w:t xml:space="preserve"> non-residential building</w:t>
      </w:r>
      <w:r w:rsidR="008A7BF2" w:rsidRPr="008A7BF2">
        <w:rPr>
          <w:lang w:val="en-US"/>
        </w:rPr>
        <w:t xml:space="preserve"> dataset</w:t>
      </w:r>
      <w:r w:rsidR="008A7BF2">
        <w:rPr>
          <w:lang w:val="en-US"/>
        </w:rPr>
        <w:t xml:space="preserve"> (</w:t>
      </w:r>
      <w:proofErr w:type="spellStart"/>
      <w:r w:rsidR="008A7BF2">
        <w:rPr>
          <w:lang w:val="en-US"/>
        </w:rPr>
        <w:t>dataNWG</w:t>
      </w:r>
      <w:proofErr w:type="spellEnd"/>
      <w:r w:rsidR="008A7BF2">
        <w:rPr>
          <w:lang w:val="en-US"/>
        </w:rPr>
        <w:t>)</w:t>
      </w:r>
      <w:r w:rsidR="008A7BF2" w:rsidRPr="008A7BF2">
        <w:rPr>
          <w:lang w:val="en-US"/>
        </w:rPr>
        <w:t xml:space="preserve"> also provides </w:t>
      </w:r>
      <w:r w:rsidR="00F17E0E">
        <w:rPr>
          <w:lang w:val="en-US"/>
        </w:rPr>
        <w:t xml:space="preserve">the </w:t>
      </w:r>
      <w:r w:rsidR="008A7BF2" w:rsidRPr="008A7BF2">
        <w:rPr>
          <w:lang w:val="en-US"/>
        </w:rPr>
        <w:t>average floor area</w:t>
      </w:r>
      <w:r w:rsidR="003141C2">
        <w:rPr>
          <w:lang w:val="en-US"/>
        </w:rPr>
        <w:t xml:space="preserve"> and </w:t>
      </w:r>
      <w:r w:rsidR="00F17E0E">
        <w:rPr>
          <w:lang w:val="en-US"/>
        </w:rPr>
        <w:t xml:space="preserve">the </w:t>
      </w:r>
      <w:r w:rsidR="003141C2" w:rsidRPr="008A7BF2">
        <w:rPr>
          <w:lang w:val="en-US"/>
        </w:rPr>
        <w:t>average surface areas of building components</w:t>
      </w:r>
      <w:r w:rsidR="008A7BF2" w:rsidRPr="008A7BF2">
        <w:rPr>
          <w:lang w:val="en-US"/>
        </w:rPr>
        <w:t xml:space="preserve"> acc</w:t>
      </w:r>
      <w:r w:rsidR="008A7BF2">
        <w:rPr>
          <w:lang w:val="en-US"/>
        </w:rPr>
        <w:t>ording</w:t>
      </w:r>
      <w:r w:rsidR="008A7BF2" w:rsidRPr="008A7BF2">
        <w:rPr>
          <w:lang w:val="en-US"/>
        </w:rPr>
        <w:t xml:space="preserve"> to </w:t>
      </w:r>
      <w:r w:rsidR="003141C2" w:rsidRPr="008A7BF2">
        <w:rPr>
          <w:lang w:val="en-US"/>
        </w:rPr>
        <w:t xml:space="preserve">building type </w:t>
      </w:r>
      <w:r w:rsidR="003141C2">
        <w:rPr>
          <w:lang w:val="en-US"/>
        </w:rPr>
        <w:t xml:space="preserve">and </w:t>
      </w:r>
      <w:r w:rsidR="008A7BF2" w:rsidRPr="008A7BF2">
        <w:rPr>
          <w:lang w:val="en-US"/>
        </w:rPr>
        <w:t>construction period.</w:t>
      </w:r>
      <w:r w:rsidR="008A7BF2">
        <w:rPr>
          <w:lang w:val="en-US"/>
        </w:rPr>
        <w:t xml:space="preserve"> </w:t>
      </w:r>
      <w:r w:rsidR="00EA7606">
        <w:rPr>
          <w:lang w:val="en-US"/>
        </w:rPr>
        <w:t xml:space="preserve">In the </w:t>
      </w:r>
      <w:proofErr w:type="spellStart"/>
      <w:r w:rsidR="00EA7606">
        <w:rPr>
          <w:lang w:val="en-US"/>
        </w:rPr>
        <w:t>dena</w:t>
      </w:r>
      <w:proofErr w:type="spellEnd"/>
      <w:r w:rsidR="00EA7606">
        <w:rPr>
          <w:lang w:val="en-US"/>
        </w:rPr>
        <w:t xml:space="preserve"> report of 2023, </w:t>
      </w:r>
      <w:r w:rsidR="00F17E0E">
        <w:rPr>
          <w:lang w:val="en-US"/>
        </w:rPr>
        <w:t xml:space="preserve">the </w:t>
      </w:r>
      <w:r w:rsidR="00EA7606" w:rsidRPr="00EA7606">
        <w:rPr>
          <w:lang w:val="en-US"/>
        </w:rPr>
        <w:t xml:space="preserve">distribution of </w:t>
      </w:r>
      <w:r w:rsidR="00EA7606">
        <w:rPr>
          <w:lang w:val="en-US"/>
        </w:rPr>
        <w:t>five types</w:t>
      </w:r>
      <w:r w:rsidR="00EA7606" w:rsidRPr="00EA7606">
        <w:rPr>
          <w:lang w:val="en-US"/>
        </w:rPr>
        <w:t xml:space="preserve"> of </w:t>
      </w:r>
      <w:r w:rsidR="00EA7606">
        <w:rPr>
          <w:lang w:val="en-US"/>
        </w:rPr>
        <w:t xml:space="preserve">non-residential buildings </w:t>
      </w:r>
      <w:r w:rsidR="00F17E0E" w:rsidRPr="00F17E0E">
        <w:rPr>
          <w:lang w:val="en-US"/>
        </w:rPr>
        <w:t xml:space="preserve">(out of the eleven types in </w:t>
      </w:r>
      <w:proofErr w:type="spellStart"/>
      <w:r w:rsidR="00F17E0E" w:rsidRPr="00F17E0E">
        <w:rPr>
          <w:lang w:val="en-US"/>
        </w:rPr>
        <w:t>dataNWG</w:t>
      </w:r>
      <w:proofErr w:type="spellEnd"/>
      <w:r w:rsidR="00F17E0E" w:rsidRPr="00F17E0E">
        <w:rPr>
          <w:lang w:val="en-US"/>
        </w:rPr>
        <w:t xml:space="preserve">) </w:t>
      </w:r>
      <w:r w:rsidR="008A7BF2">
        <w:rPr>
          <w:lang w:val="en-US"/>
        </w:rPr>
        <w:t xml:space="preserve">are given </w:t>
      </w:r>
      <w:r w:rsidR="00EA7606">
        <w:rPr>
          <w:lang w:val="en-US"/>
        </w:rPr>
        <w:t xml:space="preserve">according to finer construction periods </w:t>
      </w:r>
      <w:r w:rsidR="00EA7606" w:rsidRPr="00EA7606">
        <w:rPr>
          <w:lang w:val="en-US"/>
        </w:rPr>
        <w:t>than th</w:t>
      </w:r>
      <w:r w:rsidR="00EA7606">
        <w:rPr>
          <w:lang w:val="en-US"/>
        </w:rPr>
        <w:t>ose</w:t>
      </w:r>
      <w:r w:rsidR="00EA7606" w:rsidRPr="00EA7606">
        <w:rPr>
          <w:lang w:val="en-US"/>
        </w:rPr>
        <w:t xml:space="preserve"> published </w:t>
      </w:r>
      <w:r w:rsidR="00EA7606">
        <w:rPr>
          <w:lang w:val="en-US"/>
        </w:rPr>
        <w:t xml:space="preserve">with the </w:t>
      </w:r>
      <w:proofErr w:type="spellStart"/>
      <w:r w:rsidR="00EA7606" w:rsidRPr="00EA7606">
        <w:rPr>
          <w:lang w:val="en-US"/>
        </w:rPr>
        <w:t>dataNWG</w:t>
      </w:r>
      <w:proofErr w:type="spellEnd"/>
      <w:r w:rsidR="00EA7606">
        <w:rPr>
          <w:lang w:val="en-US"/>
        </w:rPr>
        <w:t xml:space="preserve"> dataset of IWU </w:t>
      </w:r>
      <w:sdt>
        <w:sdtPr>
          <w:rPr>
            <w:lang w:val="en-US"/>
          </w:rPr>
          <w:alias w:val="To edit, see citavi.com/edit"/>
          <w:tag w:val="CitaviPlaceholder#d4954313-4883-4288-8857-3fd35d6d54b9"/>
          <w:id w:val="-606886315"/>
          <w:placeholder>
            <w:docPart w:val="B06EFC10C12E466FB0C7203117531CAF"/>
          </w:placeholder>
        </w:sdtPr>
        <w:sdtEndPr/>
        <w:sdtContent>
          <w:r w:rsidR="00EA7606">
            <w:rPr>
              <w:lang w:val="en-US"/>
            </w:rPr>
            <w:fldChar w:fldCharType="begin"/>
          </w:r>
          <w:r w:rsidR="00EA7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3NWMzNDY3LWRkM2UtNGY4OS1hZTY0LWVhNjQ2ODIwYzk0NyIsIlJhbmdlTGVuZ3RoIjozLCJSZWZlcmVuY2VJZCI6IjdiMTcwZWI1LWNmZTktNDMwOC1hOTkzLTY2ODM1MDU0YWRh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t3Z2xmamdu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}</w:instrText>
          </w:r>
          <w:r w:rsidR="00EA7606">
            <w:rPr>
              <w:lang w:val="en-US"/>
            </w:rPr>
            <w:fldChar w:fldCharType="separate"/>
          </w:r>
          <w:r w:rsidR="000B6F80">
            <w:rPr>
              <w:lang w:val="en-US"/>
            </w:rPr>
            <w:t>[1]</w:t>
          </w:r>
          <w:r w:rsidR="00EA7606">
            <w:rPr>
              <w:lang w:val="en-US"/>
            </w:rPr>
            <w:fldChar w:fldCharType="end"/>
          </w:r>
        </w:sdtContent>
      </w:sdt>
      <w:r w:rsidR="00EA7606">
        <w:rPr>
          <w:lang w:val="en-US"/>
        </w:rPr>
        <w:t>.</w:t>
      </w:r>
    </w:p>
    <w:p w14:paraId="1B96C2E3" w14:textId="76F29D83" w:rsidR="00367907" w:rsidRDefault="00132B3F" w:rsidP="00F17E0E">
      <w:pPr>
        <w:pStyle w:val="eceee-BodyText"/>
        <w:spacing w:before="0" w:after="0"/>
        <w:jc w:val="both"/>
      </w:pPr>
      <w:r>
        <w:t>Th</w:t>
      </w:r>
      <w:r w:rsidR="00894465">
        <w:t>ese open</w:t>
      </w:r>
      <w:r>
        <w:t xml:space="preserve"> data sources above provide a solid foundation for developing</w:t>
      </w:r>
      <w:r w:rsidR="00152844">
        <w:t xml:space="preserve"> </w:t>
      </w:r>
      <w:r w:rsidR="00B12E41">
        <w:t xml:space="preserve">a </w:t>
      </w:r>
      <w:r w:rsidR="00152844">
        <w:t>building stoc</w:t>
      </w:r>
      <w:r w:rsidR="00266FB3">
        <w:t>k</w:t>
      </w:r>
      <w:r w:rsidR="00B12E41">
        <w:t xml:space="preserve"> model</w:t>
      </w:r>
      <w:r w:rsidR="00266FB3">
        <w:t>. H</w:t>
      </w:r>
      <w:r w:rsidR="00152844">
        <w:t>owever</w:t>
      </w:r>
      <w:r w:rsidR="00894465">
        <w:t>,</w:t>
      </w:r>
      <w:r w:rsidR="00152844">
        <w:t xml:space="preserve"> </w:t>
      </w:r>
      <w:r w:rsidR="00B37976" w:rsidRPr="000E51E0">
        <w:t>scattered across different platforms, they capture diffe</w:t>
      </w:r>
      <w:r w:rsidR="00894465">
        <w:t xml:space="preserve">rent aspects of the </w:t>
      </w:r>
      <w:r w:rsidR="00367907">
        <w:t xml:space="preserve">building </w:t>
      </w:r>
      <w:r w:rsidR="00894465">
        <w:t>stock</w:t>
      </w:r>
      <w:r w:rsidR="00B37976" w:rsidRPr="000E51E0">
        <w:t xml:space="preserve"> in different formats</w:t>
      </w:r>
      <w:r w:rsidR="000150A1" w:rsidRPr="000E51E0">
        <w:t xml:space="preserve">, </w:t>
      </w:r>
      <w:r w:rsidR="00B37976" w:rsidRPr="000E51E0">
        <w:t xml:space="preserve">structures, </w:t>
      </w:r>
      <w:r w:rsidR="000150A1" w:rsidRPr="000E51E0">
        <w:t>and</w:t>
      </w:r>
      <w:r w:rsidR="00B37976" w:rsidRPr="000E51E0">
        <w:t xml:space="preserve"> geographic resolutions</w:t>
      </w:r>
      <w:r w:rsidR="00894465">
        <w:t>. Besides</w:t>
      </w:r>
      <w:r w:rsidR="000150A1" w:rsidRPr="000E51E0">
        <w:t>,</w:t>
      </w:r>
      <w:r w:rsidR="00B37976" w:rsidRPr="000E51E0">
        <w:t xml:space="preserve"> they </w:t>
      </w:r>
      <w:r w:rsidR="000150A1" w:rsidRPr="000E51E0">
        <w:t>are</w:t>
      </w:r>
      <w:r w:rsidR="00B37976" w:rsidRPr="000E51E0">
        <w:t xml:space="preserve"> sometimes incomplete due to reasons of unavailability, privacy etc. </w:t>
      </w:r>
      <w:r w:rsidR="00BF2907" w:rsidRPr="000E51E0">
        <w:t xml:space="preserve">This versatility also carries the risk of some data being inconsistent with each other. </w:t>
      </w:r>
    </w:p>
    <w:p w14:paraId="6A0DF9AA" w14:textId="1CE2AB70" w:rsidR="005F017F" w:rsidRPr="000E51E0" w:rsidRDefault="00367907" w:rsidP="00F17E0E">
      <w:pPr>
        <w:pStyle w:val="eceee-BodyText"/>
        <w:spacing w:before="0" w:after="0"/>
        <w:jc w:val="both"/>
      </w:pPr>
      <w:r>
        <w:t>In this paper,</w:t>
      </w:r>
      <w:r w:rsidR="00BF2907" w:rsidRPr="000E51E0">
        <w:t xml:space="preserve"> we attempt to </w:t>
      </w:r>
      <w:r w:rsidR="00717DF8">
        <w:t>make use of</w:t>
      </w:r>
      <w:r w:rsidR="00717DF8" w:rsidRPr="000E51E0">
        <w:t xml:space="preserve"> </w:t>
      </w:r>
      <w:r w:rsidR="00BF2907" w:rsidRPr="000E51E0">
        <w:t xml:space="preserve">the data from the available open sources in a consistent, </w:t>
      </w:r>
      <w:r w:rsidR="00673932" w:rsidRPr="000E51E0">
        <w:t>understandable, r</w:t>
      </w:r>
      <w:r w:rsidR="00BF2907" w:rsidRPr="000E51E0">
        <w:t>eproducible</w:t>
      </w:r>
      <w:r w:rsidR="00673932" w:rsidRPr="000E51E0">
        <w:t xml:space="preserve"> and</w:t>
      </w:r>
      <w:r w:rsidR="00BF2907" w:rsidRPr="000E51E0">
        <w:t xml:space="preserve"> </w:t>
      </w:r>
      <w:r w:rsidR="00673932" w:rsidRPr="000E51E0">
        <w:t xml:space="preserve">holistic </w:t>
      </w:r>
      <w:r w:rsidR="000150A1" w:rsidRPr="000E51E0">
        <w:t>manner</w:t>
      </w:r>
      <w:r w:rsidR="00673932" w:rsidRPr="000E51E0">
        <w:t>, where we fill the data gaps by reasonable assumptions</w:t>
      </w:r>
      <w:r w:rsidR="00354109">
        <w:t xml:space="preserve">, as introduced in the </w:t>
      </w:r>
      <w:r w:rsidR="00354109" w:rsidRPr="0059248C">
        <w:rPr>
          <w:b/>
          <w:i/>
        </w:rPr>
        <w:t>Methodology</w:t>
      </w:r>
      <w:r w:rsidR="00354109">
        <w:t xml:space="preserve"> section. </w:t>
      </w:r>
      <w:r w:rsidR="00673932" w:rsidRPr="000E51E0">
        <w:t>We aim that</w:t>
      </w:r>
      <w:r w:rsidR="007436EC" w:rsidRPr="000E51E0">
        <w:t xml:space="preserve"> </w:t>
      </w:r>
      <w:r w:rsidR="00AC053B">
        <w:t xml:space="preserve">in </w:t>
      </w:r>
      <w:r w:rsidR="007436EC" w:rsidRPr="000E51E0">
        <w:t>this way,</w:t>
      </w:r>
      <w:r w:rsidR="00BF2907" w:rsidRPr="000E51E0">
        <w:t xml:space="preserve"> the building stock can be realistically represented </w:t>
      </w:r>
      <w:r w:rsidR="00123B23" w:rsidRPr="000E51E0">
        <w:t>by</w:t>
      </w:r>
      <w:r w:rsidR="00BF2907" w:rsidRPr="000E51E0">
        <w:t xml:space="preserve"> </w:t>
      </w:r>
      <w:r w:rsidR="00AC053B">
        <w:t>a model</w:t>
      </w:r>
      <w:r w:rsidR="00140B4B">
        <w:t>,</w:t>
      </w:r>
      <w:r w:rsidR="00AC053B">
        <w:t xml:space="preserve"> </w:t>
      </w:r>
      <w:r w:rsidR="00BF2907" w:rsidRPr="000E51E0">
        <w:t xml:space="preserve">and </w:t>
      </w:r>
      <w:r w:rsidR="00123B23" w:rsidRPr="000E51E0">
        <w:t>its future development</w:t>
      </w:r>
      <w:r w:rsidR="00AC053B">
        <w:t xml:space="preserve"> and energy demand</w:t>
      </w:r>
      <w:r w:rsidR="00123B23" w:rsidRPr="000E51E0">
        <w:t xml:space="preserve"> can be transparently simulated</w:t>
      </w:r>
      <w:r w:rsidR="00BF2907" w:rsidRPr="000E51E0">
        <w:t>.</w:t>
      </w:r>
      <w:r w:rsidR="00354109">
        <w:t xml:space="preserve"> </w:t>
      </w:r>
      <w:r w:rsidR="00140B4B">
        <w:t>I</w:t>
      </w:r>
      <w:r w:rsidR="00354109">
        <w:t xml:space="preserve">n the </w:t>
      </w:r>
      <w:r w:rsidR="00354109" w:rsidRPr="0059248C">
        <w:rPr>
          <w:b/>
          <w:i/>
        </w:rPr>
        <w:t>Results</w:t>
      </w:r>
      <w:r w:rsidR="00354109">
        <w:t xml:space="preserve"> section,</w:t>
      </w:r>
      <w:r w:rsidR="00BF2907" w:rsidRPr="000E51E0">
        <w:t xml:space="preserve"> </w:t>
      </w:r>
      <w:r w:rsidR="00354109">
        <w:t>t</w:t>
      </w:r>
      <w:r w:rsidR="00E631EC" w:rsidRPr="000E51E0">
        <w:t>he</w:t>
      </w:r>
      <w:r w:rsidR="00D25873">
        <w:t xml:space="preserve"> </w:t>
      </w:r>
      <w:r w:rsidR="007436EC" w:rsidRPr="000E51E0">
        <w:t>building stock</w:t>
      </w:r>
      <w:r w:rsidR="00396997">
        <w:t xml:space="preserve"> model</w:t>
      </w:r>
      <w:r w:rsidR="007436EC" w:rsidRPr="000E51E0">
        <w:t xml:space="preserve"> </w:t>
      </w:r>
      <w:r w:rsidR="00396997">
        <w:t>is</w:t>
      </w:r>
      <w:r w:rsidR="00396997" w:rsidRPr="000E51E0">
        <w:t xml:space="preserve"> </w:t>
      </w:r>
      <w:r w:rsidR="00034712" w:rsidRPr="000E51E0">
        <w:t>viewed and validated</w:t>
      </w:r>
      <w:r w:rsidR="000150A1" w:rsidRPr="000E51E0">
        <w:t xml:space="preserve"> in terms of number of buildings, floor area, </w:t>
      </w:r>
      <w:r w:rsidR="00E439D7" w:rsidRPr="000E51E0">
        <w:t xml:space="preserve">total final energy </w:t>
      </w:r>
      <w:r w:rsidR="00E27AAA">
        <w:t>consumption for heating</w:t>
      </w:r>
      <w:r w:rsidR="00E439D7" w:rsidRPr="000E51E0">
        <w:t xml:space="preserve">, </w:t>
      </w:r>
      <w:r w:rsidR="00140B4B">
        <w:t>energetic performance of buildings</w:t>
      </w:r>
      <w:r w:rsidR="00E439D7" w:rsidRPr="000E51E0">
        <w:t xml:space="preserve">, as well as average specific </w:t>
      </w:r>
      <w:r w:rsidR="00140B4B" w:rsidRPr="00140B4B">
        <w:t xml:space="preserve">final energy consumption for </w:t>
      </w:r>
      <w:r w:rsidR="00E439D7" w:rsidRPr="000E51E0">
        <w:t>h</w:t>
      </w:r>
      <w:r w:rsidR="007436EC" w:rsidRPr="000E51E0">
        <w:t>eating per building type</w:t>
      </w:r>
      <w:r w:rsidR="00E439D7" w:rsidRPr="000E51E0">
        <w:t xml:space="preserve">. </w:t>
      </w:r>
      <w:r w:rsidR="00354109">
        <w:t>Finally, w</w:t>
      </w:r>
      <w:r w:rsidR="00034712" w:rsidRPr="000E51E0">
        <w:t>e discuss t</w:t>
      </w:r>
      <w:r w:rsidR="00E631EC" w:rsidRPr="000E51E0">
        <w:t xml:space="preserve">he advantages and shortcomings of the </w:t>
      </w:r>
      <w:r w:rsidR="00354109">
        <w:t>study together</w:t>
      </w:r>
      <w:r w:rsidR="007436EC" w:rsidRPr="000E51E0">
        <w:t xml:space="preserve"> with </w:t>
      </w:r>
      <w:r w:rsidR="00C26390">
        <w:t>an</w:t>
      </w:r>
      <w:r w:rsidR="00C26390" w:rsidRPr="000E51E0">
        <w:t xml:space="preserve"> </w:t>
      </w:r>
      <w:r w:rsidR="007436EC" w:rsidRPr="000E51E0">
        <w:t xml:space="preserve">outlook on how the </w:t>
      </w:r>
      <w:r w:rsidR="00140B4B">
        <w:t>model</w:t>
      </w:r>
      <w:r w:rsidR="00140B4B" w:rsidRPr="000E51E0">
        <w:t xml:space="preserve"> </w:t>
      </w:r>
      <w:r w:rsidR="007436EC" w:rsidRPr="000E51E0">
        <w:t xml:space="preserve">can be </w:t>
      </w:r>
      <w:r w:rsidR="00034712" w:rsidRPr="000E51E0">
        <w:t xml:space="preserve">improved and </w:t>
      </w:r>
      <w:r w:rsidR="007436EC" w:rsidRPr="000E51E0">
        <w:t>develo</w:t>
      </w:r>
      <w:r w:rsidR="00E631EC" w:rsidRPr="000E51E0">
        <w:t>ped further</w:t>
      </w:r>
      <w:r w:rsidR="00354109">
        <w:t xml:space="preserve"> in the </w:t>
      </w:r>
      <w:r w:rsidR="00354109" w:rsidRPr="0059248C">
        <w:rPr>
          <w:b/>
          <w:i/>
        </w:rPr>
        <w:t>Discussion</w:t>
      </w:r>
      <w:r w:rsidR="0005331F">
        <w:t xml:space="preserve"> a</w:t>
      </w:r>
      <w:r w:rsidR="00354109" w:rsidRPr="0051604F">
        <w:t>nd</w:t>
      </w:r>
      <w:r w:rsidR="00354109" w:rsidRPr="0059248C">
        <w:rPr>
          <w:b/>
          <w:i/>
        </w:rPr>
        <w:t xml:space="preserve"> Conclusion</w:t>
      </w:r>
      <w:r w:rsidR="00354109">
        <w:t xml:space="preserve"> section</w:t>
      </w:r>
      <w:r w:rsidR="0005331F">
        <w:t>s</w:t>
      </w:r>
      <w:r w:rsidR="00354109">
        <w:t>.</w:t>
      </w:r>
    </w:p>
    <w:p w14:paraId="09744A00" w14:textId="1D34952E" w:rsidR="00425E54" w:rsidRPr="000E51E0" w:rsidRDefault="00F67192" w:rsidP="00D5288E">
      <w:pPr>
        <w:pStyle w:val="eceee-Heading1"/>
      </w:pPr>
      <w:r w:rsidRPr="000E51E0">
        <w:t>Methodology</w:t>
      </w:r>
    </w:p>
    <w:p w14:paraId="08AC2031" w14:textId="3ED7A67A" w:rsidR="00E94BAE" w:rsidRDefault="001902F0" w:rsidP="00231F57">
      <w:pPr>
        <w:pStyle w:val="paragraph"/>
        <w:spacing w:before="0" w:beforeAutospacing="0" w:after="0" w:afterAutospacing="0"/>
        <w:jc w:val="both"/>
        <w:textAlignment w:val="baseline"/>
        <w:rPr>
          <w:rStyle w:val="normaltextrun"/>
          <w:sz w:val="20"/>
          <w:szCs w:val="20"/>
        </w:rPr>
      </w:pPr>
      <w:r>
        <w:rPr>
          <w:rStyle w:val="normaltextrun"/>
          <w:sz w:val="20"/>
          <w:szCs w:val="20"/>
        </w:rPr>
        <w:t>T</w:t>
      </w:r>
      <w:r w:rsidR="005D05B0">
        <w:rPr>
          <w:rStyle w:val="normaltextrun"/>
          <w:sz w:val="20"/>
          <w:szCs w:val="20"/>
        </w:rPr>
        <w:t>he</w:t>
      </w:r>
      <w:r>
        <w:rPr>
          <w:rStyle w:val="normaltextrun"/>
          <w:sz w:val="20"/>
          <w:szCs w:val="20"/>
        </w:rPr>
        <w:t xml:space="preserve"> </w:t>
      </w:r>
      <w:r w:rsidR="00F51F67">
        <w:rPr>
          <w:rStyle w:val="normaltextrun"/>
          <w:sz w:val="20"/>
          <w:szCs w:val="20"/>
        </w:rPr>
        <w:t xml:space="preserve">representative </w:t>
      </w:r>
      <w:r>
        <w:rPr>
          <w:rStyle w:val="normaltextrun"/>
          <w:sz w:val="20"/>
          <w:szCs w:val="20"/>
        </w:rPr>
        <w:t xml:space="preserve">building stock </w:t>
      </w:r>
      <w:r w:rsidR="00571FED">
        <w:rPr>
          <w:rStyle w:val="normaltextrun"/>
          <w:sz w:val="20"/>
          <w:szCs w:val="20"/>
        </w:rPr>
        <w:t xml:space="preserve">model </w:t>
      </w:r>
      <w:r w:rsidR="00E94BAE">
        <w:rPr>
          <w:rStyle w:val="normaltextrun"/>
          <w:sz w:val="20"/>
          <w:szCs w:val="20"/>
        </w:rPr>
        <w:t>for</w:t>
      </w:r>
      <w:r w:rsidR="00231F57" w:rsidRPr="000E51E0">
        <w:rPr>
          <w:rStyle w:val="normaltextrun"/>
          <w:sz w:val="20"/>
          <w:szCs w:val="20"/>
        </w:rPr>
        <w:t xml:space="preserve"> Germany</w:t>
      </w:r>
      <w:r w:rsidR="00E94BAE">
        <w:rPr>
          <w:rStyle w:val="normaltextrun"/>
          <w:sz w:val="20"/>
          <w:szCs w:val="20"/>
        </w:rPr>
        <w:t xml:space="preserve"> is generated with a</w:t>
      </w:r>
      <w:r w:rsidR="006F0396">
        <w:rPr>
          <w:rStyle w:val="normaltextrun"/>
          <w:sz w:val="20"/>
          <w:szCs w:val="20"/>
        </w:rPr>
        <w:t xml:space="preserve"> bottom-up approach</w:t>
      </w:r>
      <w:r>
        <w:rPr>
          <w:rStyle w:val="normaltextrun"/>
          <w:sz w:val="20"/>
          <w:szCs w:val="20"/>
        </w:rPr>
        <w:t>.</w:t>
      </w:r>
      <w:r w:rsidR="005D05B0">
        <w:rPr>
          <w:rStyle w:val="normaltextrun"/>
          <w:sz w:val="20"/>
          <w:szCs w:val="20"/>
        </w:rPr>
        <w:t xml:space="preserve"> </w:t>
      </w:r>
    </w:p>
    <w:p w14:paraId="39293C9D" w14:textId="095108A3" w:rsidR="00A6222F" w:rsidRDefault="00A6222F" w:rsidP="00A6222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First, the whole German building stock is classified according to four </w:t>
      </w:r>
      <w:proofErr w:type="gramStart"/>
      <w:r>
        <w:rPr>
          <w:rStyle w:val="normaltextrun"/>
          <w:sz w:val="20"/>
          <w:szCs w:val="20"/>
        </w:rPr>
        <w:t>id</w:t>
      </w:r>
      <w:r w:rsidR="00D25873">
        <w:rPr>
          <w:rStyle w:val="normaltextrun"/>
          <w:sz w:val="20"/>
          <w:szCs w:val="20"/>
        </w:rPr>
        <w:t>’</w:t>
      </w:r>
      <w:r>
        <w:rPr>
          <w:rStyle w:val="normaltextrun"/>
          <w:sz w:val="20"/>
          <w:szCs w:val="20"/>
        </w:rPr>
        <w:t>s</w:t>
      </w:r>
      <w:proofErr w:type="gramEnd"/>
      <w:r>
        <w:rPr>
          <w:rStyle w:val="normaltextrun"/>
          <w:sz w:val="20"/>
          <w:szCs w:val="20"/>
        </w:rPr>
        <w:t xml:space="preserve">: region, sector, subsector, and type. Each combination of these four </w:t>
      </w:r>
      <w:proofErr w:type="gramStart"/>
      <w:r>
        <w:rPr>
          <w:rStyle w:val="normaltextrun"/>
          <w:sz w:val="20"/>
          <w:szCs w:val="20"/>
        </w:rPr>
        <w:t>id</w:t>
      </w:r>
      <w:r w:rsidR="00D25873">
        <w:rPr>
          <w:rStyle w:val="normaltextrun"/>
          <w:sz w:val="20"/>
          <w:szCs w:val="20"/>
        </w:rPr>
        <w:t>’</w:t>
      </w:r>
      <w:r>
        <w:rPr>
          <w:rStyle w:val="normaltextrun"/>
          <w:sz w:val="20"/>
          <w:szCs w:val="20"/>
        </w:rPr>
        <w:t>s</w:t>
      </w:r>
      <w:proofErr w:type="gramEnd"/>
      <w:r>
        <w:rPr>
          <w:rStyle w:val="normaltextrun"/>
          <w:sz w:val="20"/>
          <w:szCs w:val="20"/>
        </w:rPr>
        <w:t xml:space="preserve"> refers to a segment of the whole building stock. In total, we have 19649 building segments in the model. </w:t>
      </w:r>
    </w:p>
    <w:p w14:paraId="7E072F7E" w14:textId="4207495E" w:rsidR="00A6222F" w:rsidRPr="00C14432" w:rsidRDefault="00A6222F" w:rsidP="00A6222F">
      <w:pPr>
        <w:pStyle w:val="paragraph"/>
        <w:numPr>
          <w:ilvl w:val="0"/>
          <w:numId w:val="16"/>
        </w:numPr>
        <w:spacing w:before="0" w:beforeAutospacing="0" w:after="0" w:afterAutospacing="0"/>
        <w:jc w:val="both"/>
        <w:textAlignment w:val="baseline"/>
        <w:rPr>
          <w:sz w:val="20"/>
          <w:szCs w:val="20"/>
        </w:rPr>
      </w:pPr>
      <w:r>
        <w:rPr>
          <w:i/>
          <w:sz w:val="20"/>
          <w:szCs w:val="20"/>
        </w:rPr>
        <w:t>‘</w:t>
      </w:r>
      <w:proofErr w:type="spellStart"/>
      <w:r>
        <w:rPr>
          <w:i/>
          <w:sz w:val="20"/>
          <w:szCs w:val="20"/>
        </w:rPr>
        <w:t>id_region</w:t>
      </w:r>
      <w:proofErr w:type="spellEnd"/>
      <w:r w:rsidRPr="000E51E0">
        <w:rPr>
          <w:i/>
          <w:sz w:val="20"/>
          <w:szCs w:val="20"/>
        </w:rPr>
        <w:t>’</w:t>
      </w:r>
      <w:r w:rsidRPr="000E51E0">
        <w:rPr>
          <w:rStyle w:val="normaltextrun"/>
          <w:sz w:val="20"/>
          <w:szCs w:val="20"/>
        </w:rPr>
        <w:t xml:space="preserve"> </w:t>
      </w:r>
      <w:r>
        <w:rPr>
          <w:rStyle w:val="normaltextrun"/>
          <w:sz w:val="20"/>
          <w:szCs w:val="20"/>
        </w:rPr>
        <w:t>incl. 401 NUTS</w:t>
      </w:r>
      <w:r w:rsidR="00D25873">
        <w:rPr>
          <w:rStyle w:val="normaltextrun"/>
          <w:sz w:val="20"/>
          <w:szCs w:val="20"/>
        </w:rPr>
        <w:t xml:space="preserve"> </w:t>
      </w:r>
      <w:r>
        <w:rPr>
          <w:rStyle w:val="normaltextrun"/>
          <w:sz w:val="20"/>
          <w:szCs w:val="20"/>
        </w:rPr>
        <w:t>3 regions in Germany</w:t>
      </w:r>
      <w:r w:rsidRPr="00505323">
        <w:rPr>
          <w:rStyle w:val="normaltextrun"/>
          <w:sz w:val="20"/>
        </w:rPr>
        <w:t xml:space="preserve"> </w:t>
      </w:r>
      <w:sdt>
        <w:sdtPr>
          <w:rPr>
            <w:rStyle w:val="normaltextrun"/>
            <w:sz w:val="20"/>
            <w:szCs w:val="20"/>
          </w:rPr>
          <w:alias w:val="To edit, see citavi.com/edit"/>
          <w:tag w:val="CitaviPlaceholder#0bfbf461-e0db-4415-8119-df6059c7320d"/>
          <w:id w:val="1939026210"/>
          <w:placeholder>
            <w:docPart w:val="B2313E4DB1CD4954BA735FBB4FB2B744"/>
          </w:placeholder>
        </w:sdtPr>
        <w:sdtEndPr>
          <w:rPr>
            <w:rStyle w:val="normaltextrun"/>
          </w:rPr>
        </w:sdtEndPr>
        <w:sdtContent>
          <w:r>
            <w:rPr>
              <w:rStyle w:val="normaltextrun"/>
              <w:sz w:val="20"/>
              <w:szCs w:val="20"/>
            </w:rPr>
            <w:fldChar w:fldCharType="begin"/>
          </w:r>
          <w:r w:rsidR="0024724A">
            <w:rPr>
              <w:rStyle w:val="normaltextrun"/>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WIyNzhhLTFlNTktNDZhNy1hMmIyLTIxY2FhMGFlNjcwZCIsIlJhbmdlTGVuZ3RoIjo0LCJSZWZlcmVuY2VJZCI6ImE4YTE3N2EyLTAwY2MtNDU4Yi1hNDI2LTRmNDBmMDU2OTI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WRpdG9ycyI6W10sIkVkaXRpb24iOiIyMDIyIGVkaXRpb24iLCJFdmFsdWF0aW9uQ29tcGxleGl0eSI6MCwiRXZhbHVhdGlvblNvdXJjZVRleHRGb3JtYXQiOjAsIkdyb3VwcyI6W10sIkhhc0xhYmVsMSI6ZmFsc2UsIkhhc0xhYmVsMiI6ZmFsc2UsIklzYm4iOiI5NzgtOTItNzYtNTU2MjMtNyI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d3d3LndvcmxkY2F0Lm9yZy9vY2xjLzEzNTYzMDU3NjYiLCJVcmlTdHJpbmciOiJodHRwOi8vd3d3LndvcmxkY2F0Lm9yZy9vY2xjLzEzNTYzMDU3Nj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}</w:instrText>
          </w:r>
          <w:r>
            <w:rPr>
              <w:rStyle w:val="normaltextrun"/>
              <w:sz w:val="20"/>
              <w:szCs w:val="20"/>
            </w:rPr>
            <w:fldChar w:fldCharType="separate"/>
          </w:r>
          <w:r w:rsidR="000B6F80">
            <w:rPr>
              <w:rStyle w:val="normaltextrun"/>
              <w:sz w:val="20"/>
              <w:szCs w:val="20"/>
            </w:rPr>
            <w:t>[12]</w:t>
          </w:r>
          <w:r>
            <w:rPr>
              <w:rStyle w:val="normaltextrun"/>
              <w:sz w:val="20"/>
              <w:szCs w:val="20"/>
            </w:rPr>
            <w:fldChar w:fldCharType="end"/>
          </w:r>
        </w:sdtContent>
      </w:sdt>
      <w:r w:rsidR="008A2588">
        <w:rPr>
          <w:rStyle w:val="normaltextrun"/>
          <w:sz w:val="20"/>
          <w:szCs w:val="20"/>
        </w:rPr>
        <w:t>.</w:t>
      </w:r>
    </w:p>
    <w:p w14:paraId="74B5FA84" w14:textId="77777777" w:rsidR="00A6222F" w:rsidRDefault="00A6222F" w:rsidP="00A6222F">
      <w:pPr>
        <w:pStyle w:val="paragraph"/>
        <w:numPr>
          <w:ilvl w:val="0"/>
          <w:numId w:val="16"/>
        </w:numPr>
        <w:spacing w:before="0" w:beforeAutospacing="0" w:after="0" w:afterAutospacing="0"/>
        <w:jc w:val="both"/>
        <w:textAlignment w:val="baseline"/>
        <w:rPr>
          <w:rStyle w:val="normaltextrun"/>
          <w:sz w:val="20"/>
          <w:szCs w:val="20"/>
        </w:rPr>
      </w:pPr>
      <w:r w:rsidRPr="000E51E0">
        <w:rPr>
          <w:i/>
          <w:sz w:val="20"/>
          <w:szCs w:val="20"/>
        </w:rPr>
        <w:t>‘</w:t>
      </w:r>
      <w:proofErr w:type="spellStart"/>
      <w:r w:rsidRPr="000E51E0">
        <w:rPr>
          <w:i/>
          <w:sz w:val="20"/>
          <w:szCs w:val="20"/>
        </w:rPr>
        <w:t>id_sector</w:t>
      </w:r>
      <w:proofErr w:type="spellEnd"/>
      <w:r w:rsidRPr="000E51E0">
        <w:rPr>
          <w:i/>
          <w:sz w:val="20"/>
          <w:szCs w:val="20"/>
        </w:rPr>
        <w:t>’</w:t>
      </w:r>
      <w:r w:rsidRPr="000E51E0">
        <w:rPr>
          <w:rStyle w:val="normaltextrun"/>
          <w:sz w:val="20"/>
          <w:szCs w:val="20"/>
        </w:rPr>
        <w:t xml:space="preserve"> </w:t>
      </w:r>
      <w:r>
        <w:rPr>
          <w:rStyle w:val="normaltextrun"/>
          <w:sz w:val="20"/>
          <w:szCs w:val="20"/>
        </w:rPr>
        <w:t xml:space="preserve">incl. </w:t>
      </w:r>
      <w:r w:rsidRPr="000E51E0">
        <w:rPr>
          <w:rStyle w:val="normaltextrun"/>
          <w:sz w:val="20"/>
          <w:szCs w:val="20"/>
        </w:rPr>
        <w:t>residential</w:t>
      </w:r>
      <w:r>
        <w:rPr>
          <w:rStyle w:val="normaltextrun"/>
          <w:sz w:val="20"/>
          <w:szCs w:val="20"/>
        </w:rPr>
        <w:t xml:space="preserve"> and </w:t>
      </w:r>
      <w:r w:rsidRPr="000E51E0">
        <w:rPr>
          <w:rStyle w:val="normaltextrun"/>
          <w:sz w:val="20"/>
          <w:szCs w:val="20"/>
        </w:rPr>
        <w:t>non-residential</w:t>
      </w:r>
      <w:r>
        <w:rPr>
          <w:rStyle w:val="normaltextrun"/>
          <w:sz w:val="20"/>
          <w:szCs w:val="20"/>
        </w:rPr>
        <w:t xml:space="preserve"> sectors.</w:t>
      </w:r>
    </w:p>
    <w:p w14:paraId="0458A300" w14:textId="473F2126" w:rsidR="00A6222F" w:rsidRPr="000E51E0" w:rsidRDefault="00A6222F" w:rsidP="00A6222F">
      <w:pPr>
        <w:pStyle w:val="paragraph"/>
        <w:numPr>
          <w:ilvl w:val="0"/>
          <w:numId w:val="16"/>
        </w:numPr>
        <w:spacing w:before="0" w:beforeAutospacing="0" w:after="0" w:afterAutospacing="0"/>
        <w:jc w:val="both"/>
        <w:textAlignment w:val="baseline"/>
        <w:rPr>
          <w:sz w:val="20"/>
          <w:szCs w:val="20"/>
        </w:rPr>
      </w:pPr>
      <w:r w:rsidRPr="000E51E0">
        <w:rPr>
          <w:i/>
          <w:sz w:val="20"/>
          <w:szCs w:val="20"/>
        </w:rPr>
        <w:t>‘</w:t>
      </w:r>
      <w:proofErr w:type="spellStart"/>
      <w:r w:rsidRPr="000E51E0">
        <w:rPr>
          <w:i/>
          <w:sz w:val="20"/>
          <w:szCs w:val="20"/>
        </w:rPr>
        <w:t>id_subsector</w:t>
      </w:r>
      <w:proofErr w:type="spellEnd"/>
      <w:r w:rsidRPr="000E51E0">
        <w:rPr>
          <w:i/>
          <w:sz w:val="20"/>
          <w:szCs w:val="20"/>
        </w:rPr>
        <w:t xml:space="preserve">’ </w:t>
      </w:r>
      <w:r>
        <w:rPr>
          <w:rStyle w:val="normaltextrun"/>
          <w:sz w:val="20"/>
          <w:szCs w:val="20"/>
        </w:rPr>
        <w:t xml:space="preserve">, incl. residential and the sectors </w:t>
      </w:r>
      <w:r w:rsidR="00D25873">
        <w:rPr>
          <w:rStyle w:val="normaltextrun"/>
          <w:sz w:val="20"/>
          <w:szCs w:val="20"/>
        </w:rPr>
        <w:t>A</w:t>
      </w:r>
      <w:r>
        <w:rPr>
          <w:rStyle w:val="normaltextrun"/>
          <w:sz w:val="20"/>
          <w:szCs w:val="20"/>
        </w:rPr>
        <w:t>-S</w:t>
      </w:r>
      <w:r w:rsidRPr="000E51E0">
        <w:rPr>
          <w:rStyle w:val="normaltextrun"/>
          <w:sz w:val="20"/>
          <w:szCs w:val="20"/>
        </w:rPr>
        <w:t xml:space="preserve"> according to NACE</w:t>
      </w:r>
      <w:r>
        <w:rPr>
          <w:rStyle w:val="normaltextrun"/>
          <w:sz w:val="20"/>
          <w:szCs w:val="20"/>
        </w:rPr>
        <w:t xml:space="preserve">, rev. 2 </w:t>
      </w:r>
      <w:sdt>
        <w:sdtPr>
          <w:rPr>
            <w:rStyle w:val="normaltextrun"/>
            <w:sz w:val="20"/>
            <w:szCs w:val="20"/>
          </w:rPr>
          <w:alias w:val="To edit, see citavi.com/edit"/>
          <w:tag w:val="CitaviPlaceholder#e2cb62dd-9003-4a25-8e3b-49dbc5cc38f9"/>
          <w:id w:val="-731467665"/>
          <w:placeholder>
            <w:docPart w:val="8E0D06A097064DBC82686B40432D97C7"/>
          </w:placeholder>
        </w:sdtPr>
        <w:sdtEndPr>
          <w:rPr>
            <w:rStyle w:val="normaltextrun"/>
          </w:rPr>
        </w:sdtEndPr>
        <w:sdtContent>
          <w:r>
            <w:rPr>
              <w:rStyle w:val="normaltextrun"/>
              <w:sz w:val="20"/>
              <w:szCs w:val="20"/>
            </w:rPr>
            <w:fldChar w:fldCharType="begin"/>
          </w:r>
          <w:r w:rsidR="0024724A">
            <w:rPr>
              <w:rStyle w:val="normaltextrun"/>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YzgwNDA5LTBhNzQtNDEwZC04OTk0LTNkOWM0YjM1NGI0ZCIsIlJhbmdlTGVuZ3RoIjo0LCJSZWZlcmVuY2VJZCI6ImExODcwZTYzLTYxODUtNDIxNi05YjE2LTE4MTBhYjVjOTcz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Mi03OS0wNDc0MS0xIi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93d3cud29ybGRjYXQub3JnL29jbGMvNDU1MDQ5MTUxIiwiVXJpU3RyaW5nIjoiaHR0cDovL3d3dy53b3JsZGNhdC5vcmcvb2NsYy80NTUwNDkx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}</w:instrText>
          </w:r>
          <w:r>
            <w:rPr>
              <w:rStyle w:val="normaltextrun"/>
              <w:sz w:val="20"/>
              <w:szCs w:val="20"/>
            </w:rPr>
            <w:fldChar w:fldCharType="separate"/>
          </w:r>
          <w:r w:rsidR="000B6F80">
            <w:rPr>
              <w:rStyle w:val="normaltextrun"/>
              <w:sz w:val="20"/>
              <w:szCs w:val="20"/>
            </w:rPr>
            <w:t>[13]</w:t>
          </w:r>
          <w:r>
            <w:rPr>
              <w:rStyle w:val="normaltextrun"/>
              <w:sz w:val="20"/>
              <w:szCs w:val="20"/>
            </w:rPr>
            <w:fldChar w:fldCharType="end"/>
          </w:r>
        </w:sdtContent>
      </w:sdt>
      <w:r>
        <w:rPr>
          <w:rStyle w:val="normaltextrun"/>
          <w:sz w:val="20"/>
          <w:szCs w:val="20"/>
        </w:rPr>
        <w:t>, 17 in total.</w:t>
      </w:r>
    </w:p>
    <w:p w14:paraId="5771F304" w14:textId="50F7ED1A" w:rsidR="00A6222F" w:rsidRPr="00C14432" w:rsidRDefault="00A6222F" w:rsidP="00A6222F">
      <w:pPr>
        <w:pStyle w:val="paragraph"/>
        <w:numPr>
          <w:ilvl w:val="0"/>
          <w:numId w:val="16"/>
        </w:numPr>
        <w:spacing w:before="0" w:beforeAutospacing="0" w:after="0" w:afterAutospacing="0"/>
        <w:jc w:val="both"/>
        <w:textAlignment w:val="baseline"/>
        <w:rPr>
          <w:rStyle w:val="normaltextrun"/>
          <w:sz w:val="20"/>
          <w:szCs w:val="20"/>
        </w:rPr>
      </w:pPr>
      <w:r w:rsidRPr="000E51E0">
        <w:rPr>
          <w:i/>
          <w:sz w:val="20"/>
          <w:szCs w:val="20"/>
        </w:rPr>
        <w:lastRenderedPageBreak/>
        <w:t>‘</w:t>
      </w:r>
      <w:proofErr w:type="spellStart"/>
      <w:r w:rsidRPr="000E51E0">
        <w:rPr>
          <w:i/>
          <w:sz w:val="20"/>
          <w:szCs w:val="20"/>
        </w:rPr>
        <w:t>id_building</w:t>
      </w:r>
      <w:r w:rsidRPr="000E51E0">
        <w:rPr>
          <w:i/>
          <w:sz w:val="20"/>
          <w:szCs w:val="20"/>
        </w:rPr>
        <w:softHyphen/>
        <w:t>_type</w:t>
      </w:r>
      <w:proofErr w:type="spellEnd"/>
      <w:r w:rsidRPr="000E51E0">
        <w:rPr>
          <w:i/>
          <w:sz w:val="20"/>
          <w:szCs w:val="20"/>
        </w:rPr>
        <w:t>’</w:t>
      </w:r>
      <w:r w:rsidRPr="000E51E0">
        <w:rPr>
          <w:rStyle w:val="normaltextrun"/>
          <w:sz w:val="20"/>
          <w:szCs w:val="20"/>
        </w:rPr>
        <w:t xml:space="preserve"> incl. </w:t>
      </w:r>
      <w:r>
        <w:rPr>
          <w:rStyle w:val="normaltextrun"/>
          <w:sz w:val="20"/>
          <w:szCs w:val="20"/>
        </w:rPr>
        <w:t xml:space="preserve">5 </w:t>
      </w:r>
      <w:r w:rsidRPr="000E51E0">
        <w:rPr>
          <w:rStyle w:val="normaltextrun"/>
          <w:sz w:val="20"/>
          <w:szCs w:val="20"/>
        </w:rPr>
        <w:t>residential building</w:t>
      </w:r>
      <w:r>
        <w:rPr>
          <w:rStyle w:val="normaltextrun"/>
          <w:sz w:val="20"/>
          <w:szCs w:val="20"/>
        </w:rPr>
        <w:t xml:space="preserve"> types </w:t>
      </w:r>
      <w:r w:rsidR="00D25873">
        <w:rPr>
          <w:rStyle w:val="normaltextrun"/>
          <w:sz w:val="20"/>
          <w:szCs w:val="20"/>
        </w:rPr>
        <w:t>according to total</w:t>
      </w:r>
      <w:r>
        <w:rPr>
          <w:rStyle w:val="normaltextrun"/>
          <w:sz w:val="20"/>
          <w:szCs w:val="20"/>
        </w:rPr>
        <w:t xml:space="preserve"> number of dwellings</w:t>
      </w:r>
      <w:r w:rsidR="00D25873">
        <w:rPr>
          <w:rStyle w:val="normaltextrun"/>
          <w:sz w:val="20"/>
          <w:szCs w:val="20"/>
        </w:rPr>
        <w:t xml:space="preserve"> in the building</w:t>
      </w:r>
      <w:r w:rsidRPr="000E51E0">
        <w:rPr>
          <w:rStyle w:val="normaltextrun"/>
          <w:sz w:val="20"/>
          <w:szCs w:val="20"/>
        </w:rPr>
        <w:t>,</w:t>
      </w:r>
      <w:r w:rsidR="00D25873">
        <w:rPr>
          <w:rStyle w:val="normaltextrun"/>
          <w:sz w:val="20"/>
          <w:szCs w:val="20"/>
        </w:rPr>
        <w:t xml:space="preserve"> and non-residential building types such as</w:t>
      </w:r>
      <w:r w:rsidRPr="000E51E0">
        <w:rPr>
          <w:rStyle w:val="normaltextrun"/>
          <w:sz w:val="20"/>
          <w:szCs w:val="20"/>
        </w:rPr>
        <w:t xml:space="preserve"> office buildings, education buildings, etc.</w:t>
      </w:r>
      <w:r>
        <w:rPr>
          <w:rStyle w:val="normaltextrun"/>
          <w:sz w:val="20"/>
          <w:szCs w:val="20"/>
        </w:rPr>
        <w:t>, 16 in total.</w:t>
      </w:r>
    </w:p>
    <w:p w14:paraId="4984CD40" w14:textId="522F1A6B" w:rsidR="00A6222F" w:rsidRPr="00BE44C3" w:rsidRDefault="00A6222F" w:rsidP="00A6222F">
      <w:pPr>
        <w:pStyle w:val="paragraph"/>
        <w:spacing w:before="0" w:beforeAutospacing="0" w:after="0" w:afterAutospacing="0"/>
        <w:jc w:val="both"/>
        <w:textAlignment w:val="baseline"/>
        <w:rPr>
          <w:sz w:val="20"/>
          <w:szCs w:val="20"/>
        </w:rPr>
      </w:pPr>
      <w:r>
        <w:rPr>
          <w:rStyle w:val="normaltextrun"/>
          <w:sz w:val="20"/>
          <w:szCs w:val="20"/>
        </w:rPr>
        <w:t>Second</w:t>
      </w:r>
      <w:r w:rsidR="00D25873">
        <w:rPr>
          <w:rStyle w:val="normaltextrun"/>
          <w:sz w:val="20"/>
          <w:szCs w:val="20"/>
        </w:rPr>
        <w:t>ly</w:t>
      </w:r>
      <w:r>
        <w:rPr>
          <w:rStyle w:val="normaltextrun"/>
          <w:sz w:val="20"/>
          <w:szCs w:val="20"/>
        </w:rPr>
        <w:t>, for each building segment, we estimate the number of buildings (</w:t>
      </w:r>
      <m:oMath>
        <m:sSub>
          <m:sSubPr>
            <m:ctrlPr>
              <w:rPr>
                <w:rStyle w:val="normaltextrun"/>
                <w:rFonts w:ascii="Cambria Math" w:hAnsi="Cambria Math"/>
                <w:sz w:val="20"/>
                <w:szCs w:val="20"/>
              </w:rPr>
            </m:ctrlPr>
          </m:sSubPr>
          <m:e>
            <m:r>
              <w:rPr>
                <w:rStyle w:val="normaltextrun"/>
                <w:rFonts w:ascii="Cambria Math" w:hAnsi="Cambria Math"/>
                <w:sz w:val="20"/>
                <w:szCs w:val="20"/>
              </w:rPr>
              <m:t>N</m:t>
            </m:r>
          </m:e>
          <m:sub>
            <m:r>
              <w:rPr>
                <w:rStyle w:val="normaltextrun"/>
                <w:rFonts w:ascii="Cambria Math" w:hAnsi="Cambria Math"/>
                <w:sz w:val="20"/>
                <w:szCs w:val="20"/>
              </w:rPr>
              <m:t>real</m:t>
            </m:r>
          </m:sub>
        </m:sSub>
      </m:oMath>
      <w:r>
        <w:rPr>
          <w:rStyle w:val="normaltextrun"/>
          <w:sz w:val="20"/>
          <w:szCs w:val="20"/>
        </w:rPr>
        <w:t xml:space="preserve">). Then, for representativeness, each segment is </w:t>
      </w:r>
      <w:r w:rsidR="00E14685">
        <w:rPr>
          <w:rStyle w:val="normaltextrun"/>
          <w:sz w:val="20"/>
          <w:szCs w:val="20"/>
        </w:rPr>
        <w:t>modelled</w:t>
      </w:r>
      <w:r>
        <w:rPr>
          <w:rStyle w:val="normaltextrun"/>
          <w:sz w:val="20"/>
          <w:szCs w:val="20"/>
        </w:rPr>
        <w:t xml:space="preserve"> by</w:t>
      </w:r>
      <w:r w:rsidR="00E14685">
        <w:rPr>
          <w:rStyle w:val="normaltextrun"/>
          <w:sz w:val="20"/>
          <w:szCs w:val="20"/>
        </w:rPr>
        <w:t xml:space="preserve"> </w:t>
      </w:r>
      <m:oMath>
        <m:sSub>
          <m:sSubPr>
            <m:ctrlPr>
              <w:rPr>
                <w:rStyle w:val="normaltextrun"/>
                <w:rFonts w:ascii="Cambria Math" w:hAnsi="Cambria Math"/>
                <w:sz w:val="20"/>
                <w:szCs w:val="20"/>
              </w:rPr>
            </m:ctrlPr>
          </m:sSubPr>
          <m:e>
            <m:r>
              <w:rPr>
                <w:rStyle w:val="normaltextrun"/>
                <w:rFonts w:ascii="Cambria Math" w:hAnsi="Cambria Math"/>
                <w:sz w:val="20"/>
                <w:szCs w:val="20"/>
              </w:rPr>
              <m:t>N</m:t>
            </m:r>
          </m:e>
          <m:sub>
            <m:r>
              <w:rPr>
                <w:rStyle w:val="normaltextrun"/>
                <w:rFonts w:ascii="Cambria Math" w:hAnsi="Cambria Math"/>
                <w:sz w:val="20"/>
                <w:szCs w:val="20"/>
              </w:rPr>
              <m:t>model</m:t>
            </m:r>
          </m:sub>
        </m:sSub>
      </m:oMath>
      <w:r w:rsidR="00E14685">
        <w:rPr>
          <w:rStyle w:val="normaltextrun"/>
          <w:sz w:val="20"/>
          <w:szCs w:val="20"/>
        </w:rPr>
        <w:t xml:space="preserve"> </w:t>
      </w:r>
      <w:r w:rsidR="00E14685" w:rsidRPr="00222A78">
        <w:rPr>
          <w:rStyle w:val="normaltextrun"/>
          <w:sz w:val="20"/>
          <w:szCs w:val="20"/>
        </w:rPr>
        <w:t>“representative buildings</w:t>
      </w:r>
      <w:r w:rsidR="00E14685">
        <w:rPr>
          <w:rStyle w:val="normaltextrun"/>
          <w:sz w:val="20"/>
          <w:szCs w:val="20"/>
        </w:rPr>
        <w:t xml:space="preserve">” (RBs), </w:t>
      </w:r>
      <w:proofErr w:type="gramStart"/>
      <w:r w:rsidR="00E14685">
        <w:rPr>
          <w:rStyle w:val="normaltextrun"/>
          <w:sz w:val="20"/>
          <w:szCs w:val="20"/>
        </w:rPr>
        <w:t>where</w:t>
      </w:r>
      <w:r>
        <w:rPr>
          <w:rStyle w:val="normaltextrun"/>
          <w:sz w:val="20"/>
          <w:szCs w:val="20"/>
        </w:rPr>
        <w:t xml:space="preserve"> </w:t>
      </w:r>
      <w:proofErr w:type="gramEnd"/>
      <m:oMath>
        <m:sSub>
          <m:sSubPr>
            <m:ctrlPr>
              <w:rPr>
                <w:rStyle w:val="normaltextrun"/>
                <w:rFonts w:ascii="Cambria Math" w:hAnsi="Cambria Math"/>
                <w:sz w:val="20"/>
                <w:szCs w:val="20"/>
              </w:rPr>
            </m:ctrlPr>
          </m:sSubPr>
          <m:e>
            <m:r>
              <w:rPr>
                <w:rStyle w:val="normaltextrun"/>
                <w:rFonts w:ascii="Cambria Math" w:hAnsi="Cambria Math"/>
                <w:sz w:val="20"/>
                <w:szCs w:val="20"/>
              </w:rPr>
              <m:t>N</m:t>
            </m:r>
          </m:e>
          <m:sub>
            <m:r>
              <w:rPr>
                <w:rStyle w:val="normaltextrun"/>
                <w:rFonts w:ascii="Cambria Math" w:hAnsi="Cambria Math"/>
                <w:sz w:val="20"/>
                <w:szCs w:val="20"/>
              </w:rPr>
              <m:t>model</m:t>
            </m:r>
          </m:sub>
        </m:sSub>
        <m:r>
          <w:rPr>
            <w:rStyle w:val="normaltextrun"/>
            <w:rFonts w:ascii="Cambria Math" w:hAnsi="Cambria Math"/>
            <w:sz w:val="20"/>
            <w:szCs w:val="20"/>
          </w:rPr>
          <m:t>=0.1×</m:t>
        </m:r>
        <m:sSub>
          <m:sSubPr>
            <m:ctrlPr>
              <w:rPr>
                <w:rStyle w:val="normaltextrun"/>
                <w:rFonts w:ascii="Cambria Math" w:hAnsi="Cambria Math"/>
                <w:sz w:val="20"/>
                <w:szCs w:val="20"/>
              </w:rPr>
            </m:ctrlPr>
          </m:sSubPr>
          <m:e>
            <m:r>
              <w:rPr>
                <w:rStyle w:val="normaltextrun"/>
                <w:rFonts w:ascii="Cambria Math" w:hAnsi="Cambria Math"/>
                <w:sz w:val="20"/>
                <w:szCs w:val="20"/>
              </w:rPr>
              <m:t>N</m:t>
            </m:r>
          </m:e>
          <m:sub>
            <m:r>
              <w:rPr>
                <w:rStyle w:val="normaltextrun"/>
                <w:rFonts w:ascii="Cambria Math" w:hAnsi="Cambria Math"/>
                <w:sz w:val="20"/>
                <w:szCs w:val="20"/>
              </w:rPr>
              <m:t>real</m:t>
            </m:r>
          </m:sub>
        </m:sSub>
      </m:oMath>
      <w:r w:rsidR="00E14685">
        <w:rPr>
          <w:rStyle w:val="normaltextrun"/>
          <w:sz w:val="20"/>
          <w:szCs w:val="20"/>
        </w:rPr>
        <w:t>.</w:t>
      </w:r>
      <w:r>
        <w:rPr>
          <w:rStyle w:val="normaltextrun"/>
          <w:sz w:val="20"/>
          <w:szCs w:val="20"/>
        </w:rPr>
        <w:t xml:space="preserve"> Based on the first four </w:t>
      </w:r>
      <w:proofErr w:type="gramStart"/>
      <w:r>
        <w:rPr>
          <w:rStyle w:val="normaltextrun"/>
          <w:sz w:val="20"/>
          <w:szCs w:val="20"/>
        </w:rPr>
        <w:t>id</w:t>
      </w:r>
      <w:r w:rsidR="00E14685">
        <w:rPr>
          <w:rStyle w:val="normaltextrun"/>
          <w:sz w:val="20"/>
          <w:szCs w:val="20"/>
        </w:rPr>
        <w:t>’</w:t>
      </w:r>
      <w:r>
        <w:rPr>
          <w:rStyle w:val="normaltextrun"/>
          <w:sz w:val="20"/>
          <w:szCs w:val="20"/>
        </w:rPr>
        <w:t>s</w:t>
      </w:r>
      <w:proofErr w:type="gramEnd"/>
      <w:r>
        <w:rPr>
          <w:rStyle w:val="normaltextrun"/>
          <w:sz w:val="20"/>
          <w:szCs w:val="20"/>
        </w:rPr>
        <w:t>, each RB is further assigne</w:t>
      </w:r>
      <w:r w:rsidR="007A694B">
        <w:rPr>
          <w:rStyle w:val="normaltextrun"/>
          <w:sz w:val="20"/>
          <w:szCs w:val="20"/>
        </w:rPr>
        <w:t>d with</w:t>
      </w:r>
      <w:r>
        <w:rPr>
          <w:rStyle w:val="normaltextrun"/>
          <w:sz w:val="20"/>
          <w:szCs w:val="20"/>
        </w:rPr>
        <w:t xml:space="preserve"> heterogeneous properties </w:t>
      </w:r>
      <w:r w:rsidR="00586840">
        <w:rPr>
          <w:rStyle w:val="normaltextrun"/>
          <w:sz w:val="20"/>
          <w:szCs w:val="20"/>
        </w:rPr>
        <w:t>below. As a result, by aggregating the data (e.g., energy demand) of all the RBs, we can calculate the results at different levels.</w:t>
      </w:r>
    </w:p>
    <w:p w14:paraId="06C2E034" w14:textId="77777777" w:rsidR="00A6222F" w:rsidRPr="00C14432" w:rsidRDefault="00A6222F" w:rsidP="00A6222F">
      <w:pPr>
        <w:pStyle w:val="paragraph"/>
        <w:numPr>
          <w:ilvl w:val="0"/>
          <w:numId w:val="16"/>
        </w:numPr>
        <w:spacing w:before="0" w:beforeAutospacing="0" w:after="0" w:afterAutospacing="0"/>
        <w:jc w:val="both"/>
        <w:textAlignment w:val="baseline"/>
        <w:rPr>
          <w:rStyle w:val="normaltextrun"/>
          <w:sz w:val="20"/>
          <w:szCs w:val="20"/>
        </w:rPr>
      </w:pPr>
      <w:r w:rsidRPr="000E51E0">
        <w:rPr>
          <w:sz w:val="20"/>
          <w:szCs w:val="20"/>
        </w:rPr>
        <w:t>‘</w:t>
      </w:r>
      <w:proofErr w:type="spellStart"/>
      <w:r w:rsidRPr="000E51E0">
        <w:rPr>
          <w:i/>
          <w:sz w:val="20"/>
          <w:szCs w:val="20"/>
        </w:rPr>
        <w:t>id_building_construction_period</w:t>
      </w:r>
      <w:proofErr w:type="spellEnd"/>
      <w:r w:rsidRPr="000E51E0">
        <w:rPr>
          <w:i/>
          <w:sz w:val="20"/>
          <w:szCs w:val="20"/>
        </w:rPr>
        <w:t>’</w:t>
      </w:r>
      <w:r w:rsidRPr="000E51E0">
        <w:rPr>
          <w:rStyle w:val="normaltextrun"/>
          <w:sz w:val="20"/>
          <w:szCs w:val="20"/>
        </w:rPr>
        <w:t xml:space="preserve"> from “before 1900” to “after 2011”</w:t>
      </w:r>
      <w:r>
        <w:rPr>
          <w:rStyle w:val="normaltextrun"/>
          <w:sz w:val="20"/>
          <w:szCs w:val="20"/>
        </w:rPr>
        <w:t xml:space="preserve"> at intervals of ten years.</w:t>
      </w:r>
    </w:p>
    <w:p w14:paraId="7D1FD718" w14:textId="3B5FEC06" w:rsidR="00A6222F" w:rsidRDefault="00A6222F" w:rsidP="00A6222F">
      <w:pPr>
        <w:pStyle w:val="paragraph"/>
        <w:numPr>
          <w:ilvl w:val="0"/>
          <w:numId w:val="16"/>
        </w:numPr>
        <w:spacing w:before="0" w:beforeAutospacing="0" w:after="0" w:afterAutospacing="0"/>
        <w:jc w:val="both"/>
        <w:textAlignment w:val="baseline"/>
        <w:rPr>
          <w:rStyle w:val="normaltextrun"/>
          <w:sz w:val="20"/>
          <w:szCs w:val="20"/>
        </w:rPr>
      </w:pPr>
      <w:r w:rsidRPr="000E51E0">
        <w:rPr>
          <w:sz w:val="20"/>
          <w:szCs w:val="20"/>
        </w:rPr>
        <w:t>‘</w:t>
      </w:r>
      <w:proofErr w:type="spellStart"/>
      <w:r w:rsidRPr="000E51E0">
        <w:rPr>
          <w:i/>
          <w:sz w:val="20"/>
          <w:szCs w:val="20"/>
        </w:rPr>
        <w:t>id_building_location</w:t>
      </w:r>
      <w:proofErr w:type="spellEnd"/>
      <w:r w:rsidRPr="000E51E0">
        <w:rPr>
          <w:i/>
          <w:sz w:val="20"/>
          <w:szCs w:val="20"/>
        </w:rPr>
        <w:t>’</w:t>
      </w:r>
      <w:r w:rsidRPr="000E51E0">
        <w:rPr>
          <w:rStyle w:val="normaltextrun"/>
          <w:sz w:val="20"/>
          <w:szCs w:val="20"/>
        </w:rPr>
        <w:t xml:space="preserve"> according to </w:t>
      </w:r>
      <w:r>
        <w:rPr>
          <w:rStyle w:val="normaltextrun"/>
          <w:sz w:val="20"/>
          <w:szCs w:val="20"/>
        </w:rPr>
        <w:t>seven</w:t>
      </w:r>
      <w:r w:rsidRPr="000E51E0">
        <w:rPr>
          <w:rStyle w:val="normaltextrun"/>
          <w:sz w:val="20"/>
          <w:szCs w:val="20"/>
        </w:rPr>
        <w:t xml:space="preserve"> </w:t>
      </w:r>
      <w:r w:rsidR="00D179C7">
        <w:rPr>
          <w:rStyle w:val="normaltextrun"/>
          <w:sz w:val="20"/>
          <w:szCs w:val="20"/>
        </w:rPr>
        <w:t>settlement types</w:t>
      </w:r>
      <w:r>
        <w:rPr>
          <w:rStyle w:val="normaltextrun"/>
          <w:sz w:val="20"/>
          <w:szCs w:val="20"/>
        </w:rPr>
        <w:t xml:space="preserve"> </w:t>
      </w:r>
      <w:sdt>
        <w:sdtPr>
          <w:rPr>
            <w:rStyle w:val="normaltextrun"/>
            <w:sz w:val="20"/>
            <w:szCs w:val="20"/>
          </w:rPr>
          <w:alias w:val="To edit, see citavi.com/edit"/>
          <w:tag w:val="CitaviPlaceholder#15683078-5d81-47aa-a223-29b98b9a4c09"/>
          <w:id w:val="-969197543"/>
          <w:placeholder>
            <w:docPart w:val="9886F96CF22D4ED88AE018501E6ABA87"/>
          </w:placeholder>
        </w:sdtPr>
        <w:sdtEndPr>
          <w:rPr>
            <w:rStyle w:val="normaltextrun"/>
          </w:rPr>
        </w:sdtEndPr>
        <w:sdtContent>
          <w:r>
            <w:rPr>
              <w:rStyle w:val="normaltextrun"/>
              <w:sz w:val="20"/>
              <w:szCs w:val="20"/>
            </w:rPr>
            <w:fldChar w:fldCharType="begin"/>
          </w:r>
          <w:r>
            <w:rPr>
              <w:rStyle w:val="normaltextrun"/>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TZiYjAyLTQ5OTYtNGQ2Ni05OWIxLWZkOTZkNGE0YWI0MiIsIlJhbmdlTGVuZ3RoIjozLCJSZWZlcmVuY2VJZCI6ImZiODQ1M2M3LTMwMjctNGY3Mi1hM2I1LWE0ODYwYmUzMT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cmVmIjoiOCJ9fV0sIkNpdGF0aW9uS2V5VXBkYXRlVHlwZSI6MCwiQ29sbGFib3JhdG9ycyI6W10sIkRhdGUiOiIyMDIzIiwiRG9pIjoiMTAuMjkwNS9BMERGN0E2Ri00OURFLTQ2RUEtOUJERS01NjM0MzdBNkUyQkE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OTA1L0EwREY3QTZGLTQ5REUtNDZFQS05QkRFLTU2MzQzN0E2RTJCQSIsIlVyaVN0cmluZyI6Imh0dHBzOi8vZG9pLm9yZy8xMC4yOTA1L0EwREY3QTZGLTQ5REUtNDZFQS05QkRFLTU2MzQzN0E2RTJCQ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}</w:instrText>
          </w:r>
          <w:r>
            <w:rPr>
              <w:rStyle w:val="normaltextrun"/>
              <w:sz w:val="20"/>
              <w:szCs w:val="20"/>
            </w:rPr>
            <w:fldChar w:fldCharType="separate"/>
          </w:r>
          <w:r w:rsidR="000B6F80">
            <w:rPr>
              <w:rStyle w:val="normaltextrun"/>
              <w:sz w:val="20"/>
              <w:szCs w:val="20"/>
            </w:rPr>
            <w:t>[5]</w:t>
          </w:r>
          <w:r>
            <w:rPr>
              <w:rStyle w:val="normaltextrun"/>
              <w:sz w:val="20"/>
              <w:szCs w:val="20"/>
            </w:rPr>
            <w:fldChar w:fldCharType="end"/>
          </w:r>
        </w:sdtContent>
      </w:sdt>
      <w:r w:rsidRPr="000E51E0">
        <w:rPr>
          <w:rStyle w:val="normaltextrun"/>
          <w:sz w:val="20"/>
          <w:szCs w:val="20"/>
        </w:rPr>
        <w:t>.</w:t>
      </w:r>
    </w:p>
    <w:p w14:paraId="498BBA5D" w14:textId="234C6EE9" w:rsidR="00A6222F" w:rsidRDefault="00A6222F" w:rsidP="00A6222F">
      <w:pPr>
        <w:pStyle w:val="paragraph"/>
        <w:numPr>
          <w:ilvl w:val="0"/>
          <w:numId w:val="16"/>
        </w:numPr>
        <w:spacing w:before="0" w:beforeAutospacing="0" w:after="0" w:afterAutospacing="0"/>
        <w:jc w:val="both"/>
        <w:textAlignment w:val="baseline"/>
        <w:rPr>
          <w:sz w:val="20"/>
          <w:szCs w:val="20"/>
        </w:rPr>
      </w:pPr>
      <w:r>
        <w:rPr>
          <w:sz w:val="20"/>
          <w:szCs w:val="20"/>
        </w:rPr>
        <w:t xml:space="preserve">Building size, e.g., </w:t>
      </w:r>
      <w:r w:rsidRPr="000E51E0">
        <w:rPr>
          <w:rStyle w:val="normaltextrun"/>
          <w:sz w:val="20"/>
          <w:szCs w:val="20"/>
        </w:rPr>
        <w:t xml:space="preserve">height, </w:t>
      </w:r>
      <w:r>
        <w:rPr>
          <w:rStyle w:val="normaltextrun"/>
          <w:sz w:val="20"/>
          <w:szCs w:val="20"/>
        </w:rPr>
        <w:t xml:space="preserve">number of floors, </w:t>
      </w:r>
      <w:r w:rsidRPr="000E51E0">
        <w:rPr>
          <w:rStyle w:val="normaltextrun"/>
          <w:sz w:val="20"/>
          <w:szCs w:val="20"/>
        </w:rPr>
        <w:t>floor area</w:t>
      </w:r>
      <w:r>
        <w:rPr>
          <w:rStyle w:val="normaltextrun"/>
          <w:sz w:val="20"/>
          <w:szCs w:val="20"/>
        </w:rPr>
        <w:t xml:space="preserve">, </w:t>
      </w:r>
      <w:r w:rsidR="00D179C7">
        <w:rPr>
          <w:rStyle w:val="normaltextrun"/>
          <w:sz w:val="20"/>
          <w:szCs w:val="20"/>
        </w:rPr>
        <w:t>and window</w:t>
      </w:r>
      <w:r>
        <w:rPr>
          <w:rStyle w:val="normaltextrun"/>
          <w:sz w:val="20"/>
          <w:szCs w:val="20"/>
        </w:rPr>
        <w:t xml:space="preserve"> area.</w:t>
      </w:r>
    </w:p>
    <w:p w14:paraId="10796B5D" w14:textId="1A2CD338" w:rsidR="00A6222F" w:rsidRDefault="00A6222F" w:rsidP="00A6222F">
      <w:pPr>
        <w:pStyle w:val="paragraph"/>
        <w:numPr>
          <w:ilvl w:val="0"/>
          <w:numId w:val="16"/>
        </w:numPr>
        <w:spacing w:before="0" w:beforeAutospacing="0" w:after="0" w:afterAutospacing="0"/>
        <w:jc w:val="both"/>
        <w:textAlignment w:val="baseline"/>
        <w:rPr>
          <w:rStyle w:val="normaltextrun"/>
          <w:sz w:val="20"/>
          <w:szCs w:val="20"/>
        </w:rPr>
      </w:pPr>
      <w:r>
        <w:rPr>
          <w:sz w:val="20"/>
          <w:szCs w:val="20"/>
        </w:rPr>
        <w:t xml:space="preserve">Building efficiency, i.e., </w:t>
      </w:r>
      <w:r w:rsidRPr="000E51E0">
        <w:rPr>
          <w:rStyle w:val="normaltextrun"/>
          <w:sz w:val="20"/>
          <w:szCs w:val="20"/>
        </w:rPr>
        <w:t xml:space="preserve">U-values of </w:t>
      </w:r>
      <w:r w:rsidR="00D179C7">
        <w:rPr>
          <w:rStyle w:val="normaltextrun"/>
          <w:sz w:val="20"/>
          <w:szCs w:val="20"/>
        </w:rPr>
        <w:t xml:space="preserve">the four main </w:t>
      </w:r>
      <w:r w:rsidRPr="000E51E0">
        <w:rPr>
          <w:rStyle w:val="normaltextrun"/>
          <w:sz w:val="20"/>
          <w:szCs w:val="20"/>
        </w:rPr>
        <w:t>building components</w:t>
      </w:r>
      <w:r>
        <w:rPr>
          <w:rStyle w:val="normaltextrun"/>
          <w:sz w:val="20"/>
          <w:szCs w:val="20"/>
        </w:rPr>
        <w:t>.</w:t>
      </w:r>
    </w:p>
    <w:p w14:paraId="1D187FA4" w14:textId="77777777" w:rsidR="00A6222F" w:rsidRPr="000E51E0" w:rsidRDefault="00A6222F" w:rsidP="00A6222F">
      <w:pPr>
        <w:pStyle w:val="paragraph"/>
        <w:numPr>
          <w:ilvl w:val="0"/>
          <w:numId w:val="16"/>
        </w:numPr>
        <w:spacing w:before="0" w:beforeAutospacing="0" w:after="0" w:afterAutospacing="0"/>
        <w:jc w:val="both"/>
        <w:textAlignment w:val="baseline"/>
        <w:rPr>
          <w:sz w:val="20"/>
          <w:szCs w:val="20"/>
        </w:rPr>
      </w:pPr>
      <w:r>
        <w:rPr>
          <w:rStyle w:val="normaltextrun"/>
          <w:sz w:val="20"/>
          <w:szCs w:val="20"/>
        </w:rPr>
        <w:t>Type of heating system and technologies.</w:t>
      </w:r>
    </w:p>
    <w:p w14:paraId="503BD19D" w14:textId="2A9A16E3" w:rsidR="00E75B52" w:rsidRPr="000E51E0" w:rsidRDefault="00E75B52" w:rsidP="00E75B52">
      <w:pPr>
        <w:pStyle w:val="paragraph"/>
        <w:spacing w:before="0" w:beforeAutospacing="0" w:after="0" w:afterAutospacing="0"/>
        <w:jc w:val="both"/>
        <w:textAlignment w:val="baseline"/>
        <w:rPr>
          <w:rFonts w:ascii="Segoe UI" w:hAnsi="Segoe UI" w:cs="Segoe UI"/>
          <w:sz w:val="20"/>
          <w:szCs w:val="20"/>
        </w:rPr>
      </w:pPr>
      <w:r w:rsidRPr="000E51E0">
        <w:rPr>
          <w:rStyle w:val="normaltextrun"/>
          <w:sz w:val="20"/>
          <w:szCs w:val="20"/>
        </w:rPr>
        <w:fldChar w:fldCharType="begin"/>
      </w:r>
      <w:r w:rsidRPr="000E51E0">
        <w:rPr>
          <w:rStyle w:val="normaltextrun"/>
          <w:sz w:val="20"/>
          <w:szCs w:val="20"/>
        </w:rPr>
        <w:instrText xml:space="preserve"> REF _Ref155032892 \h  \* MERGEFORMAT </w:instrText>
      </w:r>
      <w:r w:rsidRPr="000E51E0">
        <w:rPr>
          <w:rStyle w:val="normaltextrun"/>
          <w:sz w:val="20"/>
          <w:szCs w:val="20"/>
        </w:rPr>
      </w:r>
      <w:r w:rsidRPr="000E51E0">
        <w:rPr>
          <w:rStyle w:val="normaltextrun"/>
          <w:sz w:val="20"/>
          <w:szCs w:val="20"/>
        </w:rPr>
        <w:fldChar w:fldCharType="separate"/>
      </w:r>
      <w:r w:rsidRPr="000E51E0">
        <w:rPr>
          <w:sz w:val="20"/>
          <w:szCs w:val="20"/>
        </w:rPr>
        <w:t xml:space="preserve">Table </w:t>
      </w:r>
      <w:r w:rsidRPr="000E51E0">
        <w:rPr>
          <w:noProof/>
          <w:sz w:val="20"/>
          <w:szCs w:val="20"/>
        </w:rPr>
        <w:t>1</w:t>
      </w:r>
      <w:r w:rsidRPr="000E51E0">
        <w:rPr>
          <w:rStyle w:val="normaltextrun"/>
          <w:sz w:val="20"/>
          <w:szCs w:val="20"/>
        </w:rPr>
        <w:fldChar w:fldCharType="end"/>
      </w:r>
      <w:r w:rsidRPr="000E51E0">
        <w:rPr>
          <w:rStyle w:val="normaltextrun"/>
          <w:sz w:val="20"/>
          <w:szCs w:val="20"/>
        </w:rPr>
        <w:t xml:space="preserve"> </w:t>
      </w:r>
      <w:r w:rsidR="00540655">
        <w:rPr>
          <w:rStyle w:val="normaltextrun"/>
          <w:sz w:val="20"/>
          <w:szCs w:val="20"/>
        </w:rPr>
        <w:t>provides an overview of</w:t>
      </w:r>
      <w:r w:rsidRPr="000E51E0">
        <w:rPr>
          <w:rStyle w:val="normaltextrun"/>
          <w:sz w:val="20"/>
          <w:szCs w:val="20"/>
        </w:rPr>
        <w:t xml:space="preserve"> the data sources we used in this study </w:t>
      </w:r>
      <w:r>
        <w:rPr>
          <w:rStyle w:val="normaltextrun"/>
          <w:sz w:val="20"/>
          <w:szCs w:val="20"/>
        </w:rPr>
        <w:t xml:space="preserve">to develop the </w:t>
      </w:r>
      <w:r w:rsidR="00586840">
        <w:rPr>
          <w:rStyle w:val="normaltextrun"/>
          <w:sz w:val="20"/>
          <w:szCs w:val="20"/>
        </w:rPr>
        <w:t xml:space="preserve">model </w:t>
      </w:r>
      <w:r w:rsidRPr="000E51E0">
        <w:rPr>
          <w:rStyle w:val="normaltextrun"/>
          <w:sz w:val="20"/>
          <w:szCs w:val="20"/>
        </w:rPr>
        <w:t xml:space="preserve">for both residential and </w:t>
      </w:r>
      <w:r w:rsidR="00D179C7">
        <w:rPr>
          <w:rStyle w:val="normaltextrun"/>
          <w:sz w:val="20"/>
          <w:szCs w:val="20"/>
        </w:rPr>
        <w:t>non-residential</w:t>
      </w:r>
      <w:r w:rsidR="00D179C7" w:rsidRPr="000E51E0">
        <w:rPr>
          <w:rStyle w:val="normaltextrun"/>
          <w:sz w:val="20"/>
          <w:szCs w:val="20"/>
        </w:rPr>
        <w:t xml:space="preserve"> </w:t>
      </w:r>
      <w:r w:rsidRPr="000E51E0">
        <w:rPr>
          <w:rStyle w:val="normaltextrun"/>
          <w:sz w:val="20"/>
          <w:szCs w:val="20"/>
        </w:rPr>
        <w:t>sectors. The detailed methodologies are introduced in the following sections.</w:t>
      </w:r>
      <w:r>
        <w:rPr>
          <w:rStyle w:val="normaltextrun"/>
          <w:sz w:val="20"/>
          <w:szCs w:val="20"/>
        </w:rPr>
        <w:t xml:space="preserve"> </w:t>
      </w:r>
    </w:p>
    <w:p w14:paraId="21E54735" w14:textId="746CCF1D" w:rsidR="00E75B52" w:rsidRPr="000E51E0" w:rsidRDefault="00E75B52" w:rsidP="00E75B52">
      <w:pPr>
        <w:pStyle w:val="eceee-Tableheading"/>
        <w:spacing w:before="120"/>
        <w:rPr>
          <w:lang w:val="en-US"/>
        </w:rPr>
      </w:pPr>
      <w:r w:rsidRPr="000E51E0">
        <w:rPr>
          <w:lang w:val="en-US"/>
        </w:rPr>
        <w:t xml:space="preserve">Table </w:t>
      </w:r>
      <w:r w:rsidR="001C4B5B">
        <w:rPr>
          <w:lang w:val="en-US"/>
        </w:rPr>
        <w:fldChar w:fldCharType="begin"/>
      </w:r>
      <w:r w:rsidR="001C4B5B">
        <w:rPr>
          <w:lang w:val="en-US"/>
        </w:rPr>
        <w:instrText xml:space="preserve"> SEQ Table \* ARABIC </w:instrText>
      </w:r>
      <w:r w:rsidR="001C4B5B">
        <w:rPr>
          <w:lang w:val="en-US"/>
        </w:rPr>
        <w:fldChar w:fldCharType="separate"/>
      </w:r>
      <w:r w:rsidR="001C4B5B">
        <w:rPr>
          <w:noProof/>
          <w:lang w:val="en-US"/>
        </w:rPr>
        <w:t>1</w:t>
      </w:r>
      <w:r w:rsidR="001C4B5B">
        <w:rPr>
          <w:lang w:val="en-US"/>
        </w:rPr>
        <w:fldChar w:fldCharType="end"/>
      </w:r>
      <w:r w:rsidRPr="000E51E0">
        <w:rPr>
          <w:lang w:val="en-US"/>
        </w:rPr>
        <w:t xml:space="preserve">. Data sources used in developing the </w:t>
      </w:r>
      <w:r>
        <w:rPr>
          <w:lang w:val="en-US"/>
        </w:rPr>
        <w:t xml:space="preserve">representative </w:t>
      </w:r>
      <w:r w:rsidRPr="000E51E0">
        <w:rPr>
          <w:lang w:val="en-US"/>
        </w:rPr>
        <w:t>building stock</w:t>
      </w:r>
      <w:r w:rsidR="00D179C7">
        <w:rPr>
          <w:lang w:val="en-US"/>
        </w:rPr>
        <w:t xml:space="preserve"> model</w:t>
      </w:r>
      <w:r w:rsidRPr="000E51E0">
        <w:rPr>
          <w:lang w:val="en-US"/>
        </w:rPr>
        <w:t xml:space="preserve"> </w:t>
      </w:r>
      <w:r>
        <w:rPr>
          <w:lang w:val="en-US"/>
        </w:rPr>
        <w:t>for</w:t>
      </w:r>
      <w:r w:rsidRPr="000E51E0">
        <w:rPr>
          <w:lang w:val="en-US"/>
        </w:rPr>
        <w:t xml:space="preserve"> Germany</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857"/>
        <w:gridCol w:w="3685"/>
      </w:tblGrid>
      <w:tr w:rsidR="00E75B52" w:rsidRPr="000E51E0" w14:paraId="6CF322BB" w14:textId="77777777" w:rsidTr="00442961">
        <w:tc>
          <w:tcPr>
            <w:tcW w:w="1530" w:type="dxa"/>
            <w:tcBorders>
              <w:top w:val="single" w:sz="12" w:space="0" w:color="auto"/>
              <w:bottom w:val="single" w:sz="12" w:space="0" w:color="auto"/>
            </w:tcBorders>
          </w:tcPr>
          <w:p w14:paraId="73E9878E" w14:textId="77777777" w:rsidR="00E75B52" w:rsidRPr="00442961" w:rsidRDefault="00E75B52" w:rsidP="00D179C7">
            <w:pPr>
              <w:pStyle w:val="eceee-Tabletext"/>
              <w:spacing w:line="240" w:lineRule="auto"/>
              <w:jc w:val="center"/>
              <w:rPr>
                <w:rFonts w:cs="Arial"/>
                <w:b/>
                <w:sz w:val="18"/>
                <w:szCs w:val="15"/>
                <w:lang w:val="en-US"/>
              </w:rPr>
            </w:pPr>
            <w:r w:rsidRPr="00442961">
              <w:rPr>
                <w:rFonts w:cs="Arial"/>
                <w:b/>
                <w:sz w:val="18"/>
                <w:szCs w:val="15"/>
                <w:lang w:val="en-US"/>
              </w:rPr>
              <w:t>Characteristic</w:t>
            </w:r>
          </w:p>
        </w:tc>
        <w:tc>
          <w:tcPr>
            <w:tcW w:w="3857" w:type="dxa"/>
            <w:tcBorders>
              <w:top w:val="single" w:sz="12" w:space="0" w:color="auto"/>
              <w:bottom w:val="single" w:sz="12" w:space="0" w:color="auto"/>
            </w:tcBorders>
          </w:tcPr>
          <w:p w14:paraId="6102417A" w14:textId="77777777" w:rsidR="00E75B52" w:rsidRPr="00442961" w:rsidRDefault="00E75B52" w:rsidP="00D179C7">
            <w:pPr>
              <w:pStyle w:val="eceee-Tabletext"/>
              <w:spacing w:line="240" w:lineRule="auto"/>
              <w:jc w:val="center"/>
              <w:rPr>
                <w:rFonts w:cs="Arial"/>
                <w:b/>
                <w:sz w:val="18"/>
                <w:szCs w:val="15"/>
                <w:lang w:val="en-US"/>
              </w:rPr>
            </w:pPr>
            <w:r w:rsidRPr="00442961">
              <w:rPr>
                <w:rFonts w:cs="Arial"/>
                <w:b/>
                <w:sz w:val="18"/>
                <w:szCs w:val="15"/>
                <w:lang w:val="en-US"/>
              </w:rPr>
              <w:t>Residential Buildings</w:t>
            </w:r>
          </w:p>
        </w:tc>
        <w:tc>
          <w:tcPr>
            <w:tcW w:w="3685" w:type="dxa"/>
            <w:tcBorders>
              <w:top w:val="single" w:sz="12" w:space="0" w:color="auto"/>
              <w:bottom w:val="single" w:sz="12" w:space="0" w:color="auto"/>
            </w:tcBorders>
          </w:tcPr>
          <w:p w14:paraId="2E96DEEE" w14:textId="77777777" w:rsidR="00E75B52" w:rsidRPr="00442961" w:rsidRDefault="00E75B52" w:rsidP="00D179C7">
            <w:pPr>
              <w:pStyle w:val="eceee-Tabletext"/>
              <w:spacing w:line="240" w:lineRule="auto"/>
              <w:jc w:val="center"/>
              <w:rPr>
                <w:rFonts w:cs="Arial"/>
                <w:b/>
                <w:sz w:val="18"/>
                <w:szCs w:val="15"/>
                <w:lang w:val="en-US"/>
              </w:rPr>
            </w:pPr>
            <w:r w:rsidRPr="00442961">
              <w:rPr>
                <w:rFonts w:cs="Arial"/>
                <w:b/>
                <w:sz w:val="18"/>
                <w:szCs w:val="15"/>
                <w:lang w:val="en-US"/>
              </w:rPr>
              <w:t>Non-residential Buildings</w:t>
            </w:r>
          </w:p>
        </w:tc>
      </w:tr>
      <w:tr w:rsidR="00E75B52" w:rsidRPr="000E51E0" w14:paraId="61D0442E" w14:textId="77777777" w:rsidTr="00442961">
        <w:tc>
          <w:tcPr>
            <w:tcW w:w="1530" w:type="dxa"/>
            <w:tcBorders>
              <w:top w:val="single" w:sz="12" w:space="0" w:color="auto"/>
              <w:bottom w:val="single" w:sz="4" w:space="0" w:color="auto"/>
            </w:tcBorders>
          </w:tcPr>
          <w:p w14:paraId="46884AB5" w14:textId="77777777" w:rsidR="00E75B52" w:rsidRPr="00442961" w:rsidRDefault="00E75B52" w:rsidP="005A1B59">
            <w:pPr>
              <w:pStyle w:val="eceee-Tabletext"/>
              <w:spacing w:before="120" w:after="120" w:line="240" w:lineRule="auto"/>
              <w:jc w:val="both"/>
              <w:rPr>
                <w:rFonts w:cs="Arial"/>
                <w:sz w:val="18"/>
                <w:szCs w:val="15"/>
                <w:lang w:val="en-US"/>
              </w:rPr>
            </w:pPr>
            <w:r w:rsidRPr="00442961">
              <w:rPr>
                <w:rFonts w:cs="Arial"/>
                <w:sz w:val="18"/>
                <w:szCs w:val="15"/>
                <w:lang w:val="en-US"/>
              </w:rPr>
              <w:t>Building number</w:t>
            </w:r>
          </w:p>
        </w:tc>
        <w:tc>
          <w:tcPr>
            <w:tcW w:w="3857" w:type="dxa"/>
            <w:tcBorders>
              <w:top w:val="single" w:sz="12" w:space="0" w:color="auto"/>
              <w:bottom w:val="single" w:sz="4" w:space="0" w:color="auto"/>
            </w:tcBorders>
            <w:shd w:val="clear" w:color="auto" w:fill="auto"/>
          </w:tcPr>
          <w:p w14:paraId="75A6D572" w14:textId="1EE0572A" w:rsidR="00E75B52" w:rsidRPr="00442961" w:rsidRDefault="00E75B52" w:rsidP="00A55D8F">
            <w:pPr>
              <w:pStyle w:val="eceee-Tabletext"/>
              <w:spacing w:after="120" w:line="180" w:lineRule="atLeast"/>
              <w:jc w:val="both"/>
              <w:rPr>
                <w:rFonts w:cs="Arial"/>
                <w:sz w:val="18"/>
                <w:szCs w:val="15"/>
                <w:lang w:val="en-US"/>
              </w:rPr>
            </w:pPr>
            <w:r w:rsidRPr="00442961">
              <w:rPr>
                <w:rFonts w:cs="Arial"/>
                <w:sz w:val="18"/>
                <w:szCs w:val="15"/>
                <w:lang w:val="en-US"/>
              </w:rPr>
              <w:t xml:space="preserve">Census survey data at NUTS 3-level </w:t>
            </w:r>
            <w:sdt>
              <w:sdtPr>
                <w:rPr>
                  <w:rFonts w:cs="Arial"/>
                  <w:sz w:val="18"/>
                  <w:szCs w:val="15"/>
                  <w:lang w:val="en-US"/>
                </w:rPr>
                <w:alias w:val="To edit, see citavi.com/edit"/>
                <w:tag w:val="CitaviPlaceholder#62ca257e-49ba-4b3b-a1dd-f35d37a2177a"/>
                <w:id w:val="1556198902"/>
                <w:placeholder>
                  <w:docPart w:val="694BAD769F704CF39CA4C5470CC30A5F"/>
                </w:placeholder>
              </w:sdtPr>
              <w:sdtEndPr/>
              <w:sdtContent>
                <w:r w:rsidRPr="00442961">
                  <w:rPr>
                    <w:rFonts w:cs="Arial"/>
                    <w:sz w:val="18"/>
                    <w:szCs w:val="15"/>
                    <w:lang w:val="en-US"/>
                  </w:rPr>
                  <w:fldChar w:fldCharType="begin"/>
                </w:r>
                <w:r w:rsidR="008C7E01"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ODc2YzNkLWJiMmUtNGY3Zi1iOTJlLTVmYmFiZDJhOTZhNSIsIlJhbmdlTGVuZ3RoIjozLCJSZWZlcmVuY2VJZCI6ImNlYzQ0NDg0LTRmODAtNDdlMS05MTgzLWM1OGYwM2I1Zm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0aXN0aXNjaGUgw4RtdGVyIGRlcyBCdW5kZXMgdW5kIGRlciBMw6RuZGVyIiwiUHJvdGVjdGVkIjpmYWxzZSwiU2V4IjowLCJDcmVhdGVkQnkiOiJfU2lhIiwiQ3JlYXRlZE9uIjoiMjAyMy0xMS0yOVQxOTozNjowNiIsIk1vZGlmaWVkQnkiOiJfU2lhIiwiSWQiOiI4NjkyNDljNS01NzYyLTQ4NjEtYWRhMi0xZjY2MGQ2YjE2ZTQiLCJNb2RpZmllZE9uIjoiMjAyMy0xMS0yOVQxOTozNjow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dGF0aXN0aXNjaGUgw4RtdGVyIGRlcyBCdW5kZXMgdW5kIGRlciBMw6RuZGVyIC0gWmVuc3VzIDIwMTE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}</w:instrText>
                </w:r>
                <w:r w:rsidRPr="00442961">
                  <w:rPr>
                    <w:rFonts w:cs="Arial"/>
                    <w:sz w:val="18"/>
                    <w:szCs w:val="15"/>
                    <w:lang w:val="en-US"/>
                  </w:rPr>
                  <w:fldChar w:fldCharType="separate"/>
                </w:r>
                <w:r w:rsidR="000B6F80" w:rsidRPr="00442961">
                  <w:rPr>
                    <w:rFonts w:cs="Arial"/>
                    <w:sz w:val="18"/>
                    <w:szCs w:val="15"/>
                    <w:lang w:val="en-US"/>
                  </w:rPr>
                  <w:t>[2]</w:t>
                </w:r>
                <w:r w:rsidRPr="00442961">
                  <w:rPr>
                    <w:rFonts w:cs="Arial"/>
                    <w:sz w:val="18"/>
                    <w:szCs w:val="15"/>
                    <w:lang w:val="en-US"/>
                  </w:rPr>
                  <w:fldChar w:fldCharType="end"/>
                </w:r>
              </w:sdtContent>
            </w:sdt>
            <w:r w:rsidRPr="00442961">
              <w:rPr>
                <w:rFonts w:cs="Arial"/>
                <w:sz w:val="18"/>
                <w:szCs w:val="15"/>
                <w:lang w:val="en-US"/>
              </w:rPr>
              <w:t xml:space="preserve">, projected by growth of built-up residential surface from GHSL </w:t>
            </w:r>
            <w:sdt>
              <w:sdtPr>
                <w:rPr>
                  <w:rFonts w:cs="Arial"/>
                  <w:sz w:val="18"/>
                  <w:szCs w:val="15"/>
                  <w:lang w:val="en-US"/>
                </w:rPr>
                <w:alias w:val="To edit, see citavi.com/edit"/>
                <w:tag w:val="CitaviPlaceholder#17d9ca21-0957-458d-a517-700c9daf9696"/>
                <w:id w:val="-83694859"/>
                <w:placeholder>
                  <w:docPart w:val="694BAD769F704CF39CA4C5470CC30A5F"/>
                </w:placeholder>
              </w:sdtPr>
              <w:sdtEndPr/>
              <w:sdtContent>
                <w:r w:rsidRPr="00442961">
                  <w:rPr>
                    <w:rFonts w:cs="Arial"/>
                    <w:sz w:val="18"/>
                    <w:szCs w:val="15"/>
                    <w:lang w:val="en-US"/>
                  </w:rPr>
                  <w:fldChar w:fldCharType="begin"/>
                </w:r>
                <w:r w:rsidR="008C7E01"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zI3OTVlLWUwZDAtNGQwMC05MTQ4LWQ3YTgzMGI5Zjc0NCIsIlJhbmdlTGVuZ3RoIjozLCJSZWZlcmVuY2VJZCI6IjczZWYwYTg2LTdmM2YtNGY3NC05MjRhLTZlYTJkY2IxOGN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aWQiOiI4IiwiJHR5cGUiOiJTd2lzc0FjYWRlbWljLkNpdGF2aS5Qcm9qZWN0LCBTd2lzc0FjYWRlbWljLkNpdGF2aSJ9fV0sIkNpdGF0aW9uS2V5VXBkYXRlVHlwZSI6MCwiQ29sbGFib3JhdG9ycyI6W10sIkRhdGUiOiIyMDIzIiwiRG9pIjoiMTAuMjkwNS85RjA2RjM2Ri00QjExLTQ3RUMtQUJCMC00RjhCN0IxRDcyRUEiLCJFZGl0b3JzIjpbXSwiRXZhbHVhdGlvbkNvbXBsZXhpdHkiOjAsIkV2YWx1YXRpb25Tb3VyY2VUZXh0Rm9ybWF0IjowLCJHcm91cHMiOltdLCJIYXNMYWJlbDEiOmZhbHNlLCJIYXNMYWJlbDIiOmZhbHNlLCJLZXl3b3JkcyI6W10sIkxhbmd1YWdlIjoiZW4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5MDUvOUYwNkYzNkYtNEIxMS00N0VDLUFCQjAtNEY4QjdCMUQ3MkVBIiwiVXJpU3RyaW5nIjoiaHR0cHM6Ly9kb2kub3JnLzEwLjI5MDUvOUYwNkYzNkYtNEIxMS00N0VDLUFCQjAtNEY4QjdCMUQ3MkVB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}</w:instrText>
                </w:r>
                <w:r w:rsidRPr="00442961">
                  <w:rPr>
                    <w:rFonts w:cs="Arial"/>
                    <w:sz w:val="18"/>
                    <w:szCs w:val="15"/>
                    <w:lang w:val="en-US"/>
                  </w:rPr>
                  <w:fldChar w:fldCharType="separate"/>
                </w:r>
                <w:r w:rsidR="000B6F80" w:rsidRPr="00442961">
                  <w:rPr>
                    <w:rFonts w:cs="Arial"/>
                    <w:sz w:val="18"/>
                    <w:szCs w:val="15"/>
                    <w:lang w:val="en-US"/>
                  </w:rPr>
                  <w:t>[3]</w:t>
                </w:r>
                <w:r w:rsidRPr="00442961">
                  <w:rPr>
                    <w:rFonts w:cs="Arial"/>
                    <w:sz w:val="18"/>
                    <w:szCs w:val="15"/>
                    <w:lang w:val="en-US"/>
                  </w:rPr>
                  <w:fldChar w:fldCharType="end"/>
                </w:r>
              </w:sdtContent>
            </w:sdt>
            <w:r w:rsidRPr="00442961">
              <w:rPr>
                <w:rFonts w:cs="Arial"/>
                <w:sz w:val="18"/>
                <w:szCs w:val="15"/>
                <w:lang w:val="en-US"/>
              </w:rPr>
              <w:t xml:space="preserve"> and calibrated to the numbers given in </w:t>
            </w:r>
            <w:r w:rsidR="00D179C7" w:rsidRPr="00442961">
              <w:rPr>
                <w:rFonts w:cs="Arial"/>
                <w:sz w:val="18"/>
                <w:szCs w:val="15"/>
                <w:lang w:val="en-US"/>
              </w:rPr>
              <w:t xml:space="preserve">the </w:t>
            </w:r>
            <w:proofErr w:type="spellStart"/>
            <w:r w:rsidRPr="00442961">
              <w:rPr>
                <w:rFonts w:cs="Arial"/>
                <w:sz w:val="18"/>
                <w:szCs w:val="15"/>
                <w:lang w:val="en-US"/>
              </w:rPr>
              <w:t>dena</w:t>
            </w:r>
            <w:proofErr w:type="spellEnd"/>
            <w:r w:rsidRPr="00442961">
              <w:rPr>
                <w:rFonts w:cs="Arial"/>
                <w:sz w:val="18"/>
                <w:szCs w:val="15"/>
                <w:lang w:val="en-US"/>
              </w:rPr>
              <w:t xml:space="preserve"> building report of the relevant year </w:t>
            </w:r>
            <w:sdt>
              <w:sdtPr>
                <w:rPr>
                  <w:rFonts w:cs="Arial"/>
                  <w:sz w:val="18"/>
                  <w:szCs w:val="15"/>
                  <w:lang w:val="en-US"/>
                </w:rPr>
                <w:alias w:val="To edit, see citavi.com/edit"/>
                <w:tag w:val="CitaviPlaceholder#d9ca907c-5765-48fa-b77a-7d666c82b6c1"/>
                <w:id w:val="511733146"/>
                <w:placeholder>
                  <w:docPart w:val="DA11DFF48C5F45B393AAFA63EBB394DE"/>
                </w:placeholder>
              </w:sdtPr>
              <w:sdtEndPr/>
              <w:sdtContent>
                <w:r w:rsidRPr="00442961">
                  <w:rPr>
                    <w:rFonts w:cs="Arial"/>
                    <w:sz w:val="18"/>
                    <w:szCs w:val="15"/>
                    <w:lang w:val="en-US"/>
                  </w:rPr>
                  <w:fldChar w:fldCharType="begin"/>
                </w:r>
                <w:r w:rsidR="0006264E"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MmQ3MDYzLTYzODQtNDdkZC04NjZhLTY1MzZmODYzYTc3OSIsIlJhbmdlTGVuZ3RoIjozLCJSZWZlcmVuY2VJZCI6IjVkODJhNGUwLWZkYjktNDBjOC04OGRhLWVjZjI5OTM4Zjli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9kZW5hXzIwMjJfR2ViYWV1ZGVyZXBvcnQ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}</w:instrText>
                </w:r>
                <w:r w:rsidRPr="00442961">
                  <w:rPr>
                    <w:rFonts w:cs="Arial"/>
                    <w:sz w:val="18"/>
                    <w:szCs w:val="15"/>
                    <w:lang w:val="en-US"/>
                  </w:rPr>
                  <w:fldChar w:fldCharType="separate"/>
                </w:r>
                <w:r w:rsidR="000B6F80" w:rsidRPr="00442961">
                  <w:rPr>
                    <w:rFonts w:cs="Arial"/>
                    <w:sz w:val="18"/>
                    <w:szCs w:val="15"/>
                    <w:lang w:val="en-US"/>
                  </w:rPr>
                  <w:t>[6]</w:t>
                </w:r>
                <w:r w:rsidRPr="00442961">
                  <w:rPr>
                    <w:rFonts w:cs="Arial"/>
                    <w:sz w:val="18"/>
                    <w:szCs w:val="15"/>
                    <w:lang w:val="en-US"/>
                  </w:rPr>
                  <w:fldChar w:fldCharType="end"/>
                </w:r>
              </w:sdtContent>
            </w:sdt>
            <w:r w:rsidRPr="00442961">
              <w:rPr>
                <w:rFonts w:cs="Arial"/>
                <w:sz w:val="18"/>
                <w:szCs w:val="15"/>
                <w:lang w:val="en-US"/>
              </w:rPr>
              <w:t>. Distribution of buildings to different construction periods within</w:t>
            </w:r>
            <w:r w:rsidR="00D179C7" w:rsidRPr="00442961">
              <w:rPr>
                <w:rFonts w:cs="Arial"/>
                <w:sz w:val="18"/>
                <w:szCs w:val="15"/>
                <w:lang w:val="en-US"/>
              </w:rPr>
              <w:t xml:space="preserve"> the</w:t>
            </w:r>
            <w:r w:rsidRPr="00442961">
              <w:rPr>
                <w:rFonts w:cs="Arial"/>
                <w:sz w:val="18"/>
                <w:szCs w:val="15"/>
                <w:lang w:val="en-US"/>
              </w:rPr>
              <w:t xml:space="preserve"> building types from IWU </w:t>
            </w:r>
            <w:sdt>
              <w:sdtPr>
                <w:rPr>
                  <w:rFonts w:cs="Arial"/>
                  <w:sz w:val="18"/>
                  <w:szCs w:val="15"/>
                  <w:lang w:val="en-US"/>
                </w:rPr>
                <w:alias w:val="To edit, see citavi.com/edit"/>
                <w:tag w:val="CitaviPlaceholder#86aef8c0-0a3e-4eae-b1cf-9bff298996b7"/>
                <w:id w:val="-67193339"/>
                <w:placeholder>
                  <w:docPart w:val="57C7D481B81B4087B38FDC154FE43D87"/>
                </w:placeholder>
              </w:sdtPr>
              <w:sdtEndPr/>
              <w:sdtContent>
                <w:r w:rsidRPr="00442961">
                  <w:rPr>
                    <w:rFonts w:cs="Arial"/>
                    <w:sz w:val="18"/>
                    <w:szCs w:val="15"/>
                    <w:lang w:val="en-US"/>
                  </w:rPr>
                  <w:fldChar w:fldCharType="begin"/>
                </w:r>
                <w:r w:rsidR="00EA7606"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YzNlZjIzLTgzZTktNDczMy04MGIzLWJlOGI5YzQzYzczMCIsIlJhbmdlTGVuZ3RoIjozLCJSZWZlcmVuY2VJZCI6Ijk1NjFiY2UwLTJmODktNDI3OC1iZjNlLTczZDE2OWUyNz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}</w:instrText>
                </w:r>
                <w:r w:rsidRPr="00442961">
                  <w:rPr>
                    <w:rFonts w:cs="Arial"/>
                    <w:sz w:val="18"/>
                    <w:szCs w:val="15"/>
                    <w:lang w:val="en-US"/>
                  </w:rPr>
                  <w:fldChar w:fldCharType="separate"/>
                </w:r>
                <w:r w:rsidR="000B6F80" w:rsidRPr="00442961">
                  <w:rPr>
                    <w:rFonts w:cs="Arial"/>
                    <w:sz w:val="18"/>
                    <w:szCs w:val="15"/>
                    <w:lang w:val="en-US"/>
                  </w:rPr>
                  <w:t>[8]</w:t>
                </w:r>
                <w:r w:rsidRPr="00442961">
                  <w:rPr>
                    <w:rFonts w:cs="Arial"/>
                    <w:sz w:val="18"/>
                    <w:szCs w:val="15"/>
                    <w:lang w:val="en-US"/>
                  </w:rPr>
                  <w:fldChar w:fldCharType="end"/>
                </w:r>
              </w:sdtContent>
            </w:sdt>
            <w:r w:rsidRPr="00442961">
              <w:rPr>
                <w:rFonts w:cs="Arial"/>
                <w:sz w:val="18"/>
                <w:szCs w:val="15"/>
                <w:lang w:val="en-US"/>
              </w:rPr>
              <w:t xml:space="preserve">, differentiated by three major regions of Germany from IWU </w:t>
            </w:r>
            <w:sdt>
              <w:sdtPr>
                <w:rPr>
                  <w:rFonts w:cs="Arial"/>
                  <w:sz w:val="18"/>
                  <w:szCs w:val="15"/>
                  <w:lang w:val="en-US"/>
                </w:rPr>
                <w:alias w:val="To edit, see citavi.com/edit"/>
                <w:tag w:val="CitaviPlaceholder#7a02f5f3-d958-480b-b5c2-7f6e84fb02a6"/>
                <w:id w:val="888452117"/>
                <w:placeholder>
                  <w:docPart w:val="57C7D481B81B4087B38FDC154FE43D87"/>
                </w:placeholder>
              </w:sdtPr>
              <w:sdtEndPr/>
              <w:sdtContent>
                <w:r w:rsidRPr="00442961">
                  <w:rPr>
                    <w:rFonts w:cs="Arial"/>
                    <w:sz w:val="18"/>
                    <w:szCs w:val="15"/>
                    <w:lang w:val="en-US"/>
                  </w:rPr>
                  <w:fldChar w:fldCharType="begin"/>
                </w:r>
                <w:r w:rsidR="008542F6"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MWIwMGU0LTYwNmItNDdjNi05MmRlLWUxOWNjZmM4YmY3YyIsIlJhbmdlTGVuZ3RoIjo0LCJSZWZlcmVuY2VJZCI6IjIxY2ZkZmYwLWQ1ZDktNDAxMi05MWNjLWMxZTllZTJjYjA3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QuMjAxOC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}</w:instrText>
                </w:r>
                <w:r w:rsidRPr="00442961">
                  <w:rPr>
                    <w:rFonts w:cs="Arial"/>
                    <w:sz w:val="18"/>
                    <w:szCs w:val="15"/>
                    <w:lang w:val="en-US"/>
                  </w:rPr>
                  <w:fldChar w:fldCharType="separate"/>
                </w:r>
                <w:r w:rsidR="000B6F80" w:rsidRPr="00442961">
                  <w:rPr>
                    <w:rFonts w:cs="Arial"/>
                    <w:sz w:val="18"/>
                    <w:szCs w:val="15"/>
                    <w:lang w:val="en-US"/>
                  </w:rPr>
                  <w:t>[10]</w:t>
                </w:r>
                <w:r w:rsidRPr="00442961">
                  <w:rPr>
                    <w:rFonts w:cs="Arial"/>
                    <w:sz w:val="18"/>
                    <w:szCs w:val="15"/>
                    <w:lang w:val="en-US"/>
                  </w:rPr>
                  <w:fldChar w:fldCharType="end"/>
                </w:r>
              </w:sdtContent>
            </w:sdt>
            <w:r w:rsidRPr="00442961">
              <w:rPr>
                <w:rFonts w:cs="Arial"/>
                <w:sz w:val="18"/>
                <w:szCs w:val="15"/>
                <w:lang w:val="en-US"/>
              </w:rPr>
              <w:t>.</w:t>
            </w:r>
          </w:p>
        </w:tc>
        <w:tc>
          <w:tcPr>
            <w:tcW w:w="3685" w:type="dxa"/>
            <w:tcBorders>
              <w:top w:val="single" w:sz="12" w:space="0" w:color="auto"/>
              <w:bottom w:val="single" w:sz="4" w:space="0" w:color="auto"/>
            </w:tcBorders>
            <w:shd w:val="clear" w:color="auto" w:fill="auto"/>
          </w:tcPr>
          <w:p w14:paraId="1C57727F" w14:textId="263ECE8A" w:rsidR="00E75B52" w:rsidRPr="00442961" w:rsidRDefault="00D179C7" w:rsidP="00A55D8F">
            <w:pPr>
              <w:pStyle w:val="eceee-Tabletext"/>
              <w:spacing w:after="120" w:line="180" w:lineRule="atLeast"/>
              <w:jc w:val="both"/>
              <w:rPr>
                <w:rFonts w:cs="Arial"/>
                <w:sz w:val="18"/>
                <w:szCs w:val="15"/>
                <w:lang w:val="en-US"/>
              </w:rPr>
            </w:pPr>
            <w:r w:rsidRPr="00442961">
              <w:rPr>
                <w:rFonts w:cs="Arial"/>
                <w:sz w:val="18"/>
                <w:szCs w:val="15"/>
                <w:lang w:val="en-US"/>
              </w:rPr>
              <w:t xml:space="preserve">The </w:t>
            </w:r>
            <w:r w:rsidR="00E75B52" w:rsidRPr="00442961">
              <w:rPr>
                <w:rFonts w:cs="Arial"/>
                <w:sz w:val="18"/>
                <w:szCs w:val="15"/>
                <w:lang w:val="en-US"/>
              </w:rPr>
              <w:t xml:space="preserve">total number of buildings </w:t>
            </w:r>
            <w:r w:rsidRPr="00442961">
              <w:rPr>
                <w:rFonts w:cs="Arial"/>
                <w:sz w:val="18"/>
                <w:szCs w:val="15"/>
                <w:lang w:val="en-US"/>
              </w:rPr>
              <w:t xml:space="preserve">in Germany </w:t>
            </w:r>
            <w:r w:rsidR="00E75B52" w:rsidRPr="00442961">
              <w:rPr>
                <w:rFonts w:cs="Arial"/>
                <w:sz w:val="18"/>
                <w:szCs w:val="15"/>
                <w:lang w:val="en-US"/>
              </w:rPr>
              <w:t xml:space="preserve">from IWU </w:t>
            </w:r>
            <w:sdt>
              <w:sdtPr>
                <w:rPr>
                  <w:rFonts w:cs="Arial"/>
                  <w:sz w:val="18"/>
                  <w:szCs w:val="15"/>
                  <w:lang w:val="en-US"/>
                </w:rPr>
                <w:alias w:val="To edit, see citavi.com/edit"/>
                <w:tag w:val="CitaviPlaceholder#b6e4afae-f304-4423-8170-42b237b3c38f"/>
                <w:id w:val="-394193027"/>
                <w:placeholder>
                  <w:docPart w:val="694BAD769F704CF39CA4C5470CC30A5F"/>
                </w:placeholder>
              </w:sdtPr>
              <w:sdtEndPr/>
              <w:sdtContent>
                <w:r w:rsidR="00E75B52" w:rsidRPr="00442961">
                  <w:rPr>
                    <w:rFonts w:cs="Arial"/>
                    <w:sz w:val="18"/>
                    <w:szCs w:val="15"/>
                    <w:lang w:val="en-US"/>
                  </w:rPr>
                  <w:fldChar w:fldCharType="begin"/>
                </w:r>
                <w:r w:rsidR="008542F6"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jUyNmU5LTRhNTYtNDhmOS05NjM5LTFkMjc5NzVkZDE3NC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YjZlNGFmYWUtZjMwNC00NDIzLTgxNzAtNDJiMjM3YjNjMzhmIiwiVGV4dCI6IlsxMV0iLCJXQUlWZXJzaW9uIjoiNi4xNC4wLjAifQ==}</w:instrText>
                </w:r>
                <w:r w:rsidR="00E75B52" w:rsidRPr="00442961">
                  <w:rPr>
                    <w:rFonts w:cs="Arial"/>
                    <w:sz w:val="18"/>
                    <w:szCs w:val="15"/>
                    <w:lang w:val="en-US"/>
                  </w:rPr>
                  <w:fldChar w:fldCharType="separate"/>
                </w:r>
                <w:r w:rsidR="000B6F80" w:rsidRPr="00442961">
                  <w:rPr>
                    <w:rFonts w:cs="Arial"/>
                    <w:sz w:val="18"/>
                    <w:szCs w:val="15"/>
                    <w:lang w:val="en-US"/>
                  </w:rPr>
                  <w:t>[11]</w:t>
                </w:r>
                <w:r w:rsidR="00E75B52" w:rsidRPr="00442961">
                  <w:rPr>
                    <w:rFonts w:cs="Arial"/>
                    <w:sz w:val="18"/>
                    <w:szCs w:val="15"/>
                    <w:lang w:val="en-US"/>
                  </w:rPr>
                  <w:fldChar w:fldCharType="end"/>
                </w:r>
              </w:sdtContent>
            </w:sdt>
            <w:r w:rsidR="00E75B52" w:rsidRPr="00442961">
              <w:rPr>
                <w:rFonts w:cs="Arial"/>
                <w:sz w:val="18"/>
                <w:szCs w:val="15"/>
                <w:lang w:val="en-US"/>
              </w:rPr>
              <w:t xml:space="preserve"> distributed to NUTS 2 regions according to </w:t>
            </w:r>
            <w:r w:rsidR="00276BF7" w:rsidRPr="00442961">
              <w:rPr>
                <w:rFonts w:cs="Arial"/>
                <w:sz w:val="18"/>
                <w:szCs w:val="15"/>
                <w:lang w:val="en-US"/>
              </w:rPr>
              <w:t xml:space="preserve">the </w:t>
            </w:r>
            <w:r w:rsidR="00E75B52" w:rsidRPr="00442961">
              <w:rPr>
                <w:rFonts w:cs="Arial"/>
                <w:sz w:val="18"/>
                <w:szCs w:val="15"/>
                <w:lang w:val="en-US"/>
              </w:rPr>
              <w:t xml:space="preserve">number of employees per subsector </w:t>
            </w:r>
            <w:sdt>
              <w:sdtPr>
                <w:rPr>
                  <w:rFonts w:cs="Arial"/>
                  <w:sz w:val="18"/>
                  <w:szCs w:val="15"/>
                  <w:lang w:val="en-US"/>
                </w:rPr>
                <w:alias w:val="To edit, see citavi.com/edit"/>
                <w:tag w:val="CitaviPlaceholder#43485868-a039-404e-bdf1-0d6c492fd812"/>
                <w:id w:val="1736442738"/>
                <w:placeholder>
                  <w:docPart w:val="694BAD769F704CF39CA4C5470CC30A5F"/>
                </w:placeholder>
              </w:sdtPr>
              <w:sdtEndPr/>
              <w:sdtContent>
                <w:r w:rsidR="00E75B52" w:rsidRPr="00442961">
                  <w:rPr>
                    <w:rFonts w:cs="Arial"/>
                    <w:sz w:val="18"/>
                    <w:szCs w:val="15"/>
                    <w:lang w:val="en-US"/>
                  </w:rPr>
                  <w:fldChar w:fldCharType="begin"/>
                </w:r>
                <w:r w:rsidR="005A2FC2"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ZWNkZGQ3LTFlMzAtNDdkYS04ZmUxLTczYzMzZjdjMWJiOSIsIlJhbmdlTGVuZ3RoIjo0LCJSZWZlcmVuY2VJZCI6ImFmZjEwNjdiLWNkNTEtNGZkMC05M2Y1LWE2MzQ2NmU0YWU4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FdXJvc3RhdCIsIlByb3RlY3RlZCI6ZmFsc2UsIlNleCI6MCwiQ3JlYXRlZEJ5IjoiX1NpYSIsIkNyZWF0ZWRPbiI6IjIwMjMtMTEtMjlUMTk6NTI6NDAiLCJNb2RpZmllZEJ5IjoiX1NpYSIsIklkIjoiNmE4YzM5ZWEtODRkMC00OWE0LTk4ZGMtNWJjZTQ1NTBiMWYwIiwiTW9kaWZpZWRPbiI6IjIwMjMtMTEtMjlUMTk6NTI6NDAiLCJQcm9qZWN0Ijp7IiRpZCI6IjgiLCIkdHlwZSI6IlN3aXNzQWNhZGVtaWMuQ2l0YXZpLlByb2plY3QsIFN3aXNzQWNhZGVtaWMuQ2l0YXZpIn19XSwiQ2l0YXRpb25LZXlVcGRhdGVUeXBlIjowLCJDb2xsYWJvcmF0b3JzIjpbXSwiRGF0ZSI6IjIwM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WMuZXVyb3BhLmV1L2V1cm9zdGF0L2RhdGFicm93c2VyL3ZpZXcvY2Vuc18xMWVtcG5fcjIvZGVmYXVsdC90YWJsZT9sYW5nPWVuIiwiVXJpU3RyaW5nIjoiaHR0cHM6Ly9lYy5ldXJvcGEuZXUvZXVyb3N0YXQvZGF0YWJyb3dzZXIvdmlldy9jZW5zXzExZW1wbl9yMi9kZWZhdWx0L3RhYmxlP2xhbmc9ZW4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}</w:instrText>
                </w:r>
                <w:r w:rsidR="00E75B52" w:rsidRPr="00442961">
                  <w:rPr>
                    <w:rFonts w:cs="Arial"/>
                    <w:sz w:val="18"/>
                    <w:szCs w:val="15"/>
                    <w:lang w:val="en-US"/>
                  </w:rPr>
                  <w:fldChar w:fldCharType="separate"/>
                </w:r>
                <w:r w:rsidR="000B6F80" w:rsidRPr="00442961">
                  <w:rPr>
                    <w:rFonts w:cs="Arial"/>
                    <w:sz w:val="18"/>
                    <w:szCs w:val="15"/>
                    <w:lang w:val="en-US"/>
                  </w:rPr>
                  <w:t>[14]</w:t>
                </w:r>
                <w:r w:rsidR="00E75B52" w:rsidRPr="00442961">
                  <w:rPr>
                    <w:rFonts w:cs="Arial"/>
                    <w:sz w:val="18"/>
                    <w:szCs w:val="15"/>
                    <w:lang w:val="en-US"/>
                  </w:rPr>
                  <w:fldChar w:fldCharType="end"/>
                </w:r>
              </w:sdtContent>
            </w:sdt>
            <w:r w:rsidR="00E75B52" w:rsidRPr="00442961">
              <w:rPr>
                <w:rFonts w:cs="Arial"/>
                <w:sz w:val="18"/>
                <w:szCs w:val="15"/>
                <w:lang w:val="en-US"/>
              </w:rPr>
              <w:t xml:space="preserve"> and further to NUTS 3</w:t>
            </w:r>
            <w:r w:rsidR="00276BF7" w:rsidRPr="00442961">
              <w:rPr>
                <w:rFonts w:cs="Arial"/>
                <w:sz w:val="18"/>
                <w:szCs w:val="15"/>
                <w:lang w:val="en-US"/>
              </w:rPr>
              <w:t xml:space="preserve"> regions</w:t>
            </w:r>
            <w:r w:rsidR="00E75B52" w:rsidRPr="00442961">
              <w:rPr>
                <w:rFonts w:cs="Arial"/>
                <w:sz w:val="18"/>
                <w:szCs w:val="15"/>
                <w:lang w:val="en-US"/>
              </w:rPr>
              <w:t xml:space="preserve"> based on built</w:t>
            </w:r>
            <w:r w:rsidR="00276BF7" w:rsidRPr="00442961">
              <w:rPr>
                <w:rFonts w:cs="Arial"/>
                <w:sz w:val="18"/>
                <w:szCs w:val="15"/>
                <w:lang w:val="en-US"/>
              </w:rPr>
              <w:t>-up</w:t>
            </w:r>
            <w:r w:rsidR="00E75B52" w:rsidRPr="00442961">
              <w:rPr>
                <w:rFonts w:cs="Arial"/>
                <w:sz w:val="18"/>
                <w:szCs w:val="15"/>
                <w:lang w:val="en-US"/>
              </w:rPr>
              <w:t xml:space="preserve"> non-residential area from GHSL </w:t>
            </w:r>
            <w:sdt>
              <w:sdtPr>
                <w:rPr>
                  <w:rFonts w:cs="Arial"/>
                  <w:sz w:val="18"/>
                  <w:szCs w:val="15"/>
                  <w:lang w:val="en-US"/>
                </w:rPr>
                <w:alias w:val="To edit, see citavi.com/edit"/>
                <w:tag w:val="CitaviPlaceholder#ec039b3e-cbd9-4a55-91e0-f0a2e9ccf75d"/>
                <w:id w:val="-2004038419"/>
                <w:placeholder>
                  <w:docPart w:val="694BAD769F704CF39CA4C5470CC30A5F"/>
                </w:placeholder>
              </w:sdtPr>
              <w:sdtEndPr/>
              <w:sdtContent>
                <w:r w:rsidR="00E75B52" w:rsidRPr="00442961">
                  <w:rPr>
                    <w:rFonts w:cs="Arial"/>
                    <w:sz w:val="18"/>
                    <w:szCs w:val="15"/>
                    <w:lang w:val="en-US"/>
                  </w:rPr>
                  <w:fldChar w:fldCharType="begin"/>
                </w:r>
                <w:r w:rsidR="008C7E01"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Y2Q1NzY1LTcyNmQtNGNjMS05YmRjLWNiNjI3OTlmYjI1ZSIsIlJhbmdlTGVuZ3RoIjozLCJSZWZlcmVuY2VJZCI6IjczZWYwYTg2LTdmM2YtNGY3NC05MjRhLTZlYTJkY2IxOGN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aWQiOiI4IiwiJHR5cGUiOiJTd2lzc0FjYWRlbWljLkNpdGF2aS5Qcm9qZWN0LCBTd2lzc0FjYWRlbWljLkNpdGF2aSJ9fV0sIkNpdGF0aW9uS2V5VXBkYXRlVHlwZSI6MCwiQ29sbGFib3JhdG9ycyI6W10sIkRhdGUiOiIyMDIzIiwiRG9pIjoiMTAuMjkwNS85RjA2RjM2Ri00QjExLTQ3RUMtQUJCMC00RjhCN0IxRDcyRUEiLCJFZGl0b3JzIjpbXSwiRXZhbHVhdGlvbkNvbXBsZXhpdHkiOjAsIkV2YWx1YXRpb25Tb3VyY2VUZXh0Rm9ybWF0IjowLCJHcm91cHMiOltdLCJIYXNMYWJlbDEiOmZhbHNlLCJIYXNMYWJlbDIiOmZhbHNlLCJLZXl3b3JkcyI6W10sIkxhbmd1YWdlIjoiZW4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5MDUvOUYwNkYzNkYtNEIxMS00N0VDLUFCQjAtNEY4QjdCMUQ3MkVBIiwiVXJpU3RyaW5nIjoiaHR0cHM6Ly9kb2kub3JnLzEwLjI5MDUvOUYwNkYzNkYtNEIxMS00N0VDLUFCQjAtNEY4QjdCMUQ3MkVB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}</w:instrText>
                </w:r>
                <w:r w:rsidR="00E75B52" w:rsidRPr="00442961">
                  <w:rPr>
                    <w:rFonts w:cs="Arial"/>
                    <w:sz w:val="18"/>
                    <w:szCs w:val="15"/>
                    <w:lang w:val="en-US"/>
                  </w:rPr>
                  <w:fldChar w:fldCharType="separate"/>
                </w:r>
                <w:r w:rsidR="000B6F80" w:rsidRPr="00442961">
                  <w:rPr>
                    <w:rFonts w:cs="Arial"/>
                    <w:sz w:val="18"/>
                    <w:szCs w:val="15"/>
                    <w:lang w:val="en-US"/>
                  </w:rPr>
                  <w:t>[3]</w:t>
                </w:r>
                <w:r w:rsidR="00E75B52" w:rsidRPr="00442961">
                  <w:rPr>
                    <w:rFonts w:cs="Arial"/>
                    <w:sz w:val="18"/>
                    <w:szCs w:val="15"/>
                    <w:lang w:val="en-US"/>
                  </w:rPr>
                  <w:fldChar w:fldCharType="end"/>
                </w:r>
              </w:sdtContent>
            </w:sdt>
            <w:r w:rsidR="00E75B52" w:rsidRPr="00442961">
              <w:rPr>
                <w:rFonts w:cs="Arial"/>
                <w:sz w:val="18"/>
                <w:szCs w:val="15"/>
                <w:lang w:val="en-US"/>
              </w:rPr>
              <w:t xml:space="preserve">. </w:t>
            </w:r>
            <w:r w:rsidR="00276BF7" w:rsidRPr="00442961">
              <w:rPr>
                <w:rFonts w:cs="Arial"/>
                <w:sz w:val="18"/>
                <w:szCs w:val="15"/>
                <w:lang w:val="en-US"/>
              </w:rPr>
              <w:t>The s</w:t>
            </w:r>
            <w:r w:rsidR="00E75B52" w:rsidRPr="00442961">
              <w:rPr>
                <w:rFonts w:cs="Arial"/>
                <w:sz w:val="18"/>
                <w:szCs w:val="15"/>
                <w:lang w:val="en-US"/>
              </w:rPr>
              <w:t xml:space="preserve">hares of different construction periods within building types from IWU </w:t>
            </w:r>
            <w:sdt>
              <w:sdtPr>
                <w:rPr>
                  <w:rFonts w:cs="Arial"/>
                  <w:sz w:val="18"/>
                  <w:szCs w:val="15"/>
                  <w:lang w:val="en-US"/>
                </w:rPr>
                <w:alias w:val="To edit, see citavi.com/edit"/>
                <w:tag w:val="CitaviPlaceholder#3abbdf92-0d73-48d6-aa95-df1748d6eccd"/>
                <w:id w:val="4948126"/>
                <w:placeholder>
                  <w:docPart w:val="507B94002AEC4DD5B0097ECCEF478920"/>
                </w:placeholder>
              </w:sdtPr>
              <w:sdtEndPr/>
              <w:sdtContent>
                <w:r w:rsidR="00E75B52" w:rsidRPr="00442961">
                  <w:rPr>
                    <w:rFonts w:cs="Arial"/>
                    <w:sz w:val="18"/>
                    <w:szCs w:val="15"/>
                    <w:lang w:val="en-US"/>
                  </w:rPr>
                  <w:fldChar w:fldCharType="begin"/>
                </w:r>
                <w:r w:rsidR="008542F6"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YTg5MjFjLTIwODMtNDQyYy04MTE1LWRiMzMyYjcwZGZjOC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M2FiYmRmOTItMGQ3My00OGQ2LWFhOTUtZGYxNzQ4ZDZlY2NkIiwiVGV4dCI6IlsxMV0iLCJXQUlWZXJzaW9uIjoiNi4xNC4wLjAifQ==}</w:instrText>
                </w:r>
                <w:r w:rsidR="00E75B52" w:rsidRPr="00442961">
                  <w:rPr>
                    <w:rFonts w:cs="Arial"/>
                    <w:sz w:val="18"/>
                    <w:szCs w:val="15"/>
                    <w:lang w:val="en-US"/>
                  </w:rPr>
                  <w:fldChar w:fldCharType="separate"/>
                </w:r>
                <w:r w:rsidR="000B6F80" w:rsidRPr="00442961">
                  <w:rPr>
                    <w:rFonts w:cs="Arial"/>
                    <w:sz w:val="18"/>
                    <w:szCs w:val="15"/>
                    <w:lang w:val="en-US"/>
                  </w:rPr>
                  <w:t>[11]</w:t>
                </w:r>
                <w:r w:rsidR="00E75B52" w:rsidRPr="00442961">
                  <w:rPr>
                    <w:rFonts w:cs="Arial"/>
                    <w:sz w:val="18"/>
                    <w:szCs w:val="15"/>
                    <w:lang w:val="en-US"/>
                  </w:rPr>
                  <w:fldChar w:fldCharType="end"/>
                </w:r>
              </w:sdtContent>
            </w:sdt>
            <w:r w:rsidR="00E75B52" w:rsidRPr="00442961">
              <w:rPr>
                <w:rFonts w:cs="Arial"/>
                <w:sz w:val="18"/>
                <w:szCs w:val="15"/>
                <w:lang w:val="en-US"/>
              </w:rPr>
              <w:t xml:space="preserve"> with the help of </w:t>
            </w:r>
            <w:r w:rsidR="00276BF7" w:rsidRPr="00442961">
              <w:rPr>
                <w:rFonts w:cs="Arial"/>
                <w:sz w:val="18"/>
                <w:szCs w:val="15"/>
                <w:lang w:val="en-US"/>
              </w:rPr>
              <w:t xml:space="preserve">the </w:t>
            </w:r>
            <w:proofErr w:type="spellStart"/>
            <w:r w:rsidR="00E75B52" w:rsidRPr="00442961">
              <w:rPr>
                <w:rFonts w:cs="Arial"/>
                <w:sz w:val="18"/>
                <w:szCs w:val="15"/>
                <w:lang w:val="en-US"/>
              </w:rPr>
              <w:t>dena</w:t>
            </w:r>
            <w:proofErr w:type="spellEnd"/>
            <w:r w:rsidR="00E75B52" w:rsidRPr="00442961">
              <w:rPr>
                <w:rFonts w:cs="Arial"/>
                <w:sz w:val="18"/>
                <w:szCs w:val="15"/>
                <w:lang w:val="en-US"/>
              </w:rPr>
              <w:t xml:space="preserve"> reports </w:t>
            </w:r>
            <w:sdt>
              <w:sdtPr>
                <w:rPr>
                  <w:rFonts w:cs="Arial"/>
                  <w:sz w:val="18"/>
                  <w:szCs w:val="15"/>
                  <w:lang w:val="en-US"/>
                </w:rPr>
                <w:alias w:val="To edit, see citavi.com/edit"/>
                <w:tag w:val="CitaviPlaceholder#9d983bea-4004-4bc8-8283-66f50c53da5a"/>
                <w:id w:val="2025354910"/>
                <w:placeholder>
                  <w:docPart w:val="507B94002AEC4DD5B0097ECCEF478920"/>
                </w:placeholder>
              </w:sdtPr>
              <w:sdtEndPr/>
              <w:sdtContent>
                <w:r w:rsidR="00E75B52" w:rsidRPr="00442961">
                  <w:rPr>
                    <w:rFonts w:cs="Arial"/>
                    <w:sz w:val="18"/>
                    <w:szCs w:val="15"/>
                    <w:lang w:val="en-US"/>
                  </w:rPr>
                  <w:fldChar w:fldCharType="begin"/>
                </w:r>
                <w:r w:rsidR="0006264E"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YTlmZTkyLTExYmMtNDc5Yi04ZjUyLTEyMDg1Y2I0N2E4MiIsIlJhbmdlU3RhcnQiOjIsIlJhbmdlTGVuZ3RoIjozLCJSZWZlcmVuY2VJZCI6IjVkODJhNGUwLWZkYjktNDBjOC04OGRhLWVjZjI5OTM4Zjli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9kZW5hXzIwMjJfR2ViYWV1ZGVyZXBvcnQ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}</w:instrText>
                </w:r>
                <w:r w:rsidR="00E75B52" w:rsidRPr="00442961">
                  <w:rPr>
                    <w:rFonts w:cs="Arial"/>
                    <w:sz w:val="18"/>
                    <w:szCs w:val="15"/>
                    <w:lang w:val="en-US"/>
                  </w:rPr>
                  <w:fldChar w:fldCharType="separate"/>
                </w:r>
                <w:r w:rsidR="000B6F80" w:rsidRPr="00442961">
                  <w:rPr>
                    <w:rFonts w:cs="Arial"/>
                    <w:sz w:val="18"/>
                    <w:szCs w:val="15"/>
                    <w:lang w:val="en-US"/>
                  </w:rPr>
                  <w:t>[1,6]</w:t>
                </w:r>
                <w:r w:rsidR="00E75B52" w:rsidRPr="00442961">
                  <w:rPr>
                    <w:rFonts w:cs="Arial"/>
                    <w:sz w:val="18"/>
                    <w:szCs w:val="15"/>
                    <w:lang w:val="en-US"/>
                  </w:rPr>
                  <w:fldChar w:fldCharType="end"/>
                </w:r>
              </w:sdtContent>
            </w:sdt>
            <w:r w:rsidR="00E75B52" w:rsidRPr="00442961">
              <w:rPr>
                <w:rFonts w:cs="Arial"/>
                <w:sz w:val="18"/>
                <w:szCs w:val="15"/>
                <w:lang w:val="en-US"/>
              </w:rPr>
              <w:t>.</w:t>
            </w:r>
          </w:p>
        </w:tc>
      </w:tr>
      <w:tr w:rsidR="00E75B52" w:rsidRPr="000E51E0" w14:paraId="04DC6D6E" w14:textId="77777777" w:rsidTr="00442961">
        <w:tc>
          <w:tcPr>
            <w:tcW w:w="1530" w:type="dxa"/>
            <w:tcBorders>
              <w:top w:val="single" w:sz="4" w:space="0" w:color="auto"/>
              <w:bottom w:val="single" w:sz="4" w:space="0" w:color="auto"/>
            </w:tcBorders>
          </w:tcPr>
          <w:p w14:paraId="0DD494F2" w14:textId="77777777" w:rsidR="00E75B52" w:rsidRPr="00442961" w:rsidRDefault="00E75B52" w:rsidP="005A1B59">
            <w:pPr>
              <w:pStyle w:val="eceee-Tabletext"/>
              <w:spacing w:before="120" w:after="120" w:line="240" w:lineRule="auto"/>
              <w:jc w:val="both"/>
              <w:rPr>
                <w:rFonts w:cs="Arial"/>
                <w:sz w:val="18"/>
                <w:szCs w:val="15"/>
                <w:lang w:val="en-US"/>
              </w:rPr>
            </w:pPr>
            <w:r w:rsidRPr="00442961">
              <w:rPr>
                <w:rFonts w:cs="Arial"/>
                <w:sz w:val="18"/>
                <w:szCs w:val="15"/>
                <w:lang w:val="en-US"/>
              </w:rPr>
              <w:t>Building location</w:t>
            </w:r>
          </w:p>
        </w:tc>
        <w:tc>
          <w:tcPr>
            <w:tcW w:w="3857" w:type="dxa"/>
            <w:tcBorders>
              <w:top w:val="single" w:sz="4" w:space="0" w:color="auto"/>
              <w:bottom w:val="single" w:sz="4" w:space="0" w:color="auto"/>
            </w:tcBorders>
            <w:shd w:val="clear" w:color="auto" w:fill="auto"/>
          </w:tcPr>
          <w:p w14:paraId="2F62C189" w14:textId="5E48FB8A" w:rsidR="00E75B52" w:rsidRPr="00442961" w:rsidRDefault="00276BF7" w:rsidP="00A55D8F">
            <w:pPr>
              <w:pStyle w:val="eceee-Tabletext"/>
              <w:spacing w:after="120" w:line="180" w:lineRule="atLeast"/>
              <w:jc w:val="both"/>
              <w:rPr>
                <w:rFonts w:cs="Arial"/>
                <w:sz w:val="18"/>
                <w:szCs w:val="15"/>
                <w:lang w:val="en-US"/>
              </w:rPr>
            </w:pPr>
            <w:r w:rsidRPr="00442961">
              <w:rPr>
                <w:rFonts w:cs="Arial"/>
                <w:sz w:val="18"/>
                <w:szCs w:val="15"/>
                <w:lang w:val="en-US"/>
              </w:rPr>
              <w:t xml:space="preserve">Spatial join of the GHSL dataset on settlement types according to the </w:t>
            </w:r>
            <w:r w:rsidR="00E75B52" w:rsidRPr="00442961">
              <w:rPr>
                <w:rFonts w:cs="Arial"/>
                <w:sz w:val="18"/>
                <w:szCs w:val="15"/>
                <w:lang w:val="en-US"/>
              </w:rPr>
              <w:t xml:space="preserve">degree of urbanization </w:t>
            </w:r>
            <w:sdt>
              <w:sdtPr>
                <w:rPr>
                  <w:rFonts w:cs="Arial"/>
                  <w:sz w:val="18"/>
                  <w:szCs w:val="15"/>
                  <w:lang w:val="en-US"/>
                </w:rPr>
                <w:alias w:val="To edit, see citavi.com/edit"/>
                <w:tag w:val="CitaviPlaceholder#b61cf66b-0f21-4a44-9a96-c80b5ad06744"/>
                <w:id w:val="-722601761"/>
                <w:placeholder>
                  <w:docPart w:val="694BAD769F704CF39CA4C5470CC30A5F"/>
                </w:placeholder>
              </w:sdtPr>
              <w:sdtEndPr/>
              <w:sdtContent>
                <w:r w:rsidR="00E75B52" w:rsidRPr="00442961">
                  <w:rPr>
                    <w:rFonts w:cs="Arial"/>
                    <w:sz w:val="18"/>
                    <w:szCs w:val="15"/>
                    <w:lang w:val="en-US"/>
                  </w:rPr>
                  <w:fldChar w:fldCharType="begin"/>
                </w:r>
                <w:r w:rsidR="008C7E01"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NWE1OGNiLTg3YTQtNGUzYy05OTc1LTc0OTRmMTc1ZmE5OSIsIlJhbmdlTGVuZ3RoIjozLCJSZWZlcmVuY2VJZCI6ImZiODQ1M2M3LTMwMjctNGY3Mi1hM2I1LWE0ODYwYmUzMT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cmVmIjoiOCJ9fV0sIkNpdGF0aW9uS2V5VXBkYXRlVHlwZSI6MCwiQ29sbGFib3JhdG9ycyI6W10sIkRhdGUiOiIyMDIzIiwiRG9pIjoiMTAuMjkwNS9BMERGN0E2Ri00OURFLTQ2RUEtOUJERS01NjM0MzdBNkUyQkE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OTA1L0EwREY3QTZGLTQ5REUtNDZFQS05QkRFLTU2MzQzN0E2RTJCQSIsIlVyaVN0cmluZyI6Imh0dHBzOi8vZG9pLm9yZy8xMC4yOTA1L0EwREY3QTZGLTQ5REUtNDZFQS05QkRFLTU2MzQzN0E2RTJCQ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}</w:instrText>
                </w:r>
                <w:r w:rsidR="00E75B52" w:rsidRPr="00442961">
                  <w:rPr>
                    <w:rFonts w:cs="Arial"/>
                    <w:sz w:val="18"/>
                    <w:szCs w:val="15"/>
                    <w:lang w:val="en-US"/>
                  </w:rPr>
                  <w:fldChar w:fldCharType="separate"/>
                </w:r>
                <w:r w:rsidR="000B6F80" w:rsidRPr="00442961">
                  <w:rPr>
                    <w:rFonts w:cs="Arial"/>
                    <w:sz w:val="18"/>
                    <w:szCs w:val="15"/>
                    <w:lang w:val="en-US"/>
                  </w:rPr>
                  <w:t>[5]</w:t>
                </w:r>
                <w:r w:rsidR="00E75B52" w:rsidRPr="00442961">
                  <w:rPr>
                    <w:rFonts w:cs="Arial"/>
                    <w:sz w:val="18"/>
                    <w:szCs w:val="15"/>
                    <w:lang w:val="en-US"/>
                  </w:rPr>
                  <w:fldChar w:fldCharType="end"/>
                </w:r>
              </w:sdtContent>
            </w:sdt>
            <w:r w:rsidR="00E75B52" w:rsidRPr="00442961">
              <w:rPr>
                <w:rFonts w:cs="Arial"/>
                <w:sz w:val="18"/>
                <w:szCs w:val="15"/>
                <w:lang w:val="en-US"/>
              </w:rPr>
              <w:t xml:space="preserve"> with Census survey data at hectare</w:t>
            </w:r>
            <w:r w:rsidRPr="00442961">
              <w:rPr>
                <w:rFonts w:cs="Arial"/>
                <w:sz w:val="18"/>
                <w:szCs w:val="15"/>
                <w:lang w:val="en-US"/>
              </w:rPr>
              <w:t xml:space="preserve"> </w:t>
            </w:r>
            <w:r w:rsidR="00E75B52" w:rsidRPr="00442961">
              <w:rPr>
                <w:rFonts w:cs="Arial"/>
                <w:sz w:val="18"/>
                <w:szCs w:val="15"/>
                <w:lang w:val="en-US"/>
              </w:rPr>
              <w:t xml:space="preserve">level </w:t>
            </w:r>
            <w:sdt>
              <w:sdtPr>
                <w:rPr>
                  <w:rFonts w:cs="Arial"/>
                  <w:sz w:val="18"/>
                  <w:szCs w:val="15"/>
                  <w:lang w:val="en-US"/>
                </w:rPr>
                <w:alias w:val="To edit, see citavi.com/edit"/>
                <w:tag w:val="CitaviPlaceholder#b10381a4-493c-4370-927c-4fc3ed55d9a8"/>
                <w:id w:val="-248960181"/>
                <w:placeholder>
                  <w:docPart w:val="694BAD769F704CF39CA4C5470CC30A5F"/>
                </w:placeholder>
              </w:sdtPr>
              <w:sdtEndPr/>
              <w:sdtContent>
                <w:r w:rsidR="00E75B52" w:rsidRPr="00442961">
                  <w:rPr>
                    <w:rFonts w:cs="Arial"/>
                    <w:sz w:val="18"/>
                    <w:szCs w:val="15"/>
                    <w:lang w:val="en-US"/>
                  </w:rPr>
                  <w:fldChar w:fldCharType="begin"/>
                </w:r>
                <w:r w:rsidR="008C7E01"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Y2RjNmIwLTVlMDEtNGE2My1hNzE3LWEzNzc1ZTAyMTlkZiIsIlJhbmdlTGVuZ3RoIjozLCJSZWZlcmVuY2VJZCI6ImNlYzQ0NDg0LTRmODAtNDdlMS05MTgzLWM1OGYwM2I1Zm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0aXN0aXNjaGUgw4RtdGVyIGRlcyBCdW5kZXMgdW5kIGRlciBMw6RuZGVyIiwiUHJvdGVjdGVkIjpmYWxzZSwiU2V4IjowLCJDcmVhdGVkQnkiOiJfU2lhIiwiQ3JlYXRlZE9uIjoiMjAyMy0xMS0yOVQxOTozNjowNiIsIk1vZGlmaWVkQnkiOiJfU2lhIiwiSWQiOiI4NjkyNDljNS01NzYyLTQ4NjEtYWRhMi0xZjY2MGQ2YjE2ZTQiLCJNb2RpZmllZE9uIjoiMjAyMy0xMS0yOVQxOTozNjow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dGF0aXN0aXNjaGUgw4RtdGVyIGRlcyBCdW5kZXMgdW5kIGRlciBMw6RuZGVyIC0gWmVuc3VzIDIwMTE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}</w:instrText>
                </w:r>
                <w:r w:rsidR="00E75B52" w:rsidRPr="00442961">
                  <w:rPr>
                    <w:rFonts w:cs="Arial"/>
                    <w:sz w:val="18"/>
                    <w:szCs w:val="15"/>
                    <w:lang w:val="en-US"/>
                  </w:rPr>
                  <w:fldChar w:fldCharType="separate"/>
                </w:r>
                <w:r w:rsidR="000B6F80" w:rsidRPr="00442961">
                  <w:rPr>
                    <w:rFonts w:cs="Arial"/>
                    <w:sz w:val="18"/>
                    <w:szCs w:val="15"/>
                    <w:lang w:val="en-US"/>
                  </w:rPr>
                  <w:t>[2]</w:t>
                </w:r>
                <w:r w:rsidR="00E75B52" w:rsidRPr="00442961">
                  <w:rPr>
                    <w:rFonts w:cs="Arial"/>
                    <w:sz w:val="18"/>
                    <w:szCs w:val="15"/>
                    <w:lang w:val="en-US"/>
                  </w:rPr>
                  <w:fldChar w:fldCharType="end"/>
                </w:r>
              </w:sdtContent>
            </w:sdt>
            <w:r w:rsidR="00D179C7" w:rsidRPr="00442961">
              <w:rPr>
                <w:rFonts w:cs="Arial"/>
                <w:sz w:val="18"/>
                <w:szCs w:val="15"/>
                <w:lang w:val="en-US"/>
              </w:rPr>
              <w:t>.</w:t>
            </w:r>
          </w:p>
        </w:tc>
        <w:tc>
          <w:tcPr>
            <w:tcW w:w="3685" w:type="dxa"/>
            <w:tcBorders>
              <w:top w:val="single" w:sz="4" w:space="0" w:color="auto"/>
              <w:bottom w:val="single" w:sz="4" w:space="0" w:color="auto"/>
            </w:tcBorders>
            <w:shd w:val="clear" w:color="auto" w:fill="auto"/>
          </w:tcPr>
          <w:p w14:paraId="7AA77264" w14:textId="187AFF05" w:rsidR="00E75B52" w:rsidRPr="00442961" w:rsidRDefault="00E75B52" w:rsidP="005A1B59">
            <w:pPr>
              <w:pStyle w:val="eceee-Tabletext"/>
              <w:spacing w:after="120" w:line="180" w:lineRule="atLeast"/>
              <w:jc w:val="both"/>
              <w:rPr>
                <w:rFonts w:cs="Arial"/>
                <w:sz w:val="18"/>
                <w:szCs w:val="15"/>
                <w:lang w:val="en-US"/>
              </w:rPr>
            </w:pPr>
            <w:r w:rsidRPr="00442961">
              <w:rPr>
                <w:rFonts w:cs="Arial"/>
                <w:sz w:val="18"/>
                <w:szCs w:val="15"/>
                <w:lang w:val="en-US"/>
              </w:rPr>
              <w:t xml:space="preserve">Distribution of number of buildings to </w:t>
            </w:r>
            <w:r w:rsidR="00276BF7" w:rsidRPr="00442961">
              <w:rPr>
                <w:rFonts w:cs="Arial"/>
                <w:sz w:val="18"/>
                <w:szCs w:val="15"/>
                <w:lang w:val="en-US"/>
              </w:rPr>
              <w:t xml:space="preserve">the settlement </w:t>
            </w:r>
            <w:r w:rsidRPr="00442961">
              <w:rPr>
                <w:rFonts w:cs="Arial"/>
                <w:sz w:val="18"/>
                <w:szCs w:val="15"/>
                <w:lang w:val="en-US"/>
              </w:rPr>
              <w:t xml:space="preserve">types by </w:t>
            </w:r>
            <w:r w:rsidR="00276BF7" w:rsidRPr="00442961">
              <w:rPr>
                <w:rFonts w:cs="Arial"/>
                <w:sz w:val="18"/>
                <w:szCs w:val="15"/>
                <w:lang w:val="en-US"/>
              </w:rPr>
              <w:t xml:space="preserve">the </w:t>
            </w:r>
            <w:r w:rsidRPr="00442961">
              <w:rPr>
                <w:rFonts w:cs="Arial"/>
                <w:sz w:val="18"/>
                <w:szCs w:val="15"/>
                <w:lang w:val="en-US"/>
              </w:rPr>
              <w:t xml:space="preserve">degree of urbanization of </w:t>
            </w:r>
            <w:r w:rsidR="00276BF7" w:rsidRPr="00442961">
              <w:rPr>
                <w:rFonts w:cs="Arial"/>
                <w:sz w:val="18"/>
                <w:szCs w:val="15"/>
                <w:lang w:val="en-US"/>
              </w:rPr>
              <w:t xml:space="preserve">the </w:t>
            </w:r>
            <w:r w:rsidRPr="00442961">
              <w:rPr>
                <w:rFonts w:cs="Arial"/>
                <w:sz w:val="18"/>
                <w:szCs w:val="15"/>
                <w:lang w:val="en-US"/>
              </w:rPr>
              <w:t>non-residential built</w:t>
            </w:r>
            <w:r w:rsidR="00276BF7" w:rsidRPr="00442961">
              <w:rPr>
                <w:rFonts w:cs="Arial"/>
                <w:sz w:val="18"/>
                <w:szCs w:val="15"/>
                <w:lang w:val="en-US"/>
              </w:rPr>
              <w:t>-up surface</w:t>
            </w:r>
            <w:r w:rsidRPr="00442961">
              <w:rPr>
                <w:rFonts w:cs="Arial"/>
                <w:sz w:val="18"/>
                <w:szCs w:val="15"/>
                <w:lang w:val="en-US"/>
              </w:rPr>
              <w:t xml:space="preserve"> area from GHSL </w:t>
            </w:r>
            <w:sdt>
              <w:sdtPr>
                <w:rPr>
                  <w:rFonts w:cs="Arial"/>
                  <w:sz w:val="18"/>
                  <w:szCs w:val="15"/>
                  <w:lang w:val="en-US"/>
                </w:rPr>
                <w:alias w:val="To edit, see citavi.com/edit"/>
                <w:tag w:val="CitaviPlaceholder#0d4f3fb8-7bb8-4ff6-81f9-cdb4334574fc"/>
                <w:id w:val="544177663"/>
                <w:placeholder>
                  <w:docPart w:val="694BAD769F704CF39CA4C5470CC30A5F"/>
                </w:placeholder>
              </w:sdtPr>
              <w:sdtEndPr/>
              <w:sdtContent>
                <w:r w:rsidRPr="00442961">
                  <w:rPr>
                    <w:rFonts w:cs="Arial"/>
                    <w:sz w:val="18"/>
                    <w:szCs w:val="15"/>
                    <w:lang w:val="en-US"/>
                  </w:rPr>
                  <w:fldChar w:fldCharType="begin"/>
                </w:r>
                <w:r w:rsidR="008C7E01"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ODczYmE2LWY0N2MtNDg3Ny1iZTkxLTY4YTU0NThhZGViNSIsIlJhbmdlU3RhcnQiOjIsIlJhbmdlTGVuZ3RoIjozLCJSZWZlcmVuY2VJZCI6ImZiODQ1M2M3LTMwMjctNGY3Mi1hM2I1LWE0ODYwYmUzMT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cmVmIjoiOCJ9fV0sIkNpdGF0aW9uS2V5VXBkYXRlVHlwZSI6MCwiQ29sbGFib3JhdG9ycyI6W10sIkRhdGUiOiIyMDIzIiwiRG9pIjoiMTAuMjkwNS9BMERGN0E2Ri00OURFLTQ2RUEtOUJERS01NjM0MzdBNkUyQkE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OTA1L0EwREY3QTZGLTQ5REUtNDZFQS05QkRFLTU2MzQzN0E2RTJCQSIsIlVyaVN0cmluZyI6Imh0dHBzOi8vZG9pLm9yZy8xMC4yOTA1L0EwREY3QTZGLTQ5REUtNDZFQS05QkRFLTU2MzQzN0E2RTJCQ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EwIn1dLCJDaXRhdGlvbktleVVwZGF0ZVR5cGUiOjAsIkNvbGxhYm9yYXRvcnMiOltdLCJEYXRlIjoiMjAyMyIsIkRvaSI6IjEwLjI5MDUvOUYwNkYzNkYtNEIxMS00N0VDLUFCQjAtNEY4QjdCMUQ3MkVBIiwiRWRpdG9ycyI6W10sIkV2YWx1YXRpb25Db21wbGV4aXR5IjowLCJFdmFsdWF0aW9uU291cmNlVGV4dEZvcm1hdCI6MCwiR3JvdXBzIjpbXSwiSGFzTGFiZWwxIjpmYWxzZSwiSGFzTGFiZWwyIjpmYWxzZSwiS2V5d29yZHMiOltdLCJMYW5ndWFnZSI6ImVu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kwNS85RjA2RjM2Ri00QjExLTQ3RUMtQUJCMC00RjhCN0IxRDcyRUEiLCJVcmlTdHJpbmciOiJodHRwczovL2RvaS5vcmcvMTAuMjkwNS85RjA2RjM2Ri00QjExLTQ3RUMtQUJCMC00RjhCN0IxRDcyRU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}</w:instrText>
                </w:r>
                <w:r w:rsidRPr="00442961">
                  <w:rPr>
                    <w:rFonts w:cs="Arial"/>
                    <w:sz w:val="18"/>
                    <w:szCs w:val="15"/>
                    <w:lang w:val="en-US"/>
                  </w:rPr>
                  <w:fldChar w:fldCharType="separate"/>
                </w:r>
                <w:r w:rsidR="000B6F80" w:rsidRPr="00442961">
                  <w:rPr>
                    <w:rFonts w:cs="Arial"/>
                    <w:sz w:val="18"/>
                    <w:szCs w:val="15"/>
                    <w:lang w:val="en-US"/>
                  </w:rPr>
                  <w:t>[3,5]</w:t>
                </w:r>
                <w:r w:rsidRPr="00442961">
                  <w:rPr>
                    <w:rFonts w:cs="Arial"/>
                    <w:sz w:val="18"/>
                    <w:szCs w:val="15"/>
                    <w:lang w:val="en-US"/>
                  </w:rPr>
                  <w:fldChar w:fldCharType="end"/>
                </w:r>
              </w:sdtContent>
            </w:sdt>
            <w:r w:rsidR="00D179C7" w:rsidRPr="00442961">
              <w:rPr>
                <w:rFonts w:cs="Arial"/>
                <w:sz w:val="18"/>
                <w:szCs w:val="15"/>
                <w:lang w:val="en-US"/>
              </w:rPr>
              <w:t>.</w:t>
            </w:r>
          </w:p>
        </w:tc>
      </w:tr>
      <w:tr w:rsidR="00E75B52" w:rsidRPr="000E51E0" w14:paraId="7F9E71E0" w14:textId="77777777" w:rsidTr="00276BF7">
        <w:tc>
          <w:tcPr>
            <w:tcW w:w="1530" w:type="dxa"/>
            <w:tcBorders>
              <w:top w:val="single" w:sz="4" w:space="0" w:color="auto"/>
              <w:bottom w:val="single" w:sz="4" w:space="0" w:color="auto"/>
            </w:tcBorders>
          </w:tcPr>
          <w:p w14:paraId="175EB542" w14:textId="77777777" w:rsidR="00E75B52" w:rsidRPr="00442961" w:rsidRDefault="00E75B52" w:rsidP="005A1B59">
            <w:pPr>
              <w:pStyle w:val="eceee-Tabletext"/>
              <w:spacing w:before="120" w:after="120" w:line="240" w:lineRule="auto"/>
              <w:jc w:val="both"/>
              <w:rPr>
                <w:rFonts w:cs="Arial"/>
                <w:sz w:val="18"/>
                <w:szCs w:val="15"/>
                <w:lang w:val="en-US"/>
              </w:rPr>
            </w:pPr>
            <w:r w:rsidRPr="00442961">
              <w:rPr>
                <w:rFonts w:cs="Arial"/>
                <w:sz w:val="18"/>
                <w:szCs w:val="15"/>
                <w:lang w:val="en-US"/>
              </w:rPr>
              <w:t>Building size</w:t>
            </w:r>
          </w:p>
        </w:tc>
        <w:tc>
          <w:tcPr>
            <w:tcW w:w="7542" w:type="dxa"/>
            <w:gridSpan w:val="2"/>
            <w:tcBorders>
              <w:top w:val="single" w:sz="4" w:space="0" w:color="auto"/>
              <w:bottom w:val="single" w:sz="4" w:space="0" w:color="auto"/>
            </w:tcBorders>
            <w:shd w:val="clear" w:color="auto" w:fill="auto"/>
          </w:tcPr>
          <w:p w14:paraId="275C6378" w14:textId="4133B7CB" w:rsidR="00E75B52" w:rsidRPr="00442961" w:rsidRDefault="00E75B52" w:rsidP="00A55D8F">
            <w:pPr>
              <w:pStyle w:val="eceee-Tabletext"/>
              <w:spacing w:line="180" w:lineRule="atLeast"/>
              <w:jc w:val="both"/>
              <w:rPr>
                <w:rFonts w:cs="Arial"/>
                <w:sz w:val="18"/>
                <w:szCs w:val="15"/>
                <w:lang w:val="en-US"/>
              </w:rPr>
            </w:pPr>
            <w:r w:rsidRPr="00442961">
              <w:rPr>
                <w:rFonts w:cs="Arial"/>
                <w:sz w:val="18"/>
                <w:szCs w:val="15"/>
                <w:lang w:val="en-US"/>
              </w:rPr>
              <w:t xml:space="preserve">For </w:t>
            </w:r>
            <w:r w:rsidR="00276BF7" w:rsidRPr="00442961">
              <w:rPr>
                <w:rFonts w:cs="Arial"/>
                <w:sz w:val="18"/>
                <w:szCs w:val="15"/>
                <w:lang w:val="en-US"/>
              </w:rPr>
              <w:t>all</w:t>
            </w:r>
            <w:r w:rsidRPr="00442961">
              <w:rPr>
                <w:rFonts w:cs="Arial"/>
                <w:sz w:val="18"/>
                <w:szCs w:val="15"/>
                <w:lang w:val="en-US"/>
              </w:rPr>
              <w:t xml:space="preserve"> buildings, the height of </w:t>
            </w:r>
            <w:r w:rsidR="00276BF7" w:rsidRPr="00442961">
              <w:rPr>
                <w:rFonts w:cs="Arial"/>
                <w:sz w:val="18"/>
                <w:szCs w:val="15"/>
                <w:lang w:val="en-US"/>
              </w:rPr>
              <w:t xml:space="preserve">the </w:t>
            </w:r>
            <w:r w:rsidRPr="00442961">
              <w:rPr>
                <w:rFonts w:cs="Arial"/>
                <w:sz w:val="18"/>
                <w:szCs w:val="15"/>
                <w:lang w:val="en-US"/>
              </w:rPr>
              <w:t xml:space="preserve">building (number of floors) </w:t>
            </w:r>
            <w:r w:rsidR="00276BF7" w:rsidRPr="00442961">
              <w:rPr>
                <w:rFonts w:cs="Arial"/>
                <w:sz w:val="18"/>
                <w:szCs w:val="15"/>
                <w:lang w:val="en-US"/>
              </w:rPr>
              <w:t xml:space="preserve">is </w:t>
            </w:r>
            <w:r w:rsidRPr="00442961">
              <w:rPr>
                <w:rFonts w:cs="Arial"/>
                <w:sz w:val="18"/>
                <w:szCs w:val="15"/>
                <w:lang w:val="en-US"/>
              </w:rPr>
              <w:t>assigned based on (1) classification of built</w:t>
            </w:r>
            <w:r w:rsidR="00276BF7" w:rsidRPr="00442961">
              <w:rPr>
                <w:rFonts w:cs="Arial"/>
                <w:sz w:val="18"/>
                <w:szCs w:val="15"/>
                <w:lang w:val="en-US"/>
              </w:rPr>
              <w:t>-up surface</w:t>
            </w:r>
            <w:r w:rsidRPr="00442961">
              <w:rPr>
                <w:rFonts w:cs="Arial"/>
                <w:sz w:val="18"/>
                <w:szCs w:val="15"/>
                <w:lang w:val="en-US"/>
              </w:rPr>
              <w:t xml:space="preserve"> area per height </w:t>
            </w:r>
            <w:r w:rsidR="00A55D8F" w:rsidRPr="00442961">
              <w:rPr>
                <w:rFonts w:cs="Arial"/>
                <w:sz w:val="18"/>
                <w:szCs w:val="15"/>
                <w:lang w:val="en-US"/>
              </w:rPr>
              <w:t xml:space="preserve">ranges </w:t>
            </w:r>
            <w:r w:rsidRPr="00442961">
              <w:rPr>
                <w:rFonts w:cs="Arial"/>
                <w:sz w:val="18"/>
                <w:szCs w:val="15"/>
                <w:lang w:val="en-US"/>
              </w:rPr>
              <w:t>at hectare</w:t>
            </w:r>
            <w:r w:rsidR="00A55D8F" w:rsidRPr="00442961">
              <w:rPr>
                <w:rFonts w:cs="Arial"/>
                <w:sz w:val="18"/>
                <w:szCs w:val="15"/>
                <w:lang w:val="en-US"/>
              </w:rPr>
              <w:t xml:space="preserve"> </w:t>
            </w:r>
            <w:r w:rsidRPr="00442961">
              <w:rPr>
                <w:rFonts w:cs="Arial"/>
                <w:sz w:val="18"/>
                <w:szCs w:val="15"/>
                <w:lang w:val="en-US"/>
              </w:rPr>
              <w:t xml:space="preserve">level </w:t>
            </w:r>
            <w:r w:rsidR="00A55D8F" w:rsidRPr="00442961">
              <w:rPr>
                <w:rFonts w:cs="Arial"/>
                <w:sz w:val="18"/>
                <w:szCs w:val="15"/>
                <w:lang w:val="en-US"/>
              </w:rPr>
              <w:t xml:space="preserve">from GHSL </w:t>
            </w:r>
            <w:sdt>
              <w:sdtPr>
                <w:rPr>
                  <w:rFonts w:cs="Arial"/>
                  <w:sz w:val="18"/>
                  <w:szCs w:val="15"/>
                  <w:lang w:val="en-US"/>
                </w:rPr>
                <w:alias w:val="To edit, see citavi.com/edit"/>
                <w:tag w:val="CitaviPlaceholder#8a5a20bb-783b-45ad-afef-02d14c3eb2a1"/>
                <w:id w:val="-42371207"/>
                <w:placeholder>
                  <w:docPart w:val="694BAD769F704CF39CA4C5470CC30A5F"/>
                </w:placeholder>
              </w:sdtPr>
              <w:sdtEndPr/>
              <w:sdtContent>
                <w:r w:rsidRPr="00442961">
                  <w:rPr>
                    <w:rFonts w:cs="Arial"/>
                    <w:sz w:val="18"/>
                    <w:szCs w:val="15"/>
                    <w:lang w:val="en-US"/>
                  </w:rPr>
                  <w:fldChar w:fldCharType="begin"/>
                </w:r>
                <w:r w:rsidR="008C7E01"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ZmM5NzhjLTA4MzYtNDI3ZC04NDI5LTlkYzVkY2Q3MzcxYyIsIlJhbmdlTGVuZ3RoIjozLCJSZWZlcmVuY2VJZCI6ImNlYzRhYjQxLTUxODgtNDlmMi1hNjQ1LTRjODE3YTM1MTc4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kwNS8zQzYwRERGNi0wNTg2LTQxOTAtODU0Qi1GNkFBMEVEQzJBMzAiLCJVcmlTdHJpbmciOiJodHRwczovL2RvaS5vcmcvMTAuMjkwNS8zQzYwRERGNi0wNTg2LTQxOTAtODU0Qi1GNkFBMEVEQzJB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}</w:instrText>
                </w:r>
                <w:r w:rsidRPr="00442961">
                  <w:rPr>
                    <w:rFonts w:cs="Arial"/>
                    <w:sz w:val="18"/>
                    <w:szCs w:val="15"/>
                    <w:lang w:val="en-US"/>
                  </w:rPr>
                  <w:fldChar w:fldCharType="separate"/>
                </w:r>
                <w:r w:rsidR="000B6F80" w:rsidRPr="00442961">
                  <w:rPr>
                    <w:rFonts w:cs="Arial"/>
                    <w:sz w:val="18"/>
                    <w:szCs w:val="15"/>
                    <w:lang w:val="en-US"/>
                  </w:rPr>
                  <w:t>[4]</w:t>
                </w:r>
                <w:r w:rsidRPr="00442961">
                  <w:rPr>
                    <w:rFonts w:cs="Arial"/>
                    <w:sz w:val="18"/>
                    <w:szCs w:val="15"/>
                    <w:lang w:val="en-US"/>
                  </w:rPr>
                  <w:fldChar w:fldCharType="end"/>
                </w:r>
              </w:sdtContent>
            </w:sdt>
            <w:r w:rsidR="00A55D8F" w:rsidRPr="00442961">
              <w:rPr>
                <w:rFonts w:cs="Arial"/>
                <w:sz w:val="18"/>
                <w:szCs w:val="15"/>
                <w:lang w:val="en-US"/>
              </w:rPr>
              <w:t>,</w:t>
            </w:r>
            <w:r w:rsidRPr="00442961">
              <w:rPr>
                <w:rFonts w:cs="Arial"/>
                <w:sz w:val="18"/>
                <w:szCs w:val="15"/>
                <w:lang w:val="en-US"/>
              </w:rPr>
              <w:t xml:space="preserve"> which </w:t>
            </w:r>
            <w:r w:rsidR="00A55D8F" w:rsidRPr="00442961">
              <w:rPr>
                <w:rFonts w:cs="Arial"/>
                <w:sz w:val="18"/>
                <w:szCs w:val="15"/>
                <w:lang w:val="en-US"/>
              </w:rPr>
              <w:t>we</w:t>
            </w:r>
            <w:r w:rsidRPr="00442961">
              <w:rPr>
                <w:rFonts w:cs="Arial"/>
                <w:sz w:val="18"/>
                <w:szCs w:val="15"/>
                <w:lang w:val="en-US"/>
              </w:rPr>
              <w:t xml:space="preserve"> </w:t>
            </w:r>
            <w:r w:rsidR="006C3630" w:rsidRPr="00442961">
              <w:rPr>
                <w:rFonts w:cs="Arial"/>
                <w:sz w:val="18"/>
                <w:szCs w:val="15"/>
                <w:lang w:val="en-US"/>
              </w:rPr>
              <w:t>spatially join</w:t>
            </w:r>
            <w:r w:rsidRPr="00442961">
              <w:rPr>
                <w:rFonts w:cs="Arial"/>
                <w:sz w:val="18"/>
                <w:szCs w:val="15"/>
                <w:lang w:val="en-US"/>
              </w:rPr>
              <w:t xml:space="preserve"> with </w:t>
            </w:r>
            <w:r w:rsidR="00A55D8F" w:rsidRPr="00442961">
              <w:rPr>
                <w:rFonts w:cs="Arial"/>
                <w:sz w:val="18"/>
                <w:szCs w:val="15"/>
                <w:lang w:val="en-US"/>
              </w:rPr>
              <w:t xml:space="preserve">the dataset on settlement types from GHSL </w:t>
            </w:r>
            <w:sdt>
              <w:sdtPr>
                <w:rPr>
                  <w:rFonts w:cs="Arial"/>
                  <w:sz w:val="18"/>
                  <w:szCs w:val="15"/>
                  <w:lang w:val="en-US"/>
                </w:rPr>
                <w:alias w:val="To edit, see citavi.com/edit"/>
                <w:tag w:val="CitaviPlaceholder#ae32e415-c97a-4672-904d-8d3fe9c723ea"/>
                <w:id w:val="-892576226"/>
                <w:placeholder>
                  <w:docPart w:val="694BAD769F704CF39CA4C5470CC30A5F"/>
                </w:placeholder>
              </w:sdtPr>
              <w:sdtEndPr/>
              <w:sdtContent>
                <w:r w:rsidRPr="00442961">
                  <w:rPr>
                    <w:rFonts w:cs="Arial"/>
                    <w:sz w:val="18"/>
                    <w:szCs w:val="15"/>
                    <w:lang w:val="en-US"/>
                  </w:rPr>
                  <w:fldChar w:fldCharType="begin"/>
                </w:r>
                <w:r w:rsidR="008C7E01"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YTJmNjg1LWNhZTEtNGY2MC04NDkxLWYzODI1YTM1MzY1MyIsIlJhbmdlTGVuZ3RoIjozLCJSZWZlcmVuY2VJZCI6ImZiODQ1M2M3LTMwMjctNGY3Mi1hM2I1LWE0ODYwYmUzMT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cmVmIjoiOCJ9fV0sIkNpdGF0aW9uS2V5VXBkYXRlVHlwZSI6MCwiQ29sbGFib3JhdG9ycyI6W10sIkRhdGUiOiIyMDIzIiwiRG9pIjoiMTAuMjkwNS9BMERGN0E2Ri00OURFLTQ2RUEtOUJERS01NjM0MzdBNkUyQkE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OTA1L0EwREY3QTZGLTQ5REUtNDZFQS05QkRFLTU2MzQzN0E2RTJCQSIsIlVyaVN0cmluZyI6Imh0dHBzOi8vZG9pLm9yZy8xMC4yOTA1L0EwREY3QTZGLTQ5REUtNDZFQS05QkRFLTU2MzQzN0E2RTJCQ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}</w:instrText>
                </w:r>
                <w:r w:rsidRPr="00442961">
                  <w:rPr>
                    <w:rFonts w:cs="Arial"/>
                    <w:sz w:val="18"/>
                    <w:szCs w:val="15"/>
                    <w:lang w:val="en-US"/>
                  </w:rPr>
                  <w:fldChar w:fldCharType="separate"/>
                </w:r>
                <w:r w:rsidR="000B6F80" w:rsidRPr="00442961">
                  <w:rPr>
                    <w:rFonts w:cs="Arial"/>
                    <w:sz w:val="18"/>
                    <w:szCs w:val="15"/>
                    <w:lang w:val="en-US"/>
                  </w:rPr>
                  <w:t>[5]</w:t>
                </w:r>
                <w:r w:rsidRPr="00442961">
                  <w:rPr>
                    <w:rFonts w:cs="Arial"/>
                    <w:sz w:val="18"/>
                    <w:szCs w:val="15"/>
                    <w:lang w:val="en-US"/>
                  </w:rPr>
                  <w:fldChar w:fldCharType="end"/>
                </w:r>
              </w:sdtContent>
            </w:sdt>
            <w:r w:rsidRPr="00442961">
              <w:rPr>
                <w:rFonts w:cs="Arial"/>
                <w:sz w:val="18"/>
                <w:szCs w:val="15"/>
                <w:lang w:val="en-US"/>
              </w:rPr>
              <w:t xml:space="preserve">, and (2) average floor height. </w:t>
            </w:r>
          </w:p>
          <w:p w14:paraId="1E60B8CE" w14:textId="361D0A06" w:rsidR="00E75B52" w:rsidRPr="00442961" w:rsidRDefault="00F02FE7" w:rsidP="005A1B59">
            <w:pPr>
              <w:pStyle w:val="eceee-Tabletext"/>
              <w:spacing w:after="120" w:line="200" w:lineRule="atLeast"/>
              <w:jc w:val="both"/>
              <w:rPr>
                <w:rFonts w:cs="Arial"/>
                <w:sz w:val="18"/>
                <w:szCs w:val="15"/>
                <w:lang w:val="en-US"/>
              </w:rPr>
            </w:pPr>
            <w:r w:rsidRPr="00442961">
              <w:rPr>
                <w:rFonts w:cs="Arial"/>
                <w:sz w:val="18"/>
                <w:szCs w:val="15"/>
                <w:lang w:val="en-US"/>
              </w:rPr>
              <w:t xml:space="preserve">For residential buildings, </w:t>
            </w:r>
            <w:r w:rsidR="00E75B52" w:rsidRPr="00442961">
              <w:rPr>
                <w:rFonts w:cs="Arial"/>
                <w:sz w:val="18"/>
                <w:szCs w:val="15"/>
                <w:lang w:val="en-US"/>
              </w:rPr>
              <w:t xml:space="preserve">the size of dwellings are assigned </w:t>
            </w:r>
            <w:r w:rsidRPr="00442961">
              <w:rPr>
                <w:rFonts w:cs="Arial"/>
                <w:sz w:val="18"/>
                <w:szCs w:val="15"/>
                <w:lang w:val="en-US"/>
              </w:rPr>
              <w:t>according to the</w:t>
            </w:r>
            <w:r w:rsidR="00E75B52" w:rsidRPr="00442961">
              <w:rPr>
                <w:rFonts w:cs="Arial"/>
                <w:sz w:val="18"/>
                <w:szCs w:val="15"/>
                <w:lang w:val="en-US"/>
              </w:rPr>
              <w:t xml:space="preserve"> building type and construction period based on </w:t>
            </w:r>
            <w:r w:rsidRPr="00442961">
              <w:rPr>
                <w:rFonts w:cs="Arial"/>
                <w:sz w:val="18"/>
                <w:szCs w:val="15"/>
                <w:lang w:val="en-US"/>
              </w:rPr>
              <w:t xml:space="preserve">the </w:t>
            </w:r>
            <w:r w:rsidR="00E75B52" w:rsidRPr="00442961">
              <w:rPr>
                <w:rFonts w:cs="Arial"/>
                <w:sz w:val="18"/>
                <w:szCs w:val="15"/>
                <w:lang w:val="en-US"/>
              </w:rPr>
              <w:t xml:space="preserve">reports from IWU </w:t>
            </w:r>
            <w:sdt>
              <w:sdtPr>
                <w:rPr>
                  <w:rFonts w:cs="Arial"/>
                  <w:sz w:val="18"/>
                  <w:szCs w:val="15"/>
                  <w:lang w:val="en-US"/>
                </w:rPr>
                <w:alias w:val="To edit, see citavi.com/edit"/>
                <w:tag w:val="CitaviPlaceholder#1a10ff86-f620-4b72-8296-7261a78dd1fb"/>
                <w:id w:val="-193932068"/>
                <w:placeholder>
                  <w:docPart w:val="1D223AF831C74647AB077E65D2029E85"/>
                </w:placeholder>
              </w:sdtPr>
              <w:sdtEndPr/>
              <w:sdtContent>
                <w:r w:rsidR="00E75B52" w:rsidRPr="00442961">
                  <w:rPr>
                    <w:rFonts w:cs="Arial"/>
                    <w:sz w:val="18"/>
                    <w:szCs w:val="15"/>
                    <w:lang w:val="en-US"/>
                  </w:rPr>
                  <w:fldChar w:fldCharType="begin"/>
                </w:r>
                <w:r w:rsidR="00EA7606"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NjJlNDBlLTljNzUtNDdjNS1iMTExLWE2YzZlOTRiZTBhYyIsIlJhbmdlTGVuZ3RoIjozLCJSZWZlcmVuY2VJZCI6Ijk1NjFiY2UwLTJmODktNDI3OC1iZjNlLTczZDE2OWUyNz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}</w:instrText>
                </w:r>
                <w:r w:rsidR="00E75B52" w:rsidRPr="00442961">
                  <w:rPr>
                    <w:rFonts w:cs="Arial"/>
                    <w:sz w:val="18"/>
                    <w:szCs w:val="15"/>
                    <w:lang w:val="en-US"/>
                  </w:rPr>
                  <w:fldChar w:fldCharType="separate"/>
                </w:r>
                <w:r w:rsidR="000B6F80" w:rsidRPr="00442961">
                  <w:rPr>
                    <w:rFonts w:cs="Arial"/>
                    <w:sz w:val="18"/>
                    <w:szCs w:val="15"/>
                    <w:lang w:val="en-US"/>
                  </w:rPr>
                  <w:t>[8]</w:t>
                </w:r>
                <w:r w:rsidR="00E75B52" w:rsidRPr="00442961">
                  <w:rPr>
                    <w:rFonts w:cs="Arial"/>
                    <w:sz w:val="18"/>
                    <w:szCs w:val="15"/>
                    <w:lang w:val="en-US"/>
                  </w:rPr>
                  <w:fldChar w:fldCharType="end"/>
                </w:r>
              </w:sdtContent>
            </w:sdt>
            <w:r w:rsidR="00E75B52" w:rsidRPr="00442961">
              <w:rPr>
                <w:rFonts w:cs="Arial"/>
                <w:sz w:val="18"/>
                <w:szCs w:val="15"/>
                <w:lang w:val="en-US"/>
              </w:rPr>
              <w:t xml:space="preserve"> and </w:t>
            </w:r>
            <w:proofErr w:type="spellStart"/>
            <w:r w:rsidR="00E75B52" w:rsidRPr="00442961">
              <w:rPr>
                <w:rFonts w:cs="Arial"/>
                <w:sz w:val="18"/>
                <w:szCs w:val="15"/>
                <w:lang w:val="en-US"/>
              </w:rPr>
              <w:t>dena</w:t>
            </w:r>
            <w:proofErr w:type="spellEnd"/>
            <w:r w:rsidR="00E75B52" w:rsidRPr="00442961">
              <w:rPr>
                <w:rFonts w:cs="Arial"/>
                <w:sz w:val="18"/>
                <w:szCs w:val="15"/>
                <w:lang w:val="en-US"/>
              </w:rPr>
              <w:t xml:space="preserve"> </w:t>
            </w:r>
            <w:sdt>
              <w:sdtPr>
                <w:rPr>
                  <w:rFonts w:cs="Arial"/>
                  <w:sz w:val="18"/>
                  <w:szCs w:val="15"/>
                  <w:lang w:val="en-US"/>
                </w:rPr>
                <w:alias w:val="To edit, see citavi.com/edit"/>
                <w:tag w:val="CitaviPlaceholder#03269003-b8c2-44de-9f16-cc4b58a30538"/>
                <w:id w:val="1992134666"/>
                <w:placeholder>
                  <w:docPart w:val="79469A896ACE46EEB2E878BF0F835484"/>
                </w:placeholder>
              </w:sdtPr>
              <w:sdtEndPr/>
              <w:sdtContent>
                <w:r w:rsidR="00E75B52" w:rsidRPr="00442961">
                  <w:rPr>
                    <w:rFonts w:cs="Arial"/>
                    <w:sz w:val="18"/>
                    <w:szCs w:val="15"/>
                    <w:lang w:val="en-US"/>
                  </w:rPr>
                  <w:fldChar w:fldCharType="begin"/>
                </w:r>
                <w:r w:rsidR="00EA7606"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ZDI5YjNmLTQzNjAtNDM0MS1hMzI5LTViMDgwOWU1MWQ3ZiIsIlJhbmdlTGVuZ3RoIjozLCJSZWZlcmVuY2VJZCI6IjY4Nzk5NjllLWY4YTUtNDA0Zi05YTZjLWExZGY5NmQyMWI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RlbmEgLSBTdHVkaWU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}</w:instrText>
                </w:r>
                <w:r w:rsidR="00E75B52" w:rsidRPr="00442961">
                  <w:rPr>
                    <w:rFonts w:cs="Arial"/>
                    <w:sz w:val="18"/>
                    <w:szCs w:val="15"/>
                    <w:lang w:val="en-US"/>
                  </w:rPr>
                  <w:fldChar w:fldCharType="separate"/>
                </w:r>
                <w:r w:rsidR="000B6F80" w:rsidRPr="00442961">
                  <w:rPr>
                    <w:rFonts w:cs="Arial"/>
                    <w:sz w:val="18"/>
                    <w:szCs w:val="15"/>
                    <w:lang w:val="en-US"/>
                  </w:rPr>
                  <w:t>[7]</w:t>
                </w:r>
                <w:r w:rsidR="00E75B52" w:rsidRPr="00442961">
                  <w:rPr>
                    <w:rFonts w:cs="Arial"/>
                    <w:sz w:val="18"/>
                    <w:szCs w:val="15"/>
                    <w:lang w:val="en-US"/>
                  </w:rPr>
                  <w:fldChar w:fldCharType="end"/>
                </w:r>
              </w:sdtContent>
            </w:sdt>
            <w:r w:rsidR="00E75B52" w:rsidRPr="00442961">
              <w:rPr>
                <w:rFonts w:cs="Arial"/>
                <w:sz w:val="18"/>
                <w:szCs w:val="15"/>
                <w:lang w:val="en-US"/>
              </w:rPr>
              <w:t xml:space="preserve">. For non-residential buildings, the average floor area of </w:t>
            </w:r>
            <w:r w:rsidRPr="00442961">
              <w:rPr>
                <w:rFonts w:cs="Arial"/>
                <w:sz w:val="18"/>
                <w:szCs w:val="15"/>
                <w:lang w:val="en-US"/>
              </w:rPr>
              <w:t xml:space="preserve">the </w:t>
            </w:r>
            <w:r w:rsidR="00E75B52" w:rsidRPr="00442961">
              <w:rPr>
                <w:rFonts w:cs="Arial"/>
                <w:sz w:val="18"/>
                <w:szCs w:val="15"/>
                <w:lang w:val="en-US"/>
              </w:rPr>
              <w:t>building is assigned according to</w:t>
            </w:r>
            <w:r w:rsidRPr="00442961">
              <w:rPr>
                <w:rFonts w:cs="Arial"/>
                <w:sz w:val="18"/>
                <w:szCs w:val="15"/>
                <w:lang w:val="en-US"/>
              </w:rPr>
              <w:t xml:space="preserve"> the</w:t>
            </w:r>
            <w:r w:rsidR="00E75B52" w:rsidRPr="00442961">
              <w:rPr>
                <w:rFonts w:cs="Arial"/>
                <w:sz w:val="18"/>
                <w:szCs w:val="15"/>
                <w:lang w:val="en-US"/>
              </w:rPr>
              <w:t xml:space="preserve"> building type and construction period based on </w:t>
            </w:r>
            <w:r w:rsidRPr="00442961">
              <w:rPr>
                <w:rFonts w:cs="Arial"/>
                <w:sz w:val="18"/>
                <w:szCs w:val="15"/>
                <w:lang w:val="en-US"/>
              </w:rPr>
              <w:t xml:space="preserve">the </w:t>
            </w:r>
            <w:r w:rsidR="00E75B52" w:rsidRPr="00442961">
              <w:rPr>
                <w:rFonts w:cs="Arial"/>
                <w:sz w:val="18"/>
                <w:szCs w:val="15"/>
                <w:lang w:val="en-US"/>
              </w:rPr>
              <w:t xml:space="preserve">data from IWU </w:t>
            </w:r>
            <w:sdt>
              <w:sdtPr>
                <w:rPr>
                  <w:rFonts w:cs="Arial"/>
                  <w:sz w:val="18"/>
                  <w:szCs w:val="15"/>
                  <w:lang w:val="en-US"/>
                </w:rPr>
                <w:alias w:val="To edit, see citavi.com/edit"/>
                <w:tag w:val="CitaviPlaceholder#d9a3c436-4db7-4a8f-9a49-9497de0abde1"/>
                <w:id w:val="987517680"/>
                <w:placeholder>
                  <w:docPart w:val="55ED576420D2406AB60694FF822A9630"/>
                </w:placeholder>
              </w:sdtPr>
              <w:sdtEndPr/>
              <w:sdtContent>
                <w:r w:rsidR="00E75B52" w:rsidRPr="00442961">
                  <w:rPr>
                    <w:rFonts w:cs="Arial"/>
                    <w:sz w:val="18"/>
                    <w:szCs w:val="15"/>
                    <w:lang w:val="en-US"/>
                  </w:rPr>
                  <w:fldChar w:fldCharType="begin"/>
                </w:r>
                <w:r w:rsidR="008542F6"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TA1YjgxLWZhMmYtNDUwYy1hOTQ0LTBmN2Q1MzhjMjNlNS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ZDlhM2M0MzYtNGRiNy00YThmLTlhNDktOTQ5N2RlMGFiZGUxIiwiVGV4dCI6IlsxMV0iLCJXQUlWZXJzaW9uIjoiNi4xNC4wLjAifQ==}</w:instrText>
                </w:r>
                <w:r w:rsidR="00E75B52" w:rsidRPr="00442961">
                  <w:rPr>
                    <w:rFonts w:cs="Arial"/>
                    <w:sz w:val="18"/>
                    <w:szCs w:val="15"/>
                    <w:lang w:val="en-US"/>
                  </w:rPr>
                  <w:fldChar w:fldCharType="separate"/>
                </w:r>
                <w:r w:rsidR="000B6F80" w:rsidRPr="00442961">
                  <w:rPr>
                    <w:rFonts w:cs="Arial"/>
                    <w:sz w:val="18"/>
                    <w:szCs w:val="15"/>
                    <w:lang w:val="en-US"/>
                  </w:rPr>
                  <w:t>[11]</w:t>
                </w:r>
                <w:r w:rsidR="00E75B52" w:rsidRPr="00442961">
                  <w:rPr>
                    <w:rFonts w:cs="Arial"/>
                    <w:sz w:val="18"/>
                    <w:szCs w:val="15"/>
                    <w:lang w:val="en-US"/>
                  </w:rPr>
                  <w:fldChar w:fldCharType="end"/>
                </w:r>
              </w:sdtContent>
            </w:sdt>
            <w:r w:rsidR="00E75B52" w:rsidRPr="00442961">
              <w:rPr>
                <w:rFonts w:cs="Arial"/>
                <w:sz w:val="18"/>
                <w:szCs w:val="15"/>
                <w:lang w:val="en-US"/>
              </w:rPr>
              <w:t>.</w:t>
            </w:r>
          </w:p>
        </w:tc>
      </w:tr>
      <w:tr w:rsidR="00E75B52" w:rsidRPr="000E51E0" w14:paraId="0B2D8C0B" w14:textId="77777777" w:rsidTr="00442961">
        <w:tc>
          <w:tcPr>
            <w:tcW w:w="1530" w:type="dxa"/>
            <w:tcBorders>
              <w:top w:val="single" w:sz="4" w:space="0" w:color="auto"/>
              <w:bottom w:val="single" w:sz="4" w:space="0" w:color="auto"/>
            </w:tcBorders>
          </w:tcPr>
          <w:p w14:paraId="7C83A3AB" w14:textId="77777777" w:rsidR="00E75B52" w:rsidRPr="00442961" w:rsidRDefault="00E75B52" w:rsidP="005A1B59">
            <w:pPr>
              <w:pStyle w:val="eceee-Tabletext"/>
              <w:spacing w:before="120" w:after="120" w:line="240" w:lineRule="auto"/>
              <w:jc w:val="both"/>
              <w:rPr>
                <w:rFonts w:cs="Arial"/>
                <w:sz w:val="18"/>
                <w:szCs w:val="15"/>
                <w:lang w:val="en-US"/>
              </w:rPr>
            </w:pPr>
            <w:r w:rsidRPr="00442961">
              <w:rPr>
                <w:rFonts w:cs="Arial"/>
                <w:sz w:val="18"/>
                <w:szCs w:val="15"/>
                <w:lang w:val="en-US"/>
              </w:rPr>
              <w:t>Building efficiency</w:t>
            </w:r>
          </w:p>
        </w:tc>
        <w:tc>
          <w:tcPr>
            <w:tcW w:w="3857" w:type="dxa"/>
            <w:tcBorders>
              <w:top w:val="single" w:sz="4" w:space="0" w:color="auto"/>
              <w:bottom w:val="single" w:sz="4" w:space="0" w:color="auto"/>
            </w:tcBorders>
            <w:shd w:val="clear" w:color="auto" w:fill="auto"/>
          </w:tcPr>
          <w:p w14:paraId="612ADCB7" w14:textId="79022D7D" w:rsidR="00E75B52" w:rsidRPr="00442961" w:rsidRDefault="00E75B52" w:rsidP="00ED73CE">
            <w:pPr>
              <w:pStyle w:val="eceee-Tabletext"/>
              <w:spacing w:after="120" w:line="180" w:lineRule="atLeast"/>
              <w:jc w:val="both"/>
              <w:rPr>
                <w:rFonts w:cs="Arial"/>
                <w:sz w:val="18"/>
                <w:szCs w:val="15"/>
                <w:lang w:val="en-US"/>
              </w:rPr>
            </w:pPr>
            <w:r w:rsidRPr="00442961">
              <w:rPr>
                <w:rFonts w:cs="Arial"/>
                <w:sz w:val="18"/>
                <w:szCs w:val="15"/>
                <w:lang w:val="en-US"/>
              </w:rPr>
              <w:t xml:space="preserve">Average U-values of </w:t>
            </w:r>
            <w:r w:rsidR="009D3F07" w:rsidRPr="00442961">
              <w:rPr>
                <w:rFonts w:cs="Arial"/>
                <w:sz w:val="18"/>
                <w:szCs w:val="15"/>
                <w:lang w:val="en-US"/>
              </w:rPr>
              <w:t xml:space="preserve">the main </w:t>
            </w:r>
            <w:r w:rsidRPr="00442961">
              <w:rPr>
                <w:rFonts w:cs="Arial"/>
                <w:sz w:val="18"/>
                <w:szCs w:val="15"/>
                <w:lang w:val="en-US"/>
              </w:rPr>
              <w:t xml:space="preserve">building components at </w:t>
            </w:r>
            <w:r w:rsidR="009D3F07" w:rsidRPr="00442961">
              <w:rPr>
                <w:rFonts w:cs="Arial"/>
                <w:sz w:val="18"/>
                <w:szCs w:val="15"/>
                <w:lang w:val="en-US"/>
              </w:rPr>
              <w:t xml:space="preserve">the decade of </w:t>
            </w:r>
            <w:r w:rsidRPr="00442961">
              <w:rPr>
                <w:rFonts w:cs="Arial"/>
                <w:sz w:val="18"/>
                <w:szCs w:val="15"/>
                <w:lang w:val="en-US"/>
              </w:rPr>
              <w:t xml:space="preserve">construction from </w:t>
            </w:r>
            <w:r w:rsidR="003D5D38" w:rsidRPr="00442961">
              <w:rPr>
                <w:rFonts w:cs="Arial"/>
                <w:sz w:val="18"/>
                <w:szCs w:val="15"/>
                <w:lang w:val="en-US"/>
              </w:rPr>
              <w:t xml:space="preserve">the </w:t>
            </w:r>
            <w:r w:rsidRPr="00442961">
              <w:rPr>
                <w:rFonts w:cs="Arial"/>
                <w:sz w:val="18"/>
                <w:szCs w:val="15"/>
                <w:lang w:val="en-US"/>
              </w:rPr>
              <w:t xml:space="preserve">results of the TABULA project </w:t>
            </w:r>
            <w:sdt>
              <w:sdtPr>
                <w:rPr>
                  <w:rFonts w:cs="Arial"/>
                  <w:sz w:val="18"/>
                  <w:szCs w:val="15"/>
                  <w:lang w:val="en-US"/>
                </w:rPr>
                <w:alias w:val="To edit, see citavi.com/edit"/>
                <w:tag w:val="CitaviPlaceholder#b2019e21-1de2-4e83-b429-ea121d1fd1eb"/>
                <w:id w:val="71707704"/>
                <w:placeholder>
                  <w:docPart w:val="14EE0898540443D394746A3184DBCC28"/>
                </w:placeholder>
              </w:sdtPr>
              <w:sdtEndPr/>
              <w:sdtContent>
                <w:r w:rsidRPr="00442961">
                  <w:rPr>
                    <w:rFonts w:cs="Arial"/>
                    <w:sz w:val="18"/>
                    <w:szCs w:val="15"/>
                    <w:lang w:val="en-US"/>
                  </w:rPr>
                  <w:fldChar w:fldCharType="begin"/>
                </w:r>
                <w:r w:rsidR="008542F6"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WI4ZDZmLWNmYmItNDM1Ni1iODMxLWEwYWE3NjFlYmZlZiIsIlJhbmdlTGVuZ3RoIjozLCJSZWZlcmVuY2VJZCI6IjA2NzZkMDc0LTYwZGMtNDU1Zi1hMGFiLTdhODg5NmM4ZWE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}</w:instrText>
                </w:r>
                <w:r w:rsidRPr="00442961">
                  <w:rPr>
                    <w:rFonts w:cs="Arial"/>
                    <w:sz w:val="18"/>
                    <w:szCs w:val="15"/>
                    <w:lang w:val="en-US"/>
                  </w:rPr>
                  <w:fldChar w:fldCharType="separate"/>
                </w:r>
                <w:r w:rsidR="000B6F80" w:rsidRPr="00442961">
                  <w:rPr>
                    <w:rFonts w:cs="Arial"/>
                    <w:sz w:val="18"/>
                    <w:szCs w:val="15"/>
                    <w:lang w:val="en-US"/>
                  </w:rPr>
                  <w:t>[9]</w:t>
                </w:r>
                <w:r w:rsidRPr="00442961">
                  <w:rPr>
                    <w:rFonts w:cs="Arial"/>
                    <w:sz w:val="18"/>
                    <w:szCs w:val="15"/>
                    <w:lang w:val="en-US"/>
                  </w:rPr>
                  <w:fldChar w:fldCharType="end"/>
                </w:r>
              </w:sdtContent>
            </w:sdt>
            <w:r w:rsidR="003D5D38" w:rsidRPr="00442961">
              <w:rPr>
                <w:rFonts w:cs="Arial"/>
                <w:sz w:val="18"/>
                <w:szCs w:val="15"/>
                <w:lang w:val="en-US"/>
              </w:rPr>
              <w:t>. We develop the</w:t>
            </w:r>
            <w:r w:rsidRPr="00442961">
              <w:rPr>
                <w:rFonts w:cs="Arial"/>
                <w:sz w:val="18"/>
                <w:szCs w:val="15"/>
                <w:lang w:val="en-US"/>
              </w:rPr>
              <w:t xml:space="preserve"> renovation history of the building components based on </w:t>
            </w:r>
            <w:r w:rsidR="003D5D38" w:rsidRPr="00442961">
              <w:rPr>
                <w:rFonts w:cs="Arial"/>
                <w:sz w:val="18"/>
                <w:szCs w:val="15"/>
                <w:lang w:val="en-US"/>
              </w:rPr>
              <w:t xml:space="preserve">the </w:t>
            </w:r>
            <w:r w:rsidRPr="00442961">
              <w:rPr>
                <w:rFonts w:cs="Arial"/>
                <w:sz w:val="18"/>
                <w:szCs w:val="15"/>
                <w:lang w:val="en-US"/>
              </w:rPr>
              <w:t xml:space="preserve">empirical data on their </w:t>
            </w:r>
            <w:r w:rsidR="003D5D38" w:rsidRPr="00442961">
              <w:rPr>
                <w:rFonts w:cs="Arial"/>
                <w:sz w:val="18"/>
                <w:szCs w:val="15"/>
                <w:lang w:val="en-US"/>
              </w:rPr>
              <w:t xml:space="preserve">service </w:t>
            </w:r>
            <w:r w:rsidRPr="00442961">
              <w:rPr>
                <w:rFonts w:cs="Arial"/>
                <w:sz w:val="18"/>
                <w:szCs w:val="15"/>
                <w:lang w:val="en-US"/>
              </w:rPr>
              <w:t xml:space="preserve">life </w:t>
            </w:r>
            <w:sdt>
              <w:sdtPr>
                <w:rPr>
                  <w:rFonts w:cs="Arial"/>
                  <w:sz w:val="18"/>
                  <w:szCs w:val="15"/>
                  <w:lang w:val="en-US"/>
                </w:rPr>
                <w:alias w:val="To edit, see citavi.com/edit"/>
                <w:tag w:val="CitaviPlaceholder#69a84e84-03b0-45c0-a3fb-cee3ddea1355"/>
                <w:id w:val="-1251967973"/>
                <w:placeholder>
                  <w:docPart w:val="59915587E9F74644B8E8A2A264287E18"/>
                </w:placeholder>
              </w:sdtPr>
              <w:sdtEndPr/>
              <w:sdtContent>
                <w:r w:rsidRPr="00442961">
                  <w:rPr>
                    <w:rFonts w:cs="Arial"/>
                    <w:sz w:val="18"/>
                    <w:szCs w:val="15"/>
                    <w:lang w:val="en-US"/>
                  </w:rPr>
                  <w:fldChar w:fldCharType="begin"/>
                </w:r>
                <w:r w:rsidR="005C0151"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YWQwMTM3LTk5ZTYtNGMzMy1hNTQzLTA4MzQwMzM1NDdjOCIsIlJhbmdlTGVuZ3RoIjo0LCJSZWZlcmVuY2VJZCI6IjMzMWQ5NGFlLWRkZmUtNGY3Ni04NDYyLTE3MmFlY2E2MDFj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zQwMjY5NjYiLCJVcmlTdHJpbmciOiJodHRwOi8vd3d3Lm5jYmkubmxtLm5paC5nb3YvcHVibWVkLzM0MDI2OT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aWEiLCJDcmVhdGVkT24iOiIyMDI0LTAxLTI4VDIyOjE2OjI1IiwiTW9kaWZpZWRCeSI6Il9TaWEiLCJJZCI6Ijk1ZDdlMjY0LWNjM2QtNDE4Yy1iMmEyLTA0YzliZTU4MzUwNCIsIk1vZGlmaWVkT24iOiIyMDI0LTAxLTI4VDIyOjE2OjI1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RpYi4yMDIxLjEwNzA2MiIsIlVyaVN0cmluZyI6Imh0dHBzOi8vZG9pLm9yZy8xMC4xMDE2L2ouZGliLjIwMjEuMTA3MD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aWEiLCJDcmVhdGVkT24iOiIyMDI0LTAxLTI4VDIyOjE2OjI1IiwiTW9kaWZpZWRCeSI6Il9TaWEiLCJJZCI6IjliNDM3ZjRlLTU5NGEtNGI1NS1hN2JlLTUxM2MwMzQyMzlmYyIsIk1vZGlmaWVkT24iOiIyMDI0LTAxLTI4VDIyOjE2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DEzMTg5MSIsIlVyaVN0cmluZyI6Imh0dHBzOi8vd3d3Lm5jYmkubmxtLm5paC5nb3YvcG1jL2FydGljbGVzL1BNQzgxMzE4OT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}</w:instrText>
                </w:r>
                <w:r w:rsidRPr="00442961">
                  <w:rPr>
                    <w:rFonts w:cs="Arial"/>
                    <w:sz w:val="18"/>
                    <w:szCs w:val="15"/>
                    <w:lang w:val="en-US"/>
                  </w:rPr>
                  <w:fldChar w:fldCharType="separate"/>
                </w:r>
                <w:r w:rsidR="000B6F80" w:rsidRPr="00442961">
                  <w:rPr>
                    <w:rFonts w:cs="Arial"/>
                    <w:sz w:val="18"/>
                    <w:szCs w:val="15"/>
                    <w:lang w:val="en-US"/>
                  </w:rPr>
                  <w:t>[15]</w:t>
                </w:r>
                <w:r w:rsidRPr="00442961">
                  <w:rPr>
                    <w:rFonts w:cs="Arial"/>
                    <w:sz w:val="18"/>
                    <w:szCs w:val="15"/>
                    <w:lang w:val="en-US"/>
                  </w:rPr>
                  <w:fldChar w:fldCharType="end"/>
                </w:r>
              </w:sdtContent>
            </w:sdt>
            <w:r w:rsidR="00D179C7" w:rsidRPr="00442961">
              <w:rPr>
                <w:rFonts w:cs="Arial"/>
                <w:sz w:val="18"/>
                <w:szCs w:val="15"/>
                <w:lang w:val="en-US"/>
              </w:rPr>
              <w:t>.</w:t>
            </w:r>
          </w:p>
        </w:tc>
        <w:tc>
          <w:tcPr>
            <w:tcW w:w="3685" w:type="dxa"/>
            <w:tcBorders>
              <w:top w:val="single" w:sz="4" w:space="0" w:color="auto"/>
              <w:bottom w:val="single" w:sz="4" w:space="0" w:color="auto"/>
            </w:tcBorders>
            <w:shd w:val="clear" w:color="auto" w:fill="auto"/>
          </w:tcPr>
          <w:p w14:paraId="44625396" w14:textId="7C189059" w:rsidR="00E75B52" w:rsidRPr="00442961" w:rsidRDefault="00E75B52" w:rsidP="00645F6B">
            <w:pPr>
              <w:pStyle w:val="eceee-Tabletext"/>
              <w:spacing w:after="120" w:line="180" w:lineRule="atLeast"/>
              <w:jc w:val="both"/>
              <w:rPr>
                <w:rFonts w:cs="Arial"/>
                <w:sz w:val="18"/>
                <w:szCs w:val="15"/>
                <w:lang w:val="en-US"/>
              </w:rPr>
            </w:pPr>
            <w:r w:rsidRPr="00442961">
              <w:rPr>
                <w:rFonts w:cs="Arial"/>
                <w:sz w:val="18"/>
                <w:szCs w:val="15"/>
                <w:lang w:val="en-US"/>
              </w:rPr>
              <w:t xml:space="preserve">Average U-values of </w:t>
            </w:r>
            <w:r w:rsidR="003D5D38" w:rsidRPr="00442961">
              <w:rPr>
                <w:rFonts w:cs="Arial"/>
                <w:sz w:val="18"/>
                <w:szCs w:val="15"/>
                <w:lang w:val="en-US"/>
              </w:rPr>
              <w:t xml:space="preserve">the main </w:t>
            </w:r>
            <w:r w:rsidRPr="00442961">
              <w:rPr>
                <w:rFonts w:cs="Arial"/>
                <w:sz w:val="18"/>
                <w:szCs w:val="15"/>
                <w:lang w:val="en-US"/>
              </w:rPr>
              <w:t xml:space="preserve">building components according to </w:t>
            </w:r>
            <w:r w:rsidR="003D5D38" w:rsidRPr="00442961">
              <w:rPr>
                <w:rFonts w:cs="Arial"/>
                <w:sz w:val="18"/>
                <w:szCs w:val="15"/>
                <w:lang w:val="en-US"/>
              </w:rPr>
              <w:t xml:space="preserve">the building </w:t>
            </w:r>
            <w:r w:rsidRPr="00442961">
              <w:rPr>
                <w:rFonts w:cs="Arial"/>
                <w:sz w:val="18"/>
                <w:szCs w:val="15"/>
                <w:lang w:val="en-US"/>
              </w:rPr>
              <w:t xml:space="preserve">construction  period from IWU </w:t>
            </w:r>
            <w:sdt>
              <w:sdtPr>
                <w:rPr>
                  <w:rFonts w:cs="Arial"/>
                  <w:sz w:val="18"/>
                  <w:szCs w:val="15"/>
                  <w:lang w:val="en-US"/>
                </w:rPr>
                <w:alias w:val="To edit, see citavi.com/edit"/>
                <w:tag w:val="CitaviPlaceholder#c4e5029d-5d20-42c6-9b70-74da7c941fb7"/>
                <w:id w:val="1911423992"/>
                <w:placeholder>
                  <w:docPart w:val="694BAD769F704CF39CA4C5470CC30A5F"/>
                </w:placeholder>
              </w:sdtPr>
              <w:sdtEndPr/>
              <w:sdtContent>
                <w:r w:rsidRPr="00442961">
                  <w:rPr>
                    <w:rFonts w:cs="Arial"/>
                    <w:sz w:val="18"/>
                    <w:szCs w:val="15"/>
                    <w:lang w:val="en-US"/>
                  </w:rPr>
                  <w:fldChar w:fldCharType="begin"/>
                </w:r>
                <w:r w:rsidR="008542F6"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YWYzNjEyLTYwOGUtNDBiNy04NmI2LWU3ZDUzNGVmODg2YS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YzRlNTAyOWQtNWQyMC00MmM2LTliNzAtNzRkYTdjOTQxZmI3IiwiVGV4dCI6IlsxMV0iLCJXQUlWZXJzaW9uIjoiNi4xNC4wLjAifQ==}</w:instrText>
                </w:r>
                <w:r w:rsidRPr="00442961">
                  <w:rPr>
                    <w:rFonts w:cs="Arial"/>
                    <w:sz w:val="18"/>
                    <w:szCs w:val="15"/>
                    <w:lang w:val="en-US"/>
                  </w:rPr>
                  <w:fldChar w:fldCharType="separate"/>
                </w:r>
                <w:r w:rsidR="000B6F80" w:rsidRPr="00442961">
                  <w:rPr>
                    <w:rFonts w:cs="Arial"/>
                    <w:sz w:val="18"/>
                    <w:szCs w:val="15"/>
                    <w:lang w:val="en-US"/>
                  </w:rPr>
                  <w:t>[11]</w:t>
                </w:r>
                <w:r w:rsidRPr="00442961">
                  <w:rPr>
                    <w:rFonts w:cs="Arial"/>
                    <w:sz w:val="18"/>
                    <w:szCs w:val="15"/>
                    <w:lang w:val="en-US"/>
                  </w:rPr>
                  <w:fldChar w:fldCharType="end"/>
                </w:r>
              </w:sdtContent>
            </w:sdt>
            <w:r w:rsidR="003D5D38" w:rsidRPr="00442961">
              <w:rPr>
                <w:rFonts w:cs="Arial"/>
                <w:sz w:val="18"/>
                <w:szCs w:val="15"/>
                <w:lang w:val="en-US"/>
              </w:rPr>
              <w:t xml:space="preserve">. We develop the </w:t>
            </w:r>
            <w:r w:rsidRPr="00442961">
              <w:rPr>
                <w:rFonts w:cs="Arial"/>
                <w:sz w:val="18"/>
                <w:szCs w:val="15"/>
                <w:lang w:val="en-US"/>
              </w:rPr>
              <w:t xml:space="preserve">renovation history of the building components based on </w:t>
            </w:r>
            <w:r w:rsidR="003D5D38" w:rsidRPr="00442961">
              <w:rPr>
                <w:rFonts w:cs="Arial"/>
                <w:sz w:val="18"/>
                <w:szCs w:val="15"/>
                <w:lang w:val="en-US"/>
              </w:rPr>
              <w:t xml:space="preserve">the </w:t>
            </w:r>
            <w:r w:rsidRPr="00442961">
              <w:rPr>
                <w:rFonts w:cs="Arial"/>
                <w:sz w:val="18"/>
                <w:szCs w:val="15"/>
                <w:lang w:val="en-US"/>
              </w:rPr>
              <w:t>empirical data on their</w:t>
            </w:r>
            <w:r w:rsidR="003D5D38" w:rsidRPr="00442961">
              <w:rPr>
                <w:rFonts w:cs="Arial"/>
                <w:sz w:val="18"/>
                <w:szCs w:val="15"/>
                <w:lang w:val="en-US"/>
              </w:rPr>
              <w:t xml:space="preserve"> service</w:t>
            </w:r>
            <w:r w:rsidRPr="00442961">
              <w:rPr>
                <w:rFonts w:cs="Arial"/>
                <w:sz w:val="18"/>
                <w:szCs w:val="15"/>
                <w:lang w:val="en-US"/>
              </w:rPr>
              <w:t xml:space="preserve"> life </w:t>
            </w:r>
            <w:sdt>
              <w:sdtPr>
                <w:rPr>
                  <w:rFonts w:cs="Arial"/>
                  <w:sz w:val="18"/>
                  <w:szCs w:val="15"/>
                  <w:lang w:val="en-US"/>
                </w:rPr>
                <w:alias w:val="To edit, see citavi.com/edit"/>
                <w:tag w:val="CitaviPlaceholder#808ed20a-a630-4d1a-9de5-42eb6cb193b1"/>
                <w:id w:val="2041475164"/>
                <w:placeholder>
                  <w:docPart w:val="DA11DFF48C5F45B393AAFA63EBB394DE"/>
                </w:placeholder>
              </w:sdtPr>
              <w:sdtEndPr/>
              <w:sdtContent>
                <w:r w:rsidRPr="00442961">
                  <w:rPr>
                    <w:rFonts w:cs="Arial"/>
                    <w:sz w:val="18"/>
                    <w:szCs w:val="15"/>
                    <w:lang w:val="en-US"/>
                  </w:rPr>
                  <w:fldChar w:fldCharType="begin"/>
                </w:r>
                <w:r w:rsidR="005C0151"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YmUwNjVmLTViMDMtNDM1Mi1iMjgzLWEyZDNhNzgxMDAyMiIsIlJhbmdlTGVuZ3RoIjo0LCJSZWZlcmVuY2VJZCI6IjMzMWQ5NGFlLWRkZmUtNGY3Ni04NDYyLTE3MmFlY2E2MDFj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zQwMjY5NjYiLCJVcmlTdHJpbmciOiJodHRwOi8vd3d3Lm5jYmkubmxtLm5paC5nb3YvcHVibWVkLzM0MDI2OT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aWEiLCJDcmVhdGVkT24iOiIyMDI0LTAxLTI4VDIyOjE2OjI1IiwiTW9kaWZpZWRCeSI6Il9TaWEiLCJJZCI6Ijk1ZDdlMjY0LWNjM2QtNDE4Yy1iMmEyLTA0YzliZTU4MzUwNCIsIk1vZGlmaWVkT24iOiIyMDI0LTAxLTI4VDIyOjE2OjI1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RpYi4yMDIxLjEwNzA2MiIsIlVyaVN0cmluZyI6Imh0dHBzOi8vZG9pLm9yZy8xMC4xMDE2L2ouZGliLjIwMjEuMTA3MD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aWEiLCJDcmVhdGVkT24iOiIyMDI0LTAxLTI4VDIyOjE2OjI1IiwiTW9kaWZpZWRCeSI6Il9TaWEiLCJJZCI6IjliNDM3ZjRlLTU5NGEtNGI1NS1hN2JlLTUxM2MwMzQyMzlmYyIsIk1vZGlmaWVkT24iOiIyMDI0LTAxLTI4VDIyOjE2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DEzMTg5MSIsIlVyaVN0cmluZyI6Imh0dHBzOi8vd3d3Lm5jYmkubmxtLm5paC5nb3YvcG1jL2FydGljbGVzL1BNQzgxMzE4OT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}</w:instrText>
                </w:r>
                <w:r w:rsidRPr="00442961">
                  <w:rPr>
                    <w:rFonts w:cs="Arial"/>
                    <w:sz w:val="18"/>
                    <w:szCs w:val="15"/>
                    <w:lang w:val="en-US"/>
                  </w:rPr>
                  <w:fldChar w:fldCharType="separate"/>
                </w:r>
                <w:r w:rsidR="000B6F80" w:rsidRPr="00442961">
                  <w:rPr>
                    <w:rFonts w:cs="Arial"/>
                    <w:sz w:val="18"/>
                    <w:szCs w:val="15"/>
                    <w:lang w:val="en-US"/>
                  </w:rPr>
                  <w:t>[15]</w:t>
                </w:r>
                <w:r w:rsidRPr="00442961">
                  <w:rPr>
                    <w:rFonts w:cs="Arial"/>
                    <w:sz w:val="18"/>
                    <w:szCs w:val="15"/>
                    <w:lang w:val="en-US"/>
                  </w:rPr>
                  <w:fldChar w:fldCharType="end"/>
                </w:r>
              </w:sdtContent>
            </w:sdt>
            <w:r w:rsidR="00D179C7" w:rsidRPr="00442961">
              <w:rPr>
                <w:rFonts w:cs="Arial"/>
                <w:sz w:val="18"/>
                <w:szCs w:val="15"/>
                <w:lang w:val="en-US"/>
              </w:rPr>
              <w:t>.</w:t>
            </w:r>
          </w:p>
        </w:tc>
      </w:tr>
      <w:tr w:rsidR="00E75B52" w:rsidRPr="000E51E0" w14:paraId="6050CD74" w14:textId="77777777" w:rsidTr="00442961">
        <w:tc>
          <w:tcPr>
            <w:tcW w:w="1530" w:type="dxa"/>
            <w:tcBorders>
              <w:top w:val="single" w:sz="4" w:space="0" w:color="auto"/>
              <w:bottom w:val="single" w:sz="12" w:space="0" w:color="auto"/>
            </w:tcBorders>
          </w:tcPr>
          <w:p w14:paraId="6D6240B5" w14:textId="77777777" w:rsidR="00E75B52" w:rsidRPr="00442961" w:rsidRDefault="00E75B52" w:rsidP="005A1B59">
            <w:pPr>
              <w:pStyle w:val="eceee-Tabletext"/>
              <w:spacing w:before="120" w:after="120" w:line="240" w:lineRule="auto"/>
              <w:jc w:val="both"/>
              <w:rPr>
                <w:rFonts w:cs="Arial"/>
                <w:sz w:val="18"/>
                <w:szCs w:val="15"/>
                <w:lang w:val="en-US"/>
              </w:rPr>
            </w:pPr>
            <w:r w:rsidRPr="00442961">
              <w:rPr>
                <w:rFonts w:cs="Arial"/>
                <w:sz w:val="18"/>
                <w:szCs w:val="15"/>
                <w:lang w:val="en-US"/>
              </w:rPr>
              <w:t>Heating system &amp; technology</w:t>
            </w:r>
          </w:p>
        </w:tc>
        <w:tc>
          <w:tcPr>
            <w:tcW w:w="3857" w:type="dxa"/>
            <w:tcBorders>
              <w:top w:val="single" w:sz="4" w:space="0" w:color="auto"/>
              <w:bottom w:val="single" w:sz="12" w:space="0" w:color="auto"/>
            </w:tcBorders>
            <w:shd w:val="clear" w:color="auto" w:fill="auto"/>
          </w:tcPr>
          <w:p w14:paraId="6D59613A" w14:textId="38F9C44F" w:rsidR="00E75B52" w:rsidRPr="00442961" w:rsidRDefault="00E75B52" w:rsidP="00ED73CE">
            <w:pPr>
              <w:pStyle w:val="eceee-Tabletext"/>
              <w:spacing w:after="120" w:line="180" w:lineRule="atLeast"/>
              <w:jc w:val="both"/>
              <w:rPr>
                <w:rFonts w:cs="Arial"/>
                <w:sz w:val="18"/>
                <w:szCs w:val="15"/>
                <w:lang w:val="en-US"/>
              </w:rPr>
            </w:pPr>
            <w:r w:rsidRPr="00442961">
              <w:rPr>
                <w:rFonts w:cs="Arial"/>
                <w:sz w:val="18"/>
                <w:szCs w:val="15"/>
                <w:lang w:val="en-US"/>
              </w:rPr>
              <w:t>Census survey data at hectare</w:t>
            </w:r>
            <w:r w:rsidR="003D5D38" w:rsidRPr="00442961">
              <w:rPr>
                <w:rFonts w:cs="Arial"/>
                <w:sz w:val="18"/>
                <w:szCs w:val="15"/>
                <w:lang w:val="en-US"/>
              </w:rPr>
              <w:t xml:space="preserve"> </w:t>
            </w:r>
            <w:r w:rsidRPr="00442961">
              <w:rPr>
                <w:rFonts w:cs="Arial"/>
                <w:sz w:val="18"/>
                <w:szCs w:val="15"/>
                <w:lang w:val="en-US"/>
              </w:rPr>
              <w:t>level</w:t>
            </w:r>
            <w:r w:rsidR="003D5D38" w:rsidRPr="00442961">
              <w:rPr>
                <w:rFonts w:cs="Arial"/>
                <w:sz w:val="18"/>
                <w:szCs w:val="15"/>
                <w:lang w:val="en-US"/>
              </w:rPr>
              <w:t xml:space="preserve"> for heating system type</w:t>
            </w:r>
            <w:r w:rsidRPr="00442961">
              <w:rPr>
                <w:rFonts w:cs="Arial"/>
                <w:sz w:val="18"/>
                <w:szCs w:val="15"/>
                <w:lang w:val="en-US"/>
              </w:rPr>
              <w:t xml:space="preserve"> </w:t>
            </w:r>
            <w:sdt>
              <w:sdtPr>
                <w:rPr>
                  <w:rFonts w:cs="Arial"/>
                  <w:sz w:val="18"/>
                  <w:szCs w:val="15"/>
                  <w:lang w:val="en-US"/>
                </w:rPr>
                <w:alias w:val="To edit, see citavi.com/edit"/>
                <w:tag w:val="CitaviPlaceholder#624361c8-a9f9-443f-886c-8a4d99919d0c"/>
                <w:id w:val="-712421745"/>
                <w:placeholder>
                  <w:docPart w:val="694BAD769F704CF39CA4C5470CC30A5F"/>
                </w:placeholder>
              </w:sdtPr>
              <w:sdtEndPr/>
              <w:sdtContent>
                <w:r w:rsidRPr="00442961">
                  <w:rPr>
                    <w:rFonts w:cs="Arial"/>
                    <w:sz w:val="18"/>
                    <w:szCs w:val="15"/>
                    <w:lang w:val="en-US"/>
                  </w:rPr>
                  <w:fldChar w:fldCharType="begin"/>
                </w:r>
                <w:r w:rsidR="008C7E01"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ZTk4OTE1LTQxZTUtNDgzOC04ODM0LTNjYzJlNDIwNTI4YiIsIlJhbmdlTGVuZ3RoIjozLCJSZWZlcmVuY2VJZCI6ImNlYzQ0NDg0LTRmODAtNDdlMS05MTgzLWM1OGYwM2I1Zm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0aXN0aXNjaGUgw4RtdGVyIGRlcyBCdW5kZXMgdW5kIGRlciBMw6RuZGVyIiwiUHJvdGVjdGVkIjpmYWxzZSwiU2V4IjowLCJDcmVhdGVkQnkiOiJfU2lhIiwiQ3JlYXRlZE9uIjoiMjAyMy0xMS0yOVQxOTozNjowNiIsIk1vZGlmaWVkQnkiOiJfU2lhIiwiSWQiOiI4NjkyNDljNS01NzYyLTQ4NjEtYWRhMi0xZjY2MGQ2YjE2ZTQiLCJNb2RpZmllZE9uIjoiMjAyMy0xMS0yOVQxOTozNjow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dGF0aXN0aXNjaGUgw4RtdGVyIGRlcyBCdW5kZXMgdW5kIGRlciBMw6RuZGVyIC0gWmVuc3VzIDIwMTE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}</w:instrText>
                </w:r>
                <w:r w:rsidRPr="00442961">
                  <w:rPr>
                    <w:rFonts w:cs="Arial"/>
                    <w:sz w:val="18"/>
                    <w:szCs w:val="15"/>
                    <w:lang w:val="en-US"/>
                  </w:rPr>
                  <w:fldChar w:fldCharType="separate"/>
                </w:r>
                <w:r w:rsidR="000B6F80" w:rsidRPr="00442961">
                  <w:rPr>
                    <w:rFonts w:cs="Arial"/>
                    <w:sz w:val="18"/>
                    <w:szCs w:val="15"/>
                    <w:lang w:val="en-US"/>
                  </w:rPr>
                  <w:t>[2]</w:t>
                </w:r>
                <w:r w:rsidRPr="00442961">
                  <w:rPr>
                    <w:rFonts w:cs="Arial"/>
                    <w:sz w:val="18"/>
                    <w:szCs w:val="15"/>
                    <w:lang w:val="en-US"/>
                  </w:rPr>
                  <w:fldChar w:fldCharType="end"/>
                </w:r>
              </w:sdtContent>
            </w:sdt>
            <w:r w:rsidR="003D5D38" w:rsidRPr="00442961">
              <w:rPr>
                <w:rFonts w:cs="Arial"/>
                <w:sz w:val="18"/>
                <w:szCs w:val="15"/>
                <w:lang w:val="en-US"/>
              </w:rPr>
              <w:t>. Share of</w:t>
            </w:r>
            <w:r w:rsidRPr="00442961">
              <w:rPr>
                <w:rFonts w:cs="Arial"/>
                <w:sz w:val="18"/>
                <w:szCs w:val="15"/>
                <w:lang w:val="en-US"/>
              </w:rPr>
              <w:t xml:space="preserve"> heating technolog</w:t>
            </w:r>
            <w:r w:rsidR="003D5D38" w:rsidRPr="00442961">
              <w:rPr>
                <w:rFonts w:cs="Arial"/>
                <w:sz w:val="18"/>
                <w:szCs w:val="15"/>
                <w:lang w:val="en-US"/>
              </w:rPr>
              <w:t>i</w:t>
            </w:r>
            <w:r w:rsidRPr="00442961">
              <w:rPr>
                <w:rFonts w:cs="Arial"/>
                <w:sz w:val="18"/>
                <w:szCs w:val="15"/>
                <w:lang w:val="en-US"/>
              </w:rPr>
              <w:t xml:space="preserve">es </w:t>
            </w:r>
            <w:r w:rsidR="003D5D38" w:rsidRPr="00442961">
              <w:rPr>
                <w:rFonts w:cs="Arial"/>
                <w:sz w:val="18"/>
                <w:szCs w:val="15"/>
                <w:lang w:val="en-US"/>
              </w:rPr>
              <w:t>within the</w:t>
            </w:r>
            <w:r w:rsidRPr="00442961">
              <w:rPr>
                <w:rFonts w:cs="Arial"/>
                <w:sz w:val="18"/>
                <w:szCs w:val="15"/>
                <w:lang w:val="en-US"/>
              </w:rPr>
              <w:t xml:space="preserve"> building type</w:t>
            </w:r>
            <w:r w:rsidR="003D5D38" w:rsidRPr="00442961">
              <w:rPr>
                <w:sz w:val="18"/>
              </w:rPr>
              <w:t xml:space="preserve"> </w:t>
            </w:r>
            <w:r w:rsidR="003D5D38" w:rsidRPr="00442961">
              <w:rPr>
                <w:rFonts w:cs="Arial"/>
                <w:sz w:val="18"/>
                <w:szCs w:val="15"/>
                <w:lang w:val="en-US"/>
              </w:rPr>
              <w:t xml:space="preserve">as well as within the </w:t>
            </w:r>
            <w:r w:rsidRPr="00442961">
              <w:rPr>
                <w:rFonts w:cs="Arial"/>
                <w:sz w:val="18"/>
                <w:szCs w:val="15"/>
                <w:lang w:val="en-US"/>
              </w:rPr>
              <w:t>construction period</w:t>
            </w:r>
            <w:r w:rsidR="003D5D38" w:rsidRPr="00442961">
              <w:rPr>
                <w:rFonts w:cs="Arial"/>
                <w:sz w:val="18"/>
                <w:szCs w:val="15"/>
                <w:lang w:val="en-US"/>
              </w:rPr>
              <w:t>s</w:t>
            </w:r>
            <w:r w:rsidRPr="00442961">
              <w:rPr>
                <w:rFonts w:cs="Arial"/>
                <w:sz w:val="18"/>
                <w:szCs w:val="15"/>
                <w:lang w:val="en-US"/>
              </w:rPr>
              <w:t xml:space="preserve"> from IWU </w:t>
            </w:r>
            <w:sdt>
              <w:sdtPr>
                <w:rPr>
                  <w:rFonts w:cs="Arial"/>
                  <w:sz w:val="18"/>
                  <w:szCs w:val="15"/>
                  <w:lang w:val="en-US"/>
                </w:rPr>
                <w:alias w:val="To edit, see citavi.com/edit"/>
                <w:tag w:val="CitaviPlaceholder#ffb0d25b-0c29-4da1-a63b-270dca4c3f17"/>
                <w:id w:val="492145859"/>
                <w:placeholder>
                  <w:docPart w:val="694BAD769F704CF39CA4C5470CC30A5F"/>
                </w:placeholder>
              </w:sdtPr>
              <w:sdtEndPr/>
              <w:sdtContent>
                <w:r w:rsidRPr="00442961">
                  <w:rPr>
                    <w:rFonts w:cs="Arial"/>
                    <w:sz w:val="18"/>
                    <w:szCs w:val="15"/>
                    <w:lang w:val="en-US"/>
                  </w:rPr>
                  <w:fldChar w:fldCharType="begin"/>
                </w:r>
                <w:r w:rsidR="008542F6"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WJiMTAzLTM0ZmMtNGViMC1iN2IxLTQ1ZmQ1ZmU3NWFiYiIsIlJhbmdlTGVuZ3RoIjo0LCJSZWZlcmVuY2VJZCI6IjIxY2ZkZmYwLWQ1ZDktNDAxMi05MWNjLWMxZTllZTJjYjA3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QuMjAxOC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}</w:instrText>
                </w:r>
                <w:r w:rsidRPr="00442961">
                  <w:rPr>
                    <w:rFonts w:cs="Arial"/>
                    <w:sz w:val="18"/>
                    <w:szCs w:val="15"/>
                    <w:lang w:val="en-US"/>
                  </w:rPr>
                  <w:fldChar w:fldCharType="separate"/>
                </w:r>
                <w:r w:rsidR="000B6F80" w:rsidRPr="00442961">
                  <w:rPr>
                    <w:rFonts w:cs="Arial"/>
                    <w:sz w:val="18"/>
                    <w:szCs w:val="15"/>
                    <w:lang w:val="en-US"/>
                  </w:rPr>
                  <w:t>[10]</w:t>
                </w:r>
                <w:r w:rsidRPr="00442961">
                  <w:rPr>
                    <w:rFonts w:cs="Arial"/>
                    <w:sz w:val="18"/>
                    <w:szCs w:val="15"/>
                    <w:lang w:val="en-US"/>
                  </w:rPr>
                  <w:fldChar w:fldCharType="end"/>
                </w:r>
              </w:sdtContent>
            </w:sdt>
            <w:r w:rsidR="00D179C7" w:rsidRPr="00442961">
              <w:rPr>
                <w:rFonts w:cs="Arial"/>
                <w:sz w:val="18"/>
                <w:szCs w:val="15"/>
                <w:lang w:val="en-US"/>
              </w:rPr>
              <w:t>.</w:t>
            </w:r>
          </w:p>
        </w:tc>
        <w:tc>
          <w:tcPr>
            <w:tcW w:w="3685" w:type="dxa"/>
            <w:tcBorders>
              <w:top w:val="single" w:sz="4" w:space="0" w:color="auto"/>
              <w:bottom w:val="single" w:sz="12" w:space="0" w:color="auto"/>
            </w:tcBorders>
            <w:shd w:val="clear" w:color="auto" w:fill="auto"/>
          </w:tcPr>
          <w:p w14:paraId="18F3E97B" w14:textId="2DC7E38D" w:rsidR="00E75B52" w:rsidRPr="00442961" w:rsidRDefault="00E75B52" w:rsidP="00645F6B">
            <w:pPr>
              <w:pStyle w:val="eceee-Tabletext"/>
              <w:spacing w:after="120" w:line="180" w:lineRule="atLeast"/>
              <w:jc w:val="both"/>
              <w:rPr>
                <w:rFonts w:cs="Arial"/>
                <w:sz w:val="18"/>
                <w:szCs w:val="15"/>
                <w:lang w:val="en-US"/>
              </w:rPr>
            </w:pPr>
            <w:r w:rsidRPr="00442961">
              <w:rPr>
                <w:rFonts w:cs="Arial"/>
                <w:sz w:val="18"/>
                <w:szCs w:val="15"/>
                <w:lang w:val="en-US"/>
              </w:rPr>
              <w:t xml:space="preserve">Distribution of </w:t>
            </w:r>
            <w:r w:rsidR="003D5D38" w:rsidRPr="00442961">
              <w:rPr>
                <w:rFonts w:cs="Arial"/>
                <w:sz w:val="18"/>
                <w:szCs w:val="15"/>
                <w:lang w:val="en-US"/>
              </w:rPr>
              <w:t xml:space="preserve">fossil and district </w:t>
            </w:r>
            <w:r w:rsidRPr="00442961">
              <w:rPr>
                <w:rFonts w:cs="Arial"/>
                <w:sz w:val="18"/>
                <w:szCs w:val="15"/>
                <w:lang w:val="en-US"/>
              </w:rPr>
              <w:t xml:space="preserve">heating </w:t>
            </w:r>
            <w:r w:rsidR="003D5D38" w:rsidRPr="00442961">
              <w:rPr>
                <w:rFonts w:cs="Arial"/>
                <w:sz w:val="18"/>
                <w:szCs w:val="15"/>
                <w:lang w:val="en-US"/>
              </w:rPr>
              <w:t xml:space="preserve">as well as </w:t>
            </w:r>
            <w:r w:rsidRPr="00442961">
              <w:rPr>
                <w:rFonts w:cs="Arial"/>
                <w:sz w:val="18"/>
                <w:szCs w:val="15"/>
                <w:lang w:val="en-US"/>
              </w:rPr>
              <w:t xml:space="preserve">electric heating to different building types and construction periods from IWU </w:t>
            </w:r>
            <w:sdt>
              <w:sdtPr>
                <w:rPr>
                  <w:rFonts w:cs="Arial"/>
                  <w:sz w:val="18"/>
                  <w:szCs w:val="15"/>
                  <w:lang w:val="en-US"/>
                </w:rPr>
                <w:alias w:val="To edit, see citavi.com/edit"/>
                <w:tag w:val="CitaviPlaceholder#c8a9de5f-7aed-42a2-afbe-d19e6ed1de21"/>
                <w:id w:val="2081640523"/>
                <w:placeholder>
                  <w:docPart w:val="694BAD769F704CF39CA4C5470CC30A5F"/>
                </w:placeholder>
              </w:sdtPr>
              <w:sdtEndPr/>
              <w:sdtContent>
                <w:r w:rsidRPr="00442961">
                  <w:rPr>
                    <w:rFonts w:cs="Arial"/>
                    <w:sz w:val="18"/>
                    <w:szCs w:val="15"/>
                    <w:lang w:val="en-US"/>
                  </w:rPr>
                  <w:fldChar w:fldCharType="begin"/>
                </w:r>
                <w:r w:rsidR="008542F6" w:rsidRPr="00442961">
                  <w:rPr>
                    <w:rFonts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ViMmRjLTE3NGQtNDQ3ZC1iMjYyLWFlNTQ2MWU2ZDkzOS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YzhhOWRlNWYtN2FlZC00MmEyLWFmYmUtZDE5ZTZlZDFkZTIxIiwiVGV4dCI6IlsxMV0iLCJXQUlWZXJzaW9uIjoiNi4xNC4wLjAifQ==}</w:instrText>
                </w:r>
                <w:r w:rsidRPr="00442961">
                  <w:rPr>
                    <w:rFonts w:cs="Arial"/>
                    <w:sz w:val="18"/>
                    <w:szCs w:val="15"/>
                    <w:lang w:val="en-US"/>
                  </w:rPr>
                  <w:fldChar w:fldCharType="separate"/>
                </w:r>
                <w:r w:rsidR="000B6F80" w:rsidRPr="00442961">
                  <w:rPr>
                    <w:rFonts w:cs="Arial"/>
                    <w:sz w:val="18"/>
                    <w:szCs w:val="15"/>
                    <w:lang w:val="en-US"/>
                  </w:rPr>
                  <w:t>[11]</w:t>
                </w:r>
                <w:r w:rsidRPr="00442961">
                  <w:rPr>
                    <w:rFonts w:cs="Arial"/>
                    <w:sz w:val="18"/>
                    <w:szCs w:val="15"/>
                    <w:lang w:val="en-US"/>
                  </w:rPr>
                  <w:fldChar w:fldCharType="end"/>
                </w:r>
              </w:sdtContent>
            </w:sdt>
            <w:r w:rsidR="00D179C7" w:rsidRPr="00442961">
              <w:rPr>
                <w:rFonts w:cs="Arial"/>
                <w:sz w:val="18"/>
                <w:szCs w:val="15"/>
                <w:lang w:val="en-US"/>
              </w:rPr>
              <w:t>.</w:t>
            </w:r>
          </w:p>
        </w:tc>
      </w:tr>
    </w:tbl>
    <w:p w14:paraId="48164E67" w14:textId="15C365A2" w:rsidR="00F67192" w:rsidRPr="000E51E0" w:rsidRDefault="004D3209" w:rsidP="00684A90">
      <w:pPr>
        <w:pStyle w:val="eceee-Heading2"/>
        <w:jc w:val="both"/>
        <w:rPr>
          <w:lang w:val="en-US"/>
        </w:rPr>
      </w:pPr>
      <w:r w:rsidRPr="000E51E0">
        <w:rPr>
          <w:lang w:val="en-US"/>
        </w:rPr>
        <w:t>Building number</w:t>
      </w:r>
    </w:p>
    <w:p w14:paraId="0928F05A" w14:textId="08B98187" w:rsidR="00633840" w:rsidRPr="000E51E0" w:rsidRDefault="00A47C73" w:rsidP="00F5696B">
      <w:pPr>
        <w:pStyle w:val="eceee-BodyText"/>
        <w:spacing w:after="0"/>
        <w:jc w:val="both"/>
        <w:rPr>
          <w:lang w:val="en-US"/>
        </w:rPr>
      </w:pPr>
      <w:r>
        <w:rPr>
          <w:lang w:val="en-US"/>
        </w:rPr>
        <w:t xml:space="preserve">The numbers of buildings are estimated for </w:t>
      </w:r>
      <w:r w:rsidR="005B3019">
        <w:rPr>
          <w:lang w:val="en-US"/>
        </w:rPr>
        <w:t>all building segments based on t</w:t>
      </w:r>
      <w:r w:rsidRPr="008134C3">
        <w:rPr>
          <w:lang w:val="en-US"/>
        </w:rPr>
        <w:t xml:space="preserve">he sources </w:t>
      </w:r>
      <w:r>
        <w:rPr>
          <w:lang w:val="en-US"/>
        </w:rPr>
        <w:t xml:space="preserve">and procedures for residential and non-residential sectors </w:t>
      </w:r>
      <w:r w:rsidR="005B3019">
        <w:rPr>
          <w:lang w:val="en-US"/>
        </w:rPr>
        <w:t>as</w:t>
      </w:r>
      <w:r>
        <w:rPr>
          <w:lang w:val="en-US"/>
        </w:rPr>
        <w:t xml:space="preserve"> introduced </w:t>
      </w:r>
      <w:r w:rsidR="005B3019">
        <w:rPr>
          <w:lang w:val="en-US"/>
        </w:rPr>
        <w:t>below</w:t>
      </w:r>
      <w:r>
        <w:rPr>
          <w:lang w:val="en-US"/>
        </w:rPr>
        <w:t>.</w:t>
      </w:r>
    </w:p>
    <w:p w14:paraId="4628A37C" w14:textId="2F3E49B1" w:rsidR="00C01999" w:rsidRPr="000E51E0" w:rsidRDefault="00C01999" w:rsidP="00C7636F">
      <w:pPr>
        <w:pStyle w:val="eceee-Heading3"/>
      </w:pPr>
      <w:r w:rsidRPr="000E51E0">
        <w:t>Residential Buildings</w:t>
      </w:r>
    </w:p>
    <w:p w14:paraId="039DCA18" w14:textId="7057F2E8" w:rsidR="00C01999" w:rsidRPr="000E51E0" w:rsidRDefault="00C23124" w:rsidP="00B864A8">
      <w:pPr>
        <w:jc w:val="both"/>
        <w:rPr>
          <w:lang w:val="en-US"/>
        </w:rPr>
      </w:pPr>
      <w:r w:rsidRPr="000E51E0">
        <w:rPr>
          <w:lang w:val="en-US"/>
        </w:rPr>
        <w:t xml:space="preserve">We take </w:t>
      </w:r>
      <w:r w:rsidR="00886AA3" w:rsidRPr="000E51E0">
        <w:rPr>
          <w:lang w:val="en-US"/>
        </w:rPr>
        <w:t>th</w:t>
      </w:r>
      <w:r w:rsidR="00886AA3">
        <w:rPr>
          <w:lang w:val="en-US"/>
        </w:rPr>
        <w:t>e</w:t>
      </w:r>
      <w:r w:rsidR="00886AA3" w:rsidRPr="000E51E0">
        <w:rPr>
          <w:lang w:val="en-US"/>
        </w:rPr>
        <w:t xml:space="preserve"> </w:t>
      </w:r>
      <w:r w:rsidR="0024724A" w:rsidRPr="0024724A">
        <w:rPr>
          <w:lang w:val="en-US"/>
        </w:rPr>
        <w:t xml:space="preserve">number of residential buildings from Census 2011 according to their classification </w:t>
      </w:r>
      <w:sdt>
        <w:sdtPr>
          <w:rPr>
            <w:lang w:val="en-US"/>
          </w:rPr>
          <w:alias w:val="To edit, see citavi.com/edit"/>
          <w:tag w:val="CitaviPlaceholder#cf6f5872-d610-44c9-9eec-979a51f891d6"/>
          <w:id w:val="2085792012"/>
          <w:placeholder>
            <w:docPart w:val="DefaultPlaceholder_-1854013440"/>
          </w:placeholder>
        </w:sdtPr>
        <w:sdtEndPr/>
        <w:sdtContent>
          <w:r w:rsidR="0024724A">
            <w:rPr>
              <w:lang w:val="en-US"/>
            </w:rPr>
            <w:fldChar w:fldCharType="begin"/>
          </w:r>
          <w:r w:rsidR="0024724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NDcwNDEzLTk2NTItNDJhOS1hNzQ2LWQxOWI4OTQ1MGFmNSIsIlJhbmdlTGVuZ3RoIjozLCJSZWZlcmVuY2VJZCI6ImNlYzQ0NDg0LTRmODAtNDdlMS05MTgzLWM1OGYwM2I1Zm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0aXN0aXNjaGUgw4RtdGVyIGRlcyBCdW5kZXMgdW5kIGRlciBMw6RuZGVyIiwiUHJvdGVjdGVkIjpmYWxzZSwiU2V4IjowLCJDcmVhdGVkQnkiOiJfU2lhIiwiQ3JlYXRlZE9uIjoiMjAyMy0xMS0yOVQxOTozNjowNiIsIk1vZGlmaWVkQnkiOiJfU2lhIiwiSWQiOiI4NjkyNDljNS01NzYyLTQ4NjEtYWRhMi0xZjY2MGQ2YjE2ZTQiLCJNb2RpZmllZE9uIjoiMjAyMy0xMS0yOVQxOTozNjow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dGF0aXN0aXNjaGUgw4RtdGVyIGRlcyBCdW5kZXMgdW5kIGRlciBMw6RuZGVyIC0gWmVuc3VzIDIwMTE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}</w:instrText>
          </w:r>
          <w:r w:rsidR="0024724A">
            <w:rPr>
              <w:lang w:val="en-US"/>
            </w:rPr>
            <w:fldChar w:fldCharType="separate"/>
          </w:r>
          <w:r w:rsidR="000B6F80">
            <w:rPr>
              <w:lang w:val="en-US"/>
            </w:rPr>
            <w:t>[2]</w:t>
          </w:r>
          <w:r w:rsidR="0024724A">
            <w:rPr>
              <w:lang w:val="en-US"/>
            </w:rPr>
            <w:fldChar w:fldCharType="end"/>
          </w:r>
        </w:sdtContent>
      </w:sdt>
      <w:r w:rsidR="0024724A">
        <w:rPr>
          <w:lang w:val="en-US"/>
        </w:rPr>
        <w:t>. A</w:t>
      </w:r>
      <w:r w:rsidR="00886AA3">
        <w:rPr>
          <w:lang w:val="en-US"/>
        </w:rPr>
        <w:t>ccording to the number of dwellings found in the building</w:t>
      </w:r>
      <w:r w:rsidR="0024724A">
        <w:rPr>
          <w:lang w:val="en-US"/>
        </w:rPr>
        <w:t>, we</w:t>
      </w:r>
      <w:r w:rsidRPr="000E51E0">
        <w:rPr>
          <w:lang w:val="en-US"/>
        </w:rPr>
        <w:t xml:space="preserve"> define </w:t>
      </w:r>
      <w:r w:rsidR="0024724A">
        <w:rPr>
          <w:lang w:val="en-US"/>
        </w:rPr>
        <w:t xml:space="preserve">the </w:t>
      </w:r>
      <w:r w:rsidR="00886AA3">
        <w:rPr>
          <w:lang w:val="en-US"/>
        </w:rPr>
        <w:t>building t</w:t>
      </w:r>
      <w:r w:rsidR="005B40E9" w:rsidRPr="000E51E0">
        <w:rPr>
          <w:lang w:val="en-US"/>
        </w:rPr>
        <w:t>ype</w:t>
      </w:r>
      <w:r w:rsidR="00886AA3">
        <w:rPr>
          <w:lang w:val="en-US"/>
        </w:rPr>
        <w:t>s</w:t>
      </w:r>
      <w:r w:rsidR="0024724A">
        <w:rPr>
          <w:lang w:val="en-US"/>
        </w:rPr>
        <w:t xml:space="preserve"> of</w:t>
      </w:r>
      <w:r w:rsidR="005B40E9" w:rsidRPr="000E51E0">
        <w:rPr>
          <w:lang w:val="en-US"/>
        </w:rPr>
        <w:t xml:space="preserve"> </w:t>
      </w:r>
      <w:r w:rsidR="005B40E9">
        <w:rPr>
          <w:lang w:val="en-US"/>
        </w:rPr>
        <w:t>1</w:t>
      </w:r>
      <w:r w:rsidR="00886AA3">
        <w:rPr>
          <w:lang w:val="en-US"/>
        </w:rPr>
        <w:t xml:space="preserve"> to </w:t>
      </w:r>
      <w:r w:rsidR="005B40E9">
        <w:rPr>
          <w:lang w:val="en-US"/>
        </w:rPr>
        <w:t>5</w:t>
      </w:r>
      <w:r w:rsidR="0024724A">
        <w:rPr>
          <w:lang w:val="en-US"/>
        </w:rPr>
        <w:t xml:space="preserve"> </w:t>
      </w:r>
      <w:r w:rsidR="00C67686">
        <w:rPr>
          <w:lang w:val="en-US"/>
        </w:rPr>
        <w:t>(see</w:t>
      </w:r>
      <w:r w:rsidR="00A42B72" w:rsidRPr="000E51E0">
        <w:rPr>
          <w:lang w:val="en-US"/>
        </w:rPr>
        <w:t xml:space="preserve"> </w:t>
      </w:r>
      <w:r w:rsidR="00202DB8" w:rsidRPr="000E51E0">
        <w:rPr>
          <w:lang w:val="en-US"/>
        </w:rPr>
        <w:fldChar w:fldCharType="begin"/>
      </w:r>
      <w:r w:rsidR="00202DB8" w:rsidRPr="000E51E0">
        <w:rPr>
          <w:lang w:val="en-US"/>
        </w:rPr>
        <w:instrText xml:space="preserve"> REF _Ref157076123 \h  \* MERGEFORMAT </w:instrText>
      </w:r>
      <w:r w:rsidR="00202DB8" w:rsidRPr="000E51E0">
        <w:rPr>
          <w:lang w:val="en-US"/>
        </w:rPr>
      </w:r>
      <w:r w:rsidR="00202DB8" w:rsidRPr="000E51E0">
        <w:rPr>
          <w:lang w:val="en-US"/>
        </w:rPr>
        <w:fldChar w:fldCharType="separate"/>
      </w:r>
      <w:r w:rsidR="00202DB8" w:rsidRPr="000E51E0">
        <w:rPr>
          <w:lang w:val="en-US"/>
        </w:rPr>
        <w:t>Table 2</w:t>
      </w:r>
      <w:r w:rsidR="00202DB8" w:rsidRPr="000E51E0">
        <w:rPr>
          <w:lang w:val="en-US"/>
        </w:rPr>
        <w:fldChar w:fldCharType="end"/>
      </w:r>
      <w:r w:rsidR="00C67686">
        <w:rPr>
          <w:lang w:val="en-US"/>
        </w:rPr>
        <w:t>)</w:t>
      </w:r>
      <w:r w:rsidR="00A42B72" w:rsidRPr="000E51E0">
        <w:rPr>
          <w:lang w:val="en-US"/>
        </w:rPr>
        <w:t>.</w:t>
      </w:r>
      <w:r w:rsidR="00297C24" w:rsidRPr="000E51E0">
        <w:rPr>
          <w:lang w:val="en-US"/>
        </w:rPr>
        <w:t xml:space="preserve"> </w:t>
      </w:r>
      <w:r w:rsidR="009D3B38">
        <w:rPr>
          <w:lang w:val="en-US"/>
        </w:rPr>
        <w:t>T</w:t>
      </w:r>
      <w:r w:rsidR="001C7289" w:rsidRPr="000E51E0">
        <w:rPr>
          <w:lang w:val="en-US"/>
        </w:rPr>
        <w:t>he growth of the stock in each NUTS</w:t>
      </w:r>
      <w:r w:rsidR="004A14DF">
        <w:rPr>
          <w:lang w:val="en-US"/>
        </w:rPr>
        <w:t xml:space="preserve"> </w:t>
      </w:r>
      <w:r w:rsidR="001C7289" w:rsidRPr="000E51E0">
        <w:rPr>
          <w:lang w:val="en-US"/>
        </w:rPr>
        <w:t>3 region</w:t>
      </w:r>
      <w:r w:rsidR="009D3B38">
        <w:rPr>
          <w:lang w:val="en-US"/>
        </w:rPr>
        <w:t xml:space="preserve"> </w:t>
      </w:r>
      <w:r w:rsidR="0024724A">
        <w:rPr>
          <w:lang w:val="en-US"/>
        </w:rPr>
        <w:t xml:space="preserve">from 2010 </w:t>
      </w:r>
      <w:r w:rsidR="009D3B38">
        <w:rPr>
          <w:lang w:val="en-US"/>
        </w:rPr>
        <w:t>until 2020 is projected using</w:t>
      </w:r>
      <w:r w:rsidR="00C163C9" w:rsidRPr="000E51E0">
        <w:rPr>
          <w:lang w:val="en-US"/>
        </w:rPr>
        <w:t xml:space="preserve"> </w:t>
      </w:r>
      <w:r w:rsidR="00297C24" w:rsidRPr="000E51E0">
        <w:rPr>
          <w:lang w:val="en-US"/>
        </w:rPr>
        <w:t xml:space="preserve">the </w:t>
      </w:r>
      <w:r w:rsidR="00C163C9" w:rsidRPr="000E51E0">
        <w:rPr>
          <w:lang w:val="en-US"/>
        </w:rPr>
        <w:t xml:space="preserve">growth </w:t>
      </w:r>
      <w:r w:rsidR="009D3B38">
        <w:rPr>
          <w:lang w:val="en-US"/>
        </w:rPr>
        <w:t xml:space="preserve">rate </w:t>
      </w:r>
      <w:r w:rsidR="00C163C9" w:rsidRPr="000E51E0">
        <w:rPr>
          <w:lang w:val="en-US"/>
        </w:rPr>
        <w:t xml:space="preserve">of </w:t>
      </w:r>
      <w:r w:rsidR="002072F8" w:rsidRPr="000E51E0">
        <w:rPr>
          <w:lang w:val="en-US"/>
        </w:rPr>
        <w:t>built-up residential surfaces</w:t>
      </w:r>
      <w:r w:rsidR="004D3B4C" w:rsidRPr="000E51E0">
        <w:rPr>
          <w:lang w:val="en-US"/>
        </w:rPr>
        <w:t xml:space="preserve"> between 2010 and 2020</w:t>
      </w:r>
      <w:r w:rsidR="002072F8" w:rsidRPr="000E51E0">
        <w:rPr>
          <w:lang w:val="en-US"/>
        </w:rPr>
        <w:t xml:space="preserve"> from </w:t>
      </w:r>
      <w:r w:rsidR="0024724A">
        <w:rPr>
          <w:lang w:val="en-US"/>
        </w:rPr>
        <w:t xml:space="preserve">the </w:t>
      </w:r>
      <w:r w:rsidR="002072F8" w:rsidRPr="000E51E0">
        <w:rPr>
          <w:lang w:val="en-US"/>
        </w:rPr>
        <w:t xml:space="preserve">GHSL </w:t>
      </w:r>
      <w:sdt>
        <w:sdtPr>
          <w:rPr>
            <w:lang w:val="en-US"/>
          </w:rPr>
          <w:alias w:val="To edit, see citavi.com/edit"/>
          <w:tag w:val="CitaviPlaceholder#ff08b5b1-cbe5-41bb-9bcb-97ba4df49435"/>
          <w:id w:val="-618134176"/>
          <w:placeholder>
            <w:docPart w:val="DefaultPlaceholder_-1854013440"/>
          </w:placeholder>
        </w:sdtPr>
        <w:sdtEndPr/>
        <w:sdtContent>
          <w:r w:rsidR="002072F8" w:rsidRPr="000E51E0">
            <w:rPr>
              <w:lang w:val="en-US"/>
            </w:rPr>
            <w:fldChar w:fldCharType="begin"/>
          </w:r>
          <w:r w:rsidR="008C7E0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zQ1OTliLTZlMGEtNGZmNC1hOTM2LTQ3Y2Y5YmI4ZjcyNyIsIlJhbmdlTGVuZ3RoIjozLCJSZWZlcmVuY2VJZCI6IjczZWYwYTg2LTdmM2YtNGY3NC05MjRhLTZlYTJkY2IxOGN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aWQiOiI4IiwiJHR5cGUiOiJTd2lzc0FjYWRlbWljLkNpdGF2aS5Qcm9qZWN0LCBTd2lzc0FjYWRlbWljLkNpdGF2aSJ9fV0sIkNpdGF0aW9uS2V5VXBkYXRlVHlwZSI6MCwiQ29sbGFib3JhdG9ycyI6W10sIkRhdGUiOiIyMDIzIiwiRG9pIjoiMTAuMjkwNS85RjA2RjM2Ri00QjExLTQ3RUMtQUJCMC00RjhCN0IxRDcyRUEiLCJFZGl0b3JzIjpbXSwiRXZhbHVhdGlvbkNvbXBsZXhpdHkiOjAsIkV2YWx1YXRpb25Tb3VyY2VUZXh0Rm9ybWF0IjowLCJHcm91cHMiOltdLCJIYXNMYWJlbDEiOmZhbHNlLCJIYXNMYWJlbDIiOmZhbHNlLCJLZXl3b3JkcyI6W10sIkxhbmd1YWdlIjoiZW4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5MDUvOUYwNkYzNkYtNEIxMS00N0VDLUFCQjAtNEY4QjdCMUQ3MkVBIiwiVXJpU3RyaW5nIjoiaHR0cHM6Ly9kb2kub3JnLzEwLjI5MDUvOUYwNkYzNkYtNEIxMS00N0VDLUFCQjAtNEY4QjdCMUQ3MkVB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}</w:instrText>
          </w:r>
          <w:r w:rsidR="002072F8" w:rsidRPr="000E51E0">
            <w:rPr>
              <w:lang w:val="en-US"/>
            </w:rPr>
            <w:fldChar w:fldCharType="separate"/>
          </w:r>
          <w:r w:rsidR="000B6F80">
            <w:rPr>
              <w:lang w:val="en-US"/>
            </w:rPr>
            <w:t>[3]</w:t>
          </w:r>
          <w:r w:rsidR="002072F8" w:rsidRPr="000E51E0">
            <w:rPr>
              <w:lang w:val="en-US"/>
            </w:rPr>
            <w:fldChar w:fldCharType="end"/>
          </w:r>
        </w:sdtContent>
      </w:sdt>
      <w:r w:rsidR="00CB0A7C">
        <w:rPr>
          <w:lang w:val="en-US"/>
        </w:rPr>
        <w:t>.</w:t>
      </w:r>
      <w:r w:rsidR="009D3B38">
        <w:rPr>
          <w:lang w:val="en-US"/>
        </w:rPr>
        <w:t xml:space="preserve"> </w:t>
      </w:r>
      <w:r w:rsidR="00CB0A7C">
        <w:rPr>
          <w:lang w:val="en-US"/>
        </w:rPr>
        <w:t>Prior to the projection, w</w:t>
      </w:r>
      <w:r w:rsidR="009D3B38">
        <w:rPr>
          <w:lang w:val="en-US"/>
        </w:rPr>
        <w:t xml:space="preserve">e </w:t>
      </w:r>
      <w:r w:rsidR="004D3B4C" w:rsidRPr="000E51E0">
        <w:rPr>
          <w:lang w:val="en-US"/>
        </w:rPr>
        <w:t>aggregate</w:t>
      </w:r>
      <w:r w:rsidR="00CB0A7C">
        <w:rPr>
          <w:lang w:val="en-US"/>
        </w:rPr>
        <w:t xml:space="preserve"> the built-up residential surface area found in the </w:t>
      </w:r>
      <w:r w:rsidR="00CB0A7C" w:rsidRPr="00265472">
        <w:rPr>
          <w:i/>
          <w:lang w:val="en-US"/>
        </w:rPr>
        <w:t>GHS</w:t>
      </w:r>
      <w:r w:rsidR="00CB0A7C" w:rsidRPr="00265472">
        <w:rPr>
          <w:i/>
        </w:rPr>
        <w:t xml:space="preserve"> </w:t>
      </w:r>
      <w:r w:rsidR="00CB0A7C" w:rsidRPr="00265472">
        <w:rPr>
          <w:i/>
          <w:lang w:val="en-US"/>
        </w:rPr>
        <w:t>BUILT-S</w:t>
      </w:r>
      <w:r w:rsidR="00CB0A7C" w:rsidRPr="00CB0A7C" w:rsidDel="00CB0A7C">
        <w:rPr>
          <w:lang w:val="en-US"/>
        </w:rPr>
        <w:t xml:space="preserve"> </w:t>
      </w:r>
      <w:r w:rsidR="00CB0A7C">
        <w:rPr>
          <w:lang w:val="en-US"/>
        </w:rPr>
        <w:t>dataset at 100m</w:t>
      </w:r>
      <w:r w:rsidR="0024724A">
        <w:rPr>
          <w:lang w:val="en-US"/>
        </w:rPr>
        <w:t xml:space="preserve"> </w:t>
      </w:r>
      <w:r w:rsidR="00CB0A7C">
        <w:rPr>
          <w:lang w:val="en-US"/>
        </w:rPr>
        <w:t>resolution</w:t>
      </w:r>
      <w:r w:rsidR="004D3B4C" w:rsidRPr="000E51E0">
        <w:rPr>
          <w:lang w:val="en-US"/>
        </w:rPr>
        <w:t xml:space="preserve"> </w:t>
      </w:r>
      <w:r w:rsidR="00CB0A7C">
        <w:rPr>
          <w:lang w:val="en-US"/>
        </w:rPr>
        <w:t>to</w:t>
      </w:r>
      <w:r w:rsidR="00CB0A7C" w:rsidRPr="000E51E0">
        <w:rPr>
          <w:lang w:val="en-US"/>
        </w:rPr>
        <w:t xml:space="preserve"> </w:t>
      </w:r>
      <w:r w:rsidR="004D3B4C" w:rsidRPr="000E51E0">
        <w:rPr>
          <w:lang w:val="en-US"/>
        </w:rPr>
        <w:t>NUTS</w:t>
      </w:r>
      <w:r w:rsidR="004A14DF">
        <w:rPr>
          <w:lang w:val="en-US"/>
        </w:rPr>
        <w:t xml:space="preserve"> </w:t>
      </w:r>
      <w:r w:rsidR="004D3B4C" w:rsidRPr="000E51E0">
        <w:rPr>
          <w:lang w:val="en-US"/>
        </w:rPr>
        <w:t>3</w:t>
      </w:r>
      <w:r w:rsidR="00265472">
        <w:rPr>
          <w:lang w:val="en-US"/>
        </w:rPr>
        <w:t xml:space="preserve"> </w:t>
      </w:r>
      <w:r w:rsidR="00CB0A7C">
        <w:rPr>
          <w:lang w:val="en-US"/>
        </w:rPr>
        <w:t>level for geographic compatibility</w:t>
      </w:r>
      <w:r w:rsidR="004D3B4C" w:rsidRPr="000E51E0">
        <w:rPr>
          <w:lang w:val="en-US"/>
        </w:rPr>
        <w:t xml:space="preserve">. </w:t>
      </w:r>
      <w:r w:rsidR="00872981">
        <w:rPr>
          <w:lang w:val="en-US"/>
        </w:rPr>
        <w:t>Since the growth rates are originally for built-up surface area</w:t>
      </w:r>
      <w:r w:rsidR="00E45E0A">
        <w:rPr>
          <w:lang w:val="en-US"/>
        </w:rPr>
        <w:t xml:space="preserve"> instead of </w:t>
      </w:r>
      <w:r w:rsidR="000C112B">
        <w:rPr>
          <w:lang w:val="en-US"/>
        </w:rPr>
        <w:t xml:space="preserve">number of </w:t>
      </w:r>
      <w:r w:rsidR="00E45E0A">
        <w:rPr>
          <w:lang w:val="en-US"/>
        </w:rPr>
        <w:t>building</w:t>
      </w:r>
      <w:r w:rsidR="000C112B">
        <w:rPr>
          <w:lang w:val="en-US"/>
        </w:rPr>
        <w:t>s</w:t>
      </w:r>
      <w:r w:rsidR="001C7289" w:rsidRPr="000E51E0">
        <w:rPr>
          <w:lang w:val="en-US"/>
        </w:rPr>
        <w:t xml:space="preserve">, we </w:t>
      </w:r>
      <w:r w:rsidR="009B58EB">
        <w:rPr>
          <w:lang w:val="en-US"/>
        </w:rPr>
        <w:t xml:space="preserve">determine a </w:t>
      </w:r>
      <w:r w:rsidR="009B58EB" w:rsidRPr="009B58EB">
        <w:rPr>
          <w:lang w:val="en-US"/>
        </w:rPr>
        <w:t>calibration factor</w:t>
      </w:r>
      <w:r w:rsidR="009B58EB">
        <w:rPr>
          <w:lang w:val="en-US"/>
        </w:rPr>
        <w:t xml:space="preserve"> </w:t>
      </w:r>
      <w:r w:rsidR="00253A22">
        <w:rPr>
          <w:lang w:val="en-US"/>
        </w:rPr>
        <w:t>from</w:t>
      </w:r>
      <w:r w:rsidR="001C7289" w:rsidRPr="000E51E0">
        <w:rPr>
          <w:lang w:val="en-US"/>
        </w:rPr>
        <w:t xml:space="preserve"> the</w:t>
      </w:r>
      <w:r w:rsidR="00253A22">
        <w:rPr>
          <w:lang w:val="en-US"/>
        </w:rPr>
        <w:t xml:space="preserve"> ratio of</w:t>
      </w:r>
      <w:r w:rsidR="001C7289" w:rsidRPr="000E51E0">
        <w:rPr>
          <w:lang w:val="en-US"/>
        </w:rPr>
        <w:t xml:space="preserve"> total number of buildings</w:t>
      </w:r>
      <w:r w:rsidR="00872981">
        <w:rPr>
          <w:lang w:val="en-US"/>
        </w:rPr>
        <w:t xml:space="preserve"> in Germany</w:t>
      </w:r>
      <w:r w:rsidR="001C7289" w:rsidRPr="000E51E0">
        <w:rPr>
          <w:lang w:val="en-US"/>
        </w:rPr>
        <w:t xml:space="preserve"> </w:t>
      </w:r>
      <w:r w:rsidR="007234AE" w:rsidRPr="000E51E0">
        <w:rPr>
          <w:lang w:val="en-US"/>
        </w:rPr>
        <w:t xml:space="preserve">in </w:t>
      </w:r>
      <w:r w:rsidR="002C1FD1">
        <w:rPr>
          <w:lang w:val="en-US"/>
        </w:rPr>
        <w:t>2020</w:t>
      </w:r>
      <w:r w:rsidR="007234AE" w:rsidRPr="000E51E0">
        <w:rPr>
          <w:lang w:val="en-US"/>
        </w:rPr>
        <w:t xml:space="preserve"> </w:t>
      </w:r>
      <w:r w:rsidR="001C7289" w:rsidRPr="000E51E0">
        <w:rPr>
          <w:lang w:val="en-US"/>
        </w:rPr>
        <w:t>per buildin</w:t>
      </w:r>
      <w:r w:rsidR="00BC30C6" w:rsidRPr="000E51E0">
        <w:rPr>
          <w:lang w:val="en-US"/>
        </w:rPr>
        <w:t xml:space="preserve">g type </w:t>
      </w:r>
      <w:sdt>
        <w:sdtPr>
          <w:rPr>
            <w:lang w:val="en-US"/>
          </w:rPr>
          <w:alias w:val="To edit, see citavi.com/edit"/>
          <w:tag w:val="CitaviPlaceholder#95040463-ca77-4970-a1e5-d6206f2dfd86"/>
          <w:id w:val="-1322345590"/>
          <w:placeholder>
            <w:docPart w:val="DefaultPlaceholder_-1854013440"/>
          </w:placeholder>
        </w:sdtPr>
        <w:sdtEndPr/>
        <w:sdtContent>
          <w:r w:rsidR="00BC30C6" w:rsidRPr="000E51E0">
            <w:rPr>
              <w:lang w:val="en-US"/>
            </w:rPr>
            <w:fldChar w:fldCharType="begin"/>
          </w:r>
          <w:r w:rsidR="0006264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MmU5MGRlLTJhMWMtNDQ1Yi1iYzY2LWVlZTQwOTA5OGU4NyIsIlJhbmdlTGVuZ3RoIjozLCJSZWZlcmVuY2VJZCI6IjVkODJhNGUwLWZkYjktNDBjOC04OGRhLWVjZjI5OTM4Zjli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9kZW5hXzIwMjJfR2ViYWV1ZGVyZXBvcnQ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}</w:instrText>
          </w:r>
          <w:r w:rsidR="00BC30C6" w:rsidRPr="000E51E0">
            <w:rPr>
              <w:lang w:val="en-US"/>
            </w:rPr>
            <w:fldChar w:fldCharType="separate"/>
          </w:r>
          <w:r w:rsidR="000B6F80">
            <w:rPr>
              <w:lang w:val="en-US"/>
            </w:rPr>
            <w:t>[6]</w:t>
          </w:r>
          <w:r w:rsidR="00BC30C6" w:rsidRPr="000E51E0">
            <w:rPr>
              <w:lang w:val="en-US"/>
            </w:rPr>
            <w:fldChar w:fldCharType="end"/>
          </w:r>
        </w:sdtContent>
      </w:sdt>
      <w:r w:rsidR="008573C6" w:rsidRPr="000E51E0">
        <w:rPr>
          <w:lang w:val="en-US"/>
        </w:rPr>
        <w:t xml:space="preserve"> and </w:t>
      </w:r>
      <w:r w:rsidR="00253A22">
        <w:rPr>
          <w:lang w:val="en-US"/>
        </w:rPr>
        <w:t xml:space="preserve">the </w:t>
      </w:r>
      <w:r w:rsidR="00872981">
        <w:rPr>
          <w:lang w:val="en-US"/>
        </w:rPr>
        <w:lastRenderedPageBreak/>
        <w:t xml:space="preserve">projected total </w:t>
      </w:r>
      <w:r w:rsidR="00253A22">
        <w:rPr>
          <w:lang w:val="en-US"/>
        </w:rPr>
        <w:t xml:space="preserve">number of buildings </w:t>
      </w:r>
      <w:r w:rsidR="00872981">
        <w:rPr>
          <w:lang w:val="en-US"/>
        </w:rPr>
        <w:t xml:space="preserve">in Germany </w:t>
      </w:r>
      <w:r w:rsidR="00253A22">
        <w:rPr>
          <w:lang w:val="en-US"/>
        </w:rPr>
        <w:t xml:space="preserve">in 2020 per building type. We </w:t>
      </w:r>
      <w:r w:rsidR="008573C6" w:rsidRPr="000E51E0">
        <w:rPr>
          <w:lang w:val="en-US"/>
        </w:rPr>
        <w:t>apply the</w:t>
      </w:r>
      <w:r w:rsidR="00253A22">
        <w:rPr>
          <w:lang w:val="en-US"/>
        </w:rPr>
        <w:t xml:space="preserve"> </w:t>
      </w:r>
      <w:r w:rsidR="00872981">
        <w:rPr>
          <w:lang w:val="en-US"/>
        </w:rPr>
        <w:t xml:space="preserve">global </w:t>
      </w:r>
      <w:r w:rsidR="00253A22">
        <w:rPr>
          <w:lang w:val="en-US"/>
        </w:rPr>
        <w:t>calibration</w:t>
      </w:r>
      <w:r w:rsidR="008573C6" w:rsidRPr="000E51E0">
        <w:rPr>
          <w:lang w:val="en-US"/>
        </w:rPr>
        <w:t xml:space="preserve"> </w:t>
      </w:r>
      <w:r w:rsidR="009B58EB">
        <w:rPr>
          <w:lang w:val="en-US"/>
        </w:rPr>
        <w:t xml:space="preserve">factor </w:t>
      </w:r>
      <w:r w:rsidR="008573C6" w:rsidRPr="000E51E0">
        <w:rPr>
          <w:lang w:val="en-US"/>
        </w:rPr>
        <w:t xml:space="preserve">to </w:t>
      </w:r>
      <w:r w:rsidR="00253A22">
        <w:rPr>
          <w:lang w:val="en-US"/>
        </w:rPr>
        <w:t xml:space="preserve">the </w:t>
      </w:r>
      <w:r w:rsidR="00872981">
        <w:rPr>
          <w:lang w:val="en-US"/>
        </w:rPr>
        <w:t xml:space="preserve">projected </w:t>
      </w:r>
      <w:r w:rsidR="00253A22">
        <w:rPr>
          <w:lang w:val="en-US"/>
        </w:rPr>
        <w:t xml:space="preserve">total </w:t>
      </w:r>
      <w:r w:rsidR="00F65514">
        <w:rPr>
          <w:lang w:val="en-US"/>
        </w:rPr>
        <w:t xml:space="preserve">number of </w:t>
      </w:r>
      <w:r w:rsidR="00253A22">
        <w:rPr>
          <w:lang w:val="en-US"/>
        </w:rPr>
        <w:t xml:space="preserve">buildings in </w:t>
      </w:r>
      <w:r w:rsidR="008573C6" w:rsidRPr="000E51E0">
        <w:rPr>
          <w:lang w:val="en-US"/>
        </w:rPr>
        <w:t>each</w:t>
      </w:r>
      <w:r w:rsidR="0024724A">
        <w:rPr>
          <w:lang w:val="en-US"/>
        </w:rPr>
        <w:t xml:space="preserve"> NUTS 3</w:t>
      </w:r>
      <w:r w:rsidR="008573C6" w:rsidRPr="000E51E0">
        <w:rPr>
          <w:lang w:val="en-US"/>
        </w:rPr>
        <w:t xml:space="preserve"> region</w:t>
      </w:r>
      <w:r w:rsidR="00BC30C6" w:rsidRPr="000E51E0">
        <w:rPr>
          <w:lang w:val="en-US"/>
        </w:rPr>
        <w:t>.</w:t>
      </w:r>
      <w:r w:rsidR="00872981">
        <w:rPr>
          <w:lang w:val="en-US"/>
        </w:rPr>
        <w:t xml:space="preserve"> The number of buildings in the years </w:t>
      </w:r>
      <w:r w:rsidR="00E45E0A">
        <w:rPr>
          <w:lang w:val="en-US"/>
        </w:rPr>
        <w:t xml:space="preserve">between 2010 and 2020 </w:t>
      </w:r>
      <w:r w:rsidR="00872981">
        <w:rPr>
          <w:lang w:val="en-US"/>
        </w:rPr>
        <w:t xml:space="preserve">are calculated via interpolation </w:t>
      </w:r>
      <w:r w:rsidR="00631818">
        <w:rPr>
          <w:lang w:val="en-US"/>
        </w:rPr>
        <w:t>per building type</w:t>
      </w:r>
      <w:r w:rsidR="00872981">
        <w:rPr>
          <w:lang w:val="en-US"/>
        </w:rPr>
        <w:t>.</w:t>
      </w:r>
    </w:p>
    <w:p w14:paraId="729051D6" w14:textId="102BC100" w:rsidR="00A42B72" w:rsidRPr="000E51E0" w:rsidRDefault="00A42B72" w:rsidP="00D5288E">
      <w:pPr>
        <w:pStyle w:val="eceee-Tableheading"/>
        <w:spacing w:before="120" w:after="0"/>
      </w:pPr>
      <w:bookmarkStart w:id="0" w:name="_Ref157076123"/>
      <w:bookmarkStart w:id="1" w:name="_Ref157076116"/>
      <w:r w:rsidRPr="000E51E0">
        <w:t xml:space="preserve">Table </w:t>
      </w:r>
      <w:r w:rsidR="001C4B5B">
        <w:fldChar w:fldCharType="begin"/>
      </w:r>
      <w:r w:rsidR="001C4B5B">
        <w:instrText xml:space="preserve"> SEQ Table \* ARABIC </w:instrText>
      </w:r>
      <w:r w:rsidR="001C4B5B">
        <w:fldChar w:fldCharType="separate"/>
      </w:r>
      <w:r w:rsidR="001C4B5B">
        <w:rPr>
          <w:noProof/>
        </w:rPr>
        <w:t>2</w:t>
      </w:r>
      <w:r w:rsidR="001C4B5B">
        <w:fldChar w:fldCharType="end"/>
      </w:r>
      <w:bookmarkEnd w:id="0"/>
      <w:r w:rsidR="00C91EC1" w:rsidRPr="000E51E0">
        <w:t>.</w:t>
      </w:r>
      <w:r w:rsidR="00284DE2" w:rsidRPr="000E51E0">
        <w:t xml:space="preserve"> Structure of </w:t>
      </w:r>
      <w:r w:rsidR="00645F6B">
        <w:t xml:space="preserve">Census </w:t>
      </w:r>
      <w:r w:rsidR="00284DE2" w:rsidRPr="000E51E0">
        <w:t xml:space="preserve">data </w:t>
      </w:r>
      <w:sdt>
        <w:sdtPr>
          <w:alias w:val="To edit, see citavi.com/edit"/>
          <w:tag w:val="CitaviPlaceholder#66866659-c279-4365-8a88-69e2ee30407e"/>
          <w:id w:val="-128404222"/>
          <w:placeholder>
            <w:docPart w:val="DefaultPlaceholder_-1854013440"/>
          </w:placeholder>
        </w:sdtPr>
        <w:sdtEndPr/>
        <w:sdtContent>
          <w:r w:rsidR="00645F6B">
            <w:fldChar w:fldCharType="begin"/>
          </w:r>
          <w:r w:rsidR="00645F6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zViMjE4LTVkY2YtNGVkYS05NjA4LWJlNGYwN2U1NjI4OSIsIlJhbmdlTGVuZ3RoIjozLCJSZWZlcmVuY2VJZCI6ImNlYzQ0NDg0LTRmODAtNDdlMS05MTgzLWM1OGYwM2I1Zm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0aXN0aXNjaGUgw4RtdGVyIGRlcyBCdW5kZXMgdW5kIGRlciBMw6RuZGVyIiwiUHJvdGVjdGVkIjpmYWxzZSwiU2V4IjowLCJDcmVhdGVkQnkiOiJfU2lhIiwiQ3JlYXRlZE9uIjoiMjAyMy0xMS0yOVQxOTozNjowNiIsIk1vZGlmaWVkQnkiOiJfU2lhIiwiSWQiOiI4NjkyNDljNS01NzYyLTQ4NjEtYWRhMi0xZjY2MGQ2YjE2ZTQiLCJNb2RpZmllZE9uIjoiMjAyMy0xMS0yOVQxOTozNjow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dGF0aXN0aXNjaGUgw4RtdGVyIGRlcyBCdW5kZXMgdW5kIGRlciBMw6RuZGVyIC0gWmVuc3VzIDIwMTE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}</w:instrText>
          </w:r>
          <w:r w:rsidR="00645F6B">
            <w:fldChar w:fldCharType="separate"/>
          </w:r>
          <w:r w:rsidR="000B6F80">
            <w:t>[2]</w:t>
          </w:r>
          <w:r w:rsidR="00645F6B">
            <w:fldChar w:fldCharType="end"/>
          </w:r>
        </w:sdtContent>
      </w:sdt>
      <w:r w:rsidR="00645F6B">
        <w:t xml:space="preserve"> </w:t>
      </w:r>
      <w:r w:rsidR="00284DE2" w:rsidRPr="000E51E0">
        <w:t>on n</w:t>
      </w:r>
      <w:r w:rsidRPr="000E51E0">
        <w:t xml:space="preserve">umber of </w:t>
      </w:r>
      <w:r w:rsidR="00284DE2" w:rsidRPr="000E51E0">
        <w:t xml:space="preserve">residential </w:t>
      </w:r>
      <w:r w:rsidRPr="000E51E0">
        <w:t>buildings according to building type</w:t>
      </w:r>
      <w:bookmarkEnd w:id="1"/>
    </w:p>
    <w:tbl>
      <w:tblPr>
        <w:tblStyle w:val="TableGrid"/>
        <w:tblW w:w="0" w:type="auto"/>
        <w:tblLook w:val="04A0" w:firstRow="1" w:lastRow="0" w:firstColumn="1" w:lastColumn="0" w:noHBand="0" w:noVBand="1"/>
      </w:tblPr>
      <w:tblGrid>
        <w:gridCol w:w="756"/>
        <w:gridCol w:w="1659"/>
        <w:gridCol w:w="1660"/>
        <w:gridCol w:w="1660"/>
        <w:gridCol w:w="1660"/>
        <w:gridCol w:w="1661"/>
      </w:tblGrid>
      <w:tr w:rsidR="00A42B72" w:rsidRPr="000E51E0" w14:paraId="207F2E0F" w14:textId="77777777" w:rsidTr="008328DD">
        <w:trPr>
          <w:trHeight w:val="283"/>
        </w:trPr>
        <w:tc>
          <w:tcPr>
            <w:tcW w:w="725" w:type="dxa"/>
            <w:vMerge w:val="restart"/>
            <w:vAlign w:val="center"/>
          </w:tcPr>
          <w:p w14:paraId="51A6564B" w14:textId="3B72DDC7" w:rsidR="00A42B72" w:rsidRPr="008328DD" w:rsidRDefault="00A42B72">
            <w:pPr>
              <w:jc w:val="center"/>
              <w:rPr>
                <w:rFonts w:ascii="Arial" w:hAnsi="Arial" w:cs="Arial"/>
                <w:sz w:val="17"/>
                <w:szCs w:val="17"/>
                <w:lang w:val="en-US"/>
              </w:rPr>
            </w:pPr>
            <w:r w:rsidRPr="008328DD">
              <w:rPr>
                <w:rFonts w:ascii="Arial" w:hAnsi="Arial" w:cs="Arial"/>
                <w:sz w:val="17"/>
                <w:szCs w:val="17"/>
                <w:lang w:val="en-US"/>
              </w:rPr>
              <w:t>Region</w:t>
            </w:r>
          </w:p>
        </w:tc>
        <w:tc>
          <w:tcPr>
            <w:tcW w:w="8331" w:type="dxa"/>
            <w:gridSpan w:val="5"/>
            <w:vAlign w:val="center"/>
          </w:tcPr>
          <w:p w14:paraId="28DF7B05" w14:textId="445EF497" w:rsidR="00A42B72" w:rsidRPr="008328DD" w:rsidRDefault="00A42B72">
            <w:pPr>
              <w:jc w:val="center"/>
              <w:rPr>
                <w:rFonts w:ascii="Arial" w:hAnsi="Arial" w:cs="Arial"/>
                <w:sz w:val="17"/>
                <w:szCs w:val="17"/>
                <w:lang w:val="en-US"/>
              </w:rPr>
            </w:pPr>
            <w:r w:rsidRPr="008328DD">
              <w:rPr>
                <w:rFonts w:ascii="Arial" w:hAnsi="Arial" w:cs="Arial"/>
                <w:sz w:val="17"/>
                <w:szCs w:val="17"/>
                <w:lang w:val="en-US"/>
              </w:rPr>
              <w:t>Building type</w:t>
            </w:r>
          </w:p>
        </w:tc>
      </w:tr>
      <w:tr w:rsidR="00A42B72" w:rsidRPr="000E51E0" w14:paraId="480D1DB8" w14:textId="77777777" w:rsidTr="008328DD">
        <w:trPr>
          <w:trHeight w:val="454"/>
        </w:trPr>
        <w:tc>
          <w:tcPr>
            <w:tcW w:w="725" w:type="dxa"/>
            <w:vMerge/>
            <w:vAlign w:val="center"/>
          </w:tcPr>
          <w:p w14:paraId="79124C2B" w14:textId="77777777" w:rsidR="00A42B72" w:rsidRPr="008328DD" w:rsidRDefault="00A42B72" w:rsidP="00BE44C3">
            <w:pPr>
              <w:jc w:val="center"/>
              <w:rPr>
                <w:rFonts w:ascii="Arial" w:hAnsi="Arial" w:cs="Arial"/>
                <w:sz w:val="16"/>
                <w:szCs w:val="15"/>
                <w:lang w:val="en-US"/>
              </w:rPr>
            </w:pPr>
          </w:p>
        </w:tc>
        <w:tc>
          <w:tcPr>
            <w:tcW w:w="1666" w:type="dxa"/>
            <w:vAlign w:val="center"/>
          </w:tcPr>
          <w:p w14:paraId="4E01164A" w14:textId="7ACEC604" w:rsidR="00A42B72" w:rsidRPr="008328DD" w:rsidRDefault="00A42B72" w:rsidP="00BE44C3">
            <w:pPr>
              <w:jc w:val="center"/>
              <w:rPr>
                <w:rFonts w:ascii="Arial" w:hAnsi="Arial" w:cs="Arial"/>
                <w:sz w:val="17"/>
                <w:szCs w:val="17"/>
                <w:lang w:val="en-US"/>
              </w:rPr>
            </w:pPr>
            <w:r w:rsidRPr="008328DD">
              <w:rPr>
                <w:rFonts w:ascii="Arial" w:hAnsi="Arial" w:cs="Arial"/>
                <w:sz w:val="17"/>
                <w:szCs w:val="17"/>
                <w:lang w:val="en-US"/>
              </w:rPr>
              <w:t>Building with 1 dwelling</w:t>
            </w:r>
            <w:r w:rsidR="00CC2D9F" w:rsidRPr="008328DD">
              <w:rPr>
                <w:rFonts w:ascii="Arial" w:hAnsi="Arial" w:cs="Arial"/>
                <w:sz w:val="17"/>
                <w:szCs w:val="17"/>
                <w:lang w:val="en-US"/>
              </w:rPr>
              <w:t xml:space="preserve"> (Type 1)</w:t>
            </w:r>
          </w:p>
        </w:tc>
        <w:tc>
          <w:tcPr>
            <w:tcW w:w="1666" w:type="dxa"/>
            <w:vAlign w:val="center"/>
          </w:tcPr>
          <w:p w14:paraId="1AC0FAB7" w14:textId="6821353B" w:rsidR="00A42B72" w:rsidRPr="008328DD" w:rsidRDefault="00A42B72" w:rsidP="00BE44C3">
            <w:pPr>
              <w:jc w:val="center"/>
              <w:rPr>
                <w:rFonts w:ascii="Arial" w:hAnsi="Arial" w:cs="Arial"/>
                <w:sz w:val="17"/>
                <w:szCs w:val="17"/>
                <w:lang w:val="en-US"/>
              </w:rPr>
            </w:pPr>
            <w:r w:rsidRPr="008328DD">
              <w:rPr>
                <w:rFonts w:ascii="Arial" w:hAnsi="Arial" w:cs="Arial"/>
                <w:sz w:val="17"/>
                <w:szCs w:val="17"/>
                <w:lang w:val="en-US"/>
              </w:rPr>
              <w:t>Building with 2 dwellings</w:t>
            </w:r>
            <w:r w:rsidR="00CC2D9F" w:rsidRPr="008328DD">
              <w:rPr>
                <w:rFonts w:ascii="Arial" w:hAnsi="Arial" w:cs="Arial"/>
                <w:sz w:val="17"/>
                <w:szCs w:val="17"/>
                <w:lang w:val="en-US"/>
              </w:rPr>
              <w:t xml:space="preserve"> (Type 2)</w:t>
            </w:r>
          </w:p>
        </w:tc>
        <w:tc>
          <w:tcPr>
            <w:tcW w:w="1666" w:type="dxa"/>
            <w:vAlign w:val="center"/>
          </w:tcPr>
          <w:p w14:paraId="785EEC2F" w14:textId="4B2A2405" w:rsidR="00A42B72" w:rsidRPr="008328DD" w:rsidRDefault="00A42B72" w:rsidP="00BE44C3">
            <w:pPr>
              <w:jc w:val="center"/>
              <w:rPr>
                <w:rFonts w:ascii="Arial" w:hAnsi="Arial" w:cs="Arial"/>
                <w:sz w:val="17"/>
                <w:szCs w:val="17"/>
                <w:lang w:val="en-US"/>
              </w:rPr>
            </w:pPr>
            <w:r w:rsidRPr="008328DD">
              <w:rPr>
                <w:rFonts w:ascii="Arial" w:hAnsi="Arial" w:cs="Arial"/>
                <w:sz w:val="17"/>
                <w:szCs w:val="17"/>
                <w:lang w:val="en-US"/>
              </w:rPr>
              <w:t>Building with 3-6 dwellings</w:t>
            </w:r>
            <w:r w:rsidR="00CC2D9F" w:rsidRPr="008328DD">
              <w:rPr>
                <w:rFonts w:ascii="Arial" w:hAnsi="Arial" w:cs="Arial"/>
                <w:sz w:val="17"/>
                <w:szCs w:val="17"/>
                <w:lang w:val="en-US"/>
              </w:rPr>
              <w:t xml:space="preserve"> (Type 3)</w:t>
            </w:r>
          </w:p>
        </w:tc>
        <w:tc>
          <w:tcPr>
            <w:tcW w:w="1666" w:type="dxa"/>
            <w:vAlign w:val="center"/>
          </w:tcPr>
          <w:p w14:paraId="6C97BFA2" w14:textId="75432D1A" w:rsidR="00A42B72" w:rsidRPr="008328DD" w:rsidRDefault="00A42B72" w:rsidP="00BE44C3">
            <w:pPr>
              <w:jc w:val="center"/>
              <w:rPr>
                <w:rFonts w:ascii="Arial" w:hAnsi="Arial" w:cs="Arial"/>
                <w:sz w:val="17"/>
                <w:szCs w:val="17"/>
                <w:lang w:val="en-US"/>
              </w:rPr>
            </w:pPr>
            <w:r w:rsidRPr="008328DD">
              <w:rPr>
                <w:rFonts w:ascii="Arial" w:hAnsi="Arial" w:cs="Arial"/>
                <w:sz w:val="17"/>
                <w:szCs w:val="17"/>
                <w:lang w:val="en-US"/>
              </w:rPr>
              <w:t>Building with 7-12 dwellings</w:t>
            </w:r>
            <w:r w:rsidR="00CC2D9F" w:rsidRPr="008328DD">
              <w:rPr>
                <w:rFonts w:ascii="Arial" w:hAnsi="Arial" w:cs="Arial"/>
                <w:sz w:val="17"/>
                <w:szCs w:val="17"/>
                <w:lang w:val="en-US"/>
              </w:rPr>
              <w:t xml:space="preserve"> (Type 4)</w:t>
            </w:r>
          </w:p>
        </w:tc>
        <w:tc>
          <w:tcPr>
            <w:tcW w:w="1667" w:type="dxa"/>
            <w:vAlign w:val="center"/>
          </w:tcPr>
          <w:p w14:paraId="149F8DBC" w14:textId="0BD7F56F" w:rsidR="00A42B72" w:rsidRPr="008328DD" w:rsidRDefault="00A42B72" w:rsidP="00BE44C3">
            <w:pPr>
              <w:jc w:val="center"/>
              <w:rPr>
                <w:rFonts w:ascii="Arial" w:hAnsi="Arial" w:cs="Arial"/>
                <w:sz w:val="17"/>
                <w:szCs w:val="17"/>
                <w:lang w:val="en-US"/>
              </w:rPr>
            </w:pPr>
            <w:r w:rsidRPr="008328DD">
              <w:rPr>
                <w:rFonts w:ascii="Arial" w:hAnsi="Arial" w:cs="Arial"/>
                <w:sz w:val="17"/>
                <w:szCs w:val="17"/>
                <w:lang w:val="en-US"/>
              </w:rPr>
              <w:t>Building with 13+ dwellings</w:t>
            </w:r>
            <w:r w:rsidR="00CC2D9F" w:rsidRPr="008328DD">
              <w:rPr>
                <w:rFonts w:ascii="Arial" w:hAnsi="Arial" w:cs="Arial"/>
                <w:sz w:val="17"/>
                <w:szCs w:val="17"/>
                <w:lang w:val="en-US"/>
              </w:rPr>
              <w:t xml:space="preserve"> (Type 5)</w:t>
            </w:r>
          </w:p>
        </w:tc>
      </w:tr>
      <w:tr w:rsidR="00A42B72" w:rsidRPr="000E51E0" w14:paraId="71102F7C" w14:textId="77777777" w:rsidTr="008328DD">
        <w:trPr>
          <w:trHeight w:val="283"/>
        </w:trPr>
        <w:tc>
          <w:tcPr>
            <w:tcW w:w="725" w:type="dxa"/>
            <w:vAlign w:val="center"/>
          </w:tcPr>
          <w:p w14:paraId="4A16B49D" w14:textId="39F6EAEB" w:rsidR="00A42B72" w:rsidRPr="008328DD" w:rsidRDefault="00A42B72" w:rsidP="00BE44C3">
            <w:pPr>
              <w:jc w:val="center"/>
              <w:rPr>
                <w:rFonts w:ascii="Arial" w:hAnsi="Arial" w:cs="Arial"/>
                <w:sz w:val="17"/>
                <w:szCs w:val="17"/>
                <w:lang w:val="en-US"/>
              </w:rPr>
            </w:pPr>
            <w:r w:rsidRPr="008328DD">
              <w:rPr>
                <w:rFonts w:ascii="Arial" w:hAnsi="Arial" w:cs="Arial"/>
                <w:sz w:val="17"/>
                <w:szCs w:val="17"/>
                <w:lang w:val="en-US"/>
              </w:rPr>
              <w:t>…</w:t>
            </w:r>
          </w:p>
        </w:tc>
        <w:tc>
          <w:tcPr>
            <w:tcW w:w="1666" w:type="dxa"/>
            <w:vAlign w:val="center"/>
          </w:tcPr>
          <w:p w14:paraId="641BC998" w14:textId="186F28BF" w:rsidR="00A42B72" w:rsidRPr="008328DD" w:rsidRDefault="00A42B72" w:rsidP="00BE44C3">
            <w:pPr>
              <w:jc w:val="center"/>
              <w:rPr>
                <w:rFonts w:ascii="Arial" w:hAnsi="Arial" w:cs="Arial"/>
                <w:sz w:val="17"/>
                <w:szCs w:val="17"/>
                <w:lang w:val="en-US"/>
              </w:rPr>
            </w:pPr>
            <w:r w:rsidRPr="008328DD">
              <w:rPr>
                <w:rFonts w:ascii="Arial" w:hAnsi="Arial" w:cs="Arial"/>
                <w:sz w:val="17"/>
                <w:szCs w:val="17"/>
                <w:lang w:val="en-US"/>
              </w:rPr>
              <w:t>…</w:t>
            </w:r>
          </w:p>
        </w:tc>
        <w:tc>
          <w:tcPr>
            <w:tcW w:w="1666" w:type="dxa"/>
            <w:vAlign w:val="center"/>
          </w:tcPr>
          <w:p w14:paraId="1911AEE7" w14:textId="5F5F1CB8" w:rsidR="00A42B72" w:rsidRPr="008328DD" w:rsidRDefault="00A42B72" w:rsidP="00BE44C3">
            <w:pPr>
              <w:jc w:val="center"/>
              <w:rPr>
                <w:rFonts w:ascii="Arial" w:hAnsi="Arial" w:cs="Arial"/>
                <w:sz w:val="17"/>
                <w:szCs w:val="17"/>
                <w:lang w:val="en-US"/>
              </w:rPr>
            </w:pPr>
            <w:r w:rsidRPr="008328DD">
              <w:rPr>
                <w:rFonts w:ascii="Arial" w:hAnsi="Arial" w:cs="Arial"/>
                <w:sz w:val="17"/>
                <w:szCs w:val="17"/>
                <w:lang w:val="en-US"/>
              </w:rPr>
              <w:t>…</w:t>
            </w:r>
          </w:p>
        </w:tc>
        <w:tc>
          <w:tcPr>
            <w:tcW w:w="1666" w:type="dxa"/>
            <w:vAlign w:val="center"/>
          </w:tcPr>
          <w:p w14:paraId="566F8FDC" w14:textId="0D86D6C2" w:rsidR="00A42B72" w:rsidRPr="008328DD" w:rsidRDefault="00A42B72" w:rsidP="00BE44C3">
            <w:pPr>
              <w:jc w:val="center"/>
              <w:rPr>
                <w:rFonts w:ascii="Arial" w:hAnsi="Arial" w:cs="Arial"/>
                <w:sz w:val="17"/>
                <w:szCs w:val="17"/>
                <w:lang w:val="en-US"/>
              </w:rPr>
            </w:pPr>
            <w:r w:rsidRPr="008328DD">
              <w:rPr>
                <w:rFonts w:ascii="Arial" w:hAnsi="Arial" w:cs="Arial"/>
                <w:sz w:val="17"/>
                <w:szCs w:val="17"/>
                <w:lang w:val="en-US"/>
              </w:rPr>
              <w:t>…</w:t>
            </w:r>
          </w:p>
        </w:tc>
        <w:tc>
          <w:tcPr>
            <w:tcW w:w="1666" w:type="dxa"/>
            <w:vAlign w:val="center"/>
          </w:tcPr>
          <w:p w14:paraId="10EED0C1" w14:textId="4DA2D27A" w:rsidR="00A42B72" w:rsidRPr="008328DD" w:rsidRDefault="00A42B72" w:rsidP="00BE44C3">
            <w:pPr>
              <w:jc w:val="center"/>
              <w:rPr>
                <w:rFonts w:ascii="Arial" w:hAnsi="Arial" w:cs="Arial"/>
                <w:sz w:val="17"/>
                <w:szCs w:val="17"/>
                <w:lang w:val="en-US"/>
              </w:rPr>
            </w:pPr>
            <w:r w:rsidRPr="008328DD">
              <w:rPr>
                <w:rFonts w:ascii="Arial" w:hAnsi="Arial" w:cs="Arial"/>
                <w:sz w:val="17"/>
                <w:szCs w:val="17"/>
                <w:lang w:val="en-US"/>
              </w:rPr>
              <w:t>…</w:t>
            </w:r>
          </w:p>
        </w:tc>
        <w:tc>
          <w:tcPr>
            <w:tcW w:w="1667" w:type="dxa"/>
            <w:vAlign w:val="center"/>
          </w:tcPr>
          <w:p w14:paraId="34CB29D2" w14:textId="07E0C236" w:rsidR="00A42B72" w:rsidRPr="008328DD" w:rsidRDefault="00A42B72" w:rsidP="00BE44C3">
            <w:pPr>
              <w:jc w:val="center"/>
              <w:rPr>
                <w:rFonts w:ascii="Arial" w:hAnsi="Arial" w:cs="Arial"/>
                <w:sz w:val="17"/>
                <w:szCs w:val="17"/>
                <w:lang w:val="en-US"/>
              </w:rPr>
            </w:pPr>
            <w:r w:rsidRPr="008328DD">
              <w:rPr>
                <w:rFonts w:ascii="Arial" w:hAnsi="Arial" w:cs="Arial"/>
                <w:sz w:val="17"/>
                <w:szCs w:val="17"/>
                <w:lang w:val="en-US"/>
              </w:rPr>
              <w:t>…</w:t>
            </w:r>
          </w:p>
        </w:tc>
      </w:tr>
    </w:tbl>
    <w:p w14:paraId="4FA30F7F" w14:textId="7B7BD11C" w:rsidR="00BA65E7" w:rsidRPr="000E51E0" w:rsidRDefault="00732DE2" w:rsidP="00ED73CE">
      <w:pPr>
        <w:spacing w:before="240"/>
        <w:jc w:val="both"/>
        <w:rPr>
          <w:lang w:val="en-US"/>
        </w:rPr>
      </w:pPr>
      <w:r>
        <w:rPr>
          <w:lang w:val="en-US"/>
        </w:rPr>
        <w:t>To add</w:t>
      </w:r>
      <w:r w:rsidR="00FD476F">
        <w:rPr>
          <w:lang w:val="en-US"/>
        </w:rPr>
        <w:t xml:space="preserve"> the </w:t>
      </w:r>
      <w:proofErr w:type="spellStart"/>
      <w:r w:rsidR="00FD476F" w:rsidRPr="000E51E0">
        <w:rPr>
          <w:i/>
          <w:lang w:val="en-US"/>
        </w:rPr>
        <w:t>id_building_construction_period</w:t>
      </w:r>
      <w:proofErr w:type="spellEnd"/>
      <w:r w:rsidR="00BA65E7" w:rsidRPr="000E51E0">
        <w:rPr>
          <w:lang w:val="en-US"/>
        </w:rPr>
        <w:t xml:space="preserve">, </w:t>
      </w:r>
      <w:r w:rsidR="00E5247E">
        <w:rPr>
          <w:lang w:val="en-US"/>
        </w:rPr>
        <w:t>we use</w:t>
      </w:r>
      <w:r>
        <w:rPr>
          <w:lang w:val="en-US"/>
        </w:rPr>
        <w:t xml:space="preserve"> again the numbers</w:t>
      </w:r>
      <w:r w:rsidR="00FD476F">
        <w:rPr>
          <w:lang w:val="en-US"/>
        </w:rPr>
        <w:t xml:space="preserve"> published in the </w:t>
      </w:r>
      <w:r w:rsidR="00BA65E7" w:rsidRPr="000E51E0">
        <w:rPr>
          <w:lang w:val="en-US"/>
        </w:rPr>
        <w:t xml:space="preserve">latest Census survey data </w:t>
      </w:r>
      <w:sdt>
        <w:sdtPr>
          <w:rPr>
            <w:lang w:val="en-US"/>
          </w:rPr>
          <w:alias w:val="To edit, see citavi.com/edit"/>
          <w:tag w:val="CitaviPlaceholder#3da7ebae-2f52-4564-a3ab-99701351d7a3"/>
          <w:id w:val="1684477210"/>
          <w:placeholder>
            <w:docPart w:val="42DDF94A3CA942A08D7A763B0BC667E6"/>
          </w:placeholder>
        </w:sdtPr>
        <w:sdtEndPr/>
        <w:sdtContent>
          <w:r w:rsidR="00BA65E7" w:rsidRPr="000E51E0">
            <w:rPr>
              <w:lang w:val="en-US"/>
            </w:rPr>
            <w:fldChar w:fldCharType="begin"/>
          </w:r>
          <w:r w:rsidR="008C7E0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NGVlOTNhLTk1OGMtNDUxNy1iZDI0LWEwZmUxZTlmMzRmMSIsIlJhbmdlTGVuZ3RoIjozLCJSZWZlcmVuY2VJZCI6ImNlYzQ0NDg0LTRmODAtNDdlMS05MTgzLWM1OGYwM2I1Zm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0aXN0aXNjaGUgw4RtdGVyIGRlcyBCdW5kZXMgdW5kIGRlciBMw6RuZGVyIiwiUHJvdGVjdGVkIjpmYWxzZSwiU2V4IjowLCJDcmVhdGVkQnkiOiJfU2lhIiwiQ3JlYXRlZE9uIjoiMjAyMy0xMS0yOVQxOTozNjowNiIsIk1vZGlmaWVkQnkiOiJfU2lhIiwiSWQiOiI4NjkyNDljNS01NzYyLTQ4NjEtYWRhMi0xZjY2MGQ2YjE2ZTQiLCJNb2RpZmllZE9uIjoiMjAyMy0xMS0yOVQxOTozNjow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dGF0aXN0aXNjaGUgw4RtdGVyIGRlcyBCdW5kZXMgdW5kIGRlciBMw6RuZGVyIC0gWmVuc3VzIDIwMTE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}</w:instrText>
          </w:r>
          <w:r w:rsidR="00BA65E7" w:rsidRPr="000E51E0">
            <w:rPr>
              <w:lang w:val="en-US"/>
            </w:rPr>
            <w:fldChar w:fldCharType="separate"/>
          </w:r>
          <w:r w:rsidR="000B6F80">
            <w:rPr>
              <w:lang w:val="en-US"/>
            </w:rPr>
            <w:t>[2]</w:t>
          </w:r>
          <w:r w:rsidR="00BA65E7" w:rsidRPr="000E51E0">
            <w:rPr>
              <w:lang w:val="en-US"/>
            </w:rPr>
            <w:fldChar w:fldCharType="end"/>
          </w:r>
        </w:sdtContent>
      </w:sdt>
      <w:r w:rsidR="00FD476F">
        <w:rPr>
          <w:lang w:val="en-US"/>
        </w:rPr>
        <w:t xml:space="preserve"> for NUTS</w:t>
      </w:r>
      <w:r w:rsidR="004A14DF">
        <w:rPr>
          <w:lang w:val="en-US"/>
        </w:rPr>
        <w:t xml:space="preserve"> </w:t>
      </w:r>
      <w:r w:rsidR="00FD476F">
        <w:rPr>
          <w:lang w:val="en-US"/>
        </w:rPr>
        <w:t>3 regions in Germany</w:t>
      </w:r>
      <w:r w:rsidR="00E5247E">
        <w:rPr>
          <w:lang w:val="en-US"/>
        </w:rPr>
        <w:t>;</w:t>
      </w:r>
      <w:r w:rsidR="00FD476F">
        <w:rPr>
          <w:lang w:val="en-US"/>
        </w:rPr>
        <w:t xml:space="preserve"> however, </w:t>
      </w:r>
      <w:r w:rsidR="00BA65E7" w:rsidRPr="000E51E0">
        <w:rPr>
          <w:lang w:val="en-US"/>
        </w:rPr>
        <w:t xml:space="preserve">the </w:t>
      </w:r>
      <w:r w:rsidR="00FD476F" w:rsidRPr="000E51E0">
        <w:rPr>
          <w:lang w:val="en-US"/>
        </w:rPr>
        <w:t>building type dimension</w:t>
      </w:r>
      <w:r w:rsidR="00FD476F" w:rsidRPr="000E51E0" w:rsidDel="00FD476F">
        <w:rPr>
          <w:lang w:val="en-US"/>
        </w:rPr>
        <w:t xml:space="preserve"> </w:t>
      </w:r>
      <w:r w:rsidR="00BA65E7" w:rsidRPr="000E51E0">
        <w:rPr>
          <w:lang w:val="en-US"/>
        </w:rPr>
        <w:t xml:space="preserve">is missing. </w:t>
      </w:r>
      <w:r>
        <w:rPr>
          <w:lang w:val="en-US"/>
        </w:rPr>
        <w:t>So, w</w:t>
      </w:r>
      <w:r w:rsidR="00BA65E7" w:rsidRPr="000E51E0">
        <w:rPr>
          <w:lang w:val="en-US"/>
        </w:rPr>
        <w:t xml:space="preserve">e use the proportion of buildings belonging to the construction periods within the total of each building type as given by IWU </w:t>
      </w:r>
      <w:sdt>
        <w:sdtPr>
          <w:rPr>
            <w:lang w:val="en-US"/>
          </w:rPr>
          <w:alias w:val="To edit, see citavi.com/edit"/>
          <w:tag w:val="CitaviPlaceholder#918d3cc1-d05d-4b69-85ed-d571c83c5fc8"/>
          <w:id w:val="-900361613"/>
          <w:placeholder>
            <w:docPart w:val="42DDF94A3CA942A08D7A763B0BC667E6"/>
          </w:placeholder>
        </w:sdtPr>
        <w:sdtEndPr/>
        <w:sdtContent>
          <w:r w:rsidR="00BA65E7" w:rsidRPr="000E51E0">
            <w:rPr>
              <w:lang w:val="en-US"/>
            </w:rPr>
            <w:fldChar w:fldCharType="begin"/>
          </w:r>
          <w:r w:rsidR="00EA7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OWQyNzY4LWFkYjUtNGZjMi1hMjlhLWNiZjAyOTNiMDRkNyIsIlJhbmdlTGVuZ3RoIjozLCJSZWZlcmVuY2VJZCI6Ijk1NjFiY2UwLTJmODktNDI3OC1iZjNlLTczZDE2OWUyNz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}</w:instrText>
          </w:r>
          <w:r w:rsidR="00BA65E7" w:rsidRPr="000E51E0">
            <w:rPr>
              <w:lang w:val="en-US"/>
            </w:rPr>
            <w:fldChar w:fldCharType="separate"/>
          </w:r>
          <w:r w:rsidR="000B6F80">
            <w:rPr>
              <w:lang w:val="en-US"/>
            </w:rPr>
            <w:t>[8]</w:t>
          </w:r>
          <w:r w:rsidR="00BA65E7" w:rsidRPr="000E51E0">
            <w:rPr>
              <w:lang w:val="en-US"/>
            </w:rPr>
            <w:fldChar w:fldCharType="end"/>
          </w:r>
        </w:sdtContent>
      </w:sdt>
      <w:r w:rsidR="00BA65E7" w:rsidRPr="000E51E0">
        <w:rPr>
          <w:lang w:val="en-US"/>
        </w:rPr>
        <w:t xml:space="preserve">. We counteract the inconsistency of construction period classifications between the two sources and our definition by allocating the number of buildings linearly to the years within the period of the source and summing up the years belonging to the desired construction period. The number of buildings after 2010, which are not covered by either source, are derived by </w:t>
      </w:r>
      <w:r w:rsidR="00645F6B" w:rsidRPr="00645F6B">
        <w:rPr>
          <w:lang w:val="en-US"/>
        </w:rPr>
        <w:t>subtracting the buildings as of 2010 from the projected total number of buildings by 2020</w:t>
      </w:r>
      <w:r w:rsidR="00BA65E7" w:rsidRPr="000E51E0">
        <w:rPr>
          <w:lang w:val="en-US"/>
        </w:rPr>
        <w:t>.</w:t>
      </w:r>
    </w:p>
    <w:p w14:paraId="2A1DF524" w14:textId="6646C05A" w:rsidR="000964FF" w:rsidRPr="000E51E0" w:rsidRDefault="00F67A6A" w:rsidP="00C7636F">
      <w:pPr>
        <w:pStyle w:val="eceee-Heading3"/>
      </w:pPr>
      <w:r w:rsidRPr="000E51E0">
        <w:t>Non-residential Buildings</w:t>
      </w:r>
    </w:p>
    <w:p w14:paraId="3DDBAF13" w14:textId="0BF66AE3" w:rsidR="00C028E8" w:rsidRDefault="00A05CB0" w:rsidP="005A1B59">
      <w:pPr>
        <w:jc w:val="both"/>
        <w:rPr>
          <w:lang w:val="en-US"/>
        </w:rPr>
      </w:pPr>
      <w:r w:rsidRPr="000E51E0">
        <w:rPr>
          <w:lang w:val="en-US"/>
        </w:rPr>
        <w:t xml:space="preserve">Within the </w:t>
      </w:r>
      <w:proofErr w:type="spellStart"/>
      <w:r w:rsidRPr="000E51E0">
        <w:rPr>
          <w:lang w:val="en-US"/>
        </w:rPr>
        <w:t>ENOB:dataNWG</w:t>
      </w:r>
      <w:proofErr w:type="spellEnd"/>
      <w:r w:rsidRPr="000E51E0">
        <w:rPr>
          <w:lang w:val="en-US"/>
        </w:rPr>
        <w:t xml:space="preserve"> project, </w:t>
      </w:r>
      <w:r w:rsidR="00382D32" w:rsidRPr="000E51E0">
        <w:rPr>
          <w:lang w:val="en-US"/>
        </w:rPr>
        <w:t xml:space="preserve">IWU published the number of </w:t>
      </w:r>
      <w:r w:rsidR="00A7777A">
        <w:rPr>
          <w:lang w:val="en-US"/>
        </w:rPr>
        <w:t xml:space="preserve">non-residential </w:t>
      </w:r>
      <w:r w:rsidR="00382D32" w:rsidRPr="000E51E0">
        <w:rPr>
          <w:lang w:val="en-US"/>
        </w:rPr>
        <w:t xml:space="preserve">buildings in Germany </w:t>
      </w:r>
      <w:r w:rsidR="00FD26CA" w:rsidRPr="000E51E0">
        <w:rPr>
          <w:lang w:val="en-US"/>
        </w:rPr>
        <w:t xml:space="preserve">that are </w:t>
      </w:r>
      <w:r w:rsidR="00A7777A">
        <w:rPr>
          <w:lang w:val="en-US"/>
        </w:rPr>
        <w:t xml:space="preserve">in the scope of </w:t>
      </w:r>
      <w:r w:rsidR="00FD26CA" w:rsidRPr="000E51E0">
        <w:rPr>
          <w:lang w:val="en-US"/>
        </w:rPr>
        <w:t xml:space="preserve">the </w:t>
      </w:r>
      <w:r w:rsidR="00A7777A">
        <w:rPr>
          <w:lang w:val="en-US"/>
        </w:rPr>
        <w:t>GEG</w:t>
      </w:r>
      <w:r w:rsidR="00FD26CA" w:rsidRPr="000E51E0">
        <w:rPr>
          <w:lang w:val="en-US"/>
        </w:rPr>
        <w:t xml:space="preserve">, </w:t>
      </w:r>
      <w:r w:rsidR="00382D32" w:rsidRPr="000E51E0">
        <w:rPr>
          <w:lang w:val="en-US"/>
        </w:rPr>
        <w:t xml:space="preserve">according to </w:t>
      </w:r>
      <w:r w:rsidR="00AB598C">
        <w:rPr>
          <w:lang w:val="en-US"/>
        </w:rPr>
        <w:t xml:space="preserve">the </w:t>
      </w:r>
      <w:r w:rsidR="00BA75B1" w:rsidRPr="000E51E0">
        <w:rPr>
          <w:lang w:val="en-US"/>
        </w:rPr>
        <w:t xml:space="preserve">main function of the building and </w:t>
      </w:r>
      <w:r w:rsidR="00AB598C">
        <w:rPr>
          <w:lang w:val="en-US"/>
        </w:rPr>
        <w:t>three</w:t>
      </w:r>
      <w:r w:rsidR="00AB598C" w:rsidRPr="000E51E0">
        <w:rPr>
          <w:lang w:val="en-US"/>
        </w:rPr>
        <w:t xml:space="preserve"> </w:t>
      </w:r>
      <w:r w:rsidR="00BA75B1" w:rsidRPr="000E51E0">
        <w:rPr>
          <w:lang w:val="en-US"/>
        </w:rPr>
        <w:t>main construction periods</w:t>
      </w:r>
      <w:r w:rsidR="00FD26CA" w:rsidRPr="000E51E0">
        <w:rPr>
          <w:lang w:val="en-US"/>
        </w:rPr>
        <w:t xml:space="preserve"> </w:t>
      </w:r>
      <w:sdt>
        <w:sdtPr>
          <w:rPr>
            <w:lang w:val="en-US"/>
          </w:rPr>
          <w:alias w:val="To edit, see citavi.com/edit"/>
          <w:tag w:val="CitaviPlaceholder#e0d331df-41bb-4fc9-9493-02f79eaa16b0"/>
          <w:id w:val="1220243947"/>
          <w:placeholder>
            <w:docPart w:val="DefaultPlaceholder_-1854013440"/>
          </w:placeholder>
        </w:sdtPr>
        <w:sdtEndPr/>
        <w:sdtContent>
          <w:r w:rsidR="00886911" w:rsidRPr="000E51E0">
            <w:rPr>
              <w:lang w:val="en-US"/>
            </w:rPr>
            <w:fldChar w:fldCharType="begin"/>
          </w:r>
          <w:r w:rsidR="008542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WQyZjU1LTdjM2EtNGEwZS1hNjkzLWJjNGM2MjFlZjcyMC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ZTBkMzMxZGYtNDFiYi00ZmM5LTk0OTMtMDJmNzllYWExNmIwIiwiVGV4dCI6IlsxMV0iLCJXQUlWZXJzaW9uIjoiNi4xNC4wLjAifQ==}</w:instrText>
          </w:r>
          <w:r w:rsidR="00886911" w:rsidRPr="000E51E0">
            <w:rPr>
              <w:lang w:val="en-US"/>
            </w:rPr>
            <w:fldChar w:fldCharType="separate"/>
          </w:r>
          <w:r w:rsidR="000B6F80">
            <w:rPr>
              <w:lang w:val="en-US"/>
            </w:rPr>
            <w:t>[11]</w:t>
          </w:r>
          <w:r w:rsidR="00886911" w:rsidRPr="000E51E0">
            <w:rPr>
              <w:lang w:val="en-US"/>
            </w:rPr>
            <w:fldChar w:fldCharType="end"/>
          </w:r>
        </w:sdtContent>
      </w:sdt>
      <w:r w:rsidR="00BA75B1" w:rsidRPr="000E51E0">
        <w:rPr>
          <w:lang w:val="en-US"/>
        </w:rPr>
        <w:t xml:space="preserve">. We define the types of non-residential buildings </w:t>
      </w:r>
      <w:r w:rsidR="00860938">
        <w:rPr>
          <w:lang w:val="en-US"/>
        </w:rPr>
        <w:t>in line with</w:t>
      </w:r>
      <w:r w:rsidR="00BA75B1" w:rsidRPr="000E51E0">
        <w:rPr>
          <w:lang w:val="en-US"/>
        </w:rPr>
        <w:t xml:space="preserve"> the definition of IWU: office, administrative or official buildings (Type 6), buildings for research and university teaching (Type 7), health and care buildings (Type 8), school, day care center and other childcare buildings (Type 9)</w:t>
      </w:r>
      <w:r w:rsidR="00FD26CA" w:rsidRPr="000E51E0">
        <w:rPr>
          <w:lang w:val="en-US"/>
        </w:rPr>
        <w:t>, b</w:t>
      </w:r>
      <w:r w:rsidR="00BA75B1" w:rsidRPr="000E51E0">
        <w:rPr>
          <w:lang w:val="en-US"/>
        </w:rPr>
        <w:t xml:space="preserve">uildings for culture and leisure </w:t>
      </w:r>
      <w:r w:rsidR="00FD26CA" w:rsidRPr="000E51E0">
        <w:rPr>
          <w:lang w:val="en-US"/>
        </w:rPr>
        <w:t xml:space="preserve">activity </w:t>
      </w:r>
      <w:r w:rsidR="00BA75B1" w:rsidRPr="000E51E0">
        <w:rPr>
          <w:lang w:val="en-US"/>
        </w:rPr>
        <w:t>(</w:t>
      </w:r>
      <w:r w:rsidR="00FD26CA" w:rsidRPr="000E51E0">
        <w:rPr>
          <w:lang w:val="en-US"/>
        </w:rPr>
        <w:t>Type 10</w:t>
      </w:r>
      <w:r w:rsidR="00BA75B1" w:rsidRPr="000E51E0">
        <w:rPr>
          <w:lang w:val="en-US"/>
        </w:rPr>
        <w:t>)</w:t>
      </w:r>
      <w:r w:rsidR="00FD26CA" w:rsidRPr="000E51E0">
        <w:rPr>
          <w:lang w:val="en-US"/>
        </w:rPr>
        <w:t>, s</w:t>
      </w:r>
      <w:r w:rsidR="00BA75B1" w:rsidRPr="000E51E0">
        <w:rPr>
          <w:lang w:val="en-US"/>
        </w:rPr>
        <w:t>ports buildings (</w:t>
      </w:r>
      <w:r w:rsidR="00FD26CA" w:rsidRPr="000E51E0">
        <w:rPr>
          <w:lang w:val="en-US"/>
        </w:rPr>
        <w:t>Type 11</w:t>
      </w:r>
      <w:r w:rsidR="00BA75B1" w:rsidRPr="000E51E0">
        <w:rPr>
          <w:lang w:val="en-US"/>
        </w:rPr>
        <w:t>)</w:t>
      </w:r>
      <w:r w:rsidR="00FD26CA" w:rsidRPr="000E51E0">
        <w:rPr>
          <w:lang w:val="en-US"/>
        </w:rPr>
        <w:t>, a</w:t>
      </w:r>
      <w:r w:rsidR="00BA75B1" w:rsidRPr="000E51E0">
        <w:rPr>
          <w:lang w:val="en-US"/>
        </w:rPr>
        <w:t>ccommodation or lodging buildings, gastronomy or catering buildings (</w:t>
      </w:r>
      <w:r w:rsidR="00FD26CA" w:rsidRPr="000E51E0">
        <w:rPr>
          <w:lang w:val="en-US"/>
        </w:rPr>
        <w:t>Type 12</w:t>
      </w:r>
      <w:r w:rsidR="00BA75B1" w:rsidRPr="000E51E0">
        <w:rPr>
          <w:lang w:val="en-US"/>
        </w:rPr>
        <w:t>)</w:t>
      </w:r>
      <w:r w:rsidR="00FD26CA" w:rsidRPr="000E51E0">
        <w:rPr>
          <w:lang w:val="en-US"/>
        </w:rPr>
        <w:t>, p</w:t>
      </w:r>
      <w:r w:rsidR="00BA75B1" w:rsidRPr="000E51E0">
        <w:rPr>
          <w:lang w:val="en-US"/>
        </w:rPr>
        <w:t>roduction, workshop, warehouse or factory buildings (</w:t>
      </w:r>
      <w:r w:rsidR="00FD26CA" w:rsidRPr="000E51E0">
        <w:rPr>
          <w:lang w:val="en-US"/>
        </w:rPr>
        <w:t>Type 13</w:t>
      </w:r>
      <w:r w:rsidR="00BA75B1" w:rsidRPr="000E51E0">
        <w:rPr>
          <w:lang w:val="en-US"/>
        </w:rPr>
        <w:t>)</w:t>
      </w:r>
      <w:r w:rsidR="00FD26CA" w:rsidRPr="000E51E0">
        <w:rPr>
          <w:lang w:val="en-US"/>
        </w:rPr>
        <w:t>, c</w:t>
      </w:r>
      <w:r w:rsidR="00BA75B1" w:rsidRPr="000E51E0">
        <w:rPr>
          <w:lang w:val="en-US"/>
        </w:rPr>
        <w:t>ommercial buildings (</w:t>
      </w:r>
      <w:r w:rsidR="00FD26CA" w:rsidRPr="000E51E0">
        <w:rPr>
          <w:lang w:val="en-US"/>
        </w:rPr>
        <w:t>Type 14</w:t>
      </w:r>
      <w:r w:rsidR="00BA75B1" w:rsidRPr="000E51E0">
        <w:rPr>
          <w:lang w:val="en-US"/>
        </w:rPr>
        <w:t>)</w:t>
      </w:r>
      <w:r w:rsidR="00FD26CA" w:rsidRPr="000E51E0">
        <w:rPr>
          <w:lang w:val="en-US"/>
        </w:rPr>
        <w:t>, t</w:t>
      </w:r>
      <w:r w:rsidR="00BA75B1" w:rsidRPr="000E51E0">
        <w:rPr>
          <w:lang w:val="en-US"/>
        </w:rPr>
        <w:t>echnical buildings (supply and disposal) (</w:t>
      </w:r>
      <w:r w:rsidR="00FD26CA" w:rsidRPr="000E51E0">
        <w:rPr>
          <w:lang w:val="en-US"/>
        </w:rPr>
        <w:t>Type 15</w:t>
      </w:r>
      <w:r w:rsidR="00BA75B1" w:rsidRPr="000E51E0">
        <w:rPr>
          <w:lang w:val="en-US"/>
        </w:rPr>
        <w:t>)</w:t>
      </w:r>
      <w:r w:rsidR="00FD26CA" w:rsidRPr="000E51E0">
        <w:rPr>
          <w:lang w:val="en-US"/>
        </w:rPr>
        <w:t>, t</w:t>
      </w:r>
      <w:r w:rsidR="00BA75B1" w:rsidRPr="000E51E0">
        <w:rPr>
          <w:lang w:val="en-US"/>
        </w:rPr>
        <w:t>ransportation buildings (</w:t>
      </w:r>
      <w:r w:rsidR="00FD26CA" w:rsidRPr="000E51E0">
        <w:rPr>
          <w:lang w:val="en-US"/>
        </w:rPr>
        <w:t>Type 16</w:t>
      </w:r>
      <w:r w:rsidR="00BA75B1" w:rsidRPr="000E51E0">
        <w:rPr>
          <w:lang w:val="en-US"/>
        </w:rPr>
        <w:t>)</w:t>
      </w:r>
      <w:r w:rsidR="00FD26CA" w:rsidRPr="000E51E0">
        <w:rPr>
          <w:lang w:val="en-US"/>
        </w:rPr>
        <w:t>. The main construction periods are buildings constructed: until end of 1978, between 1979 and 2010, and after 2010.</w:t>
      </w:r>
      <w:r w:rsidR="00886911" w:rsidRPr="000E51E0">
        <w:rPr>
          <w:lang w:val="en-US"/>
        </w:rPr>
        <w:t xml:space="preserve"> </w:t>
      </w:r>
      <w:r w:rsidR="00AB598C">
        <w:rPr>
          <w:lang w:val="en-US"/>
        </w:rPr>
        <w:t>W</w:t>
      </w:r>
      <w:r w:rsidR="00886911" w:rsidRPr="000E51E0">
        <w:rPr>
          <w:lang w:val="en-US"/>
        </w:rPr>
        <w:t xml:space="preserve">e reallocate the buildings to </w:t>
      </w:r>
      <w:r w:rsidR="0038704B">
        <w:rPr>
          <w:lang w:val="en-US"/>
        </w:rPr>
        <w:t>the</w:t>
      </w:r>
      <w:r w:rsidR="0038704B" w:rsidRPr="000E51E0">
        <w:rPr>
          <w:lang w:val="en-US"/>
        </w:rPr>
        <w:t xml:space="preserve"> </w:t>
      </w:r>
      <w:r w:rsidR="00886911" w:rsidRPr="000E51E0">
        <w:rPr>
          <w:lang w:val="en-US"/>
        </w:rPr>
        <w:t xml:space="preserve">construction periods </w:t>
      </w:r>
      <w:r w:rsidR="0038704B">
        <w:rPr>
          <w:lang w:val="en-US"/>
        </w:rPr>
        <w:t>defi</w:t>
      </w:r>
      <w:r w:rsidR="00003AAA">
        <w:rPr>
          <w:lang w:val="en-US"/>
        </w:rPr>
        <w:t>n</w:t>
      </w:r>
      <w:r w:rsidR="0038704B">
        <w:rPr>
          <w:lang w:val="en-US"/>
        </w:rPr>
        <w:t xml:space="preserve">ed for this study </w:t>
      </w:r>
      <w:r w:rsidR="00886911" w:rsidRPr="000E51E0">
        <w:rPr>
          <w:lang w:val="en-US"/>
        </w:rPr>
        <w:t xml:space="preserve">linearly. </w:t>
      </w:r>
      <w:r w:rsidR="00F56C75" w:rsidRPr="000E51E0">
        <w:rPr>
          <w:lang w:val="en-US"/>
        </w:rPr>
        <w:t xml:space="preserve">We calculate the number of buildings </w:t>
      </w:r>
      <w:r w:rsidR="009509A3">
        <w:rPr>
          <w:lang w:val="en-US"/>
        </w:rPr>
        <w:t xml:space="preserve">of </w:t>
      </w:r>
      <w:r w:rsidR="00C54856">
        <w:rPr>
          <w:lang w:val="en-US"/>
        </w:rPr>
        <w:t xml:space="preserve">type </w:t>
      </w:r>
      <m:oMath>
        <m:r>
          <w:rPr>
            <w:rFonts w:ascii="Cambria Math" w:hAnsi="Cambria Math"/>
            <w:lang w:val="en-US"/>
          </w:rPr>
          <m:t>i</m:t>
        </m:r>
      </m:oMath>
      <w:r w:rsidR="00C54856">
        <w:rPr>
          <w:lang w:val="en-US"/>
        </w:rPr>
        <w:t xml:space="preserve"> in </w:t>
      </w:r>
      <w:r w:rsidR="00F56C75" w:rsidRPr="000E51E0">
        <w:rPr>
          <w:lang w:val="en-US"/>
        </w:rPr>
        <w:t xml:space="preserve">subsector </w:t>
      </w:r>
      <m:oMath>
        <m:r>
          <w:rPr>
            <w:rFonts w:ascii="Cambria Math" w:hAnsi="Cambria Math"/>
            <w:lang w:val="en-US"/>
          </w:rPr>
          <m:t>a</m:t>
        </m:r>
      </m:oMath>
      <w:r w:rsidR="00F56C75" w:rsidRPr="000E51E0">
        <w:rPr>
          <w:lang w:val="en-US"/>
        </w:rPr>
        <w:t xml:space="preserve"> </w:t>
      </w:r>
      <w:r w:rsidR="00C54856">
        <w:rPr>
          <w:lang w:val="en-US"/>
        </w:rPr>
        <w:t>(</w:t>
      </w:r>
      <m:oMath>
        <m:sSub>
          <m:sSubPr>
            <m:ctrlPr>
              <w:rPr>
                <w:rFonts w:ascii="Cambria Math" w:hAnsi="Cambria Math"/>
                <w:lang w:val="en-US"/>
              </w:rPr>
            </m:ctrlPr>
          </m:sSubPr>
          <m:e>
            <m:r>
              <w:rPr>
                <w:rFonts w:ascii="Cambria Math" w:hAnsi="Cambria Math"/>
                <w:lang w:val="en-US"/>
              </w:rPr>
              <m:t>NB</m:t>
            </m:r>
          </m:e>
          <m:sub>
            <m:r>
              <w:rPr>
                <w:rFonts w:ascii="Cambria Math" w:hAnsi="Cambria Math"/>
                <w:lang w:val="en-US"/>
              </w:rPr>
              <m:t>a,i</m:t>
            </m:r>
          </m:sub>
        </m:sSub>
      </m:oMath>
      <w:r w:rsidR="00C54856">
        <w:rPr>
          <w:lang w:val="en-US"/>
        </w:rPr>
        <w:t xml:space="preserve">) </w:t>
      </w:r>
      <w:r w:rsidR="00F56C75" w:rsidRPr="000E51E0">
        <w:rPr>
          <w:lang w:val="en-US"/>
        </w:rPr>
        <w:t>per NUTS</w:t>
      </w:r>
      <w:r w:rsidR="004A14DF">
        <w:rPr>
          <w:lang w:val="en-US"/>
        </w:rPr>
        <w:t xml:space="preserve"> </w:t>
      </w:r>
      <w:r w:rsidR="00F56C75" w:rsidRPr="000E51E0">
        <w:rPr>
          <w:lang w:val="en-US"/>
        </w:rPr>
        <w:t xml:space="preserve">2 region </w:t>
      </w:r>
      <w:r w:rsidR="00BE70BB" w:rsidRPr="000E51E0">
        <w:rPr>
          <w:lang w:val="en-US"/>
        </w:rPr>
        <w:t>in the following way:</w:t>
      </w:r>
      <w:r w:rsidR="00F56C75" w:rsidRPr="000E51E0">
        <w:rPr>
          <w:lang w:val="en-US"/>
        </w:rPr>
        <w:t xml:space="preserve"> </w:t>
      </w:r>
    </w:p>
    <w:p w14:paraId="77639ED1" w14:textId="06C27F36" w:rsidR="00C028E8" w:rsidRDefault="00C028E8" w:rsidP="00BD18FE">
      <w:pPr>
        <w:pStyle w:val="ListParagraph"/>
        <w:numPr>
          <w:ilvl w:val="0"/>
          <w:numId w:val="37"/>
        </w:numPr>
        <w:spacing w:after="240"/>
        <w:jc w:val="both"/>
        <w:rPr>
          <w:lang w:val="en-US"/>
        </w:rPr>
      </w:pPr>
      <w:r>
        <w:rPr>
          <w:lang w:val="en-US"/>
        </w:rPr>
        <w:t xml:space="preserve">First, </w:t>
      </w:r>
      <w:r w:rsidR="000C1BF3">
        <w:rPr>
          <w:lang w:val="en-US"/>
        </w:rPr>
        <w:t xml:space="preserve">we calculate the </w:t>
      </w:r>
      <w:r>
        <w:rPr>
          <w:lang w:val="en-US"/>
        </w:rPr>
        <w:t xml:space="preserve">total floor area in subsector </w:t>
      </w:r>
      <m:oMath>
        <m:r>
          <w:rPr>
            <w:rFonts w:ascii="Cambria Math" w:hAnsi="Cambria Math"/>
            <w:lang w:val="en-US"/>
          </w:rPr>
          <m:t>a</m:t>
        </m:r>
      </m:oMath>
      <w:r w:rsidR="000C1BF3">
        <w:rPr>
          <w:lang w:val="en-US"/>
        </w:rPr>
        <w:t xml:space="preserve">  </w:t>
      </w:r>
      <w:r w:rsidR="000C1BF3" w:rsidRPr="006B0192">
        <w:rPr>
          <w:lang w:val="en-US"/>
        </w:rPr>
        <w:t>(</w:t>
      </w:r>
      <m:oMath>
        <m:sSub>
          <m:sSubPr>
            <m:ctrlPr>
              <w:rPr>
                <w:rFonts w:ascii="Cambria Math" w:hAnsi="Cambria Math"/>
                <w:lang w:val="en-US"/>
              </w:rPr>
            </m:ctrlPr>
          </m:sSubPr>
          <m:e>
            <m:r>
              <w:rPr>
                <w:rFonts w:ascii="Cambria Math" w:hAnsi="Cambria Math"/>
                <w:lang w:val="en-US"/>
              </w:rPr>
              <m:t>FA</m:t>
            </m:r>
          </m:e>
          <m:sub>
            <m:r>
              <w:rPr>
                <w:rFonts w:ascii="Cambria Math" w:hAnsi="Cambria Math"/>
                <w:lang w:val="en-US"/>
              </w:rPr>
              <m:t>a</m:t>
            </m:r>
          </m:sub>
        </m:sSub>
      </m:oMath>
      <w:r w:rsidR="000C1BF3" w:rsidRPr="001F1F42">
        <w:rPr>
          <w:lang w:val="en-US"/>
        </w:rPr>
        <w:t>)</w:t>
      </w:r>
      <w:r>
        <w:rPr>
          <w:lang w:val="en-US"/>
        </w:rPr>
        <w:t xml:space="preserve">, </w:t>
      </w:r>
      <w:r w:rsidR="000C1BF3">
        <w:rPr>
          <w:lang w:val="en-US"/>
        </w:rPr>
        <w:t>by multiplying (1)</w:t>
      </w:r>
      <w:r w:rsidR="00CF58C5">
        <w:rPr>
          <w:lang w:val="en-US"/>
        </w:rPr>
        <w:t xml:space="preserve"> </w:t>
      </w:r>
      <w:r w:rsidR="00F56C75" w:rsidRPr="00C028E8">
        <w:rPr>
          <w:lang w:val="en-US"/>
        </w:rPr>
        <w:t>the number of employees</w:t>
      </w:r>
      <w:r w:rsidR="00C72960">
        <w:rPr>
          <w:lang w:val="en-US"/>
        </w:rPr>
        <w:t xml:space="preserve"> </w:t>
      </w:r>
      <w:r w:rsidR="00C72960" w:rsidRPr="006B0192">
        <w:rPr>
          <w:lang w:val="en-US"/>
        </w:rPr>
        <w:t>(</w:t>
      </w:r>
      <m:oMath>
        <m:sSub>
          <m:sSubPr>
            <m:ctrlPr>
              <w:rPr>
                <w:rFonts w:ascii="Cambria Math" w:hAnsi="Cambria Math"/>
                <w:lang w:val="en-US"/>
              </w:rPr>
            </m:ctrlPr>
          </m:sSubPr>
          <m:e>
            <m:r>
              <w:rPr>
                <w:rFonts w:ascii="Cambria Math" w:hAnsi="Cambria Math"/>
                <w:lang w:val="en-US"/>
              </w:rPr>
              <m:t>NE</m:t>
            </m:r>
          </m:e>
          <m:sub>
            <m:r>
              <w:rPr>
                <w:rFonts w:ascii="Cambria Math" w:hAnsi="Cambria Math"/>
                <w:lang w:val="en-US"/>
              </w:rPr>
              <m:t>a</m:t>
            </m:r>
          </m:sub>
        </m:sSub>
      </m:oMath>
      <w:r w:rsidR="00C72960" w:rsidRPr="001F1F42">
        <w:rPr>
          <w:lang w:val="en-US"/>
        </w:rPr>
        <w:t xml:space="preserve">) </w:t>
      </w:r>
      <w:r w:rsidR="00F56C75" w:rsidRPr="000E51E0">
        <w:rPr>
          <w:lang w:val="en-US"/>
        </w:rPr>
        <w:t xml:space="preserve">from Eurostat </w:t>
      </w:r>
      <w:r w:rsidR="00C35D71">
        <w:rPr>
          <w:lang w:val="en-US"/>
        </w:rPr>
        <w:t>(</w:t>
      </w:r>
      <w:r w:rsidR="00C35D71" w:rsidRPr="000F7EAB">
        <w:rPr>
          <w:lang w:val="en-US"/>
        </w:rPr>
        <w:t>NUTS</w:t>
      </w:r>
      <w:r w:rsidR="004A14DF">
        <w:rPr>
          <w:lang w:val="en-US"/>
        </w:rPr>
        <w:t xml:space="preserve"> </w:t>
      </w:r>
      <w:r w:rsidR="00C35D71" w:rsidRPr="000F7EAB">
        <w:rPr>
          <w:lang w:val="en-US"/>
        </w:rPr>
        <w:t>2</w:t>
      </w:r>
      <w:r w:rsidR="009509A3">
        <w:rPr>
          <w:lang w:val="en-US"/>
        </w:rPr>
        <w:t xml:space="preserve"> region</w:t>
      </w:r>
      <w:r w:rsidR="00C35D71" w:rsidRPr="000F7EAB">
        <w:rPr>
          <w:lang w:val="en-US"/>
        </w:rPr>
        <w:t>-specific</w:t>
      </w:r>
      <w:r w:rsidR="00C35D71">
        <w:rPr>
          <w:lang w:val="en-US"/>
        </w:rPr>
        <w:t>)</w:t>
      </w:r>
      <w:r w:rsidR="00C475D4" w:rsidRPr="00C475D4">
        <w:rPr>
          <w:lang w:val="en-US"/>
        </w:rPr>
        <w:t xml:space="preserve"> </w:t>
      </w:r>
      <w:sdt>
        <w:sdtPr>
          <w:rPr>
            <w:lang w:val="en-US"/>
          </w:rPr>
          <w:alias w:val="To edit, see citavi.com/edit"/>
          <w:tag w:val="CitaviPlaceholder#ee1f3e58-1189-4fa2-ab04-0c76bf0e7d11"/>
          <w:id w:val="834648692"/>
          <w:placeholder>
            <w:docPart w:val="7A0C0C5F705542A786A3134491647436"/>
          </w:placeholder>
        </w:sdtPr>
        <w:sdtEndPr/>
        <w:sdtContent>
          <w:r w:rsidR="00C475D4" w:rsidRPr="000E51E0">
            <w:rPr>
              <w:lang w:val="en-US"/>
            </w:rPr>
            <w:fldChar w:fldCharType="begin"/>
          </w:r>
          <w:r w:rsidR="005A2FC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ZTE5OWY3LTU5MmMtNDY2Ny1hOTc4LWU3MWEzYWI4NjIyOCIsIlJhbmdlTGVuZ3RoIjo0LCJSZWZlcmVuY2VJZCI6ImFmZjEwNjdiLWNkNTEtNGZkMC05M2Y1LWE2MzQ2NmU0YWU4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FdXJvc3RhdCIsIlByb3RlY3RlZCI6ZmFsc2UsIlNleCI6MCwiQ3JlYXRlZEJ5IjoiX1NpYSIsIkNyZWF0ZWRPbiI6IjIwMjMtMTEtMjlUMTk6NTI6NDAiLCJNb2RpZmllZEJ5IjoiX1NpYSIsIklkIjoiNmE4YzM5ZWEtODRkMC00OWE0LTk4ZGMtNWJjZTQ1NTBiMWYwIiwiTW9kaWZpZWRPbiI6IjIwMjMtMTEtMjlUMTk6NTI6NDAiLCJQcm9qZWN0Ijp7IiRpZCI6IjgiLCIkdHlwZSI6IlN3aXNzQWNhZGVtaWMuQ2l0YXZpLlByb2plY3QsIFN3aXNzQWNhZGVtaWMuQ2l0YXZpIn19XSwiQ2l0YXRpb25LZXlVcGRhdGVUeXBlIjowLCJDb2xsYWJvcmF0b3JzIjpbXSwiRGF0ZSI6IjIwM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WMuZXVyb3BhLmV1L2V1cm9zdGF0L2RhdGFicm93c2VyL3ZpZXcvY2Vuc18xMWVtcG5fcjIvZGVmYXVsdC90YWJsZT9sYW5nPWVuIiwiVXJpU3RyaW5nIjoiaHR0cHM6Ly9lYy5ldXJvcGEuZXUvZXVyb3N0YXQvZGF0YWJyb3dzZXIvdmlldy9jZW5zXzExZW1wbl9yMi9kZWZhdWx0L3RhYmxlP2xhbmc9ZW4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}</w:instrText>
          </w:r>
          <w:r w:rsidR="00C475D4" w:rsidRPr="000E51E0">
            <w:rPr>
              <w:lang w:val="en-US"/>
            </w:rPr>
            <w:fldChar w:fldCharType="separate"/>
          </w:r>
          <w:r w:rsidR="000B6F80">
            <w:rPr>
              <w:lang w:val="en-US"/>
            </w:rPr>
            <w:t>[14]</w:t>
          </w:r>
          <w:r w:rsidR="00C475D4" w:rsidRPr="000E51E0">
            <w:rPr>
              <w:lang w:val="en-US"/>
            </w:rPr>
            <w:fldChar w:fldCharType="end"/>
          </w:r>
        </w:sdtContent>
      </w:sdt>
      <w:r w:rsidR="00C35D71" w:rsidRPr="001F1F42">
        <w:rPr>
          <w:lang w:val="en-US"/>
        </w:rPr>
        <w:t xml:space="preserve"> </w:t>
      </w:r>
      <w:r w:rsidR="00CF58C5">
        <w:rPr>
          <w:lang w:val="en-US"/>
        </w:rPr>
        <w:t>and</w:t>
      </w:r>
      <w:r w:rsidR="00BE70BB" w:rsidRPr="000E51E0">
        <w:rPr>
          <w:lang w:val="en-US"/>
        </w:rPr>
        <w:t xml:space="preserve"> </w:t>
      </w:r>
      <w:r w:rsidR="000C1BF3">
        <w:rPr>
          <w:lang w:val="en-US"/>
        </w:rPr>
        <w:t xml:space="preserve">(2) </w:t>
      </w:r>
      <w:r w:rsidR="00F56C75" w:rsidRPr="000E51E0">
        <w:rPr>
          <w:lang w:val="en-US"/>
        </w:rPr>
        <w:t xml:space="preserve">the assumed </w:t>
      </w:r>
      <w:r w:rsidR="00C475D4">
        <w:rPr>
          <w:lang w:val="en-US"/>
        </w:rPr>
        <w:t xml:space="preserve">average </w:t>
      </w:r>
      <w:r w:rsidR="00F56C75" w:rsidRPr="000E51E0">
        <w:rPr>
          <w:lang w:val="en-US"/>
        </w:rPr>
        <w:t xml:space="preserve">floor area </w:t>
      </w:r>
      <w:r w:rsidRPr="001F1F42">
        <w:rPr>
          <w:lang w:val="en-US"/>
        </w:rPr>
        <w:t>demand</w:t>
      </w:r>
      <w:r w:rsidR="00DC7232" w:rsidRPr="001F1F42">
        <w:rPr>
          <w:lang w:val="en-US"/>
        </w:rPr>
        <w:t xml:space="preserve"> per employee</w:t>
      </w:r>
      <w:r w:rsidR="00F56C75" w:rsidRPr="000E51E0">
        <w:rPr>
          <w:lang w:val="en-US"/>
        </w:rPr>
        <w:t xml:space="preserve"> (</w:t>
      </w:r>
      <m:oMath>
        <m:sSub>
          <m:sSubPr>
            <m:ctrlPr>
              <w:rPr>
                <w:rFonts w:ascii="Cambria Math" w:hAnsi="Cambria Math"/>
                <w:lang w:val="en-US"/>
              </w:rPr>
            </m:ctrlPr>
          </m:sSubPr>
          <m:e>
            <m:r>
              <w:rPr>
                <w:rFonts w:ascii="Cambria Math" w:hAnsi="Cambria Math"/>
                <w:lang w:val="en-US"/>
              </w:rPr>
              <m:t>FAE</m:t>
            </m:r>
          </m:e>
          <m:sub>
            <m:r>
              <w:rPr>
                <w:rFonts w:ascii="Cambria Math" w:hAnsi="Cambria Math"/>
                <w:lang w:val="en-US"/>
              </w:rPr>
              <m:t>a</m:t>
            </m:r>
          </m:sub>
        </m:sSub>
      </m:oMath>
      <w:r w:rsidR="00940F5F" w:rsidRPr="00C028E8">
        <w:rPr>
          <w:lang w:val="en-US"/>
        </w:rPr>
        <w:t xml:space="preserve">) </w:t>
      </w:r>
      <w:r w:rsidR="00F56C75" w:rsidRPr="00C028E8">
        <w:rPr>
          <w:lang w:val="en-US"/>
        </w:rPr>
        <w:t xml:space="preserve"> (</w:t>
      </w:r>
      <m:oMath>
        <m:sSup>
          <m:sSupPr>
            <m:ctrlPr>
              <w:rPr>
                <w:rFonts w:ascii="Cambria Math" w:hAnsi="Cambria Math"/>
                <w:lang w:val="en-US"/>
              </w:rPr>
            </m:ctrlPr>
          </m:sSupPr>
          <m:e>
            <m:r>
              <w:rPr>
                <w:rFonts w:ascii="Cambria Math" w:hAnsi="Cambria Math"/>
                <w:lang w:val="en-US"/>
              </w:rPr>
              <m:t>m</m:t>
            </m:r>
          </m:e>
          <m:sup>
            <m:r>
              <w:rPr>
                <w:rFonts w:ascii="Cambria Math" w:hAnsi="Cambria Math"/>
                <w:lang w:val="en-US"/>
              </w:rPr>
              <m:t>2</m:t>
            </m:r>
          </m:sup>
        </m:sSup>
      </m:oMath>
      <w:r w:rsidR="00056675" w:rsidRPr="000E51E0">
        <w:rPr>
          <w:lang w:val="en-US"/>
        </w:rPr>
        <w:t>/employee</w:t>
      </w:r>
      <w:r w:rsidR="00056675" w:rsidRPr="00C028E8">
        <w:rPr>
          <w:lang w:val="en-US"/>
        </w:rPr>
        <w:t>)</w:t>
      </w:r>
      <w:r w:rsidR="00CF58C5">
        <w:rPr>
          <w:lang w:val="en-US"/>
        </w:rPr>
        <w:t>, as</w:t>
      </w:r>
      <w:r>
        <w:rPr>
          <w:lang w:val="en-US"/>
        </w:rPr>
        <w:t xml:space="preserve"> shown in</w:t>
      </w:r>
      <w:r w:rsidR="00AB598C">
        <w:rPr>
          <w:lang w:val="en-US"/>
        </w:rPr>
        <w:t xml:space="preserve"> </w:t>
      </w:r>
      <w:r w:rsidR="00AB598C">
        <w:rPr>
          <w:lang w:val="en-US"/>
        </w:rPr>
        <w:fldChar w:fldCharType="begin"/>
      </w:r>
      <w:r w:rsidR="00AB598C">
        <w:rPr>
          <w:lang w:val="en-US"/>
        </w:rPr>
        <w:instrText xml:space="preserve"> REF _Ref162300836 \h </w:instrText>
      </w:r>
      <w:r w:rsidR="00AB598C">
        <w:rPr>
          <w:lang w:val="en-US"/>
        </w:rPr>
      </w:r>
      <w:r w:rsidR="00AB598C">
        <w:rPr>
          <w:lang w:val="en-US"/>
        </w:rPr>
        <w:fldChar w:fldCharType="separate"/>
      </w:r>
      <w:r w:rsidR="00AB598C" w:rsidRPr="000E51E0">
        <w:t xml:space="preserve">Table </w:t>
      </w:r>
      <w:r w:rsidR="00AB598C">
        <w:rPr>
          <w:noProof/>
        </w:rPr>
        <w:t>3</w:t>
      </w:r>
      <w:r w:rsidR="00AB598C">
        <w:rPr>
          <w:lang w:val="en-US"/>
        </w:rPr>
        <w:fldChar w:fldCharType="end"/>
      </w:r>
      <w:r w:rsidR="00CF58C5">
        <w:rPr>
          <w:lang w:val="en-US"/>
        </w:rPr>
        <w:t>.</w:t>
      </w:r>
      <w:r>
        <w:rPr>
          <w:lang w:val="en-US"/>
        </w:rPr>
        <w:t xml:space="preserve"> </w:t>
      </w:r>
    </w:p>
    <w:p w14:paraId="6E53A82B" w14:textId="64C78C6D" w:rsidR="00CF137C" w:rsidRDefault="00C028E8" w:rsidP="00C475D4">
      <w:pPr>
        <w:pStyle w:val="ListParagraph"/>
        <w:numPr>
          <w:ilvl w:val="0"/>
          <w:numId w:val="37"/>
        </w:numPr>
        <w:spacing w:after="240"/>
        <w:jc w:val="both"/>
        <w:rPr>
          <w:lang w:val="en-US"/>
        </w:rPr>
      </w:pPr>
      <w:r>
        <w:rPr>
          <w:lang w:val="en-US"/>
        </w:rPr>
        <w:t xml:space="preserve">Second, </w:t>
      </w:r>
      <w:r w:rsidR="00CF137C">
        <w:rPr>
          <w:lang w:val="en-US"/>
        </w:rPr>
        <w:t xml:space="preserve">the total floor area in subsector </w:t>
      </w:r>
      <m:oMath>
        <m:r>
          <w:rPr>
            <w:rFonts w:ascii="Cambria Math" w:hAnsi="Cambria Math"/>
            <w:lang w:val="en-US"/>
          </w:rPr>
          <m:t>a</m:t>
        </m:r>
      </m:oMath>
      <w:r w:rsidR="008D5C09">
        <w:rPr>
          <w:lang w:val="en-US"/>
        </w:rPr>
        <w:t xml:space="preserve"> </w:t>
      </w: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FA</m:t>
            </m:r>
          </m:e>
          <m:sub>
            <m:r>
              <w:rPr>
                <w:rFonts w:ascii="Cambria Math" w:hAnsi="Cambria Math"/>
                <w:lang w:val="en-US"/>
              </w:rPr>
              <m:t>a</m:t>
            </m:r>
          </m:sub>
        </m:sSub>
        <m:r>
          <w:rPr>
            <w:rFonts w:ascii="Cambria Math" w:hAnsi="Cambria Math"/>
            <w:lang w:val="en-US"/>
          </w:rPr>
          <m:t>)</m:t>
        </m:r>
      </m:oMath>
      <w:r w:rsidR="00CF137C" w:rsidRPr="00C028E8">
        <w:rPr>
          <w:lang w:val="en-US"/>
        </w:rPr>
        <w:t xml:space="preserve"> </w:t>
      </w:r>
      <w:r w:rsidR="00CF137C">
        <w:rPr>
          <w:lang w:val="en-US"/>
        </w:rPr>
        <w:t xml:space="preserve">is </w:t>
      </w:r>
      <w:r w:rsidR="000C1BF3">
        <w:rPr>
          <w:lang w:val="en-US"/>
        </w:rPr>
        <w:t xml:space="preserve">allocated </w:t>
      </w:r>
      <w:r w:rsidR="00CF137C">
        <w:rPr>
          <w:lang w:val="en-US"/>
        </w:rPr>
        <w:t>to different building types. The assumptions</w:t>
      </w:r>
      <w:r w:rsidR="00C475D4">
        <w:rPr>
          <w:lang w:val="en-US"/>
        </w:rPr>
        <w:t xml:space="preserve"> on </w:t>
      </w:r>
      <w:r w:rsidR="00EB64DB">
        <w:rPr>
          <w:lang w:val="en-US"/>
        </w:rPr>
        <w:t xml:space="preserve">the </w:t>
      </w:r>
      <w:r w:rsidR="00C475D4" w:rsidRPr="00C475D4">
        <w:rPr>
          <w:lang w:val="en-US"/>
        </w:rPr>
        <w:t>share</w:t>
      </w:r>
      <w:r w:rsidR="00C475D4">
        <w:rPr>
          <w:lang w:val="en-US"/>
        </w:rPr>
        <w:t xml:space="preserve"> of </w:t>
      </w:r>
      <w:r w:rsidR="005C2D4C">
        <w:rPr>
          <w:lang w:val="en-US"/>
        </w:rPr>
        <w:t xml:space="preserve">floor area of </w:t>
      </w:r>
      <w:r w:rsidR="008D5C09" w:rsidRPr="000E51E0">
        <w:rPr>
          <w:lang w:val="en-US"/>
        </w:rPr>
        <w:t xml:space="preserve">building </w:t>
      </w:r>
      <w:r w:rsidR="008D5C09">
        <w:rPr>
          <w:lang w:val="en-US"/>
        </w:rPr>
        <w:t xml:space="preserve">type </w:t>
      </w:r>
      <m:oMath>
        <m:r>
          <w:rPr>
            <w:rFonts w:ascii="Cambria Math" w:hAnsi="Cambria Math"/>
            <w:lang w:val="en-US"/>
          </w:rPr>
          <m:t>i</m:t>
        </m:r>
      </m:oMath>
      <w:r w:rsidR="008D5C09">
        <w:rPr>
          <w:lang w:val="en-US"/>
        </w:rPr>
        <w:t xml:space="preserve"> </w:t>
      </w:r>
      <w:r w:rsidR="00C475D4">
        <w:rPr>
          <w:lang w:val="en-US"/>
        </w:rPr>
        <w:t xml:space="preserve">within the subsector </w:t>
      </w:r>
      <m:oMath>
        <m:r>
          <w:rPr>
            <w:rFonts w:ascii="Cambria Math" w:hAnsi="Cambria Math"/>
            <w:lang w:val="en-US"/>
          </w:rPr>
          <m:t>a</m:t>
        </m:r>
      </m:oMath>
      <w:r w:rsidR="009509A3" w:rsidRPr="000E51E0">
        <w:rPr>
          <w:lang w:val="en-US"/>
        </w:rPr>
        <w:t xml:space="preserve"> </w:t>
      </w:r>
      <w:r w:rsidR="00CF137C">
        <w:rPr>
          <w:lang w:val="en-US"/>
        </w:rPr>
        <w:t>(</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i,a</m:t>
            </m:r>
          </m:sub>
        </m:sSub>
      </m:oMath>
      <w:r w:rsidR="00CF137C">
        <w:rPr>
          <w:lang w:val="en-US"/>
        </w:rPr>
        <w:t xml:space="preserve">) are developed based on </w:t>
      </w:r>
      <w:r w:rsidR="00275C27">
        <w:rPr>
          <w:lang w:val="en-US"/>
        </w:rPr>
        <w:t xml:space="preserve">expert </w:t>
      </w:r>
      <w:r w:rsidR="005C2D4C">
        <w:rPr>
          <w:lang w:val="en-US"/>
        </w:rPr>
        <w:t xml:space="preserve">assumptions </w:t>
      </w:r>
      <w:sdt>
        <w:sdtPr>
          <w:rPr>
            <w:lang w:val="en-US"/>
          </w:rPr>
          <w:alias w:val="To edit, see citavi.com/edit"/>
          <w:tag w:val="CitaviPlaceholder#51db30cb-175f-4cfe-9d78-52755bc9c018"/>
          <w:id w:val="-272868783"/>
          <w:placeholder>
            <w:docPart w:val="DefaultPlaceholder_-1854013440"/>
          </w:placeholder>
        </w:sdtPr>
        <w:sdtEndPr/>
        <w:sdtContent>
          <w:r w:rsidR="00C85371">
            <w:rPr>
              <w:lang w:val="en-US"/>
            </w:rPr>
            <w:fldChar w:fldCharType="begin"/>
          </w:r>
          <w:r w:rsidR="0024724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N2ViMDUzLTBiNTMtNGU3MC05ZGQxLWMzNjgwOTg4MWNjNyIsIlJhbmdlTGVuZ3RoIjo0LCJSZWZlcmVuY2VJZCI6ImYwNDNiZDU1LTA2NjAtNGZkZi1iNzQ5LWYyODgyZDUwNz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}</w:instrText>
          </w:r>
          <w:r w:rsidR="00C85371">
            <w:rPr>
              <w:lang w:val="en-US"/>
            </w:rPr>
            <w:fldChar w:fldCharType="separate"/>
          </w:r>
          <w:r w:rsidR="000B6F80">
            <w:rPr>
              <w:lang w:val="en-US"/>
            </w:rPr>
            <w:t>[16]</w:t>
          </w:r>
          <w:r w:rsidR="00C85371">
            <w:rPr>
              <w:lang w:val="en-US"/>
            </w:rPr>
            <w:fldChar w:fldCharType="end"/>
          </w:r>
        </w:sdtContent>
      </w:sdt>
      <w:r w:rsidR="00CF137C">
        <w:rPr>
          <w:lang w:val="en-US"/>
        </w:rPr>
        <w:t xml:space="preserve"> and </w:t>
      </w:r>
      <w:r w:rsidR="005C2D4C">
        <w:rPr>
          <w:lang w:val="en-US"/>
        </w:rPr>
        <w:t xml:space="preserve">simplified as </w:t>
      </w:r>
      <w:r w:rsidR="00CF137C">
        <w:rPr>
          <w:lang w:val="en-US"/>
        </w:rPr>
        <w:t>shown i</w:t>
      </w:r>
      <w:r w:rsidR="00CF137C" w:rsidRPr="00426403">
        <w:rPr>
          <w:lang w:val="en-US"/>
        </w:rPr>
        <w:t>n</w:t>
      </w:r>
      <w:r w:rsidR="00BD18FE" w:rsidRPr="00426403">
        <w:rPr>
          <w:lang w:val="en-US"/>
        </w:rPr>
        <w:t xml:space="preserve"> </w:t>
      </w:r>
      <w:r w:rsidR="00426403" w:rsidRPr="00426403">
        <w:rPr>
          <w:lang w:val="en-US"/>
        </w:rPr>
        <w:fldChar w:fldCharType="begin"/>
      </w:r>
      <w:r w:rsidR="00426403" w:rsidRPr="00426403">
        <w:rPr>
          <w:lang w:val="en-US"/>
        </w:rPr>
        <w:instrText xml:space="preserve"> REF _Ref162302238 \h  \* MERGEFORMAT </w:instrText>
      </w:r>
      <w:r w:rsidR="00426403" w:rsidRPr="00426403">
        <w:rPr>
          <w:lang w:val="en-US"/>
        </w:rPr>
      </w:r>
      <w:r w:rsidR="00426403" w:rsidRPr="00426403">
        <w:rPr>
          <w:lang w:val="en-US"/>
        </w:rPr>
        <w:fldChar w:fldCharType="separate"/>
      </w:r>
      <w:r w:rsidR="00426403" w:rsidRPr="00426403">
        <w:t xml:space="preserve">Table </w:t>
      </w:r>
      <w:r w:rsidR="00426403" w:rsidRPr="00426403">
        <w:rPr>
          <w:noProof/>
        </w:rPr>
        <w:t>4</w:t>
      </w:r>
      <w:r w:rsidR="00426403" w:rsidRPr="00426403">
        <w:rPr>
          <w:lang w:val="en-US"/>
        </w:rPr>
        <w:fldChar w:fldCharType="end"/>
      </w:r>
      <w:r w:rsidR="00BD18FE" w:rsidRPr="000C3A96">
        <w:rPr>
          <w:lang w:val="en-US"/>
        </w:rPr>
        <w:fldChar w:fldCharType="begin"/>
      </w:r>
      <w:r w:rsidR="00BD18FE" w:rsidRPr="001F1F42">
        <w:rPr>
          <w:lang w:val="en-US"/>
        </w:rPr>
        <w:instrText xml:space="preserve"> REF _Ref157444178 \h </w:instrText>
      </w:r>
      <w:r w:rsidR="001F1F42">
        <w:rPr>
          <w:lang w:val="en-US"/>
        </w:rPr>
        <w:instrText xml:space="preserve"> \* MERGEFORMAT </w:instrText>
      </w:r>
      <w:r w:rsidR="00BD18FE" w:rsidRPr="000C3A96">
        <w:rPr>
          <w:lang w:val="en-US"/>
        </w:rPr>
      </w:r>
      <w:r w:rsidR="00BD18FE" w:rsidRPr="000C3A96">
        <w:rPr>
          <w:lang w:val="en-US"/>
        </w:rPr>
        <w:fldChar w:fldCharType="end"/>
      </w:r>
      <w:r w:rsidR="00CF137C" w:rsidRPr="001F1F42">
        <w:rPr>
          <w:lang w:val="en-US"/>
        </w:rPr>
        <w:t>.</w:t>
      </w:r>
      <w:r w:rsidR="008D5C09">
        <w:rPr>
          <w:lang w:val="en-US"/>
        </w:rPr>
        <w:t xml:space="preserve"> As a result, we have the floor area per region per building type.</w:t>
      </w:r>
    </w:p>
    <w:p w14:paraId="2044EA8F" w14:textId="2C4E65F1" w:rsidR="00F56C75" w:rsidRPr="000E51E0" w:rsidRDefault="00CF137C" w:rsidP="00253A22">
      <w:pPr>
        <w:pStyle w:val="ListParagraph"/>
        <w:numPr>
          <w:ilvl w:val="0"/>
          <w:numId w:val="37"/>
        </w:numPr>
        <w:jc w:val="both"/>
        <w:rPr>
          <w:lang w:val="en-US"/>
        </w:rPr>
      </w:pPr>
      <w:r>
        <w:rPr>
          <w:lang w:val="en-US"/>
        </w:rPr>
        <w:t xml:space="preserve">Third, to </w:t>
      </w:r>
      <w:r w:rsidR="00D50349" w:rsidRPr="001F1F42">
        <w:rPr>
          <w:lang w:val="en-US"/>
        </w:rPr>
        <w:t>calculate</w:t>
      </w:r>
      <w:r>
        <w:rPr>
          <w:lang w:val="en-US"/>
        </w:rPr>
        <w:t xml:space="preserve"> the number of </w:t>
      </w:r>
      <w:r w:rsidR="00DC7232" w:rsidRPr="001F1F42">
        <w:rPr>
          <w:lang w:val="en-US"/>
        </w:rPr>
        <w:t xml:space="preserve">the </w:t>
      </w:r>
      <w:r w:rsidR="008D5C09">
        <w:rPr>
          <w:lang w:val="en-US"/>
        </w:rPr>
        <w:t xml:space="preserve">type </w:t>
      </w:r>
      <m:oMath>
        <m:r>
          <w:rPr>
            <w:rFonts w:ascii="Cambria Math" w:hAnsi="Cambria Math"/>
            <w:lang w:val="en-US"/>
          </w:rPr>
          <m:t>i</m:t>
        </m:r>
      </m:oMath>
      <w:r w:rsidR="008D5C09">
        <w:rPr>
          <w:lang w:val="en-US"/>
        </w:rPr>
        <w:t xml:space="preserve"> </w:t>
      </w:r>
      <w:r w:rsidR="008D5C09" w:rsidRPr="000E51E0">
        <w:rPr>
          <w:lang w:val="en-US"/>
        </w:rPr>
        <w:t>buildings</w:t>
      </w:r>
      <w:r w:rsidR="008D5C09">
        <w:rPr>
          <w:lang w:val="en-US"/>
        </w:rPr>
        <w:t xml:space="preserve"> in </w:t>
      </w:r>
      <w:r w:rsidR="00C475D4">
        <w:rPr>
          <w:lang w:val="en-US"/>
        </w:rPr>
        <w:t>subsector</w:t>
      </w:r>
      <w:r w:rsidR="00DC7232" w:rsidRPr="001F1F42">
        <w:rPr>
          <w:lang w:val="en-US"/>
        </w:rPr>
        <w:t xml:space="preserve"> </w:t>
      </w:r>
      <m:oMath>
        <m:r>
          <w:rPr>
            <w:rFonts w:ascii="Cambria Math" w:hAnsi="Cambria Math"/>
            <w:lang w:val="en-US"/>
          </w:rPr>
          <m:t>a</m:t>
        </m:r>
      </m:oMath>
      <w:r w:rsidR="00C475D4" w:rsidRPr="00C475D4">
        <w:rPr>
          <w:lang w:val="en-US"/>
        </w:rPr>
        <w:t xml:space="preserve"> </w:t>
      </w:r>
      <w:r w:rsidR="00D50349" w:rsidRPr="001F1F42">
        <w:rPr>
          <w:lang w:val="en-US"/>
        </w:rPr>
        <w:t>(</w:t>
      </w:r>
      <m:oMath>
        <m:sSub>
          <m:sSubPr>
            <m:ctrlPr>
              <w:rPr>
                <w:rFonts w:ascii="Cambria Math" w:hAnsi="Cambria Math"/>
                <w:lang w:val="en-US"/>
              </w:rPr>
            </m:ctrlPr>
          </m:sSubPr>
          <m:e>
            <m:r>
              <w:rPr>
                <w:rFonts w:ascii="Cambria Math" w:hAnsi="Cambria Math"/>
                <w:lang w:val="en-US"/>
              </w:rPr>
              <m:t>NB</m:t>
            </m:r>
          </m:e>
          <m:sub>
            <m:r>
              <w:rPr>
                <w:rFonts w:ascii="Cambria Math" w:hAnsi="Cambria Math"/>
                <w:lang w:val="en-US"/>
              </w:rPr>
              <m:t>a,i</m:t>
            </m:r>
          </m:sub>
        </m:sSub>
      </m:oMath>
      <w:r w:rsidR="00D50349" w:rsidRPr="001F1F42">
        <w:rPr>
          <w:lang w:val="en-US"/>
        </w:rPr>
        <w:t>)</w:t>
      </w:r>
      <w:r w:rsidR="00C72960" w:rsidRPr="001F1F42">
        <w:rPr>
          <w:lang w:val="en-US"/>
        </w:rPr>
        <w:t>,</w:t>
      </w:r>
      <w:r w:rsidR="00C72960">
        <w:rPr>
          <w:lang w:val="en-US"/>
        </w:rPr>
        <w:t xml:space="preserve"> we divide its total floor area calculated </w:t>
      </w:r>
      <w:r w:rsidR="00D50349" w:rsidRPr="001F1F42">
        <w:rPr>
          <w:lang w:val="en-US"/>
        </w:rPr>
        <w:t>above</w:t>
      </w:r>
      <w:r w:rsidR="00C72960">
        <w:rPr>
          <w:lang w:val="en-US"/>
        </w:rPr>
        <w:t xml:space="preserve"> by the </w:t>
      </w:r>
      <w:r w:rsidR="00C028E8" w:rsidRPr="00C028E8">
        <w:rPr>
          <w:lang w:val="en-US"/>
        </w:rPr>
        <w:t xml:space="preserve">average </w:t>
      </w:r>
      <w:r w:rsidR="009509A3">
        <w:rPr>
          <w:lang w:val="en-US"/>
        </w:rPr>
        <w:t>thermally conditioned</w:t>
      </w:r>
      <w:r w:rsidR="00C028E8" w:rsidRPr="00C028E8">
        <w:rPr>
          <w:lang w:val="en-US"/>
        </w:rPr>
        <w:t xml:space="preserve"> floor area </w:t>
      </w:r>
      <w:r w:rsidR="00DC7232" w:rsidRPr="001F1F42">
        <w:rPr>
          <w:lang w:val="en-US"/>
        </w:rPr>
        <w:t>per building</w:t>
      </w:r>
      <w:r w:rsidR="00C028E8" w:rsidRPr="001F1F42">
        <w:rPr>
          <w:lang w:val="en-US"/>
        </w:rPr>
        <w:t xml:space="preserve"> (</w:t>
      </w:r>
      <m:oMath>
        <m:sSub>
          <m:sSubPr>
            <m:ctrlPr>
              <w:rPr>
                <w:rFonts w:ascii="Cambria Math" w:hAnsi="Cambria Math"/>
                <w:lang w:val="en-US"/>
              </w:rPr>
            </m:ctrlPr>
          </m:sSubPr>
          <m:e>
            <m:r>
              <w:rPr>
                <w:rFonts w:ascii="Cambria Math" w:hAnsi="Cambria Math"/>
                <w:lang w:val="en-US"/>
              </w:rPr>
              <m:t>FAB</m:t>
            </m:r>
          </m:e>
          <m:sub>
            <m:r>
              <w:rPr>
                <w:rFonts w:ascii="Cambria Math" w:hAnsi="Cambria Math"/>
                <w:lang w:val="en-US"/>
              </w:rPr>
              <m:t>i</m:t>
            </m:r>
          </m:sub>
        </m:sSub>
      </m:oMath>
      <w:r w:rsidR="00C028E8" w:rsidRPr="00C028E8">
        <w:rPr>
          <w:lang w:val="en-US"/>
        </w:rPr>
        <w:t>) (</w:t>
      </w:r>
      <m:oMath>
        <m:sSup>
          <m:sSupPr>
            <m:ctrlPr>
              <w:rPr>
                <w:rFonts w:ascii="Cambria Math" w:hAnsi="Cambria Math"/>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/building</m:t>
        </m:r>
      </m:oMath>
      <w:r w:rsidR="00C028E8" w:rsidRPr="00C028E8">
        <w:rPr>
          <w:lang w:val="en-US"/>
        </w:rPr>
        <w:t xml:space="preserve">) given by IWU </w:t>
      </w:r>
      <w:sdt>
        <w:sdtPr>
          <w:rPr>
            <w:lang w:val="en-US"/>
          </w:rPr>
          <w:alias w:val="To edit, see citavi.com/edit"/>
          <w:tag w:val="CitaviPlaceholder#b7e3c124-e55e-4516-bc59-bc7c514e1228"/>
          <w:id w:val="-1343705764"/>
          <w:placeholder>
            <w:docPart w:val="797C6FE66A8E49AAB392549193625DDB"/>
          </w:placeholder>
        </w:sdtPr>
        <w:sdtEndPr/>
        <w:sdtContent>
          <w:r w:rsidR="00C028E8" w:rsidRPr="00AF1FE6">
            <w:rPr>
              <w:lang w:val="en-US"/>
            </w:rPr>
            <w:fldChar w:fldCharType="begin"/>
          </w:r>
          <w:r w:rsidR="008542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JhYjdiLWFjN2QtNGMyMy05NTBlLTFjZDg2OTYzYzY1ZC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YjdlM2MxMjQtZTU1ZS00NTE2LWJjNTktYmM3YzUxNGUxMjI4IiwiVGV4dCI6IlsxMV0iLCJXQUlWZXJzaW9uIjoiNi4xNC4wLjAifQ==}</w:instrText>
          </w:r>
          <w:r w:rsidR="00C028E8" w:rsidRPr="00AF1FE6">
            <w:rPr>
              <w:lang w:val="en-US"/>
            </w:rPr>
            <w:fldChar w:fldCharType="separate"/>
          </w:r>
          <w:r w:rsidR="000B6F80">
            <w:rPr>
              <w:lang w:val="en-US"/>
            </w:rPr>
            <w:t>[11]</w:t>
          </w:r>
          <w:r w:rsidR="00C028E8" w:rsidRPr="00AF1FE6">
            <w:rPr>
              <w:lang w:val="en-US"/>
            </w:rPr>
            <w:fldChar w:fldCharType="end"/>
          </w:r>
        </w:sdtContent>
      </w:sdt>
      <w:r w:rsidR="00C028E8" w:rsidRPr="00C028E8">
        <w:rPr>
          <w:lang w:val="en-US"/>
        </w:rPr>
        <w:t xml:space="preserve">. </w:t>
      </w:r>
    </w:p>
    <w:p w14:paraId="34C96B05" w14:textId="6E92AC92" w:rsidR="00D50349" w:rsidRDefault="00C35D71" w:rsidP="005A1B59">
      <w:pPr>
        <w:pStyle w:val="eceee-BodyText"/>
        <w:spacing w:before="0" w:after="0" w:line="240" w:lineRule="auto"/>
      </w:pPr>
      <w:bookmarkStart w:id="2" w:name="_Ref157444196"/>
      <w:bookmarkStart w:id="3" w:name="_Ref157444164"/>
      <w:bookmarkStart w:id="4" w:name="_Ref157277257"/>
      <w:r>
        <w:t>As a result</w:t>
      </w:r>
      <w:r w:rsidR="00D50349" w:rsidRPr="001F1F42">
        <w:t xml:space="preserve">, we </w:t>
      </w:r>
      <w:proofErr w:type="gramStart"/>
      <w:r w:rsidR="008173E4" w:rsidRPr="001F1F42">
        <w:t>have</w:t>
      </w:r>
      <w:r w:rsidR="008173E4">
        <w:t xml:space="preserve"> </w:t>
      </w:r>
      <w:proofErr w:type="gramEnd"/>
      <m:oMath>
        <m:sSub>
          <m:sSubPr>
            <m:ctrlPr>
              <w:rPr>
                <w:rFonts w:ascii="Cambria Math" w:hAnsi="Cambria Math"/>
              </w:rPr>
            </m:ctrlPr>
          </m:sSubPr>
          <m:e>
            <m:r>
              <m:rPr>
                <m:sty m:val="bi"/>
              </m:rPr>
              <w:rPr>
                <w:rFonts w:ascii="Cambria Math" w:hAnsi="Cambria Math"/>
              </w:rPr>
              <m:t>NB</m:t>
            </m:r>
          </m:e>
          <m:sub>
            <m:r>
              <m:rPr>
                <m:sty m:val="bi"/>
              </m:rPr>
              <w:rPr>
                <w:rFonts w:ascii="Cambria Math" w:hAnsi="Cambria Math"/>
              </w:rPr>
              <m:t>a</m:t>
            </m:r>
            <m:r>
              <w:rPr>
                <w:rFonts w:ascii="Cambria Math" w:hAnsi="Cambria Math"/>
              </w:rPr>
              <m:t>,</m:t>
            </m:r>
            <m:r>
              <m:rPr>
                <m:sty m:val="bi"/>
              </m:rPr>
              <w:rPr>
                <w:rFonts w:ascii="Cambria Math" w:hAnsi="Cambria Math"/>
              </w:rPr>
              <m:t>i</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rPr>
                </m:ctrlPr>
              </m:sSubPr>
              <m:e>
                <m:r>
                  <m:rPr>
                    <m:sty m:val="bi"/>
                  </m:rPr>
                  <w:rPr>
                    <w:rFonts w:ascii="Cambria Math" w:hAnsi="Cambria Math"/>
                  </w:rPr>
                  <m:t>FA</m:t>
                </m:r>
              </m:e>
              <m:sub>
                <m:r>
                  <m:rPr>
                    <m:sty m:val="bi"/>
                  </m:rPr>
                  <w:rPr>
                    <w:rFonts w:ascii="Cambria Math" w:hAnsi="Cambria Math"/>
                  </w:rPr>
                  <m:t>a</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w:rPr>
                    <w:rFonts w:ascii="Cambria Math" w:hAnsi="Cambria Math"/>
                  </w:rPr>
                  <m:t>,</m:t>
                </m:r>
                <m:r>
                  <m:rPr>
                    <m:sty m:val="bi"/>
                  </m:rPr>
                  <w:rPr>
                    <w:rFonts w:ascii="Cambria Math" w:hAnsi="Cambria Math"/>
                  </w:rPr>
                  <m:t>a</m:t>
                </m:r>
              </m:sub>
            </m:sSub>
          </m:num>
          <m:den>
            <m:sSub>
              <m:sSubPr>
                <m:ctrlPr>
                  <w:rPr>
                    <w:rFonts w:ascii="Cambria Math" w:hAnsi="Cambria Math"/>
                  </w:rPr>
                </m:ctrlPr>
              </m:sSubPr>
              <m:e>
                <m:r>
                  <m:rPr>
                    <m:sty m:val="bi"/>
                  </m:rPr>
                  <w:rPr>
                    <w:rFonts w:ascii="Cambria Math" w:hAnsi="Cambria Math"/>
                  </w:rPr>
                  <m:t>FAB</m:t>
                </m:r>
              </m:e>
              <m:sub>
                <m:r>
                  <m:rPr>
                    <m:sty m:val="bi"/>
                  </m:rPr>
                  <w:rPr>
                    <w:rFonts w:ascii="Cambria Math" w:hAnsi="Cambria Math"/>
                  </w:rPr>
                  <m:t>i</m:t>
                </m:r>
              </m:sub>
            </m:sSub>
          </m:den>
        </m:f>
        <m:r>
          <w:rPr>
            <w:rFonts w:ascii="Cambria Math" w:hAnsi="Cambria Math"/>
          </w:rPr>
          <m:t>=</m:t>
        </m:r>
        <m:f>
          <m:fPr>
            <m:type m:val="lin"/>
            <m:ctrlPr>
              <w:rPr>
                <w:rFonts w:ascii="Cambria Math" w:hAnsi="Cambria Math"/>
              </w:rPr>
            </m:ctrlPr>
          </m:fPr>
          <m:num>
            <m:sSub>
              <m:sSubPr>
                <m:ctrlPr>
                  <w:rPr>
                    <w:rFonts w:ascii="Cambria Math" w:hAnsi="Cambria Math"/>
                  </w:rPr>
                </m:ctrlPr>
              </m:sSubPr>
              <m:e>
                <m:r>
                  <m:rPr>
                    <m:sty m:val="bi"/>
                  </m:rPr>
                  <w:rPr>
                    <w:rFonts w:ascii="Cambria Math" w:hAnsi="Cambria Math"/>
                  </w:rPr>
                  <m:t>NE</m:t>
                </m:r>
              </m:e>
              <m:sub>
                <m:r>
                  <m:rPr>
                    <m:sty m:val="bi"/>
                  </m:rPr>
                  <w:rPr>
                    <w:rFonts w:ascii="Cambria Math" w:hAnsi="Cambria Math"/>
                  </w:rPr>
                  <m:t>a</m:t>
                </m:r>
              </m:sub>
            </m:sSub>
            <m:r>
              <w:rPr>
                <w:rFonts w:ascii="Cambria Math" w:hAnsi="Cambria Math"/>
              </w:rPr>
              <m:t>∙</m:t>
            </m:r>
            <m:sSub>
              <m:sSubPr>
                <m:ctrlPr>
                  <w:rPr>
                    <w:rFonts w:ascii="Cambria Math" w:hAnsi="Cambria Math"/>
                  </w:rPr>
                </m:ctrlPr>
              </m:sSubPr>
              <m:e>
                <m:r>
                  <m:rPr>
                    <m:sty m:val="bi"/>
                  </m:rPr>
                  <w:rPr>
                    <w:rFonts w:ascii="Cambria Math" w:hAnsi="Cambria Math"/>
                  </w:rPr>
                  <m:t>FAE</m:t>
                </m:r>
              </m:e>
              <m:sub>
                <m:r>
                  <m:rPr>
                    <m:sty m:val="bi"/>
                  </m:rPr>
                  <w:rPr>
                    <w:rFonts w:ascii="Cambria Math" w:hAnsi="Cambria Math"/>
                  </w:rPr>
                  <m:t>a</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w:rPr>
                    <w:rFonts w:ascii="Cambria Math" w:hAnsi="Cambria Math"/>
                  </w:rPr>
                  <m:t>,</m:t>
                </m:r>
                <m:r>
                  <m:rPr>
                    <m:sty m:val="bi"/>
                  </m:rPr>
                  <w:rPr>
                    <w:rFonts w:ascii="Cambria Math" w:hAnsi="Cambria Math"/>
                  </w:rPr>
                  <m:t>a</m:t>
                </m:r>
              </m:sub>
            </m:sSub>
          </m:num>
          <m:den>
            <m:sSub>
              <m:sSubPr>
                <m:ctrlPr>
                  <w:rPr>
                    <w:rFonts w:ascii="Cambria Math" w:hAnsi="Cambria Math"/>
                  </w:rPr>
                </m:ctrlPr>
              </m:sSubPr>
              <m:e>
                <m:r>
                  <m:rPr>
                    <m:sty m:val="bi"/>
                  </m:rPr>
                  <w:rPr>
                    <w:rFonts w:ascii="Cambria Math" w:hAnsi="Cambria Math"/>
                  </w:rPr>
                  <m:t>FAB</m:t>
                </m:r>
              </m:e>
              <m:sub>
                <m:r>
                  <m:rPr>
                    <m:sty m:val="bi"/>
                  </m:rPr>
                  <w:rPr>
                    <w:rFonts w:ascii="Cambria Math" w:hAnsi="Cambria Math"/>
                  </w:rPr>
                  <m:t>i</m:t>
                </m:r>
              </m:sub>
            </m:sSub>
          </m:den>
        </m:f>
      </m:oMath>
      <w:r w:rsidR="001F1F42" w:rsidRPr="00A724A9">
        <w:t>.</w:t>
      </w:r>
      <w:r w:rsidR="001F1F42" w:rsidRPr="001F1F42">
        <w:t xml:space="preserve"> </w:t>
      </w:r>
      <w:r>
        <w:t>Finally, the</w:t>
      </w:r>
      <w:r w:rsidR="001F1F42" w:rsidRPr="001F1F42">
        <w:t xml:space="preserve"> NUTS</w:t>
      </w:r>
      <w:r w:rsidR="004A14DF">
        <w:t xml:space="preserve"> </w:t>
      </w:r>
      <w:r w:rsidR="001F1F42" w:rsidRPr="001F1F42">
        <w:t>2</w:t>
      </w:r>
      <w:r w:rsidR="009509A3">
        <w:t xml:space="preserve"> </w:t>
      </w:r>
      <w:r w:rsidR="001F1F42" w:rsidRPr="001F1F42">
        <w:t xml:space="preserve">level </w:t>
      </w:r>
      <m:oMath>
        <m:sSub>
          <m:sSubPr>
            <m:ctrlPr>
              <w:rPr>
                <w:rFonts w:ascii="Cambria Math" w:hAnsi="Cambria Math"/>
              </w:rPr>
            </m:ctrlPr>
          </m:sSubPr>
          <m:e>
            <m:r>
              <m:rPr>
                <m:sty m:val="bi"/>
              </m:rPr>
              <w:rPr>
                <w:rFonts w:ascii="Cambria Math" w:hAnsi="Cambria Math"/>
              </w:rPr>
              <m:t>NB</m:t>
            </m:r>
          </m:e>
          <m:sub>
            <m:r>
              <m:rPr>
                <m:sty m:val="bi"/>
              </m:rPr>
              <w:rPr>
                <w:rFonts w:ascii="Cambria Math" w:hAnsi="Cambria Math"/>
              </w:rPr>
              <m:t>a</m:t>
            </m:r>
            <m:r>
              <w:rPr>
                <w:rFonts w:ascii="Cambria Math" w:hAnsi="Cambria Math"/>
              </w:rPr>
              <m:t>,</m:t>
            </m:r>
            <m:r>
              <m:rPr>
                <m:sty m:val="bi"/>
              </m:rPr>
              <w:rPr>
                <w:rFonts w:ascii="Cambria Math" w:hAnsi="Cambria Math"/>
              </w:rPr>
              <m:t>i</m:t>
            </m:r>
          </m:sub>
        </m:sSub>
      </m:oMath>
      <w:r w:rsidR="001F1F42" w:rsidRPr="001F1F42">
        <w:t xml:space="preserve"> is allocated to its NUTS</w:t>
      </w:r>
      <w:r w:rsidR="004A14DF">
        <w:t xml:space="preserve"> </w:t>
      </w:r>
      <w:r w:rsidR="001F1F42" w:rsidRPr="001F1F42">
        <w:t>3 regions proportional to the built-up non-residential surface in each NUTS</w:t>
      </w:r>
      <w:r w:rsidR="004A14DF">
        <w:t xml:space="preserve"> </w:t>
      </w:r>
      <w:r w:rsidR="001F1F42" w:rsidRPr="001F1F42">
        <w:t>3 region [2].</w:t>
      </w:r>
    </w:p>
    <w:p w14:paraId="39D89A99" w14:textId="0BF3518E" w:rsidR="00C72960" w:rsidRPr="000E51E0" w:rsidRDefault="008A0469" w:rsidP="00EF3CCD">
      <w:pPr>
        <w:pStyle w:val="eceee-Tableheading"/>
        <w:spacing w:before="120" w:after="0"/>
      </w:pPr>
      <w:bookmarkStart w:id="5" w:name="_Ref162300836"/>
      <w:r w:rsidRPr="000E51E0">
        <w:t xml:space="preserve">Table </w:t>
      </w:r>
      <w:r w:rsidR="001C4B5B">
        <w:fldChar w:fldCharType="begin"/>
      </w:r>
      <w:r w:rsidR="001C4B5B">
        <w:instrText xml:space="preserve"> SEQ Table \* ARABIC </w:instrText>
      </w:r>
      <w:r w:rsidR="001C4B5B">
        <w:fldChar w:fldCharType="separate"/>
      </w:r>
      <w:r w:rsidR="001C4B5B">
        <w:rPr>
          <w:noProof/>
        </w:rPr>
        <w:t>3</w:t>
      </w:r>
      <w:r w:rsidR="001C4B5B">
        <w:fldChar w:fldCharType="end"/>
      </w:r>
      <w:bookmarkEnd w:id="2"/>
      <w:bookmarkEnd w:id="5"/>
      <w:r w:rsidR="00C72960" w:rsidRPr="000E51E0">
        <w:t>. Assumption on the average specific floor area of a subsector (m²/employee) between 2015 and 2020</w:t>
      </w:r>
      <w:bookmarkEnd w:id="3"/>
      <w:r w:rsidR="001C3F70">
        <w:rPr>
          <w:rStyle w:val="FootnoteReference"/>
        </w:rPr>
        <w:footnoteReference w:id="2"/>
      </w:r>
    </w:p>
    <w:tbl>
      <w:tblPr>
        <w:tblStyle w:val="TableGrid"/>
        <w:tblW w:w="9067" w:type="dxa"/>
        <w:tblLayout w:type="fixed"/>
        <w:tblLook w:val="04A0" w:firstRow="1" w:lastRow="0" w:firstColumn="1" w:lastColumn="0" w:noHBand="0" w:noVBand="1"/>
      </w:tblPr>
      <w:tblGrid>
        <w:gridCol w:w="421"/>
        <w:gridCol w:w="708"/>
        <w:gridCol w:w="830"/>
        <w:gridCol w:w="830"/>
        <w:gridCol w:w="830"/>
        <w:gridCol w:w="831"/>
        <w:gridCol w:w="830"/>
        <w:gridCol w:w="830"/>
        <w:gridCol w:w="831"/>
        <w:gridCol w:w="2126"/>
      </w:tblGrid>
      <w:tr w:rsidR="00C72960" w:rsidRPr="000E51E0" w14:paraId="77658767" w14:textId="77777777" w:rsidTr="008328DD">
        <w:trPr>
          <w:trHeight w:val="227"/>
        </w:trPr>
        <w:tc>
          <w:tcPr>
            <w:tcW w:w="1129" w:type="dxa"/>
            <w:gridSpan w:val="2"/>
            <w:vMerge w:val="restart"/>
            <w:vAlign w:val="center"/>
          </w:tcPr>
          <w:p w14:paraId="45AFB78C" w14:textId="60A60812" w:rsidR="00C72960" w:rsidRPr="00A724A9" w:rsidRDefault="002F097D" w:rsidP="00A724A9">
            <w:pPr>
              <w:jc w:val="center"/>
              <w:rPr>
                <w:rFonts w:ascii="Arial" w:hAnsi="Arial" w:cs="Arial"/>
                <w:sz w:val="16"/>
                <w:szCs w:val="16"/>
                <w:lang w:val="en-US"/>
              </w:rPr>
            </w:pPr>
            <m:oMathPara>
              <m:oMath>
                <m:sSub>
                  <m:sSubPr>
                    <m:ctrlPr>
                      <w:rPr>
                        <w:rFonts w:ascii="Cambria Math" w:hAnsi="Cambria Math" w:cs="Arial"/>
                        <w:szCs w:val="16"/>
                        <w:lang w:val="en-US"/>
                      </w:rPr>
                    </m:ctrlPr>
                  </m:sSubPr>
                  <m:e>
                    <m:r>
                      <w:rPr>
                        <w:rFonts w:ascii="Cambria Math" w:hAnsi="Cambria Math" w:cs="Arial"/>
                        <w:szCs w:val="16"/>
                        <w:lang w:val="en-US"/>
                      </w:rPr>
                      <m:t>FAE</m:t>
                    </m:r>
                  </m:e>
                  <m:sub>
                    <m:r>
                      <w:rPr>
                        <w:rFonts w:ascii="Cambria Math" w:hAnsi="Cambria Math" w:cs="Arial"/>
                        <w:szCs w:val="16"/>
                        <w:lang w:val="en-US"/>
                      </w:rPr>
                      <m:t>a</m:t>
                    </m:r>
                  </m:sub>
                </m:sSub>
              </m:oMath>
            </m:oMathPara>
          </w:p>
        </w:tc>
        <w:tc>
          <w:tcPr>
            <w:tcW w:w="7938" w:type="dxa"/>
            <w:gridSpan w:val="8"/>
            <w:vAlign w:val="center"/>
          </w:tcPr>
          <w:p w14:paraId="01215925" w14:textId="77777777" w:rsidR="00C72960" w:rsidRPr="008328DD" w:rsidRDefault="00C72960" w:rsidP="00C72960">
            <w:pPr>
              <w:jc w:val="center"/>
              <w:rPr>
                <w:rFonts w:ascii="Arial" w:hAnsi="Arial" w:cs="Arial"/>
                <w:sz w:val="18"/>
                <w:szCs w:val="18"/>
                <w:lang w:val="en-US"/>
              </w:rPr>
            </w:pPr>
            <w:r w:rsidRPr="008328DD">
              <w:rPr>
                <w:rFonts w:ascii="Arial" w:hAnsi="Arial" w:cs="Arial"/>
                <w:sz w:val="18"/>
                <w:szCs w:val="18"/>
                <w:lang w:val="en-US"/>
              </w:rPr>
              <w:t>Subsectors according to NACE Rev. 2</w:t>
            </w:r>
          </w:p>
        </w:tc>
      </w:tr>
      <w:tr w:rsidR="00C72960" w:rsidRPr="000E51E0" w14:paraId="42496A10" w14:textId="77777777" w:rsidTr="008328DD">
        <w:trPr>
          <w:trHeight w:val="227"/>
        </w:trPr>
        <w:tc>
          <w:tcPr>
            <w:tcW w:w="1129" w:type="dxa"/>
            <w:gridSpan w:val="2"/>
            <w:vMerge/>
            <w:vAlign w:val="center"/>
          </w:tcPr>
          <w:p w14:paraId="0D0865A5" w14:textId="77777777" w:rsidR="00C72960" w:rsidRPr="00A724A9" w:rsidRDefault="00C72960" w:rsidP="00A724A9">
            <w:pPr>
              <w:jc w:val="center"/>
              <w:rPr>
                <w:rFonts w:ascii="Arial" w:eastAsia="Times New Roman" w:hAnsi="Arial" w:cs="Arial"/>
                <w:sz w:val="16"/>
                <w:szCs w:val="16"/>
                <w:lang w:val="en-US" w:eastAsia="en-US"/>
              </w:rPr>
            </w:pPr>
          </w:p>
        </w:tc>
        <w:tc>
          <w:tcPr>
            <w:tcW w:w="830" w:type="dxa"/>
            <w:noWrap/>
            <w:vAlign w:val="center"/>
            <w:hideMark/>
          </w:tcPr>
          <w:p w14:paraId="16302743" w14:textId="77777777" w:rsidR="00C72960" w:rsidRPr="008328DD" w:rsidRDefault="00C72960" w:rsidP="00C72960">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G</w:t>
            </w:r>
          </w:p>
        </w:tc>
        <w:tc>
          <w:tcPr>
            <w:tcW w:w="830" w:type="dxa"/>
            <w:noWrap/>
            <w:vAlign w:val="center"/>
            <w:hideMark/>
          </w:tcPr>
          <w:p w14:paraId="505EF148" w14:textId="77777777" w:rsidR="00C72960" w:rsidRPr="008328DD" w:rsidRDefault="00C72960" w:rsidP="00C72960">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I</w:t>
            </w:r>
          </w:p>
        </w:tc>
        <w:tc>
          <w:tcPr>
            <w:tcW w:w="830" w:type="dxa"/>
            <w:noWrap/>
            <w:vAlign w:val="center"/>
            <w:hideMark/>
          </w:tcPr>
          <w:p w14:paraId="655B3CFB" w14:textId="77777777" w:rsidR="00C72960" w:rsidRPr="008328DD" w:rsidRDefault="00C72960" w:rsidP="00C72960">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H, J</w:t>
            </w:r>
          </w:p>
        </w:tc>
        <w:tc>
          <w:tcPr>
            <w:tcW w:w="831" w:type="dxa"/>
            <w:noWrap/>
            <w:vAlign w:val="center"/>
            <w:hideMark/>
          </w:tcPr>
          <w:p w14:paraId="783F639D" w14:textId="77777777" w:rsidR="00C72960" w:rsidRPr="008328DD" w:rsidRDefault="00C72960" w:rsidP="00C72960">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K</w:t>
            </w:r>
          </w:p>
        </w:tc>
        <w:tc>
          <w:tcPr>
            <w:tcW w:w="830" w:type="dxa"/>
            <w:noWrap/>
            <w:vAlign w:val="center"/>
            <w:hideMark/>
          </w:tcPr>
          <w:p w14:paraId="32DD7699" w14:textId="77777777" w:rsidR="00C72960" w:rsidRPr="008328DD" w:rsidRDefault="00C72960" w:rsidP="00C72960">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Q</w:t>
            </w:r>
          </w:p>
        </w:tc>
        <w:tc>
          <w:tcPr>
            <w:tcW w:w="830" w:type="dxa"/>
            <w:noWrap/>
            <w:vAlign w:val="center"/>
            <w:hideMark/>
          </w:tcPr>
          <w:p w14:paraId="751B8918" w14:textId="77777777" w:rsidR="00C72960" w:rsidRPr="008328DD" w:rsidRDefault="00C72960" w:rsidP="00C72960">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P</w:t>
            </w:r>
          </w:p>
        </w:tc>
        <w:tc>
          <w:tcPr>
            <w:tcW w:w="831" w:type="dxa"/>
            <w:noWrap/>
            <w:vAlign w:val="center"/>
            <w:hideMark/>
          </w:tcPr>
          <w:p w14:paraId="3C6762CB" w14:textId="77777777" w:rsidR="00C72960" w:rsidRPr="008328DD" w:rsidRDefault="00C72960" w:rsidP="00C72960">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O</w:t>
            </w:r>
          </w:p>
        </w:tc>
        <w:tc>
          <w:tcPr>
            <w:tcW w:w="2126" w:type="dxa"/>
            <w:noWrap/>
            <w:vAlign w:val="center"/>
            <w:hideMark/>
          </w:tcPr>
          <w:p w14:paraId="6545D000" w14:textId="089F0DF9" w:rsidR="00C72960" w:rsidRPr="008328DD" w:rsidRDefault="00CB7127" w:rsidP="00C72960">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A,B,C,D,E,F,</w:t>
            </w:r>
            <w:r w:rsidR="00C72960" w:rsidRPr="008328DD">
              <w:rPr>
                <w:rFonts w:ascii="Arial" w:eastAsia="Times New Roman" w:hAnsi="Arial" w:cs="Arial"/>
                <w:color w:val="000000"/>
                <w:sz w:val="18"/>
                <w:szCs w:val="18"/>
                <w:lang w:val="en-US" w:eastAsia="en-US"/>
              </w:rPr>
              <w:t>L,M,N,R,S</w:t>
            </w:r>
          </w:p>
        </w:tc>
      </w:tr>
      <w:tr w:rsidR="00C72960" w:rsidRPr="000E51E0" w14:paraId="486B5860" w14:textId="77777777" w:rsidTr="008328DD">
        <w:trPr>
          <w:cantSplit/>
          <w:trHeight w:val="227"/>
        </w:trPr>
        <w:tc>
          <w:tcPr>
            <w:tcW w:w="421" w:type="dxa"/>
            <w:vMerge w:val="restart"/>
            <w:textDirection w:val="btLr"/>
            <w:vAlign w:val="center"/>
          </w:tcPr>
          <w:p w14:paraId="1576CE64" w14:textId="3109AB0D" w:rsidR="00C72960" w:rsidRPr="008328DD" w:rsidRDefault="006362AD"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NUTS</w:t>
            </w:r>
            <w:r w:rsidR="004A14DF" w:rsidRPr="008328DD">
              <w:rPr>
                <w:rFonts w:ascii="Arial" w:eastAsia="Times New Roman" w:hAnsi="Arial" w:cs="Arial"/>
                <w:color w:val="000000"/>
                <w:sz w:val="18"/>
                <w:szCs w:val="15"/>
                <w:lang w:val="en-US" w:eastAsia="en-US"/>
              </w:rPr>
              <w:t xml:space="preserve"> </w:t>
            </w:r>
            <w:r w:rsidRPr="008328DD">
              <w:rPr>
                <w:rFonts w:ascii="Arial" w:eastAsia="Times New Roman" w:hAnsi="Arial" w:cs="Arial"/>
                <w:color w:val="000000"/>
                <w:sz w:val="18"/>
                <w:szCs w:val="15"/>
                <w:lang w:val="en-US" w:eastAsia="en-US"/>
              </w:rPr>
              <w:t>1 region</w:t>
            </w:r>
          </w:p>
        </w:tc>
        <w:tc>
          <w:tcPr>
            <w:tcW w:w="708" w:type="dxa"/>
            <w:noWrap/>
            <w:vAlign w:val="center"/>
            <w:hideMark/>
          </w:tcPr>
          <w:p w14:paraId="09D89F5C"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DE1</w:t>
            </w:r>
          </w:p>
        </w:tc>
        <w:tc>
          <w:tcPr>
            <w:tcW w:w="830" w:type="dxa"/>
            <w:noWrap/>
            <w:vAlign w:val="center"/>
            <w:hideMark/>
          </w:tcPr>
          <w:p w14:paraId="56663568"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103</w:t>
            </w:r>
          </w:p>
        </w:tc>
        <w:tc>
          <w:tcPr>
            <w:tcW w:w="830" w:type="dxa"/>
            <w:noWrap/>
            <w:vAlign w:val="center"/>
            <w:hideMark/>
          </w:tcPr>
          <w:p w14:paraId="2A1BBE55"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113</w:t>
            </w:r>
          </w:p>
        </w:tc>
        <w:tc>
          <w:tcPr>
            <w:tcW w:w="830" w:type="dxa"/>
            <w:noWrap/>
            <w:vAlign w:val="center"/>
            <w:hideMark/>
          </w:tcPr>
          <w:p w14:paraId="05619DC5"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24</w:t>
            </w:r>
          </w:p>
        </w:tc>
        <w:tc>
          <w:tcPr>
            <w:tcW w:w="831" w:type="dxa"/>
            <w:noWrap/>
            <w:vAlign w:val="center"/>
            <w:hideMark/>
          </w:tcPr>
          <w:p w14:paraId="0CEE4EB5"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28</w:t>
            </w:r>
          </w:p>
        </w:tc>
        <w:tc>
          <w:tcPr>
            <w:tcW w:w="830" w:type="dxa"/>
            <w:noWrap/>
            <w:vAlign w:val="center"/>
            <w:hideMark/>
          </w:tcPr>
          <w:p w14:paraId="2D4E3BD0"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40</w:t>
            </w:r>
          </w:p>
        </w:tc>
        <w:tc>
          <w:tcPr>
            <w:tcW w:w="830" w:type="dxa"/>
            <w:noWrap/>
            <w:vAlign w:val="center"/>
            <w:hideMark/>
          </w:tcPr>
          <w:p w14:paraId="2D596E09"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122</w:t>
            </w:r>
          </w:p>
        </w:tc>
        <w:tc>
          <w:tcPr>
            <w:tcW w:w="831" w:type="dxa"/>
            <w:noWrap/>
            <w:vAlign w:val="center"/>
            <w:hideMark/>
          </w:tcPr>
          <w:p w14:paraId="5ADF1015"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61</w:t>
            </w:r>
          </w:p>
        </w:tc>
        <w:tc>
          <w:tcPr>
            <w:tcW w:w="2126" w:type="dxa"/>
            <w:noWrap/>
            <w:vAlign w:val="center"/>
            <w:hideMark/>
          </w:tcPr>
          <w:p w14:paraId="3A78D40A"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61</w:t>
            </w:r>
          </w:p>
        </w:tc>
      </w:tr>
      <w:tr w:rsidR="00C72960" w:rsidRPr="000E51E0" w14:paraId="05DA2A54" w14:textId="77777777" w:rsidTr="008328DD">
        <w:trPr>
          <w:cantSplit/>
          <w:trHeight w:val="227"/>
        </w:trPr>
        <w:tc>
          <w:tcPr>
            <w:tcW w:w="421" w:type="dxa"/>
            <w:vMerge/>
            <w:vAlign w:val="center"/>
          </w:tcPr>
          <w:p w14:paraId="592A456C"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45B62550"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DE2</w:t>
            </w:r>
          </w:p>
        </w:tc>
        <w:tc>
          <w:tcPr>
            <w:tcW w:w="830" w:type="dxa"/>
            <w:noWrap/>
            <w:vAlign w:val="center"/>
            <w:hideMark/>
          </w:tcPr>
          <w:p w14:paraId="77C2492C"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110</w:t>
            </w:r>
          </w:p>
        </w:tc>
        <w:tc>
          <w:tcPr>
            <w:tcW w:w="830" w:type="dxa"/>
            <w:noWrap/>
            <w:vAlign w:val="center"/>
            <w:hideMark/>
          </w:tcPr>
          <w:p w14:paraId="737E1863"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120</w:t>
            </w:r>
          </w:p>
        </w:tc>
        <w:tc>
          <w:tcPr>
            <w:tcW w:w="830" w:type="dxa"/>
            <w:noWrap/>
            <w:vAlign w:val="center"/>
            <w:hideMark/>
          </w:tcPr>
          <w:p w14:paraId="477A9476"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25</w:t>
            </w:r>
          </w:p>
        </w:tc>
        <w:tc>
          <w:tcPr>
            <w:tcW w:w="831" w:type="dxa"/>
            <w:noWrap/>
            <w:vAlign w:val="center"/>
            <w:hideMark/>
          </w:tcPr>
          <w:p w14:paraId="449E4E81"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30</w:t>
            </w:r>
          </w:p>
        </w:tc>
        <w:tc>
          <w:tcPr>
            <w:tcW w:w="830" w:type="dxa"/>
            <w:noWrap/>
            <w:vAlign w:val="center"/>
            <w:hideMark/>
          </w:tcPr>
          <w:p w14:paraId="08368A53"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43</w:t>
            </w:r>
          </w:p>
        </w:tc>
        <w:tc>
          <w:tcPr>
            <w:tcW w:w="830" w:type="dxa"/>
            <w:noWrap/>
            <w:vAlign w:val="center"/>
            <w:hideMark/>
          </w:tcPr>
          <w:p w14:paraId="2F65555D"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130</w:t>
            </w:r>
          </w:p>
        </w:tc>
        <w:tc>
          <w:tcPr>
            <w:tcW w:w="831" w:type="dxa"/>
            <w:noWrap/>
            <w:vAlign w:val="center"/>
            <w:hideMark/>
          </w:tcPr>
          <w:p w14:paraId="5D88A800"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65</w:t>
            </w:r>
          </w:p>
        </w:tc>
        <w:tc>
          <w:tcPr>
            <w:tcW w:w="2126" w:type="dxa"/>
            <w:noWrap/>
            <w:vAlign w:val="center"/>
            <w:hideMark/>
          </w:tcPr>
          <w:p w14:paraId="5EA1F25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65</w:t>
            </w:r>
          </w:p>
        </w:tc>
      </w:tr>
      <w:tr w:rsidR="00C72960" w:rsidRPr="000E51E0" w14:paraId="78E26755" w14:textId="77777777" w:rsidTr="008328DD">
        <w:trPr>
          <w:cantSplit/>
          <w:trHeight w:val="227"/>
        </w:trPr>
        <w:tc>
          <w:tcPr>
            <w:tcW w:w="421" w:type="dxa"/>
            <w:vMerge/>
            <w:vAlign w:val="center"/>
          </w:tcPr>
          <w:p w14:paraId="1D9699A1"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35908969"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DE3</w:t>
            </w:r>
          </w:p>
        </w:tc>
        <w:tc>
          <w:tcPr>
            <w:tcW w:w="830" w:type="dxa"/>
            <w:noWrap/>
            <w:vAlign w:val="center"/>
            <w:hideMark/>
          </w:tcPr>
          <w:p w14:paraId="04F44568"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40</w:t>
            </w:r>
          </w:p>
        </w:tc>
        <w:tc>
          <w:tcPr>
            <w:tcW w:w="830" w:type="dxa"/>
            <w:noWrap/>
            <w:vAlign w:val="center"/>
            <w:hideMark/>
          </w:tcPr>
          <w:p w14:paraId="2A176C77"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43</w:t>
            </w:r>
          </w:p>
        </w:tc>
        <w:tc>
          <w:tcPr>
            <w:tcW w:w="830" w:type="dxa"/>
            <w:noWrap/>
            <w:vAlign w:val="center"/>
            <w:hideMark/>
          </w:tcPr>
          <w:p w14:paraId="5FA8E838"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9</w:t>
            </w:r>
          </w:p>
        </w:tc>
        <w:tc>
          <w:tcPr>
            <w:tcW w:w="831" w:type="dxa"/>
            <w:noWrap/>
            <w:vAlign w:val="center"/>
            <w:hideMark/>
          </w:tcPr>
          <w:p w14:paraId="6DE1A81F"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11</w:t>
            </w:r>
          </w:p>
        </w:tc>
        <w:tc>
          <w:tcPr>
            <w:tcW w:w="830" w:type="dxa"/>
            <w:noWrap/>
            <w:vAlign w:val="center"/>
            <w:hideMark/>
          </w:tcPr>
          <w:p w14:paraId="04FBB02A"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15</w:t>
            </w:r>
          </w:p>
        </w:tc>
        <w:tc>
          <w:tcPr>
            <w:tcW w:w="830" w:type="dxa"/>
            <w:noWrap/>
            <w:vAlign w:val="center"/>
            <w:hideMark/>
          </w:tcPr>
          <w:p w14:paraId="46A1FB5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47</w:t>
            </w:r>
          </w:p>
        </w:tc>
        <w:tc>
          <w:tcPr>
            <w:tcW w:w="831" w:type="dxa"/>
            <w:noWrap/>
            <w:vAlign w:val="center"/>
            <w:hideMark/>
          </w:tcPr>
          <w:p w14:paraId="4F335E3E"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23</w:t>
            </w:r>
          </w:p>
        </w:tc>
        <w:tc>
          <w:tcPr>
            <w:tcW w:w="2126" w:type="dxa"/>
            <w:noWrap/>
            <w:vAlign w:val="center"/>
            <w:hideMark/>
          </w:tcPr>
          <w:p w14:paraId="00B3481E"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23</w:t>
            </w:r>
          </w:p>
        </w:tc>
      </w:tr>
      <w:tr w:rsidR="00C72960" w:rsidRPr="000E51E0" w14:paraId="2DD6C48B" w14:textId="77777777" w:rsidTr="008328DD">
        <w:trPr>
          <w:cantSplit/>
          <w:trHeight w:val="227"/>
        </w:trPr>
        <w:tc>
          <w:tcPr>
            <w:tcW w:w="421" w:type="dxa"/>
            <w:vMerge/>
            <w:vAlign w:val="center"/>
          </w:tcPr>
          <w:p w14:paraId="20A3302D"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2F7BFCF3"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DE4</w:t>
            </w:r>
          </w:p>
        </w:tc>
        <w:tc>
          <w:tcPr>
            <w:tcW w:w="830" w:type="dxa"/>
            <w:noWrap/>
            <w:vAlign w:val="center"/>
            <w:hideMark/>
          </w:tcPr>
          <w:p w14:paraId="42A3BE8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129</w:t>
            </w:r>
          </w:p>
        </w:tc>
        <w:tc>
          <w:tcPr>
            <w:tcW w:w="830" w:type="dxa"/>
            <w:noWrap/>
            <w:vAlign w:val="center"/>
            <w:hideMark/>
          </w:tcPr>
          <w:p w14:paraId="1ED05EF7"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140</w:t>
            </w:r>
          </w:p>
        </w:tc>
        <w:tc>
          <w:tcPr>
            <w:tcW w:w="830" w:type="dxa"/>
            <w:noWrap/>
            <w:vAlign w:val="center"/>
            <w:hideMark/>
          </w:tcPr>
          <w:p w14:paraId="3AD7E620"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29</w:t>
            </w:r>
          </w:p>
        </w:tc>
        <w:tc>
          <w:tcPr>
            <w:tcW w:w="831" w:type="dxa"/>
            <w:noWrap/>
            <w:vAlign w:val="center"/>
            <w:hideMark/>
          </w:tcPr>
          <w:p w14:paraId="07A41C8A"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35</w:t>
            </w:r>
          </w:p>
        </w:tc>
        <w:tc>
          <w:tcPr>
            <w:tcW w:w="830" w:type="dxa"/>
            <w:noWrap/>
            <w:vAlign w:val="center"/>
            <w:hideMark/>
          </w:tcPr>
          <w:p w14:paraId="3DE7957A"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50</w:t>
            </w:r>
          </w:p>
        </w:tc>
        <w:tc>
          <w:tcPr>
            <w:tcW w:w="830" w:type="dxa"/>
            <w:noWrap/>
            <w:vAlign w:val="center"/>
            <w:hideMark/>
          </w:tcPr>
          <w:p w14:paraId="785E3DC3"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152</w:t>
            </w:r>
          </w:p>
        </w:tc>
        <w:tc>
          <w:tcPr>
            <w:tcW w:w="831" w:type="dxa"/>
            <w:noWrap/>
            <w:vAlign w:val="center"/>
            <w:hideMark/>
          </w:tcPr>
          <w:p w14:paraId="527456E1"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76</w:t>
            </w:r>
          </w:p>
        </w:tc>
        <w:tc>
          <w:tcPr>
            <w:tcW w:w="2126" w:type="dxa"/>
            <w:noWrap/>
            <w:vAlign w:val="center"/>
            <w:hideMark/>
          </w:tcPr>
          <w:p w14:paraId="5435C516"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76</w:t>
            </w:r>
          </w:p>
        </w:tc>
      </w:tr>
      <w:tr w:rsidR="00C72960" w:rsidRPr="000E51E0" w14:paraId="56C6DC79" w14:textId="77777777" w:rsidTr="008328DD">
        <w:trPr>
          <w:cantSplit/>
          <w:trHeight w:val="227"/>
        </w:trPr>
        <w:tc>
          <w:tcPr>
            <w:tcW w:w="421" w:type="dxa"/>
            <w:vMerge/>
            <w:vAlign w:val="center"/>
          </w:tcPr>
          <w:p w14:paraId="233EE363"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3EA60D1B"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DE5</w:t>
            </w:r>
          </w:p>
        </w:tc>
        <w:tc>
          <w:tcPr>
            <w:tcW w:w="830" w:type="dxa"/>
            <w:noWrap/>
            <w:vAlign w:val="center"/>
            <w:hideMark/>
          </w:tcPr>
          <w:p w14:paraId="03518ADF"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17</w:t>
            </w:r>
          </w:p>
        </w:tc>
        <w:tc>
          <w:tcPr>
            <w:tcW w:w="830" w:type="dxa"/>
            <w:noWrap/>
            <w:vAlign w:val="center"/>
            <w:hideMark/>
          </w:tcPr>
          <w:p w14:paraId="6A493A1E"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18</w:t>
            </w:r>
          </w:p>
        </w:tc>
        <w:tc>
          <w:tcPr>
            <w:tcW w:w="830" w:type="dxa"/>
            <w:noWrap/>
            <w:vAlign w:val="center"/>
            <w:hideMark/>
          </w:tcPr>
          <w:p w14:paraId="16477814"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w:t>
            </w:r>
          </w:p>
        </w:tc>
        <w:tc>
          <w:tcPr>
            <w:tcW w:w="831" w:type="dxa"/>
            <w:noWrap/>
            <w:vAlign w:val="center"/>
            <w:hideMark/>
          </w:tcPr>
          <w:p w14:paraId="4ED66650"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8</w:t>
            </w:r>
          </w:p>
        </w:tc>
        <w:tc>
          <w:tcPr>
            <w:tcW w:w="830" w:type="dxa"/>
            <w:noWrap/>
            <w:vAlign w:val="center"/>
            <w:hideMark/>
          </w:tcPr>
          <w:p w14:paraId="121FFD1B"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7</w:t>
            </w:r>
          </w:p>
        </w:tc>
        <w:tc>
          <w:tcPr>
            <w:tcW w:w="830" w:type="dxa"/>
            <w:noWrap/>
            <w:vAlign w:val="center"/>
            <w:hideMark/>
          </w:tcPr>
          <w:p w14:paraId="703DB9D1"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20</w:t>
            </w:r>
          </w:p>
        </w:tc>
        <w:tc>
          <w:tcPr>
            <w:tcW w:w="831" w:type="dxa"/>
            <w:noWrap/>
            <w:vAlign w:val="center"/>
            <w:hideMark/>
          </w:tcPr>
          <w:p w14:paraId="0B0E6BEF"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10</w:t>
            </w:r>
          </w:p>
        </w:tc>
        <w:tc>
          <w:tcPr>
            <w:tcW w:w="2126" w:type="dxa"/>
            <w:noWrap/>
            <w:vAlign w:val="center"/>
            <w:hideMark/>
          </w:tcPr>
          <w:p w14:paraId="434F5D9B"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10</w:t>
            </w:r>
          </w:p>
        </w:tc>
      </w:tr>
      <w:tr w:rsidR="00C72960" w:rsidRPr="000E51E0" w14:paraId="0374FFDD" w14:textId="77777777" w:rsidTr="008328DD">
        <w:trPr>
          <w:cantSplit/>
          <w:trHeight w:val="227"/>
        </w:trPr>
        <w:tc>
          <w:tcPr>
            <w:tcW w:w="421" w:type="dxa"/>
            <w:vMerge/>
            <w:vAlign w:val="center"/>
          </w:tcPr>
          <w:p w14:paraId="2604EDA4"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261D84B2"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DE6</w:t>
            </w:r>
          </w:p>
        </w:tc>
        <w:tc>
          <w:tcPr>
            <w:tcW w:w="830" w:type="dxa"/>
            <w:noWrap/>
            <w:vAlign w:val="center"/>
            <w:hideMark/>
          </w:tcPr>
          <w:p w14:paraId="55786B84"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55</w:t>
            </w:r>
          </w:p>
        </w:tc>
        <w:tc>
          <w:tcPr>
            <w:tcW w:w="830" w:type="dxa"/>
            <w:noWrap/>
            <w:vAlign w:val="center"/>
            <w:hideMark/>
          </w:tcPr>
          <w:p w14:paraId="07C19267"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60</w:t>
            </w:r>
          </w:p>
        </w:tc>
        <w:tc>
          <w:tcPr>
            <w:tcW w:w="830" w:type="dxa"/>
            <w:noWrap/>
            <w:vAlign w:val="center"/>
            <w:hideMark/>
          </w:tcPr>
          <w:p w14:paraId="281A3F07"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13</w:t>
            </w:r>
          </w:p>
        </w:tc>
        <w:tc>
          <w:tcPr>
            <w:tcW w:w="831" w:type="dxa"/>
            <w:noWrap/>
            <w:vAlign w:val="center"/>
            <w:hideMark/>
          </w:tcPr>
          <w:p w14:paraId="11F0BF9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15</w:t>
            </w:r>
          </w:p>
        </w:tc>
        <w:tc>
          <w:tcPr>
            <w:tcW w:w="830" w:type="dxa"/>
            <w:noWrap/>
            <w:vAlign w:val="center"/>
            <w:hideMark/>
          </w:tcPr>
          <w:p w14:paraId="5BF1F737"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22</w:t>
            </w:r>
          </w:p>
        </w:tc>
        <w:tc>
          <w:tcPr>
            <w:tcW w:w="830" w:type="dxa"/>
            <w:noWrap/>
            <w:vAlign w:val="center"/>
            <w:hideMark/>
          </w:tcPr>
          <w:p w14:paraId="6CA5D524"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65</w:t>
            </w:r>
          </w:p>
        </w:tc>
        <w:tc>
          <w:tcPr>
            <w:tcW w:w="831" w:type="dxa"/>
            <w:noWrap/>
            <w:vAlign w:val="center"/>
            <w:hideMark/>
          </w:tcPr>
          <w:p w14:paraId="30EEAFF4"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33</w:t>
            </w:r>
          </w:p>
        </w:tc>
        <w:tc>
          <w:tcPr>
            <w:tcW w:w="2126" w:type="dxa"/>
            <w:noWrap/>
            <w:vAlign w:val="center"/>
            <w:hideMark/>
          </w:tcPr>
          <w:p w14:paraId="4FE0F071"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33</w:t>
            </w:r>
          </w:p>
        </w:tc>
      </w:tr>
      <w:tr w:rsidR="00C72960" w:rsidRPr="000E51E0" w14:paraId="015342F7" w14:textId="77777777" w:rsidTr="008328DD">
        <w:trPr>
          <w:cantSplit/>
          <w:trHeight w:val="227"/>
        </w:trPr>
        <w:tc>
          <w:tcPr>
            <w:tcW w:w="421" w:type="dxa"/>
            <w:vMerge/>
            <w:vAlign w:val="center"/>
          </w:tcPr>
          <w:p w14:paraId="3A886879"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1E1CC3B9"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DE7</w:t>
            </w:r>
          </w:p>
        </w:tc>
        <w:tc>
          <w:tcPr>
            <w:tcW w:w="830" w:type="dxa"/>
            <w:noWrap/>
            <w:vAlign w:val="center"/>
            <w:hideMark/>
          </w:tcPr>
          <w:p w14:paraId="508D5AE9"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89</w:t>
            </w:r>
          </w:p>
        </w:tc>
        <w:tc>
          <w:tcPr>
            <w:tcW w:w="830" w:type="dxa"/>
            <w:noWrap/>
            <w:vAlign w:val="center"/>
            <w:hideMark/>
          </w:tcPr>
          <w:p w14:paraId="59E57A27"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97</w:t>
            </w:r>
          </w:p>
        </w:tc>
        <w:tc>
          <w:tcPr>
            <w:tcW w:w="830" w:type="dxa"/>
            <w:noWrap/>
            <w:vAlign w:val="center"/>
            <w:hideMark/>
          </w:tcPr>
          <w:p w14:paraId="538C1E6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20</w:t>
            </w:r>
          </w:p>
        </w:tc>
        <w:tc>
          <w:tcPr>
            <w:tcW w:w="831" w:type="dxa"/>
            <w:noWrap/>
            <w:vAlign w:val="center"/>
            <w:hideMark/>
          </w:tcPr>
          <w:p w14:paraId="417664E0"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24</w:t>
            </w:r>
          </w:p>
        </w:tc>
        <w:tc>
          <w:tcPr>
            <w:tcW w:w="830" w:type="dxa"/>
            <w:noWrap/>
            <w:vAlign w:val="center"/>
            <w:hideMark/>
          </w:tcPr>
          <w:p w14:paraId="7608C5F4"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35</w:t>
            </w:r>
          </w:p>
        </w:tc>
        <w:tc>
          <w:tcPr>
            <w:tcW w:w="830" w:type="dxa"/>
            <w:noWrap/>
            <w:vAlign w:val="center"/>
            <w:hideMark/>
          </w:tcPr>
          <w:p w14:paraId="499F2703"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105</w:t>
            </w:r>
          </w:p>
        </w:tc>
        <w:tc>
          <w:tcPr>
            <w:tcW w:w="831" w:type="dxa"/>
            <w:noWrap/>
            <w:vAlign w:val="center"/>
            <w:hideMark/>
          </w:tcPr>
          <w:p w14:paraId="79A88437"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53</w:t>
            </w:r>
          </w:p>
        </w:tc>
        <w:tc>
          <w:tcPr>
            <w:tcW w:w="2126" w:type="dxa"/>
            <w:noWrap/>
            <w:vAlign w:val="center"/>
            <w:hideMark/>
          </w:tcPr>
          <w:p w14:paraId="50E521EC"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53</w:t>
            </w:r>
          </w:p>
        </w:tc>
      </w:tr>
      <w:tr w:rsidR="00C72960" w:rsidRPr="000E51E0" w14:paraId="30C1452D" w14:textId="77777777" w:rsidTr="008328DD">
        <w:trPr>
          <w:cantSplit/>
          <w:trHeight w:val="227"/>
        </w:trPr>
        <w:tc>
          <w:tcPr>
            <w:tcW w:w="421" w:type="dxa"/>
            <w:vMerge/>
            <w:vAlign w:val="center"/>
          </w:tcPr>
          <w:p w14:paraId="723CA43E"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1B75C64E"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DE8</w:t>
            </w:r>
          </w:p>
        </w:tc>
        <w:tc>
          <w:tcPr>
            <w:tcW w:w="830" w:type="dxa"/>
            <w:noWrap/>
            <w:vAlign w:val="center"/>
            <w:hideMark/>
          </w:tcPr>
          <w:p w14:paraId="10454D05"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133</w:t>
            </w:r>
          </w:p>
        </w:tc>
        <w:tc>
          <w:tcPr>
            <w:tcW w:w="830" w:type="dxa"/>
            <w:noWrap/>
            <w:vAlign w:val="center"/>
            <w:hideMark/>
          </w:tcPr>
          <w:p w14:paraId="4DA87283"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145</w:t>
            </w:r>
          </w:p>
        </w:tc>
        <w:tc>
          <w:tcPr>
            <w:tcW w:w="830" w:type="dxa"/>
            <w:noWrap/>
            <w:vAlign w:val="center"/>
            <w:hideMark/>
          </w:tcPr>
          <w:p w14:paraId="523DE02F"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30</w:t>
            </w:r>
          </w:p>
        </w:tc>
        <w:tc>
          <w:tcPr>
            <w:tcW w:w="831" w:type="dxa"/>
            <w:noWrap/>
            <w:vAlign w:val="center"/>
            <w:hideMark/>
          </w:tcPr>
          <w:p w14:paraId="2ACE47B0"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36</w:t>
            </w:r>
          </w:p>
        </w:tc>
        <w:tc>
          <w:tcPr>
            <w:tcW w:w="830" w:type="dxa"/>
            <w:noWrap/>
            <w:vAlign w:val="center"/>
            <w:hideMark/>
          </w:tcPr>
          <w:p w14:paraId="46A0F1E5"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52</w:t>
            </w:r>
          </w:p>
        </w:tc>
        <w:tc>
          <w:tcPr>
            <w:tcW w:w="830" w:type="dxa"/>
            <w:noWrap/>
            <w:vAlign w:val="center"/>
            <w:hideMark/>
          </w:tcPr>
          <w:p w14:paraId="276CB88F"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157</w:t>
            </w:r>
          </w:p>
        </w:tc>
        <w:tc>
          <w:tcPr>
            <w:tcW w:w="831" w:type="dxa"/>
            <w:noWrap/>
            <w:vAlign w:val="center"/>
            <w:hideMark/>
          </w:tcPr>
          <w:p w14:paraId="10F0FBAD"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79</w:t>
            </w:r>
          </w:p>
        </w:tc>
        <w:tc>
          <w:tcPr>
            <w:tcW w:w="2126" w:type="dxa"/>
            <w:noWrap/>
            <w:vAlign w:val="center"/>
            <w:hideMark/>
          </w:tcPr>
          <w:p w14:paraId="07F3D865"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79</w:t>
            </w:r>
          </w:p>
        </w:tc>
      </w:tr>
      <w:tr w:rsidR="00C72960" w:rsidRPr="000E51E0" w14:paraId="68241EA2" w14:textId="77777777" w:rsidTr="008328DD">
        <w:trPr>
          <w:cantSplit/>
          <w:trHeight w:val="227"/>
        </w:trPr>
        <w:tc>
          <w:tcPr>
            <w:tcW w:w="421" w:type="dxa"/>
            <w:vMerge/>
            <w:vAlign w:val="center"/>
          </w:tcPr>
          <w:p w14:paraId="0187A8D1"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4C6408C1"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DE9</w:t>
            </w:r>
          </w:p>
        </w:tc>
        <w:tc>
          <w:tcPr>
            <w:tcW w:w="830" w:type="dxa"/>
            <w:noWrap/>
            <w:vAlign w:val="center"/>
            <w:hideMark/>
          </w:tcPr>
          <w:p w14:paraId="34B0C21C"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156</w:t>
            </w:r>
          </w:p>
        </w:tc>
        <w:tc>
          <w:tcPr>
            <w:tcW w:w="830" w:type="dxa"/>
            <w:noWrap/>
            <w:vAlign w:val="center"/>
            <w:hideMark/>
          </w:tcPr>
          <w:p w14:paraId="7C1383FC"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170</w:t>
            </w:r>
          </w:p>
        </w:tc>
        <w:tc>
          <w:tcPr>
            <w:tcW w:w="830" w:type="dxa"/>
            <w:noWrap/>
            <w:vAlign w:val="center"/>
            <w:hideMark/>
          </w:tcPr>
          <w:p w14:paraId="13BB564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36</w:t>
            </w:r>
          </w:p>
        </w:tc>
        <w:tc>
          <w:tcPr>
            <w:tcW w:w="831" w:type="dxa"/>
            <w:noWrap/>
            <w:vAlign w:val="center"/>
            <w:hideMark/>
          </w:tcPr>
          <w:p w14:paraId="14E8D14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43</w:t>
            </w:r>
          </w:p>
        </w:tc>
        <w:tc>
          <w:tcPr>
            <w:tcW w:w="830" w:type="dxa"/>
            <w:noWrap/>
            <w:vAlign w:val="center"/>
            <w:hideMark/>
          </w:tcPr>
          <w:p w14:paraId="42B09C0E"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61</w:t>
            </w:r>
          </w:p>
        </w:tc>
        <w:tc>
          <w:tcPr>
            <w:tcW w:w="830" w:type="dxa"/>
            <w:noWrap/>
            <w:vAlign w:val="center"/>
            <w:hideMark/>
          </w:tcPr>
          <w:p w14:paraId="0C5F9F14"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185</w:t>
            </w:r>
          </w:p>
        </w:tc>
        <w:tc>
          <w:tcPr>
            <w:tcW w:w="831" w:type="dxa"/>
            <w:noWrap/>
            <w:vAlign w:val="center"/>
            <w:hideMark/>
          </w:tcPr>
          <w:p w14:paraId="4B667B83"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92</w:t>
            </w:r>
          </w:p>
        </w:tc>
        <w:tc>
          <w:tcPr>
            <w:tcW w:w="2126" w:type="dxa"/>
            <w:noWrap/>
            <w:vAlign w:val="center"/>
            <w:hideMark/>
          </w:tcPr>
          <w:p w14:paraId="359D21BD"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92</w:t>
            </w:r>
          </w:p>
        </w:tc>
      </w:tr>
      <w:tr w:rsidR="00C72960" w:rsidRPr="000E51E0" w14:paraId="30DB8428" w14:textId="77777777" w:rsidTr="008328DD">
        <w:trPr>
          <w:cantSplit/>
          <w:trHeight w:val="227"/>
        </w:trPr>
        <w:tc>
          <w:tcPr>
            <w:tcW w:w="421" w:type="dxa"/>
            <w:vMerge/>
            <w:vAlign w:val="center"/>
          </w:tcPr>
          <w:p w14:paraId="4CB817EC"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4D7AA83A"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DEA</w:t>
            </w:r>
          </w:p>
        </w:tc>
        <w:tc>
          <w:tcPr>
            <w:tcW w:w="830" w:type="dxa"/>
            <w:noWrap/>
            <w:vAlign w:val="center"/>
            <w:hideMark/>
          </w:tcPr>
          <w:p w14:paraId="75949DB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122</w:t>
            </w:r>
          </w:p>
        </w:tc>
        <w:tc>
          <w:tcPr>
            <w:tcW w:w="830" w:type="dxa"/>
            <w:noWrap/>
            <w:vAlign w:val="center"/>
            <w:hideMark/>
          </w:tcPr>
          <w:p w14:paraId="6172B3B1"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133</w:t>
            </w:r>
          </w:p>
        </w:tc>
        <w:tc>
          <w:tcPr>
            <w:tcW w:w="830" w:type="dxa"/>
            <w:noWrap/>
            <w:vAlign w:val="center"/>
            <w:hideMark/>
          </w:tcPr>
          <w:p w14:paraId="08647B39"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28</w:t>
            </w:r>
          </w:p>
        </w:tc>
        <w:tc>
          <w:tcPr>
            <w:tcW w:w="831" w:type="dxa"/>
            <w:noWrap/>
            <w:vAlign w:val="center"/>
            <w:hideMark/>
          </w:tcPr>
          <w:p w14:paraId="11D7FF18"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33</w:t>
            </w:r>
          </w:p>
        </w:tc>
        <w:tc>
          <w:tcPr>
            <w:tcW w:w="830" w:type="dxa"/>
            <w:noWrap/>
            <w:vAlign w:val="center"/>
            <w:hideMark/>
          </w:tcPr>
          <w:p w14:paraId="2661F6D7"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48</w:t>
            </w:r>
          </w:p>
        </w:tc>
        <w:tc>
          <w:tcPr>
            <w:tcW w:w="830" w:type="dxa"/>
            <w:noWrap/>
            <w:vAlign w:val="center"/>
            <w:hideMark/>
          </w:tcPr>
          <w:p w14:paraId="174755A6"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144</w:t>
            </w:r>
          </w:p>
        </w:tc>
        <w:tc>
          <w:tcPr>
            <w:tcW w:w="831" w:type="dxa"/>
            <w:noWrap/>
            <w:vAlign w:val="center"/>
            <w:hideMark/>
          </w:tcPr>
          <w:p w14:paraId="26AD75FB"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72</w:t>
            </w:r>
          </w:p>
        </w:tc>
        <w:tc>
          <w:tcPr>
            <w:tcW w:w="2126" w:type="dxa"/>
            <w:noWrap/>
            <w:vAlign w:val="center"/>
            <w:hideMark/>
          </w:tcPr>
          <w:p w14:paraId="6793EC4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72</w:t>
            </w:r>
          </w:p>
        </w:tc>
      </w:tr>
      <w:tr w:rsidR="00C72960" w:rsidRPr="000E51E0" w14:paraId="3452D73C" w14:textId="77777777" w:rsidTr="008328DD">
        <w:trPr>
          <w:cantSplit/>
          <w:trHeight w:val="227"/>
        </w:trPr>
        <w:tc>
          <w:tcPr>
            <w:tcW w:w="421" w:type="dxa"/>
            <w:vMerge/>
            <w:vAlign w:val="center"/>
          </w:tcPr>
          <w:p w14:paraId="7069C6BF"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24FA93E3"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DEB</w:t>
            </w:r>
          </w:p>
        </w:tc>
        <w:tc>
          <w:tcPr>
            <w:tcW w:w="830" w:type="dxa"/>
            <w:noWrap/>
            <w:vAlign w:val="center"/>
            <w:hideMark/>
          </w:tcPr>
          <w:p w14:paraId="3C0820BD"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103</w:t>
            </w:r>
          </w:p>
        </w:tc>
        <w:tc>
          <w:tcPr>
            <w:tcW w:w="830" w:type="dxa"/>
            <w:noWrap/>
            <w:vAlign w:val="center"/>
            <w:hideMark/>
          </w:tcPr>
          <w:p w14:paraId="1EDCD21F"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113</w:t>
            </w:r>
          </w:p>
        </w:tc>
        <w:tc>
          <w:tcPr>
            <w:tcW w:w="830" w:type="dxa"/>
            <w:noWrap/>
            <w:vAlign w:val="center"/>
            <w:hideMark/>
          </w:tcPr>
          <w:p w14:paraId="1875B27A"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24</w:t>
            </w:r>
          </w:p>
        </w:tc>
        <w:tc>
          <w:tcPr>
            <w:tcW w:w="831" w:type="dxa"/>
            <w:noWrap/>
            <w:vAlign w:val="center"/>
            <w:hideMark/>
          </w:tcPr>
          <w:p w14:paraId="764CA32C"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28</w:t>
            </w:r>
          </w:p>
        </w:tc>
        <w:tc>
          <w:tcPr>
            <w:tcW w:w="830" w:type="dxa"/>
            <w:noWrap/>
            <w:vAlign w:val="center"/>
            <w:hideMark/>
          </w:tcPr>
          <w:p w14:paraId="751CB94E"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40</w:t>
            </w:r>
          </w:p>
        </w:tc>
        <w:tc>
          <w:tcPr>
            <w:tcW w:w="830" w:type="dxa"/>
            <w:noWrap/>
            <w:vAlign w:val="center"/>
            <w:hideMark/>
          </w:tcPr>
          <w:p w14:paraId="69FDDBF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122</w:t>
            </w:r>
          </w:p>
        </w:tc>
        <w:tc>
          <w:tcPr>
            <w:tcW w:w="831" w:type="dxa"/>
            <w:noWrap/>
            <w:vAlign w:val="center"/>
            <w:hideMark/>
          </w:tcPr>
          <w:p w14:paraId="4AEBC16F"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61</w:t>
            </w:r>
          </w:p>
        </w:tc>
        <w:tc>
          <w:tcPr>
            <w:tcW w:w="2126" w:type="dxa"/>
            <w:noWrap/>
            <w:vAlign w:val="center"/>
            <w:hideMark/>
          </w:tcPr>
          <w:p w14:paraId="51689617"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61</w:t>
            </w:r>
          </w:p>
        </w:tc>
      </w:tr>
      <w:tr w:rsidR="00C72960" w:rsidRPr="000E51E0" w14:paraId="2FCE3F27" w14:textId="77777777" w:rsidTr="008328DD">
        <w:trPr>
          <w:cantSplit/>
          <w:trHeight w:val="227"/>
        </w:trPr>
        <w:tc>
          <w:tcPr>
            <w:tcW w:w="421" w:type="dxa"/>
            <w:vMerge/>
            <w:vAlign w:val="center"/>
          </w:tcPr>
          <w:p w14:paraId="6917DB55"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5346311B"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DEC</w:t>
            </w:r>
          </w:p>
        </w:tc>
        <w:tc>
          <w:tcPr>
            <w:tcW w:w="830" w:type="dxa"/>
            <w:noWrap/>
            <w:vAlign w:val="center"/>
            <w:hideMark/>
          </w:tcPr>
          <w:p w14:paraId="46D6C1DC"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146</w:t>
            </w:r>
          </w:p>
        </w:tc>
        <w:tc>
          <w:tcPr>
            <w:tcW w:w="830" w:type="dxa"/>
            <w:noWrap/>
            <w:vAlign w:val="center"/>
            <w:hideMark/>
          </w:tcPr>
          <w:p w14:paraId="37D7E1B9"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160</w:t>
            </w:r>
          </w:p>
        </w:tc>
        <w:tc>
          <w:tcPr>
            <w:tcW w:w="830" w:type="dxa"/>
            <w:noWrap/>
            <w:vAlign w:val="center"/>
            <w:hideMark/>
          </w:tcPr>
          <w:p w14:paraId="6FFB5703"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33</w:t>
            </w:r>
          </w:p>
        </w:tc>
        <w:tc>
          <w:tcPr>
            <w:tcW w:w="831" w:type="dxa"/>
            <w:noWrap/>
            <w:vAlign w:val="center"/>
            <w:hideMark/>
          </w:tcPr>
          <w:p w14:paraId="1846020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40</w:t>
            </w:r>
          </w:p>
        </w:tc>
        <w:tc>
          <w:tcPr>
            <w:tcW w:w="830" w:type="dxa"/>
            <w:noWrap/>
            <w:vAlign w:val="center"/>
            <w:hideMark/>
          </w:tcPr>
          <w:p w14:paraId="50C7BA34"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57</w:t>
            </w:r>
          </w:p>
        </w:tc>
        <w:tc>
          <w:tcPr>
            <w:tcW w:w="830" w:type="dxa"/>
            <w:noWrap/>
            <w:vAlign w:val="center"/>
            <w:hideMark/>
          </w:tcPr>
          <w:p w14:paraId="193F2E91"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173</w:t>
            </w:r>
          </w:p>
        </w:tc>
        <w:tc>
          <w:tcPr>
            <w:tcW w:w="831" w:type="dxa"/>
            <w:noWrap/>
            <w:vAlign w:val="center"/>
            <w:hideMark/>
          </w:tcPr>
          <w:p w14:paraId="27EA23B4"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86</w:t>
            </w:r>
          </w:p>
        </w:tc>
        <w:tc>
          <w:tcPr>
            <w:tcW w:w="2126" w:type="dxa"/>
            <w:noWrap/>
            <w:vAlign w:val="center"/>
            <w:hideMark/>
          </w:tcPr>
          <w:p w14:paraId="5C687E9D"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86</w:t>
            </w:r>
          </w:p>
        </w:tc>
      </w:tr>
      <w:tr w:rsidR="00C72960" w:rsidRPr="000E51E0" w14:paraId="2987D40B" w14:textId="77777777" w:rsidTr="008328DD">
        <w:trPr>
          <w:cantSplit/>
          <w:trHeight w:val="227"/>
        </w:trPr>
        <w:tc>
          <w:tcPr>
            <w:tcW w:w="421" w:type="dxa"/>
            <w:vMerge/>
            <w:vAlign w:val="center"/>
          </w:tcPr>
          <w:p w14:paraId="16598726"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03A27754"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DED</w:t>
            </w:r>
          </w:p>
        </w:tc>
        <w:tc>
          <w:tcPr>
            <w:tcW w:w="830" w:type="dxa"/>
            <w:noWrap/>
            <w:vAlign w:val="center"/>
            <w:hideMark/>
          </w:tcPr>
          <w:p w14:paraId="0AC87FAD"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114</w:t>
            </w:r>
          </w:p>
        </w:tc>
        <w:tc>
          <w:tcPr>
            <w:tcW w:w="830" w:type="dxa"/>
            <w:noWrap/>
            <w:vAlign w:val="center"/>
            <w:hideMark/>
          </w:tcPr>
          <w:p w14:paraId="48D6BF21"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125</w:t>
            </w:r>
          </w:p>
        </w:tc>
        <w:tc>
          <w:tcPr>
            <w:tcW w:w="830" w:type="dxa"/>
            <w:noWrap/>
            <w:vAlign w:val="center"/>
            <w:hideMark/>
          </w:tcPr>
          <w:p w14:paraId="716F2010"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26</w:t>
            </w:r>
          </w:p>
        </w:tc>
        <w:tc>
          <w:tcPr>
            <w:tcW w:w="831" w:type="dxa"/>
            <w:noWrap/>
            <w:vAlign w:val="center"/>
            <w:hideMark/>
          </w:tcPr>
          <w:p w14:paraId="4F2E062A"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31</w:t>
            </w:r>
          </w:p>
        </w:tc>
        <w:tc>
          <w:tcPr>
            <w:tcW w:w="830" w:type="dxa"/>
            <w:noWrap/>
            <w:vAlign w:val="center"/>
            <w:hideMark/>
          </w:tcPr>
          <w:p w14:paraId="33AF58F1"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45</w:t>
            </w:r>
          </w:p>
        </w:tc>
        <w:tc>
          <w:tcPr>
            <w:tcW w:w="830" w:type="dxa"/>
            <w:noWrap/>
            <w:vAlign w:val="center"/>
            <w:hideMark/>
          </w:tcPr>
          <w:p w14:paraId="68F3EDAA"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135</w:t>
            </w:r>
          </w:p>
        </w:tc>
        <w:tc>
          <w:tcPr>
            <w:tcW w:w="831" w:type="dxa"/>
            <w:noWrap/>
            <w:vAlign w:val="center"/>
            <w:hideMark/>
          </w:tcPr>
          <w:p w14:paraId="70F183F9"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68</w:t>
            </w:r>
          </w:p>
        </w:tc>
        <w:tc>
          <w:tcPr>
            <w:tcW w:w="2126" w:type="dxa"/>
            <w:noWrap/>
            <w:vAlign w:val="center"/>
            <w:hideMark/>
          </w:tcPr>
          <w:p w14:paraId="7C60D2E7"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68</w:t>
            </w:r>
          </w:p>
        </w:tc>
      </w:tr>
      <w:tr w:rsidR="00C72960" w:rsidRPr="000E51E0" w14:paraId="53E9836B" w14:textId="77777777" w:rsidTr="008328DD">
        <w:trPr>
          <w:cantSplit/>
          <w:trHeight w:val="227"/>
        </w:trPr>
        <w:tc>
          <w:tcPr>
            <w:tcW w:w="421" w:type="dxa"/>
            <w:vMerge/>
            <w:vAlign w:val="center"/>
          </w:tcPr>
          <w:p w14:paraId="5ADE61AB"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2055B564"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DEE</w:t>
            </w:r>
          </w:p>
        </w:tc>
        <w:tc>
          <w:tcPr>
            <w:tcW w:w="830" w:type="dxa"/>
            <w:noWrap/>
            <w:vAlign w:val="center"/>
            <w:hideMark/>
          </w:tcPr>
          <w:p w14:paraId="131C6FC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112</w:t>
            </w:r>
          </w:p>
        </w:tc>
        <w:tc>
          <w:tcPr>
            <w:tcW w:w="830" w:type="dxa"/>
            <w:noWrap/>
            <w:vAlign w:val="center"/>
            <w:hideMark/>
          </w:tcPr>
          <w:p w14:paraId="44F8225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122</w:t>
            </w:r>
          </w:p>
        </w:tc>
        <w:tc>
          <w:tcPr>
            <w:tcW w:w="830" w:type="dxa"/>
            <w:noWrap/>
            <w:vAlign w:val="center"/>
            <w:hideMark/>
          </w:tcPr>
          <w:p w14:paraId="7E496A25"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26</w:t>
            </w:r>
          </w:p>
        </w:tc>
        <w:tc>
          <w:tcPr>
            <w:tcW w:w="831" w:type="dxa"/>
            <w:noWrap/>
            <w:vAlign w:val="center"/>
            <w:hideMark/>
          </w:tcPr>
          <w:p w14:paraId="6179FCC8"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31</w:t>
            </w:r>
          </w:p>
        </w:tc>
        <w:tc>
          <w:tcPr>
            <w:tcW w:w="830" w:type="dxa"/>
            <w:noWrap/>
            <w:vAlign w:val="center"/>
            <w:hideMark/>
          </w:tcPr>
          <w:p w14:paraId="1FE381DD"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44</w:t>
            </w:r>
          </w:p>
        </w:tc>
        <w:tc>
          <w:tcPr>
            <w:tcW w:w="830" w:type="dxa"/>
            <w:noWrap/>
            <w:vAlign w:val="center"/>
            <w:hideMark/>
          </w:tcPr>
          <w:p w14:paraId="75F9C2C4"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133</w:t>
            </w:r>
          </w:p>
        </w:tc>
        <w:tc>
          <w:tcPr>
            <w:tcW w:w="831" w:type="dxa"/>
            <w:noWrap/>
            <w:vAlign w:val="center"/>
            <w:hideMark/>
          </w:tcPr>
          <w:p w14:paraId="09B1BDFC"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66</w:t>
            </w:r>
          </w:p>
        </w:tc>
        <w:tc>
          <w:tcPr>
            <w:tcW w:w="2126" w:type="dxa"/>
            <w:noWrap/>
            <w:vAlign w:val="center"/>
            <w:hideMark/>
          </w:tcPr>
          <w:p w14:paraId="02D22BDE"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66</w:t>
            </w:r>
          </w:p>
        </w:tc>
      </w:tr>
      <w:tr w:rsidR="00C72960" w:rsidRPr="000E51E0" w14:paraId="1802B66F" w14:textId="77777777" w:rsidTr="008328DD">
        <w:trPr>
          <w:cantSplit/>
          <w:trHeight w:val="227"/>
        </w:trPr>
        <w:tc>
          <w:tcPr>
            <w:tcW w:w="421" w:type="dxa"/>
            <w:vMerge/>
            <w:vAlign w:val="center"/>
          </w:tcPr>
          <w:p w14:paraId="40637A50"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435822C2"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DEF</w:t>
            </w:r>
          </w:p>
        </w:tc>
        <w:tc>
          <w:tcPr>
            <w:tcW w:w="830" w:type="dxa"/>
            <w:noWrap/>
            <w:vAlign w:val="center"/>
            <w:hideMark/>
          </w:tcPr>
          <w:p w14:paraId="273A423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98</w:t>
            </w:r>
          </w:p>
        </w:tc>
        <w:tc>
          <w:tcPr>
            <w:tcW w:w="830" w:type="dxa"/>
            <w:noWrap/>
            <w:vAlign w:val="center"/>
            <w:hideMark/>
          </w:tcPr>
          <w:p w14:paraId="010A4A37"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107</w:t>
            </w:r>
          </w:p>
        </w:tc>
        <w:tc>
          <w:tcPr>
            <w:tcW w:w="830" w:type="dxa"/>
            <w:noWrap/>
            <w:vAlign w:val="center"/>
            <w:hideMark/>
          </w:tcPr>
          <w:p w14:paraId="02CDCF7D"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22</w:t>
            </w:r>
          </w:p>
        </w:tc>
        <w:tc>
          <w:tcPr>
            <w:tcW w:w="831" w:type="dxa"/>
            <w:noWrap/>
            <w:vAlign w:val="center"/>
            <w:hideMark/>
          </w:tcPr>
          <w:p w14:paraId="2C9DA808"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27</w:t>
            </w:r>
          </w:p>
        </w:tc>
        <w:tc>
          <w:tcPr>
            <w:tcW w:w="830" w:type="dxa"/>
            <w:noWrap/>
            <w:vAlign w:val="center"/>
            <w:hideMark/>
          </w:tcPr>
          <w:p w14:paraId="37441408"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38</w:t>
            </w:r>
          </w:p>
        </w:tc>
        <w:tc>
          <w:tcPr>
            <w:tcW w:w="830" w:type="dxa"/>
            <w:noWrap/>
            <w:vAlign w:val="center"/>
            <w:hideMark/>
          </w:tcPr>
          <w:p w14:paraId="49C14F49"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116</w:t>
            </w:r>
          </w:p>
        </w:tc>
        <w:tc>
          <w:tcPr>
            <w:tcW w:w="831" w:type="dxa"/>
            <w:noWrap/>
            <w:vAlign w:val="center"/>
            <w:hideMark/>
          </w:tcPr>
          <w:p w14:paraId="180B738C"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58</w:t>
            </w:r>
          </w:p>
        </w:tc>
        <w:tc>
          <w:tcPr>
            <w:tcW w:w="2126" w:type="dxa"/>
            <w:noWrap/>
            <w:vAlign w:val="center"/>
            <w:hideMark/>
          </w:tcPr>
          <w:p w14:paraId="0A5C750A"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58</w:t>
            </w:r>
          </w:p>
        </w:tc>
      </w:tr>
      <w:tr w:rsidR="00C72960" w:rsidRPr="000E51E0" w14:paraId="6D577527" w14:textId="77777777" w:rsidTr="008328DD">
        <w:trPr>
          <w:cantSplit/>
          <w:trHeight w:val="227"/>
        </w:trPr>
        <w:tc>
          <w:tcPr>
            <w:tcW w:w="421" w:type="dxa"/>
            <w:vMerge/>
            <w:vAlign w:val="center"/>
          </w:tcPr>
          <w:p w14:paraId="3B1D83D6" w14:textId="77777777" w:rsidR="00C72960" w:rsidRPr="008328DD" w:rsidRDefault="00C72960" w:rsidP="00A724A9">
            <w:pPr>
              <w:jc w:val="center"/>
              <w:rPr>
                <w:rFonts w:ascii="Arial" w:eastAsia="Times New Roman" w:hAnsi="Arial" w:cs="Arial"/>
                <w:color w:val="000000"/>
                <w:sz w:val="18"/>
                <w:szCs w:val="15"/>
                <w:lang w:val="en-US" w:eastAsia="en-US"/>
              </w:rPr>
            </w:pPr>
          </w:p>
        </w:tc>
        <w:tc>
          <w:tcPr>
            <w:tcW w:w="708" w:type="dxa"/>
            <w:noWrap/>
            <w:vAlign w:val="center"/>
            <w:hideMark/>
          </w:tcPr>
          <w:p w14:paraId="76577577" w14:textId="77777777" w:rsidR="00C72960" w:rsidRPr="008328DD" w:rsidRDefault="00C72960" w:rsidP="00A724A9">
            <w:pPr>
              <w:jc w:val="center"/>
              <w:rPr>
                <w:rFonts w:ascii="Arial" w:eastAsia="Times New Roman" w:hAnsi="Arial" w:cs="Arial"/>
                <w:color w:val="000000"/>
                <w:sz w:val="18"/>
                <w:szCs w:val="15"/>
                <w:lang w:val="en-US" w:eastAsia="en-US"/>
              </w:rPr>
            </w:pPr>
            <w:r w:rsidRPr="008328DD">
              <w:rPr>
                <w:rFonts w:ascii="Arial" w:eastAsia="Times New Roman" w:hAnsi="Arial" w:cs="Arial"/>
                <w:color w:val="000000"/>
                <w:sz w:val="18"/>
                <w:szCs w:val="15"/>
                <w:lang w:val="en-US" w:eastAsia="en-US"/>
              </w:rPr>
              <w:t>DEG</w:t>
            </w:r>
          </w:p>
        </w:tc>
        <w:tc>
          <w:tcPr>
            <w:tcW w:w="830" w:type="dxa"/>
            <w:noWrap/>
            <w:vAlign w:val="center"/>
            <w:hideMark/>
          </w:tcPr>
          <w:p w14:paraId="14425670"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107</w:t>
            </w:r>
          </w:p>
        </w:tc>
        <w:tc>
          <w:tcPr>
            <w:tcW w:w="830" w:type="dxa"/>
            <w:noWrap/>
            <w:vAlign w:val="center"/>
            <w:hideMark/>
          </w:tcPr>
          <w:p w14:paraId="4FFAB212"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116</w:t>
            </w:r>
          </w:p>
        </w:tc>
        <w:tc>
          <w:tcPr>
            <w:tcW w:w="830" w:type="dxa"/>
            <w:noWrap/>
            <w:vAlign w:val="center"/>
            <w:hideMark/>
          </w:tcPr>
          <w:p w14:paraId="5F8E3CE5"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24</w:t>
            </w:r>
          </w:p>
        </w:tc>
        <w:tc>
          <w:tcPr>
            <w:tcW w:w="831" w:type="dxa"/>
            <w:noWrap/>
            <w:vAlign w:val="center"/>
            <w:hideMark/>
          </w:tcPr>
          <w:p w14:paraId="6EC30DA8"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29</w:t>
            </w:r>
          </w:p>
        </w:tc>
        <w:tc>
          <w:tcPr>
            <w:tcW w:w="830" w:type="dxa"/>
            <w:noWrap/>
            <w:vAlign w:val="center"/>
            <w:hideMark/>
          </w:tcPr>
          <w:p w14:paraId="4BEFD885"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42</w:t>
            </w:r>
          </w:p>
        </w:tc>
        <w:tc>
          <w:tcPr>
            <w:tcW w:w="830" w:type="dxa"/>
            <w:noWrap/>
            <w:vAlign w:val="center"/>
            <w:hideMark/>
          </w:tcPr>
          <w:p w14:paraId="4B525523"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126</w:t>
            </w:r>
          </w:p>
        </w:tc>
        <w:tc>
          <w:tcPr>
            <w:tcW w:w="831" w:type="dxa"/>
            <w:noWrap/>
            <w:vAlign w:val="center"/>
            <w:hideMark/>
          </w:tcPr>
          <w:p w14:paraId="3098EBFE"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63</w:t>
            </w:r>
          </w:p>
        </w:tc>
        <w:tc>
          <w:tcPr>
            <w:tcW w:w="2126" w:type="dxa"/>
            <w:noWrap/>
            <w:vAlign w:val="center"/>
            <w:hideMark/>
          </w:tcPr>
          <w:p w14:paraId="75A245AA" w14:textId="77777777" w:rsidR="00C72960" w:rsidRPr="008328DD" w:rsidRDefault="00C72960" w:rsidP="00A724A9">
            <w:pPr>
              <w:jc w:val="center"/>
              <w:rPr>
                <w:rFonts w:ascii="Arial" w:eastAsia="Times New Roman" w:hAnsi="Arial" w:cs="Arial"/>
                <w:color w:val="000000"/>
                <w:sz w:val="18"/>
                <w:szCs w:val="18"/>
                <w:lang w:val="en-US" w:eastAsia="en-US"/>
              </w:rPr>
            </w:pPr>
            <w:r w:rsidRPr="008328DD">
              <w:rPr>
                <w:rFonts w:ascii="Arial" w:eastAsia="Times New Roman" w:hAnsi="Arial" w:cs="Arial"/>
                <w:color w:val="000000"/>
                <w:sz w:val="18"/>
                <w:szCs w:val="18"/>
                <w:lang w:val="en-US" w:eastAsia="en-US"/>
              </w:rPr>
              <w:t>63</w:t>
            </w:r>
          </w:p>
        </w:tc>
      </w:tr>
    </w:tbl>
    <w:p w14:paraId="35E1DD51" w14:textId="390093FD" w:rsidR="001C4B5B" w:rsidRPr="00426403" w:rsidRDefault="001C4B5B" w:rsidP="00426403">
      <w:pPr>
        <w:pStyle w:val="Caption"/>
        <w:keepNext/>
        <w:rPr>
          <w:b/>
          <w:i w:val="0"/>
        </w:rPr>
      </w:pPr>
      <w:bookmarkStart w:id="6" w:name="_Ref162302238"/>
      <w:bookmarkEnd w:id="4"/>
      <w:r w:rsidRPr="00426403">
        <w:rPr>
          <w:b/>
          <w:i w:val="0"/>
        </w:rPr>
        <w:t xml:space="preserve">Table </w:t>
      </w:r>
      <w:r w:rsidRPr="00426403">
        <w:rPr>
          <w:b/>
          <w:i w:val="0"/>
        </w:rPr>
        <w:fldChar w:fldCharType="begin"/>
      </w:r>
      <w:r w:rsidRPr="00426403">
        <w:rPr>
          <w:b/>
          <w:i w:val="0"/>
        </w:rPr>
        <w:instrText xml:space="preserve"> SEQ Table \* ARABIC </w:instrText>
      </w:r>
      <w:r w:rsidRPr="00426403">
        <w:rPr>
          <w:b/>
          <w:i w:val="0"/>
        </w:rPr>
        <w:fldChar w:fldCharType="separate"/>
      </w:r>
      <w:r w:rsidR="00426403" w:rsidRPr="00426403">
        <w:rPr>
          <w:b/>
          <w:i w:val="0"/>
          <w:noProof/>
        </w:rPr>
        <w:t>4</w:t>
      </w:r>
      <w:r w:rsidRPr="00426403">
        <w:rPr>
          <w:b/>
          <w:i w:val="0"/>
        </w:rPr>
        <w:fldChar w:fldCharType="end"/>
      </w:r>
      <w:bookmarkEnd w:id="6"/>
      <w:r w:rsidR="00426403" w:rsidRPr="00426403">
        <w:rPr>
          <w:b/>
          <w:i w:val="0"/>
        </w:rPr>
        <w:t>. Assumption on the shares of non-residential building types within the total buildings of a subsector</w:t>
      </w:r>
    </w:p>
    <w:tbl>
      <w:tblPr>
        <w:tblStyle w:val="TableGrid"/>
        <w:tblW w:w="9067" w:type="dxa"/>
        <w:tblLayout w:type="fixed"/>
        <w:tblLook w:val="04A0" w:firstRow="1" w:lastRow="0" w:firstColumn="1" w:lastColumn="0" w:noHBand="0" w:noVBand="1"/>
      </w:tblPr>
      <w:tblGrid>
        <w:gridCol w:w="421"/>
        <w:gridCol w:w="992"/>
        <w:gridCol w:w="602"/>
        <w:gridCol w:w="603"/>
        <w:gridCol w:w="602"/>
        <w:gridCol w:w="603"/>
        <w:gridCol w:w="747"/>
        <w:gridCol w:w="631"/>
        <w:gridCol w:w="748"/>
        <w:gridCol w:w="602"/>
        <w:gridCol w:w="603"/>
        <w:gridCol w:w="602"/>
        <w:gridCol w:w="603"/>
        <w:gridCol w:w="708"/>
      </w:tblGrid>
      <w:tr w:rsidR="00D25210" w:rsidRPr="009509A3" w14:paraId="40B5CFDB" w14:textId="588A18C0" w:rsidTr="008328DD">
        <w:trPr>
          <w:trHeight w:val="227"/>
        </w:trPr>
        <w:tc>
          <w:tcPr>
            <w:tcW w:w="1413" w:type="dxa"/>
            <w:gridSpan w:val="2"/>
            <w:vMerge w:val="restart"/>
            <w:vAlign w:val="center"/>
          </w:tcPr>
          <w:p w14:paraId="4F492953" w14:textId="1A200862" w:rsidR="00D25210" w:rsidRPr="00C475D4" w:rsidRDefault="002F097D" w:rsidP="00C475D4">
            <w:pPr>
              <w:jc w:val="center"/>
              <w:rPr>
                <w:rFonts w:ascii="Arial" w:hAnsi="Arial" w:cs="Arial"/>
                <w:sz w:val="16"/>
                <w:szCs w:val="16"/>
                <w:lang w:val="en-US"/>
              </w:rPr>
            </w:pPr>
            <m:oMathPara>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i,a</m:t>
                    </m:r>
                  </m:sub>
                </m:sSub>
              </m:oMath>
            </m:oMathPara>
          </w:p>
        </w:tc>
        <w:tc>
          <w:tcPr>
            <w:tcW w:w="6946" w:type="dxa"/>
            <w:gridSpan w:val="11"/>
            <w:vAlign w:val="center"/>
          </w:tcPr>
          <w:p w14:paraId="09E21114" w14:textId="6873AAE3"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Building type</w:t>
            </w:r>
          </w:p>
        </w:tc>
        <w:tc>
          <w:tcPr>
            <w:tcW w:w="708" w:type="dxa"/>
            <w:vAlign w:val="center"/>
          </w:tcPr>
          <w:p w14:paraId="44E4581D" w14:textId="77777777" w:rsidR="00D25210" w:rsidRPr="008328DD" w:rsidRDefault="00D25210" w:rsidP="00D25210">
            <w:pPr>
              <w:jc w:val="center"/>
              <w:rPr>
                <w:rFonts w:ascii="Arial" w:hAnsi="Arial" w:cs="Arial"/>
                <w:sz w:val="18"/>
                <w:szCs w:val="18"/>
                <w:lang w:val="en-US"/>
              </w:rPr>
            </w:pPr>
          </w:p>
        </w:tc>
      </w:tr>
      <w:tr w:rsidR="000B40F9" w:rsidRPr="009509A3" w14:paraId="46C9C02F" w14:textId="07152CA0" w:rsidTr="008328DD">
        <w:trPr>
          <w:trHeight w:val="227"/>
        </w:trPr>
        <w:tc>
          <w:tcPr>
            <w:tcW w:w="1413" w:type="dxa"/>
            <w:gridSpan w:val="2"/>
            <w:vMerge/>
            <w:vAlign w:val="center"/>
          </w:tcPr>
          <w:p w14:paraId="346E43C0" w14:textId="2F6FB82D" w:rsidR="00D25210" w:rsidRPr="00C475D4" w:rsidRDefault="00D25210" w:rsidP="00C475D4">
            <w:pPr>
              <w:jc w:val="center"/>
              <w:rPr>
                <w:rFonts w:ascii="Arial" w:hAnsi="Arial" w:cs="Arial"/>
                <w:sz w:val="16"/>
                <w:szCs w:val="16"/>
                <w:lang w:val="en-US"/>
              </w:rPr>
            </w:pPr>
          </w:p>
        </w:tc>
        <w:tc>
          <w:tcPr>
            <w:tcW w:w="602" w:type="dxa"/>
            <w:vAlign w:val="center"/>
          </w:tcPr>
          <w:p w14:paraId="0529E49C" w14:textId="1A7CCFEF"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6</w:t>
            </w:r>
          </w:p>
        </w:tc>
        <w:tc>
          <w:tcPr>
            <w:tcW w:w="603" w:type="dxa"/>
            <w:vAlign w:val="center"/>
          </w:tcPr>
          <w:p w14:paraId="3333EF91" w14:textId="4141B9D9"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7</w:t>
            </w:r>
          </w:p>
        </w:tc>
        <w:tc>
          <w:tcPr>
            <w:tcW w:w="602" w:type="dxa"/>
            <w:vAlign w:val="center"/>
          </w:tcPr>
          <w:p w14:paraId="6A7A5EAC" w14:textId="11839DC1"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8</w:t>
            </w:r>
          </w:p>
        </w:tc>
        <w:tc>
          <w:tcPr>
            <w:tcW w:w="603" w:type="dxa"/>
            <w:vAlign w:val="center"/>
          </w:tcPr>
          <w:p w14:paraId="738ED3E2" w14:textId="01479DBB"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9</w:t>
            </w:r>
          </w:p>
        </w:tc>
        <w:tc>
          <w:tcPr>
            <w:tcW w:w="747" w:type="dxa"/>
            <w:vAlign w:val="center"/>
          </w:tcPr>
          <w:p w14:paraId="4963786A" w14:textId="04566C4B"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10</w:t>
            </w:r>
          </w:p>
        </w:tc>
        <w:tc>
          <w:tcPr>
            <w:tcW w:w="631" w:type="dxa"/>
            <w:vAlign w:val="center"/>
          </w:tcPr>
          <w:p w14:paraId="080F6955" w14:textId="47A8F29E"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11</w:t>
            </w:r>
          </w:p>
        </w:tc>
        <w:tc>
          <w:tcPr>
            <w:tcW w:w="748" w:type="dxa"/>
            <w:vAlign w:val="center"/>
          </w:tcPr>
          <w:p w14:paraId="524887CB" w14:textId="72C186AF"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12</w:t>
            </w:r>
          </w:p>
        </w:tc>
        <w:tc>
          <w:tcPr>
            <w:tcW w:w="602" w:type="dxa"/>
            <w:vAlign w:val="center"/>
          </w:tcPr>
          <w:p w14:paraId="438E4D23" w14:textId="5E5FD010"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13</w:t>
            </w:r>
          </w:p>
        </w:tc>
        <w:tc>
          <w:tcPr>
            <w:tcW w:w="603" w:type="dxa"/>
            <w:vAlign w:val="center"/>
          </w:tcPr>
          <w:p w14:paraId="4532221D" w14:textId="518A13B9"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14</w:t>
            </w:r>
          </w:p>
        </w:tc>
        <w:tc>
          <w:tcPr>
            <w:tcW w:w="602" w:type="dxa"/>
            <w:vAlign w:val="center"/>
          </w:tcPr>
          <w:p w14:paraId="2F5389AE" w14:textId="52508D43"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15</w:t>
            </w:r>
          </w:p>
        </w:tc>
        <w:tc>
          <w:tcPr>
            <w:tcW w:w="603" w:type="dxa"/>
            <w:vAlign w:val="center"/>
          </w:tcPr>
          <w:p w14:paraId="32D59534" w14:textId="6452A76A"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16</w:t>
            </w:r>
          </w:p>
        </w:tc>
        <w:tc>
          <w:tcPr>
            <w:tcW w:w="708" w:type="dxa"/>
            <w:vAlign w:val="center"/>
          </w:tcPr>
          <w:p w14:paraId="525DB2AB" w14:textId="20967440" w:rsidR="00D25210" w:rsidRPr="008328DD" w:rsidRDefault="00D25210" w:rsidP="00D25210">
            <w:pPr>
              <w:jc w:val="center"/>
              <w:rPr>
                <w:rFonts w:ascii="Arial" w:hAnsi="Arial" w:cs="Arial"/>
                <w:sz w:val="18"/>
                <w:szCs w:val="18"/>
                <w:lang w:val="en-US"/>
              </w:rPr>
            </w:pPr>
            <w:r w:rsidRPr="008328DD">
              <w:rPr>
                <w:rFonts w:ascii="Arial" w:hAnsi="Arial" w:cs="Arial"/>
                <w:sz w:val="18"/>
                <w:szCs w:val="18"/>
                <w:lang w:val="en-US"/>
              </w:rPr>
              <w:t>Total</w:t>
            </w:r>
          </w:p>
        </w:tc>
      </w:tr>
      <w:tr w:rsidR="000B40F9" w:rsidRPr="009509A3" w14:paraId="1C0B21E0" w14:textId="2F81C44B" w:rsidTr="008328DD">
        <w:trPr>
          <w:cantSplit/>
          <w:trHeight w:val="227"/>
        </w:trPr>
        <w:tc>
          <w:tcPr>
            <w:tcW w:w="421" w:type="dxa"/>
            <w:vMerge w:val="restart"/>
            <w:textDirection w:val="btLr"/>
            <w:vAlign w:val="center"/>
          </w:tcPr>
          <w:p w14:paraId="458648E4" w14:textId="0599FEAD" w:rsidR="00D25210" w:rsidRPr="008328DD" w:rsidRDefault="00D25210" w:rsidP="000B40F9">
            <w:pPr>
              <w:ind w:left="113" w:right="113"/>
              <w:jc w:val="center"/>
              <w:rPr>
                <w:rFonts w:ascii="Arial" w:hAnsi="Arial" w:cs="Arial"/>
                <w:sz w:val="18"/>
                <w:szCs w:val="15"/>
                <w:lang w:val="en-US"/>
              </w:rPr>
            </w:pPr>
            <w:r w:rsidRPr="008328DD">
              <w:rPr>
                <w:rFonts w:ascii="Arial" w:hAnsi="Arial" w:cs="Arial"/>
                <w:sz w:val="18"/>
                <w:szCs w:val="15"/>
                <w:lang w:val="en-US"/>
              </w:rPr>
              <w:t>Subsectors according to NACE Rev. 2</w:t>
            </w:r>
          </w:p>
        </w:tc>
        <w:tc>
          <w:tcPr>
            <w:tcW w:w="992" w:type="dxa"/>
            <w:vAlign w:val="center"/>
          </w:tcPr>
          <w:p w14:paraId="5962173B" w14:textId="4565BA4C"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A</w:t>
            </w:r>
          </w:p>
        </w:tc>
        <w:tc>
          <w:tcPr>
            <w:tcW w:w="602" w:type="dxa"/>
            <w:vAlign w:val="center"/>
          </w:tcPr>
          <w:p w14:paraId="23221B56" w14:textId="14A9E9DC" w:rsidR="00D25210" w:rsidRPr="008328DD" w:rsidRDefault="00D25210" w:rsidP="00C475D4">
            <w:pPr>
              <w:jc w:val="center"/>
              <w:rPr>
                <w:rFonts w:ascii="Arial" w:hAnsi="Arial" w:cs="Arial"/>
                <w:sz w:val="18"/>
                <w:szCs w:val="18"/>
                <w:lang w:val="en-US"/>
              </w:rPr>
            </w:pPr>
          </w:p>
        </w:tc>
        <w:tc>
          <w:tcPr>
            <w:tcW w:w="603" w:type="dxa"/>
            <w:vAlign w:val="center"/>
          </w:tcPr>
          <w:p w14:paraId="6E7F711B" w14:textId="619505D0"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0.15</w:t>
            </w:r>
          </w:p>
        </w:tc>
        <w:tc>
          <w:tcPr>
            <w:tcW w:w="602" w:type="dxa"/>
            <w:vAlign w:val="center"/>
          </w:tcPr>
          <w:p w14:paraId="2A2301DC" w14:textId="557D520C" w:rsidR="00D25210" w:rsidRPr="008328DD" w:rsidRDefault="00D25210" w:rsidP="00C475D4">
            <w:pPr>
              <w:jc w:val="center"/>
              <w:rPr>
                <w:rFonts w:ascii="Arial" w:hAnsi="Arial" w:cs="Arial"/>
                <w:sz w:val="18"/>
                <w:szCs w:val="18"/>
                <w:lang w:val="en-US"/>
              </w:rPr>
            </w:pPr>
          </w:p>
        </w:tc>
        <w:tc>
          <w:tcPr>
            <w:tcW w:w="603" w:type="dxa"/>
            <w:vAlign w:val="center"/>
          </w:tcPr>
          <w:p w14:paraId="59B49461" w14:textId="43C167E2" w:rsidR="00D25210" w:rsidRPr="008328DD" w:rsidRDefault="00D25210" w:rsidP="00C475D4">
            <w:pPr>
              <w:jc w:val="center"/>
              <w:rPr>
                <w:rFonts w:ascii="Arial" w:hAnsi="Arial" w:cs="Arial"/>
                <w:sz w:val="18"/>
                <w:szCs w:val="18"/>
                <w:lang w:val="en-US"/>
              </w:rPr>
            </w:pPr>
          </w:p>
        </w:tc>
        <w:tc>
          <w:tcPr>
            <w:tcW w:w="747" w:type="dxa"/>
            <w:vAlign w:val="center"/>
          </w:tcPr>
          <w:p w14:paraId="7C0FD193" w14:textId="6DBB148D" w:rsidR="00D25210" w:rsidRPr="008328DD" w:rsidRDefault="00D25210" w:rsidP="00C475D4">
            <w:pPr>
              <w:jc w:val="center"/>
              <w:rPr>
                <w:rFonts w:ascii="Arial" w:hAnsi="Arial" w:cs="Arial"/>
                <w:sz w:val="18"/>
                <w:szCs w:val="18"/>
                <w:lang w:val="en-US"/>
              </w:rPr>
            </w:pPr>
          </w:p>
        </w:tc>
        <w:tc>
          <w:tcPr>
            <w:tcW w:w="631" w:type="dxa"/>
            <w:vAlign w:val="center"/>
          </w:tcPr>
          <w:p w14:paraId="6EEF5E89" w14:textId="3D10620E" w:rsidR="00D25210" w:rsidRPr="008328DD" w:rsidRDefault="00D25210" w:rsidP="00C475D4">
            <w:pPr>
              <w:jc w:val="center"/>
              <w:rPr>
                <w:rFonts w:ascii="Arial" w:hAnsi="Arial" w:cs="Arial"/>
                <w:sz w:val="18"/>
                <w:szCs w:val="18"/>
                <w:lang w:val="en-US"/>
              </w:rPr>
            </w:pPr>
          </w:p>
        </w:tc>
        <w:tc>
          <w:tcPr>
            <w:tcW w:w="748" w:type="dxa"/>
            <w:vAlign w:val="center"/>
          </w:tcPr>
          <w:p w14:paraId="0F3FEF00" w14:textId="388E7E3D" w:rsidR="00D25210" w:rsidRPr="008328DD" w:rsidRDefault="00D25210" w:rsidP="00C475D4">
            <w:pPr>
              <w:jc w:val="center"/>
              <w:rPr>
                <w:rFonts w:ascii="Arial" w:hAnsi="Arial" w:cs="Arial"/>
                <w:sz w:val="18"/>
                <w:szCs w:val="18"/>
                <w:lang w:val="en-US"/>
              </w:rPr>
            </w:pPr>
          </w:p>
        </w:tc>
        <w:tc>
          <w:tcPr>
            <w:tcW w:w="602" w:type="dxa"/>
            <w:vAlign w:val="center"/>
          </w:tcPr>
          <w:p w14:paraId="03AEE003" w14:textId="5B7FEAB4"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0.85</w:t>
            </w:r>
          </w:p>
        </w:tc>
        <w:tc>
          <w:tcPr>
            <w:tcW w:w="603" w:type="dxa"/>
            <w:vAlign w:val="center"/>
          </w:tcPr>
          <w:p w14:paraId="76E5F2CC" w14:textId="4D8DCB1E" w:rsidR="00D25210" w:rsidRPr="008328DD" w:rsidRDefault="00D25210" w:rsidP="00C475D4">
            <w:pPr>
              <w:jc w:val="center"/>
              <w:rPr>
                <w:rFonts w:ascii="Arial" w:hAnsi="Arial" w:cs="Arial"/>
                <w:sz w:val="18"/>
                <w:szCs w:val="18"/>
                <w:lang w:val="en-US"/>
              </w:rPr>
            </w:pPr>
          </w:p>
        </w:tc>
        <w:tc>
          <w:tcPr>
            <w:tcW w:w="602" w:type="dxa"/>
            <w:vAlign w:val="center"/>
          </w:tcPr>
          <w:p w14:paraId="45F853E6" w14:textId="53B61963" w:rsidR="00D25210" w:rsidRPr="008328DD" w:rsidRDefault="00D25210" w:rsidP="00C475D4">
            <w:pPr>
              <w:jc w:val="center"/>
              <w:rPr>
                <w:rFonts w:ascii="Arial" w:hAnsi="Arial" w:cs="Arial"/>
                <w:sz w:val="18"/>
                <w:szCs w:val="18"/>
                <w:lang w:val="en-US"/>
              </w:rPr>
            </w:pPr>
          </w:p>
        </w:tc>
        <w:tc>
          <w:tcPr>
            <w:tcW w:w="603" w:type="dxa"/>
            <w:vAlign w:val="center"/>
          </w:tcPr>
          <w:p w14:paraId="2B57D4DA" w14:textId="0BF8BC7E" w:rsidR="00D25210" w:rsidRPr="008328DD" w:rsidRDefault="00D25210" w:rsidP="00C475D4">
            <w:pPr>
              <w:jc w:val="center"/>
              <w:rPr>
                <w:rFonts w:ascii="Arial" w:hAnsi="Arial" w:cs="Arial"/>
                <w:sz w:val="18"/>
                <w:szCs w:val="18"/>
                <w:lang w:val="en-US"/>
              </w:rPr>
            </w:pPr>
          </w:p>
        </w:tc>
        <w:tc>
          <w:tcPr>
            <w:tcW w:w="708" w:type="dxa"/>
            <w:vAlign w:val="center"/>
          </w:tcPr>
          <w:p w14:paraId="205446D1" w14:textId="14C07B90"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1F28E984" w14:textId="5C2D8409" w:rsidTr="008328DD">
        <w:trPr>
          <w:trHeight w:val="227"/>
        </w:trPr>
        <w:tc>
          <w:tcPr>
            <w:tcW w:w="421" w:type="dxa"/>
            <w:vMerge/>
            <w:vAlign w:val="center"/>
          </w:tcPr>
          <w:p w14:paraId="683B445A" w14:textId="77777777" w:rsidR="00D25210" w:rsidRPr="008328DD" w:rsidRDefault="00D25210" w:rsidP="00C475D4">
            <w:pPr>
              <w:jc w:val="center"/>
              <w:rPr>
                <w:rFonts w:ascii="Arial" w:hAnsi="Arial" w:cs="Arial"/>
                <w:sz w:val="18"/>
                <w:szCs w:val="15"/>
                <w:lang w:val="en-US"/>
              </w:rPr>
            </w:pPr>
          </w:p>
        </w:tc>
        <w:tc>
          <w:tcPr>
            <w:tcW w:w="992" w:type="dxa"/>
            <w:vAlign w:val="center"/>
          </w:tcPr>
          <w:p w14:paraId="721F56C1" w14:textId="31DA1F07"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B,C</w:t>
            </w:r>
            <w:r w:rsidR="000B40F9" w:rsidRPr="008328DD">
              <w:rPr>
                <w:rFonts w:ascii="Arial" w:hAnsi="Arial" w:cs="Arial"/>
                <w:sz w:val="18"/>
                <w:szCs w:val="15"/>
                <w:lang w:val="en-US"/>
              </w:rPr>
              <w:t>,D,</w:t>
            </w:r>
            <w:r w:rsidRPr="008328DD">
              <w:rPr>
                <w:rFonts w:ascii="Arial" w:hAnsi="Arial" w:cs="Arial"/>
                <w:sz w:val="18"/>
                <w:szCs w:val="15"/>
                <w:lang w:val="en-US"/>
              </w:rPr>
              <w:t>E</w:t>
            </w:r>
          </w:p>
        </w:tc>
        <w:tc>
          <w:tcPr>
            <w:tcW w:w="602" w:type="dxa"/>
            <w:vAlign w:val="center"/>
          </w:tcPr>
          <w:p w14:paraId="375015C9" w14:textId="6063D2DC" w:rsidR="00D25210" w:rsidRPr="008328DD" w:rsidRDefault="00D25210" w:rsidP="00C475D4">
            <w:pPr>
              <w:jc w:val="center"/>
              <w:rPr>
                <w:rFonts w:ascii="Arial" w:hAnsi="Arial" w:cs="Arial"/>
                <w:sz w:val="18"/>
                <w:szCs w:val="18"/>
                <w:lang w:val="en-US"/>
              </w:rPr>
            </w:pPr>
          </w:p>
        </w:tc>
        <w:tc>
          <w:tcPr>
            <w:tcW w:w="603" w:type="dxa"/>
            <w:vAlign w:val="center"/>
          </w:tcPr>
          <w:p w14:paraId="16609A9C" w14:textId="709D3EC0" w:rsidR="00D25210" w:rsidRPr="008328DD" w:rsidRDefault="00D25210" w:rsidP="00C475D4">
            <w:pPr>
              <w:jc w:val="center"/>
              <w:rPr>
                <w:rFonts w:ascii="Arial" w:hAnsi="Arial" w:cs="Arial"/>
                <w:sz w:val="18"/>
                <w:szCs w:val="18"/>
                <w:lang w:val="en-US"/>
              </w:rPr>
            </w:pPr>
          </w:p>
        </w:tc>
        <w:tc>
          <w:tcPr>
            <w:tcW w:w="602" w:type="dxa"/>
            <w:vAlign w:val="center"/>
          </w:tcPr>
          <w:p w14:paraId="13181D4E" w14:textId="5B7D3D1D" w:rsidR="00D25210" w:rsidRPr="008328DD" w:rsidRDefault="00D25210" w:rsidP="00C475D4">
            <w:pPr>
              <w:jc w:val="center"/>
              <w:rPr>
                <w:rFonts w:ascii="Arial" w:hAnsi="Arial" w:cs="Arial"/>
                <w:sz w:val="18"/>
                <w:szCs w:val="18"/>
                <w:lang w:val="en-US"/>
              </w:rPr>
            </w:pPr>
          </w:p>
        </w:tc>
        <w:tc>
          <w:tcPr>
            <w:tcW w:w="603" w:type="dxa"/>
            <w:vAlign w:val="center"/>
          </w:tcPr>
          <w:p w14:paraId="31DD8F23" w14:textId="6E9E7AFE" w:rsidR="00D25210" w:rsidRPr="008328DD" w:rsidRDefault="00D25210" w:rsidP="00C475D4">
            <w:pPr>
              <w:jc w:val="center"/>
              <w:rPr>
                <w:rFonts w:ascii="Arial" w:hAnsi="Arial" w:cs="Arial"/>
                <w:sz w:val="18"/>
                <w:szCs w:val="18"/>
                <w:lang w:val="en-US"/>
              </w:rPr>
            </w:pPr>
          </w:p>
        </w:tc>
        <w:tc>
          <w:tcPr>
            <w:tcW w:w="747" w:type="dxa"/>
            <w:vAlign w:val="center"/>
          </w:tcPr>
          <w:p w14:paraId="3099994C" w14:textId="50E14CF8" w:rsidR="00D25210" w:rsidRPr="008328DD" w:rsidRDefault="00D25210" w:rsidP="00C475D4">
            <w:pPr>
              <w:jc w:val="center"/>
              <w:rPr>
                <w:rFonts w:ascii="Arial" w:hAnsi="Arial" w:cs="Arial"/>
                <w:sz w:val="18"/>
                <w:szCs w:val="18"/>
                <w:lang w:val="en-US"/>
              </w:rPr>
            </w:pPr>
          </w:p>
        </w:tc>
        <w:tc>
          <w:tcPr>
            <w:tcW w:w="631" w:type="dxa"/>
            <w:vAlign w:val="center"/>
          </w:tcPr>
          <w:p w14:paraId="61909FEE" w14:textId="6E52B91B" w:rsidR="00D25210" w:rsidRPr="008328DD" w:rsidRDefault="00D25210" w:rsidP="00C475D4">
            <w:pPr>
              <w:jc w:val="center"/>
              <w:rPr>
                <w:rFonts w:ascii="Arial" w:hAnsi="Arial" w:cs="Arial"/>
                <w:sz w:val="18"/>
                <w:szCs w:val="18"/>
                <w:lang w:val="en-US"/>
              </w:rPr>
            </w:pPr>
          </w:p>
        </w:tc>
        <w:tc>
          <w:tcPr>
            <w:tcW w:w="748" w:type="dxa"/>
            <w:vAlign w:val="center"/>
          </w:tcPr>
          <w:p w14:paraId="4FC59E8D" w14:textId="76943A0A" w:rsidR="00D25210" w:rsidRPr="008328DD" w:rsidRDefault="00D25210" w:rsidP="00C475D4">
            <w:pPr>
              <w:jc w:val="center"/>
              <w:rPr>
                <w:rFonts w:ascii="Arial" w:hAnsi="Arial" w:cs="Arial"/>
                <w:sz w:val="18"/>
                <w:szCs w:val="18"/>
                <w:lang w:val="en-US"/>
              </w:rPr>
            </w:pPr>
          </w:p>
        </w:tc>
        <w:tc>
          <w:tcPr>
            <w:tcW w:w="602" w:type="dxa"/>
            <w:vAlign w:val="center"/>
          </w:tcPr>
          <w:p w14:paraId="030A310A" w14:textId="03B147C4"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0.98</w:t>
            </w:r>
          </w:p>
        </w:tc>
        <w:tc>
          <w:tcPr>
            <w:tcW w:w="603" w:type="dxa"/>
            <w:vAlign w:val="center"/>
          </w:tcPr>
          <w:p w14:paraId="1B277955" w14:textId="2F838DF1" w:rsidR="00D25210" w:rsidRPr="008328DD" w:rsidRDefault="00D25210" w:rsidP="00C475D4">
            <w:pPr>
              <w:jc w:val="center"/>
              <w:rPr>
                <w:rFonts w:ascii="Arial" w:hAnsi="Arial" w:cs="Arial"/>
                <w:sz w:val="18"/>
                <w:szCs w:val="18"/>
                <w:lang w:val="en-US"/>
              </w:rPr>
            </w:pPr>
          </w:p>
        </w:tc>
        <w:tc>
          <w:tcPr>
            <w:tcW w:w="602" w:type="dxa"/>
            <w:vAlign w:val="center"/>
          </w:tcPr>
          <w:p w14:paraId="352D99DF" w14:textId="7A46BBE7"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0.02</w:t>
            </w:r>
          </w:p>
        </w:tc>
        <w:tc>
          <w:tcPr>
            <w:tcW w:w="603" w:type="dxa"/>
            <w:vAlign w:val="center"/>
          </w:tcPr>
          <w:p w14:paraId="45BE07BD" w14:textId="64E91736" w:rsidR="00D25210" w:rsidRPr="008328DD" w:rsidRDefault="00D25210" w:rsidP="00C475D4">
            <w:pPr>
              <w:jc w:val="center"/>
              <w:rPr>
                <w:rFonts w:ascii="Arial" w:hAnsi="Arial" w:cs="Arial"/>
                <w:sz w:val="18"/>
                <w:szCs w:val="18"/>
                <w:lang w:val="en-US"/>
              </w:rPr>
            </w:pPr>
          </w:p>
        </w:tc>
        <w:tc>
          <w:tcPr>
            <w:tcW w:w="708" w:type="dxa"/>
            <w:vAlign w:val="center"/>
          </w:tcPr>
          <w:p w14:paraId="592F2B61" w14:textId="0649A3D3"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063ADB94" w14:textId="01A0077A" w:rsidTr="008328DD">
        <w:trPr>
          <w:trHeight w:val="227"/>
        </w:trPr>
        <w:tc>
          <w:tcPr>
            <w:tcW w:w="421" w:type="dxa"/>
            <w:vMerge/>
            <w:vAlign w:val="center"/>
          </w:tcPr>
          <w:p w14:paraId="310A91BE" w14:textId="77777777" w:rsidR="00D25210" w:rsidRPr="008328DD" w:rsidRDefault="00D25210" w:rsidP="00C475D4">
            <w:pPr>
              <w:jc w:val="center"/>
              <w:rPr>
                <w:rFonts w:ascii="Arial" w:hAnsi="Arial" w:cs="Arial"/>
                <w:sz w:val="18"/>
                <w:szCs w:val="15"/>
                <w:lang w:val="en-US"/>
              </w:rPr>
            </w:pPr>
          </w:p>
        </w:tc>
        <w:tc>
          <w:tcPr>
            <w:tcW w:w="992" w:type="dxa"/>
            <w:vAlign w:val="center"/>
          </w:tcPr>
          <w:p w14:paraId="7F933EEC" w14:textId="2F34D52A"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F</w:t>
            </w:r>
          </w:p>
        </w:tc>
        <w:tc>
          <w:tcPr>
            <w:tcW w:w="602" w:type="dxa"/>
            <w:vAlign w:val="center"/>
          </w:tcPr>
          <w:p w14:paraId="4EE1D8FF" w14:textId="5D2C6974" w:rsidR="00D25210" w:rsidRPr="008328DD" w:rsidRDefault="00D25210" w:rsidP="00C475D4">
            <w:pPr>
              <w:jc w:val="center"/>
              <w:rPr>
                <w:rFonts w:ascii="Arial" w:hAnsi="Arial" w:cs="Arial"/>
                <w:sz w:val="18"/>
                <w:szCs w:val="18"/>
                <w:lang w:val="en-US"/>
              </w:rPr>
            </w:pPr>
          </w:p>
        </w:tc>
        <w:tc>
          <w:tcPr>
            <w:tcW w:w="603" w:type="dxa"/>
            <w:vAlign w:val="center"/>
          </w:tcPr>
          <w:p w14:paraId="494E92D1" w14:textId="0BD66421" w:rsidR="00D25210" w:rsidRPr="008328DD" w:rsidRDefault="00D25210" w:rsidP="00C475D4">
            <w:pPr>
              <w:jc w:val="center"/>
              <w:rPr>
                <w:rFonts w:ascii="Arial" w:hAnsi="Arial" w:cs="Arial"/>
                <w:sz w:val="18"/>
                <w:szCs w:val="18"/>
                <w:lang w:val="en-US"/>
              </w:rPr>
            </w:pPr>
          </w:p>
        </w:tc>
        <w:tc>
          <w:tcPr>
            <w:tcW w:w="602" w:type="dxa"/>
            <w:vAlign w:val="center"/>
          </w:tcPr>
          <w:p w14:paraId="66633025" w14:textId="3ACC096D" w:rsidR="00D25210" w:rsidRPr="008328DD" w:rsidRDefault="00D25210" w:rsidP="00C475D4">
            <w:pPr>
              <w:jc w:val="center"/>
              <w:rPr>
                <w:rFonts w:ascii="Arial" w:hAnsi="Arial" w:cs="Arial"/>
                <w:sz w:val="18"/>
                <w:szCs w:val="18"/>
                <w:lang w:val="en-US"/>
              </w:rPr>
            </w:pPr>
          </w:p>
        </w:tc>
        <w:tc>
          <w:tcPr>
            <w:tcW w:w="603" w:type="dxa"/>
            <w:vAlign w:val="center"/>
          </w:tcPr>
          <w:p w14:paraId="071882F0" w14:textId="4092605B" w:rsidR="00D25210" w:rsidRPr="008328DD" w:rsidRDefault="00D25210" w:rsidP="00C475D4">
            <w:pPr>
              <w:jc w:val="center"/>
              <w:rPr>
                <w:rFonts w:ascii="Arial" w:hAnsi="Arial" w:cs="Arial"/>
                <w:sz w:val="18"/>
                <w:szCs w:val="18"/>
                <w:lang w:val="en-US"/>
              </w:rPr>
            </w:pPr>
          </w:p>
        </w:tc>
        <w:tc>
          <w:tcPr>
            <w:tcW w:w="747" w:type="dxa"/>
            <w:vAlign w:val="center"/>
          </w:tcPr>
          <w:p w14:paraId="3D4CA835" w14:textId="4A876105" w:rsidR="00D25210" w:rsidRPr="008328DD" w:rsidRDefault="00D25210" w:rsidP="00C475D4">
            <w:pPr>
              <w:jc w:val="center"/>
              <w:rPr>
                <w:rFonts w:ascii="Arial" w:hAnsi="Arial" w:cs="Arial"/>
                <w:sz w:val="18"/>
                <w:szCs w:val="18"/>
                <w:lang w:val="en-US"/>
              </w:rPr>
            </w:pPr>
          </w:p>
        </w:tc>
        <w:tc>
          <w:tcPr>
            <w:tcW w:w="631" w:type="dxa"/>
            <w:vAlign w:val="center"/>
          </w:tcPr>
          <w:p w14:paraId="342879A4" w14:textId="46A1CE1D" w:rsidR="00D25210" w:rsidRPr="008328DD" w:rsidRDefault="00D25210" w:rsidP="00C475D4">
            <w:pPr>
              <w:jc w:val="center"/>
              <w:rPr>
                <w:rFonts w:ascii="Arial" w:hAnsi="Arial" w:cs="Arial"/>
                <w:sz w:val="18"/>
                <w:szCs w:val="18"/>
                <w:lang w:val="en-US"/>
              </w:rPr>
            </w:pPr>
          </w:p>
        </w:tc>
        <w:tc>
          <w:tcPr>
            <w:tcW w:w="748" w:type="dxa"/>
            <w:vAlign w:val="center"/>
          </w:tcPr>
          <w:p w14:paraId="6C500AC8" w14:textId="486D0B72" w:rsidR="00D25210" w:rsidRPr="008328DD" w:rsidRDefault="00D25210" w:rsidP="00C475D4">
            <w:pPr>
              <w:jc w:val="center"/>
              <w:rPr>
                <w:rFonts w:ascii="Arial" w:hAnsi="Arial" w:cs="Arial"/>
                <w:sz w:val="18"/>
                <w:szCs w:val="18"/>
                <w:lang w:val="en-US"/>
              </w:rPr>
            </w:pPr>
          </w:p>
        </w:tc>
        <w:tc>
          <w:tcPr>
            <w:tcW w:w="602" w:type="dxa"/>
            <w:vAlign w:val="center"/>
          </w:tcPr>
          <w:p w14:paraId="046EB30A" w14:textId="2D45B50F"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0.98</w:t>
            </w:r>
          </w:p>
        </w:tc>
        <w:tc>
          <w:tcPr>
            <w:tcW w:w="603" w:type="dxa"/>
            <w:vAlign w:val="center"/>
          </w:tcPr>
          <w:p w14:paraId="7A4D8311" w14:textId="1A5CF73F" w:rsidR="00D25210" w:rsidRPr="008328DD" w:rsidRDefault="00D25210" w:rsidP="00C475D4">
            <w:pPr>
              <w:jc w:val="center"/>
              <w:rPr>
                <w:rFonts w:ascii="Arial" w:hAnsi="Arial" w:cs="Arial"/>
                <w:sz w:val="18"/>
                <w:szCs w:val="18"/>
                <w:lang w:val="en-US"/>
              </w:rPr>
            </w:pPr>
          </w:p>
        </w:tc>
        <w:tc>
          <w:tcPr>
            <w:tcW w:w="602" w:type="dxa"/>
            <w:vAlign w:val="center"/>
          </w:tcPr>
          <w:p w14:paraId="68B14A91" w14:textId="38E5AEBB"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0.02</w:t>
            </w:r>
          </w:p>
        </w:tc>
        <w:tc>
          <w:tcPr>
            <w:tcW w:w="603" w:type="dxa"/>
            <w:vAlign w:val="center"/>
          </w:tcPr>
          <w:p w14:paraId="5A914B77" w14:textId="7B85F5C3" w:rsidR="00D25210" w:rsidRPr="008328DD" w:rsidRDefault="00D25210" w:rsidP="00C475D4">
            <w:pPr>
              <w:jc w:val="center"/>
              <w:rPr>
                <w:rFonts w:ascii="Arial" w:hAnsi="Arial" w:cs="Arial"/>
                <w:sz w:val="18"/>
                <w:szCs w:val="18"/>
                <w:lang w:val="en-US"/>
              </w:rPr>
            </w:pPr>
          </w:p>
        </w:tc>
        <w:tc>
          <w:tcPr>
            <w:tcW w:w="708" w:type="dxa"/>
            <w:vAlign w:val="center"/>
          </w:tcPr>
          <w:p w14:paraId="734B81A0" w14:textId="7C45508E"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56F23CCD" w14:textId="32B8BAB5" w:rsidTr="008328DD">
        <w:trPr>
          <w:trHeight w:val="227"/>
        </w:trPr>
        <w:tc>
          <w:tcPr>
            <w:tcW w:w="421" w:type="dxa"/>
            <w:vMerge/>
            <w:vAlign w:val="center"/>
          </w:tcPr>
          <w:p w14:paraId="1850F77C" w14:textId="77777777" w:rsidR="00D25210" w:rsidRPr="008328DD" w:rsidRDefault="00D25210" w:rsidP="00C475D4">
            <w:pPr>
              <w:jc w:val="center"/>
              <w:rPr>
                <w:rFonts w:ascii="Arial" w:hAnsi="Arial" w:cs="Arial"/>
                <w:sz w:val="18"/>
                <w:szCs w:val="15"/>
                <w:lang w:val="en-US"/>
              </w:rPr>
            </w:pPr>
          </w:p>
        </w:tc>
        <w:tc>
          <w:tcPr>
            <w:tcW w:w="992" w:type="dxa"/>
            <w:vAlign w:val="center"/>
          </w:tcPr>
          <w:p w14:paraId="1B0671F8" w14:textId="18E274B7"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G</w:t>
            </w:r>
          </w:p>
        </w:tc>
        <w:tc>
          <w:tcPr>
            <w:tcW w:w="602" w:type="dxa"/>
            <w:vAlign w:val="center"/>
          </w:tcPr>
          <w:p w14:paraId="614EE938" w14:textId="18736F6B"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0.1</w:t>
            </w:r>
          </w:p>
        </w:tc>
        <w:tc>
          <w:tcPr>
            <w:tcW w:w="603" w:type="dxa"/>
            <w:vAlign w:val="center"/>
          </w:tcPr>
          <w:p w14:paraId="2B55F70A" w14:textId="5D323DCA" w:rsidR="00D25210" w:rsidRPr="008328DD" w:rsidRDefault="00D25210" w:rsidP="00C475D4">
            <w:pPr>
              <w:jc w:val="center"/>
              <w:rPr>
                <w:rFonts w:ascii="Arial" w:hAnsi="Arial" w:cs="Arial"/>
                <w:sz w:val="18"/>
                <w:szCs w:val="18"/>
                <w:lang w:val="en-US"/>
              </w:rPr>
            </w:pPr>
          </w:p>
        </w:tc>
        <w:tc>
          <w:tcPr>
            <w:tcW w:w="602" w:type="dxa"/>
            <w:vAlign w:val="center"/>
          </w:tcPr>
          <w:p w14:paraId="1BF3117A" w14:textId="6B794346" w:rsidR="00D25210" w:rsidRPr="008328DD" w:rsidRDefault="00D25210" w:rsidP="00C475D4">
            <w:pPr>
              <w:jc w:val="center"/>
              <w:rPr>
                <w:rFonts w:ascii="Arial" w:hAnsi="Arial" w:cs="Arial"/>
                <w:sz w:val="18"/>
                <w:szCs w:val="18"/>
                <w:lang w:val="en-US"/>
              </w:rPr>
            </w:pPr>
          </w:p>
        </w:tc>
        <w:tc>
          <w:tcPr>
            <w:tcW w:w="603" w:type="dxa"/>
            <w:vAlign w:val="center"/>
          </w:tcPr>
          <w:p w14:paraId="5FCC0276" w14:textId="2616CCEB" w:rsidR="00D25210" w:rsidRPr="008328DD" w:rsidRDefault="00D25210" w:rsidP="00C475D4">
            <w:pPr>
              <w:jc w:val="center"/>
              <w:rPr>
                <w:rFonts w:ascii="Arial" w:hAnsi="Arial" w:cs="Arial"/>
                <w:sz w:val="18"/>
                <w:szCs w:val="18"/>
                <w:lang w:val="en-US"/>
              </w:rPr>
            </w:pPr>
          </w:p>
        </w:tc>
        <w:tc>
          <w:tcPr>
            <w:tcW w:w="747" w:type="dxa"/>
            <w:vAlign w:val="center"/>
          </w:tcPr>
          <w:p w14:paraId="16041368" w14:textId="53C009D8" w:rsidR="00D25210" w:rsidRPr="008328DD" w:rsidRDefault="00D25210" w:rsidP="00C475D4">
            <w:pPr>
              <w:jc w:val="center"/>
              <w:rPr>
                <w:rFonts w:ascii="Arial" w:hAnsi="Arial" w:cs="Arial"/>
                <w:sz w:val="18"/>
                <w:szCs w:val="18"/>
                <w:lang w:val="en-US"/>
              </w:rPr>
            </w:pPr>
          </w:p>
        </w:tc>
        <w:tc>
          <w:tcPr>
            <w:tcW w:w="631" w:type="dxa"/>
            <w:vAlign w:val="center"/>
          </w:tcPr>
          <w:p w14:paraId="1FBACEAB" w14:textId="09467F56" w:rsidR="00D25210" w:rsidRPr="008328DD" w:rsidRDefault="00D25210" w:rsidP="00C475D4">
            <w:pPr>
              <w:jc w:val="center"/>
              <w:rPr>
                <w:rFonts w:ascii="Arial" w:hAnsi="Arial" w:cs="Arial"/>
                <w:sz w:val="18"/>
                <w:szCs w:val="18"/>
                <w:lang w:val="en-US"/>
              </w:rPr>
            </w:pPr>
          </w:p>
        </w:tc>
        <w:tc>
          <w:tcPr>
            <w:tcW w:w="748" w:type="dxa"/>
            <w:vAlign w:val="center"/>
          </w:tcPr>
          <w:p w14:paraId="72720010" w14:textId="708FADE0" w:rsidR="00D25210" w:rsidRPr="008328DD" w:rsidRDefault="00D25210" w:rsidP="00C475D4">
            <w:pPr>
              <w:jc w:val="center"/>
              <w:rPr>
                <w:rFonts w:ascii="Arial" w:hAnsi="Arial" w:cs="Arial"/>
                <w:sz w:val="18"/>
                <w:szCs w:val="18"/>
                <w:lang w:val="en-US"/>
              </w:rPr>
            </w:pPr>
          </w:p>
        </w:tc>
        <w:tc>
          <w:tcPr>
            <w:tcW w:w="602" w:type="dxa"/>
            <w:vAlign w:val="center"/>
          </w:tcPr>
          <w:p w14:paraId="4AB24ECE" w14:textId="0AFA2470"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0.05</w:t>
            </w:r>
          </w:p>
        </w:tc>
        <w:tc>
          <w:tcPr>
            <w:tcW w:w="603" w:type="dxa"/>
            <w:vAlign w:val="center"/>
          </w:tcPr>
          <w:p w14:paraId="3D4144CB" w14:textId="395487EC"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0.85</w:t>
            </w:r>
          </w:p>
        </w:tc>
        <w:tc>
          <w:tcPr>
            <w:tcW w:w="602" w:type="dxa"/>
            <w:vAlign w:val="center"/>
          </w:tcPr>
          <w:p w14:paraId="6865F621" w14:textId="530E6DF3" w:rsidR="00D25210" w:rsidRPr="008328DD" w:rsidRDefault="00D25210" w:rsidP="00C475D4">
            <w:pPr>
              <w:jc w:val="center"/>
              <w:rPr>
                <w:rFonts w:ascii="Arial" w:hAnsi="Arial" w:cs="Arial"/>
                <w:sz w:val="18"/>
                <w:szCs w:val="18"/>
                <w:lang w:val="en-US"/>
              </w:rPr>
            </w:pPr>
          </w:p>
        </w:tc>
        <w:tc>
          <w:tcPr>
            <w:tcW w:w="603" w:type="dxa"/>
            <w:vAlign w:val="center"/>
          </w:tcPr>
          <w:p w14:paraId="5BA4578D" w14:textId="6B9CDB9E" w:rsidR="00D25210" w:rsidRPr="008328DD" w:rsidRDefault="00D25210" w:rsidP="00C475D4">
            <w:pPr>
              <w:jc w:val="center"/>
              <w:rPr>
                <w:rFonts w:ascii="Arial" w:hAnsi="Arial" w:cs="Arial"/>
                <w:sz w:val="18"/>
                <w:szCs w:val="18"/>
                <w:lang w:val="en-US"/>
              </w:rPr>
            </w:pPr>
          </w:p>
        </w:tc>
        <w:tc>
          <w:tcPr>
            <w:tcW w:w="708" w:type="dxa"/>
            <w:vAlign w:val="center"/>
          </w:tcPr>
          <w:p w14:paraId="73DF8033" w14:textId="24D80EC6"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3AD151E2" w14:textId="60462B8C" w:rsidTr="008328DD">
        <w:trPr>
          <w:trHeight w:val="227"/>
        </w:trPr>
        <w:tc>
          <w:tcPr>
            <w:tcW w:w="421" w:type="dxa"/>
            <w:vMerge/>
            <w:vAlign w:val="center"/>
          </w:tcPr>
          <w:p w14:paraId="456ACBB1" w14:textId="77777777" w:rsidR="00D25210" w:rsidRPr="008328DD" w:rsidRDefault="00D25210" w:rsidP="00C475D4">
            <w:pPr>
              <w:jc w:val="center"/>
              <w:rPr>
                <w:rFonts w:ascii="Arial" w:hAnsi="Arial" w:cs="Arial"/>
                <w:sz w:val="18"/>
                <w:szCs w:val="15"/>
                <w:lang w:val="en-US"/>
              </w:rPr>
            </w:pPr>
          </w:p>
        </w:tc>
        <w:tc>
          <w:tcPr>
            <w:tcW w:w="992" w:type="dxa"/>
            <w:vAlign w:val="center"/>
          </w:tcPr>
          <w:p w14:paraId="26136941" w14:textId="42A45CC2"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H</w:t>
            </w:r>
          </w:p>
        </w:tc>
        <w:tc>
          <w:tcPr>
            <w:tcW w:w="602" w:type="dxa"/>
            <w:vAlign w:val="center"/>
          </w:tcPr>
          <w:p w14:paraId="51B9A1DA" w14:textId="65486630"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0.2</w:t>
            </w:r>
          </w:p>
        </w:tc>
        <w:tc>
          <w:tcPr>
            <w:tcW w:w="603" w:type="dxa"/>
            <w:vAlign w:val="center"/>
          </w:tcPr>
          <w:p w14:paraId="59830DB9" w14:textId="7BA21C27" w:rsidR="00D25210" w:rsidRPr="008328DD" w:rsidRDefault="00D25210" w:rsidP="00C475D4">
            <w:pPr>
              <w:jc w:val="center"/>
              <w:rPr>
                <w:rFonts w:ascii="Arial" w:hAnsi="Arial" w:cs="Arial"/>
                <w:sz w:val="18"/>
                <w:szCs w:val="18"/>
                <w:lang w:val="en-US"/>
              </w:rPr>
            </w:pPr>
          </w:p>
        </w:tc>
        <w:tc>
          <w:tcPr>
            <w:tcW w:w="602" w:type="dxa"/>
            <w:vAlign w:val="center"/>
          </w:tcPr>
          <w:p w14:paraId="13B250C5" w14:textId="151F09C5" w:rsidR="00D25210" w:rsidRPr="008328DD" w:rsidRDefault="00D25210" w:rsidP="00C475D4">
            <w:pPr>
              <w:jc w:val="center"/>
              <w:rPr>
                <w:rFonts w:ascii="Arial" w:hAnsi="Arial" w:cs="Arial"/>
                <w:sz w:val="18"/>
                <w:szCs w:val="18"/>
                <w:lang w:val="en-US"/>
              </w:rPr>
            </w:pPr>
          </w:p>
        </w:tc>
        <w:tc>
          <w:tcPr>
            <w:tcW w:w="603" w:type="dxa"/>
            <w:vAlign w:val="center"/>
          </w:tcPr>
          <w:p w14:paraId="4FA9B057" w14:textId="62C678F2" w:rsidR="00D25210" w:rsidRPr="008328DD" w:rsidRDefault="00D25210" w:rsidP="00C475D4">
            <w:pPr>
              <w:jc w:val="center"/>
              <w:rPr>
                <w:rFonts w:ascii="Arial" w:hAnsi="Arial" w:cs="Arial"/>
                <w:sz w:val="18"/>
                <w:szCs w:val="18"/>
                <w:lang w:val="en-US"/>
              </w:rPr>
            </w:pPr>
          </w:p>
        </w:tc>
        <w:tc>
          <w:tcPr>
            <w:tcW w:w="747" w:type="dxa"/>
            <w:vAlign w:val="center"/>
          </w:tcPr>
          <w:p w14:paraId="20CEB5BE" w14:textId="731AC676" w:rsidR="00D25210" w:rsidRPr="008328DD" w:rsidRDefault="00D25210" w:rsidP="00C475D4">
            <w:pPr>
              <w:jc w:val="center"/>
              <w:rPr>
                <w:rFonts w:ascii="Arial" w:hAnsi="Arial" w:cs="Arial"/>
                <w:sz w:val="18"/>
                <w:szCs w:val="18"/>
                <w:lang w:val="en-US"/>
              </w:rPr>
            </w:pPr>
          </w:p>
        </w:tc>
        <w:tc>
          <w:tcPr>
            <w:tcW w:w="631" w:type="dxa"/>
            <w:vAlign w:val="center"/>
          </w:tcPr>
          <w:p w14:paraId="321776BB" w14:textId="653C81F2" w:rsidR="00D25210" w:rsidRPr="008328DD" w:rsidRDefault="00D25210" w:rsidP="00C475D4">
            <w:pPr>
              <w:jc w:val="center"/>
              <w:rPr>
                <w:rFonts w:ascii="Arial" w:hAnsi="Arial" w:cs="Arial"/>
                <w:sz w:val="18"/>
                <w:szCs w:val="18"/>
                <w:lang w:val="en-US"/>
              </w:rPr>
            </w:pPr>
          </w:p>
        </w:tc>
        <w:tc>
          <w:tcPr>
            <w:tcW w:w="748" w:type="dxa"/>
            <w:vAlign w:val="center"/>
          </w:tcPr>
          <w:p w14:paraId="3D45E4E5" w14:textId="5D51FC1A" w:rsidR="00D25210" w:rsidRPr="008328DD" w:rsidRDefault="00D25210" w:rsidP="00C475D4">
            <w:pPr>
              <w:jc w:val="center"/>
              <w:rPr>
                <w:rFonts w:ascii="Arial" w:hAnsi="Arial" w:cs="Arial"/>
                <w:sz w:val="18"/>
                <w:szCs w:val="18"/>
                <w:lang w:val="en-US"/>
              </w:rPr>
            </w:pPr>
          </w:p>
        </w:tc>
        <w:tc>
          <w:tcPr>
            <w:tcW w:w="602" w:type="dxa"/>
            <w:vAlign w:val="center"/>
          </w:tcPr>
          <w:p w14:paraId="7152C703" w14:textId="25602234"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0.47</w:t>
            </w:r>
          </w:p>
        </w:tc>
        <w:tc>
          <w:tcPr>
            <w:tcW w:w="603" w:type="dxa"/>
            <w:vAlign w:val="center"/>
          </w:tcPr>
          <w:p w14:paraId="6AC51311" w14:textId="740CEC85"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0.18</w:t>
            </w:r>
          </w:p>
        </w:tc>
        <w:tc>
          <w:tcPr>
            <w:tcW w:w="602" w:type="dxa"/>
            <w:vAlign w:val="center"/>
          </w:tcPr>
          <w:p w14:paraId="5E68B090" w14:textId="2D414D75" w:rsidR="00D25210" w:rsidRPr="008328DD" w:rsidRDefault="00D25210" w:rsidP="00C475D4">
            <w:pPr>
              <w:jc w:val="center"/>
              <w:rPr>
                <w:rFonts w:ascii="Arial" w:hAnsi="Arial" w:cs="Arial"/>
                <w:sz w:val="18"/>
                <w:szCs w:val="18"/>
                <w:lang w:val="en-US"/>
              </w:rPr>
            </w:pPr>
          </w:p>
        </w:tc>
        <w:tc>
          <w:tcPr>
            <w:tcW w:w="603" w:type="dxa"/>
            <w:vAlign w:val="center"/>
          </w:tcPr>
          <w:p w14:paraId="3411E84B" w14:textId="13C71958"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0.15</w:t>
            </w:r>
          </w:p>
        </w:tc>
        <w:tc>
          <w:tcPr>
            <w:tcW w:w="708" w:type="dxa"/>
            <w:vAlign w:val="center"/>
          </w:tcPr>
          <w:p w14:paraId="7F017FFC" w14:textId="3EE6B88E"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525D7F26" w14:textId="7797D67D" w:rsidTr="008328DD">
        <w:trPr>
          <w:trHeight w:val="227"/>
        </w:trPr>
        <w:tc>
          <w:tcPr>
            <w:tcW w:w="421" w:type="dxa"/>
            <w:vMerge/>
            <w:vAlign w:val="center"/>
          </w:tcPr>
          <w:p w14:paraId="1CDD0AD3" w14:textId="77777777" w:rsidR="00D25210" w:rsidRPr="008328DD" w:rsidRDefault="00D25210" w:rsidP="00C475D4">
            <w:pPr>
              <w:jc w:val="center"/>
              <w:rPr>
                <w:rFonts w:ascii="Arial" w:hAnsi="Arial" w:cs="Arial"/>
                <w:sz w:val="18"/>
                <w:szCs w:val="15"/>
                <w:lang w:val="en-US"/>
              </w:rPr>
            </w:pPr>
          </w:p>
        </w:tc>
        <w:tc>
          <w:tcPr>
            <w:tcW w:w="992" w:type="dxa"/>
            <w:vAlign w:val="center"/>
          </w:tcPr>
          <w:p w14:paraId="0B3F2D69" w14:textId="368754DF"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I</w:t>
            </w:r>
          </w:p>
        </w:tc>
        <w:tc>
          <w:tcPr>
            <w:tcW w:w="602" w:type="dxa"/>
            <w:vAlign w:val="center"/>
          </w:tcPr>
          <w:p w14:paraId="11BDD49D" w14:textId="3D455D71" w:rsidR="00D25210" w:rsidRPr="008328DD" w:rsidRDefault="00D25210" w:rsidP="00C475D4">
            <w:pPr>
              <w:jc w:val="center"/>
              <w:rPr>
                <w:rFonts w:ascii="Arial" w:hAnsi="Arial" w:cs="Arial"/>
                <w:sz w:val="18"/>
                <w:szCs w:val="18"/>
                <w:lang w:val="en-US"/>
              </w:rPr>
            </w:pPr>
          </w:p>
        </w:tc>
        <w:tc>
          <w:tcPr>
            <w:tcW w:w="603" w:type="dxa"/>
            <w:vAlign w:val="center"/>
          </w:tcPr>
          <w:p w14:paraId="3A9238BE" w14:textId="291E8D05" w:rsidR="00D25210" w:rsidRPr="008328DD" w:rsidRDefault="00D25210" w:rsidP="00C475D4">
            <w:pPr>
              <w:jc w:val="center"/>
              <w:rPr>
                <w:rFonts w:ascii="Arial" w:hAnsi="Arial" w:cs="Arial"/>
                <w:sz w:val="18"/>
                <w:szCs w:val="18"/>
                <w:lang w:val="en-US"/>
              </w:rPr>
            </w:pPr>
          </w:p>
        </w:tc>
        <w:tc>
          <w:tcPr>
            <w:tcW w:w="602" w:type="dxa"/>
            <w:vAlign w:val="center"/>
          </w:tcPr>
          <w:p w14:paraId="1697A339" w14:textId="1414D1E9" w:rsidR="00D25210" w:rsidRPr="008328DD" w:rsidRDefault="00D25210" w:rsidP="00C475D4">
            <w:pPr>
              <w:jc w:val="center"/>
              <w:rPr>
                <w:rFonts w:ascii="Arial" w:hAnsi="Arial" w:cs="Arial"/>
                <w:sz w:val="18"/>
                <w:szCs w:val="18"/>
                <w:lang w:val="en-US"/>
              </w:rPr>
            </w:pPr>
          </w:p>
        </w:tc>
        <w:tc>
          <w:tcPr>
            <w:tcW w:w="603" w:type="dxa"/>
            <w:vAlign w:val="center"/>
          </w:tcPr>
          <w:p w14:paraId="6ECA096D" w14:textId="7DC589FE" w:rsidR="00D25210" w:rsidRPr="008328DD" w:rsidRDefault="00D25210" w:rsidP="00C475D4">
            <w:pPr>
              <w:jc w:val="center"/>
              <w:rPr>
                <w:rFonts w:ascii="Arial" w:hAnsi="Arial" w:cs="Arial"/>
                <w:sz w:val="18"/>
                <w:szCs w:val="18"/>
                <w:lang w:val="en-US"/>
              </w:rPr>
            </w:pPr>
          </w:p>
        </w:tc>
        <w:tc>
          <w:tcPr>
            <w:tcW w:w="747" w:type="dxa"/>
            <w:vAlign w:val="center"/>
          </w:tcPr>
          <w:p w14:paraId="02FF45D5" w14:textId="1E4BD7E0" w:rsidR="00D25210" w:rsidRPr="008328DD" w:rsidRDefault="00D25210" w:rsidP="00C475D4">
            <w:pPr>
              <w:jc w:val="center"/>
              <w:rPr>
                <w:rFonts w:ascii="Arial" w:hAnsi="Arial" w:cs="Arial"/>
                <w:sz w:val="18"/>
                <w:szCs w:val="18"/>
                <w:lang w:val="en-US"/>
              </w:rPr>
            </w:pPr>
          </w:p>
        </w:tc>
        <w:tc>
          <w:tcPr>
            <w:tcW w:w="631" w:type="dxa"/>
            <w:vAlign w:val="center"/>
          </w:tcPr>
          <w:p w14:paraId="3BA9DAF6" w14:textId="5EA576ED" w:rsidR="00D25210" w:rsidRPr="008328DD" w:rsidRDefault="00D25210" w:rsidP="00C475D4">
            <w:pPr>
              <w:jc w:val="center"/>
              <w:rPr>
                <w:rFonts w:ascii="Arial" w:hAnsi="Arial" w:cs="Arial"/>
                <w:sz w:val="18"/>
                <w:szCs w:val="18"/>
                <w:lang w:val="en-US"/>
              </w:rPr>
            </w:pPr>
          </w:p>
        </w:tc>
        <w:tc>
          <w:tcPr>
            <w:tcW w:w="748" w:type="dxa"/>
            <w:vAlign w:val="center"/>
          </w:tcPr>
          <w:p w14:paraId="4B6AD73A" w14:textId="319A1B69"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c>
          <w:tcPr>
            <w:tcW w:w="602" w:type="dxa"/>
            <w:vAlign w:val="center"/>
          </w:tcPr>
          <w:p w14:paraId="7A38E021" w14:textId="0CD0580A" w:rsidR="00D25210" w:rsidRPr="008328DD" w:rsidRDefault="00D25210" w:rsidP="00C475D4">
            <w:pPr>
              <w:jc w:val="center"/>
              <w:rPr>
                <w:rFonts w:ascii="Arial" w:hAnsi="Arial" w:cs="Arial"/>
                <w:sz w:val="18"/>
                <w:szCs w:val="18"/>
                <w:lang w:val="en-US"/>
              </w:rPr>
            </w:pPr>
          </w:p>
        </w:tc>
        <w:tc>
          <w:tcPr>
            <w:tcW w:w="603" w:type="dxa"/>
            <w:vAlign w:val="center"/>
          </w:tcPr>
          <w:p w14:paraId="3B2771C8" w14:textId="2FCE275D" w:rsidR="00D25210" w:rsidRPr="008328DD" w:rsidRDefault="00D25210" w:rsidP="00C475D4">
            <w:pPr>
              <w:jc w:val="center"/>
              <w:rPr>
                <w:rFonts w:ascii="Arial" w:hAnsi="Arial" w:cs="Arial"/>
                <w:sz w:val="18"/>
                <w:szCs w:val="18"/>
                <w:lang w:val="en-US"/>
              </w:rPr>
            </w:pPr>
          </w:p>
        </w:tc>
        <w:tc>
          <w:tcPr>
            <w:tcW w:w="602" w:type="dxa"/>
            <w:vAlign w:val="center"/>
          </w:tcPr>
          <w:p w14:paraId="515A9E2E" w14:textId="12C8E950" w:rsidR="00D25210" w:rsidRPr="008328DD" w:rsidRDefault="00D25210" w:rsidP="00C475D4">
            <w:pPr>
              <w:jc w:val="center"/>
              <w:rPr>
                <w:rFonts w:ascii="Arial" w:hAnsi="Arial" w:cs="Arial"/>
                <w:sz w:val="18"/>
                <w:szCs w:val="18"/>
                <w:lang w:val="en-US"/>
              </w:rPr>
            </w:pPr>
          </w:p>
        </w:tc>
        <w:tc>
          <w:tcPr>
            <w:tcW w:w="603" w:type="dxa"/>
            <w:vAlign w:val="center"/>
          </w:tcPr>
          <w:p w14:paraId="38BF9E98" w14:textId="40AB6353" w:rsidR="00D25210" w:rsidRPr="008328DD" w:rsidRDefault="00D25210" w:rsidP="00C475D4">
            <w:pPr>
              <w:jc w:val="center"/>
              <w:rPr>
                <w:rFonts w:ascii="Arial" w:hAnsi="Arial" w:cs="Arial"/>
                <w:sz w:val="18"/>
                <w:szCs w:val="18"/>
                <w:lang w:val="en-US"/>
              </w:rPr>
            </w:pPr>
          </w:p>
        </w:tc>
        <w:tc>
          <w:tcPr>
            <w:tcW w:w="708" w:type="dxa"/>
            <w:vAlign w:val="center"/>
          </w:tcPr>
          <w:p w14:paraId="170C61A3" w14:textId="0060411A"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7202B812" w14:textId="510A772A" w:rsidTr="008328DD">
        <w:trPr>
          <w:trHeight w:val="227"/>
        </w:trPr>
        <w:tc>
          <w:tcPr>
            <w:tcW w:w="421" w:type="dxa"/>
            <w:vMerge/>
            <w:vAlign w:val="center"/>
          </w:tcPr>
          <w:p w14:paraId="5F3D9C89" w14:textId="77777777" w:rsidR="00D25210" w:rsidRPr="008328DD" w:rsidRDefault="00D25210" w:rsidP="00C475D4">
            <w:pPr>
              <w:jc w:val="center"/>
              <w:rPr>
                <w:rFonts w:ascii="Arial" w:hAnsi="Arial" w:cs="Arial"/>
                <w:sz w:val="18"/>
                <w:szCs w:val="15"/>
                <w:lang w:val="en-US"/>
              </w:rPr>
            </w:pPr>
          </w:p>
        </w:tc>
        <w:tc>
          <w:tcPr>
            <w:tcW w:w="992" w:type="dxa"/>
            <w:vAlign w:val="center"/>
          </w:tcPr>
          <w:p w14:paraId="67E3AC8B" w14:textId="00CFB30D"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J</w:t>
            </w:r>
          </w:p>
        </w:tc>
        <w:tc>
          <w:tcPr>
            <w:tcW w:w="602" w:type="dxa"/>
            <w:vAlign w:val="center"/>
          </w:tcPr>
          <w:p w14:paraId="245F453D" w14:textId="4B516734"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0.38</w:t>
            </w:r>
          </w:p>
        </w:tc>
        <w:tc>
          <w:tcPr>
            <w:tcW w:w="603" w:type="dxa"/>
            <w:vAlign w:val="center"/>
          </w:tcPr>
          <w:p w14:paraId="75EFE87C" w14:textId="0CF109BD"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0.3</w:t>
            </w:r>
          </w:p>
        </w:tc>
        <w:tc>
          <w:tcPr>
            <w:tcW w:w="602" w:type="dxa"/>
            <w:vAlign w:val="center"/>
          </w:tcPr>
          <w:p w14:paraId="0FB6C726" w14:textId="0A0E4903" w:rsidR="00D25210" w:rsidRPr="008328DD" w:rsidRDefault="00D25210" w:rsidP="00C475D4">
            <w:pPr>
              <w:jc w:val="center"/>
              <w:rPr>
                <w:rFonts w:ascii="Arial" w:hAnsi="Arial" w:cs="Arial"/>
                <w:sz w:val="18"/>
                <w:szCs w:val="18"/>
                <w:lang w:val="en-US"/>
              </w:rPr>
            </w:pPr>
          </w:p>
        </w:tc>
        <w:tc>
          <w:tcPr>
            <w:tcW w:w="603" w:type="dxa"/>
            <w:vAlign w:val="center"/>
          </w:tcPr>
          <w:p w14:paraId="2C69B434" w14:textId="6113B41B" w:rsidR="00D25210" w:rsidRPr="008328DD" w:rsidRDefault="00D25210" w:rsidP="00C475D4">
            <w:pPr>
              <w:jc w:val="center"/>
              <w:rPr>
                <w:rFonts w:ascii="Arial" w:hAnsi="Arial" w:cs="Arial"/>
                <w:sz w:val="18"/>
                <w:szCs w:val="18"/>
                <w:lang w:val="en-US"/>
              </w:rPr>
            </w:pPr>
          </w:p>
        </w:tc>
        <w:tc>
          <w:tcPr>
            <w:tcW w:w="747" w:type="dxa"/>
            <w:vAlign w:val="center"/>
          </w:tcPr>
          <w:p w14:paraId="672C3F99" w14:textId="4BF15C9B" w:rsidR="00D25210" w:rsidRPr="008328DD" w:rsidRDefault="00D25210" w:rsidP="00C475D4">
            <w:pPr>
              <w:jc w:val="center"/>
              <w:rPr>
                <w:rFonts w:ascii="Arial" w:hAnsi="Arial" w:cs="Arial"/>
                <w:sz w:val="18"/>
                <w:szCs w:val="18"/>
                <w:lang w:val="en-US"/>
              </w:rPr>
            </w:pPr>
          </w:p>
        </w:tc>
        <w:tc>
          <w:tcPr>
            <w:tcW w:w="631" w:type="dxa"/>
            <w:vAlign w:val="center"/>
          </w:tcPr>
          <w:p w14:paraId="4373D2B7" w14:textId="057A7643" w:rsidR="00D25210" w:rsidRPr="008328DD" w:rsidRDefault="00D25210" w:rsidP="00C475D4">
            <w:pPr>
              <w:jc w:val="center"/>
              <w:rPr>
                <w:rFonts w:ascii="Arial" w:hAnsi="Arial" w:cs="Arial"/>
                <w:sz w:val="18"/>
                <w:szCs w:val="18"/>
                <w:lang w:val="en-US"/>
              </w:rPr>
            </w:pPr>
          </w:p>
        </w:tc>
        <w:tc>
          <w:tcPr>
            <w:tcW w:w="748" w:type="dxa"/>
            <w:vAlign w:val="center"/>
          </w:tcPr>
          <w:p w14:paraId="25088E39" w14:textId="4617948C" w:rsidR="00D25210" w:rsidRPr="008328DD" w:rsidRDefault="00D25210" w:rsidP="00C475D4">
            <w:pPr>
              <w:jc w:val="center"/>
              <w:rPr>
                <w:rFonts w:ascii="Arial" w:hAnsi="Arial" w:cs="Arial"/>
                <w:sz w:val="18"/>
                <w:szCs w:val="18"/>
                <w:lang w:val="en-US"/>
              </w:rPr>
            </w:pPr>
          </w:p>
        </w:tc>
        <w:tc>
          <w:tcPr>
            <w:tcW w:w="602" w:type="dxa"/>
            <w:vAlign w:val="center"/>
          </w:tcPr>
          <w:p w14:paraId="2F420B7A" w14:textId="05D0754E"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0.2</w:t>
            </w:r>
          </w:p>
        </w:tc>
        <w:tc>
          <w:tcPr>
            <w:tcW w:w="603" w:type="dxa"/>
            <w:vAlign w:val="center"/>
          </w:tcPr>
          <w:p w14:paraId="34307D75" w14:textId="11AA9F25" w:rsidR="00D25210" w:rsidRPr="008328DD" w:rsidRDefault="00D25210" w:rsidP="00C475D4">
            <w:pPr>
              <w:jc w:val="center"/>
              <w:rPr>
                <w:rFonts w:ascii="Arial" w:hAnsi="Arial" w:cs="Arial"/>
                <w:sz w:val="18"/>
                <w:szCs w:val="18"/>
                <w:lang w:val="en-US"/>
              </w:rPr>
            </w:pPr>
          </w:p>
        </w:tc>
        <w:tc>
          <w:tcPr>
            <w:tcW w:w="602" w:type="dxa"/>
            <w:vAlign w:val="center"/>
          </w:tcPr>
          <w:p w14:paraId="06D297F8" w14:textId="59A81193" w:rsidR="00D25210" w:rsidRPr="008328DD" w:rsidRDefault="00D25210" w:rsidP="00C475D4">
            <w:pPr>
              <w:jc w:val="center"/>
              <w:rPr>
                <w:rFonts w:ascii="Arial" w:hAnsi="Arial" w:cs="Arial"/>
                <w:sz w:val="18"/>
                <w:szCs w:val="18"/>
                <w:lang w:val="en-US"/>
              </w:rPr>
            </w:pPr>
          </w:p>
        </w:tc>
        <w:tc>
          <w:tcPr>
            <w:tcW w:w="603" w:type="dxa"/>
            <w:vAlign w:val="center"/>
          </w:tcPr>
          <w:p w14:paraId="2A8C4A47" w14:textId="7DA22F3F"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0.12</w:t>
            </w:r>
          </w:p>
        </w:tc>
        <w:tc>
          <w:tcPr>
            <w:tcW w:w="708" w:type="dxa"/>
            <w:vAlign w:val="center"/>
          </w:tcPr>
          <w:p w14:paraId="198A7501" w14:textId="4A8E5BCB"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74C0232F" w14:textId="6FB76CAB" w:rsidTr="008328DD">
        <w:trPr>
          <w:trHeight w:val="227"/>
        </w:trPr>
        <w:tc>
          <w:tcPr>
            <w:tcW w:w="421" w:type="dxa"/>
            <w:vMerge/>
            <w:vAlign w:val="center"/>
          </w:tcPr>
          <w:p w14:paraId="38D2C628" w14:textId="77777777" w:rsidR="00D25210" w:rsidRPr="008328DD" w:rsidRDefault="00D25210" w:rsidP="00C475D4">
            <w:pPr>
              <w:jc w:val="center"/>
              <w:rPr>
                <w:rFonts w:ascii="Arial" w:hAnsi="Arial" w:cs="Arial"/>
                <w:sz w:val="18"/>
                <w:szCs w:val="15"/>
                <w:lang w:val="en-US"/>
              </w:rPr>
            </w:pPr>
          </w:p>
        </w:tc>
        <w:tc>
          <w:tcPr>
            <w:tcW w:w="992" w:type="dxa"/>
            <w:vAlign w:val="center"/>
          </w:tcPr>
          <w:p w14:paraId="0908CE77" w14:textId="0A12AD86"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K</w:t>
            </w:r>
          </w:p>
        </w:tc>
        <w:tc>
          <w:tcPr>
            <w:tcW w:w="602" w:type="dxa"/>
            <w:vAlign w:val="center"/>
          </w:tcPr>
          <w:p w14:paraId="31E56E38" w14:textId="5078A417"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c>
          <w:tcPr>
            <w:tcW w:w="603" w:type="dxa"/>
            <w:vAlign w:val="center"/>
          </w:tcPr>
          <w:p w14:paraId="49C21CA8" w14:textId="1FB72B04" w:rsidR="00D25210" w:rsidRPr="008328DD" w:rsidRDefault="00D25210" w:rsidP="00C475D4">
            <w:pPr>
              <w:jc w:val="center"/>
              <w:rPr>
                <w:rFonts w:ascii="Arial" w:hAnsi="Arial" w:cs="Arial"/>
                <w:sz w:val="18"/>
                <w:szCs w:val="18"/>
                <w:lang w:val="en-US"/>
              </w:rPr>
            </w:pPr>
          </w:p>
        </w:tc>
        <w:tc>
          <w:tcPr>
            <w:tcW w:w="602" w:type="dxa"/>
            <w:vAlign w:val="center"/>
          </w:tcPr>
          <w:p w14:paraId="36D2295B" w14:textId="50FA0089" w:rsidR="00D25210" w:rsidRPr="008328DD" w:rsidRDefault="00D25210" w:rsidP="00C475D4">
            <w:pPr>
              <w:jc w:val="center"/>
              <w:rPr>
                <w:rFonts w:ascii="Arial" w:hAnsi="Arial" w:cs="Arial"/>
                <w:sz w:val="18"/>
                <w:szCs w:val="18"/>
                <w:lang w:val="en-US"/>
              </w:rPr>
            </w:pPr>
          </w:p>
        </w:tc>
        <w:tc>
          <w:tcPr>
            <w:tcW w:w="603" w:type="dxa"/>
            <w:vAlign w:val="center"/>
          </w:tcPr>
          <w:p w14:paraId="3789571C" w14:textId="21F35792" w:rsidR="00D25210" w:rsidRPr="008328DD" w:rsidRDefault="00D25210" w:rsidP="00C475D4">
            <w:pPr>
              <w:jc w:val="center"/>
              <w:rPr>
                <w:rFonts w:ascii="Arial" w:hAnsi="Arial" w:cs="Arial"/>
                <w:sz w:val="18"/>
                <w:szCs w:val="18"/>
                <w:lang w:val="en-US"/>
              </w:rPr>
            </w:pPr>
          </w:p>
        </w:tc>
        <w:tc>
          <w:tcPr>
            <w:tcW w:w="747" w:type="dxa"/>
            <w:vAlign w:val="center"/>
          </w:tcPr>
          <w:p w14:paraId="2ADF98DA" w14:textId="0F7340AD" w:rsidR="00D25210" w:rsidRPr="008328DD" w:rsidRDefault="00D25210" w:rsidP="00C475D4">
            <w:pPr>
              <w:jc w:val="center"/>
              <w:rPr>
                <w:rFonts w:ascii="Arial" w:hAnsi="Arial" w:cs="Arial"/>
                <w:sz w:val="18"/>
                <w:szCs w:val="18"/>
                <w:lang w:val="en-US"/>
              </w:rPr>
            </w:pPr>
          </w:p>
        </w:tc>
        <w:tc>
          <w:tcPr>
            <w:tcW w:w="631" w:type="dxa"/>
            <w:vAlign w:val="center"/>
          </w:tcPr>
          <w:p w14:paraId="5EF7A834" w14:textId="5384EF02" w:rsidR="00D25210" w:rsidRPr="008328DD" w:rsidRDefault="00D25210" w:rsidP="00C475D4">
            <w:pPr>
              <w:jc w:val="center"/>
              <w:rPr>
                <w:rFonts w:ascii="Arial" w:hAnsi="Arial" w:cs="Arial"/>
                <w:sz w:val="18"/>
                <w:szCs w:val="18"/>
                <w:lang w:val="en-US"/>
              </w:rPr>
            </w:pPr>
          </w:p>
        </w:tc>
        <w:tc>
          <w:tcPr>
            <w:tcW w:w="748" w:type="dxa"/>
            <w:vAlign w:val="center"/>
          </w:tcPr>
          <w:p w14:paraId="5DFCB7E4" w14:textId="2DD2087A" w:rsidR="00D25210" w:rsidRPr="008328DD" w:rsidRDefault="00D25210" w:rsidP="00C475D4">
            <w:pPr>
              <w:jc w:val="center"/>
              <w:rPr>
                <w:rFonts w:ascii="Arial" w:hAnsi="Arial" w:cs="Arial"/>
                <w:sz w:val="18"/>
                <w:szCs w:val="18"/>
                <w:lang w:val="en-US"/>
              </w:rPr>
            </w:pPr>
          </w:p>
        </w:tc>
        <w:tc>
          <w:tcPr>
            <w:tcW w:w="602" w:type="dxa"/>
            <w:vAlign w:val="center"/>
          </w:tcPr>
          <w:p w14:paraId="4327A056" w14:textId="6D9C079C" w:rsidR="00D25210" w:rsidRPr="008328DD" w:rsidRDefault="00D25210" w:rsidP="00C475D4">
            <w:pPr>
              <w:jc w:val="center"/>
              <w:rPr>
                <w:rFonts w:ascii="Arial" w:hAnsi="Arial" w:cs="Arial"/>
                <w:sz w:val="18"/>
                <w:szCs w:val="18"/>
                <w:lang w:val="en-US"/>
              </w:rPr>
            </w:pPr>
          </w:p>
        </w:tc>
        <w:tc>
          <w:tcPr>
            <w:tcW w:w="603" w:type="dxa"/>
            <w:vAlign w:val="center"/>
          </w:tcPr>
          <w:p w14:paraId="623EDC68" w14:textId="15DCDCF7" w:rsidR="00D25210" w:rsidRPr="008328DD" w:rsidRDefault="00D25210" w:rsidP="00C475D4">
            <w:pPr>
              <w:jc w:val="center"/>
              <w:rPr>
                <w:rFonts w:ascii="Arial" w:hAnsi="Arial" w:cs="Arial"/>
                <w:sz w:val="18"/>
                <w:szCs w:val="18"/>
                <w:lang w:val="en-US"/>
              </w:rPr>
            </w:pPr>
          </w:p>
        </w:tc>
        <w:tc>
          <w:tcPr>
            <w:tcW w:w="602" w:type="dxa"/>
            <w:vAlign w:val="center"/>
          </w:tcPr>
          <w:p w14:paraId="209A6178" w14:textId="5515BBC8" w:rsidR="00D25210" w:rsidRPr="008328DD" w:rsidRDefault="00D25210" w:rsidP="00C475D4">
            <w:pPr>
              <w:jc w:val="center"/>
              <w:rPr>
                <w:rFonts w:ascii="Arial" w:hAnsi="Arial" w:cs="Arial"/>
                <w:sz w:val="18"/>
                <w:szCs w:val="18"/>
                <w:lang w:val="en-US"/>
              </w:rPr>
            </w:pPr>
          </w:p>
        </w:tc>
        <w:tc>
          <w:tcPr>
            <w:tcW w:w="603" w:type="dxa"/>
            <w:vAlign w:val="center"/>
          </w:tcPr>
          <w:p w14:paraId="5D99EA58" w14:textId="3DD1CF82" w:rsidR="00D25210" w:rsidRPr="008328DD" w:rsidRDefault="00D25210" w:rsidP="00C475D4">
            <w:pPr>
              <w:jc w:val="center"/>
              <w:rPr>
                <w:rFonts w:ascii="Arial" w:hAnsi="Arial" w:cs="Arial"/>
                <w:sz w:val="18"/>
                <w:szCs w:val="18"/>
                <w:lang w:val="en-US"/>
              </w:rPr>
            </w:pPr>
          </w:p>
        </w:tc>
        <w:tc>
          <w:tcPr>
            <w:tcW w:w="708" w:type="dxa"/>
            <w:vAlign w:val="center"/>
          </w:tcPr>
          <w:p w14:paraId="6AD0DCFF" w14:textId="2CA910B5"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0C17DF39" w14:textId="69BB0CA8" w:rsidTr="008328DD">
        <w:trPr>
          <w:trHeight w:val="227"/>
        </w:trPr>
        <w:tc>
          <w:tcPr>
            <w:tcW w:w="421" w:type="dxa"/>
            <w:vMerge/>
            <w:vAlign w:val="center"/>
          </w:tcPr>
          <w:p w14:paraId="5A7AF81A" w14:textId="77777777" w:rsidR="00D25210" w:rsidRPr="008328DD" w:rsidRDefault="00D25210" w:rsidP="00C475D4">
            <w:pPr>
              <w:jc w:val="center"/>
              <w:rPr>
                <w:rFonts w:ascii="Arial" w:hAnsi="Arial" w:cs="Arial"/>
                <w:sz w:val="18"/>
                <w:szCs w:val="15"/>
                <w:lang w:val="en-US"/>
              </w:rPr>
            </w:pPr>
          </w:p>
        </w:tc>
        <w:tc>
          <w:tcPr>
            <w:tcW w:w="992" w:type="dxa"/>
            <w:vAlign w:val="center"/>
          </w:tcPr>
          <w:p w14:paraId="3A8CD6B0" w14:textId="0ADB55DE"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L</w:t>
            </w:r>
          </w:p>
        </w:tc>
        <w:tc>
          <w:tcPr>
            <w:tcW w:w="602" w:type="dxa"/>
            <w:vAlign w:val="center"/>
          </w:tcPr>
          <w:p w14:paraId="4814DE3A" w14:textId="75DB5DEE"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c>
          <w:tcPr>
            <w:tcW w:w="603" w:type="dxa"/>
            <w:vAlign w:val="center"/>
          </w:tcPr>
          <w:p w14:paraId="639E2B10" w14:textId="35127EA0" w:rsidR="00D25210" w:rsidRPr="008328DD" w:rsidRDefault="00D25210" w:rsidP="00C475D4">
            <w:pPr>
              <w:jc w:val="center"/>
              <w:rPr>
                <w:rFonts w:ascii="Arial" w:hAnsi="Arial" w:cs="Arial"/>
                <w:sz w:val="18"/>
                <w:szCs w:val="18"/>
                <w:lang w:val="en-US"/>
              </w:rPr>
            </w:pPr>
          </w:p>
        </w:tc>
        <w:tc>
          <w:tcPr>
            <w:tcW w:w="602" w:type="dxa"/>
            <w:vAlign w:val="center"/>
          </w:tcPr>
          <w:p w14:paraId="45E6F667" w14:textId="21909625" w:rsidR="00D25210" w:rsidRPr="008328DD" w:rsidRDefault="00D25210" w:rsidP="00C475D4">
            <w:pPr>
              <w:jc w:val="center"/>
              <w:rPr>
                <w:rFonts w:ascii="Arial" w:hAnsi="Arial" w:cs="Arial"/>
                <w:sz w:val="18"/>
                <w:szCs w:val="18"/>
                <w:lang w:val="en-US"/>
              </w:rPr>
            </w:pPr>
          </w:p>
        </w:tc>
        <w:tc>
          <w:tcPr>
            <w:tcW w:w="603" w:type="dxa"/>
            <w:vAlign w:val="center"/>
          </w:tcPr>
          <w:p w14:paraId="4887B558" w14:textId="42DCD100" w:rsidR="00D25210" w:rsidRPr="008328DD" w:rsidRDefault="00D25210" w:rsidP="00C475D4">
            <w:pPr>
              <w:jc w:val="center"/>
              <w:rPr>
                <w:rFonts w:ascii="Arial" w:hAnsi="Arial" w:cs="Arial"/>
                <w:sz w:val="18"/>
                <w:szCs w:val="18"/>
                <w:lang w:val="en-US"/>
              </w:rPr>
            </w:pPr>
          </w:p>
        </w:tc>
        <w:tc>
          <w:tcPr>
            <w:tcW w:w="747" w:type="dxa"/>
            <w:vAlign w:val="center"/>
          </w:tcPr>
          <w:p w14:paraId="1944C856" w14:textId="2C4AB263" w:rsidR="00D25210" w:rsidRPr="008328DD" w:rsidRDefault="00D25210" w:rsidP="00C475D4">
            <w:pPr>
              <w:jc w:val="center"/>
              <w:rPr>
                <w:rFonts w:ascii="Arial" w:hAnsi="Arial" w:cs="Arial"/>
                <w:sz w:val="18"/>
                <w:szCs w:val="18"/>
                <w:lang w:val="en-US"/>
              </w:rPr>
            </w:pPr>
          </w:p>
        </w:tc>
        <w:tc>
          <w:tcPr>
            <w:tcW w:w="631" w:type="dxa"/>
            <w:vAlign w:val="center"/>
          </w:tcPr>
          <w:p w14:paraId="7EC65D23" w14:textId="48AA3B15" w:rsidR="00D25210" w:rsidRPr="008328DD" w:rsidRDefault="00D25210" w:rsidP="00C475D4">
            <w:pPr>
              <w:jc w:val="center"/>
              <w:rPr>
                <w:rFonts w:ascii="Arial" w:hAnsi="Arial" w:cs="Arial"/>
                <w:sz w:val="18"/>
                <w:szCs w:val="18"/>
                <w:lang w:val="en-US"/>
              </w:rPr>
            </w:pPr>
          </w:p>
        </w:tc>
        <w:tc>
          <w:tcPr>
            <w:tcW w:w="748" w:type="dxa"/>
            <w:vAlign w:val="center"/>
          </w:tcPr>
          <w:p w14:paraId="1AEFF603" w14:textId="45A97A88" w:rsidR="00D25210" w:rsidRPr="008328DD" w:rsidRDefault="00D25210" w:rsidP="00C475D4">
            <w:pPr>
              <w:jc w:val="center"/>
              <w:rPr>
                <w:rFonts w:ascii="Arial" w:hAnsi="Arial" w:cs="Arial"/>
                <w:sz w:val="18"/>
                <w:szCs w:val="18"/>
                <w:lang w:val="en-US"/>
              </w:rPr>
            </w:pPr>
          </w:p>
        </w:tc>
        <w:tc>
          <w:tcPr>
            <w:tcW w:w="602" w:type="dxa"/>
            <w:vAlign w:val="center"/>
          </w:tcPr>
          <w:p w14:paraId="02BD92F5" w14:textId="11CE8E73" w:rsidR="00D25210" w:rsidRPr="008328DD" w:rsidRDefault="00D25210" w:rsidP="00C475D4">
            <w:pPr>
              <w:jc w:val="center"/>
              <w:rPr>
                <w:rFonts w:ascii="Arial" w:hAnsi="Arial" w:cs="Arial"/>
                <w:sz w:val="18"/>
                <w:szCs w:val="18"/>
                <w:lang w:val="en-US"/>
              </w:rPr>
            </w:pPr>
          </w:p>
        </w:tc>
        <w:tc>
          <w:tcPr>
            <w:tcW w:w="603" w:type="dxa"/>
            <w:vAlign w:val="center"/>
          </w:tcPr>
          <w:p w14:paraId="3DBB6784" w14:textId="3C3B797D" w:rsidR="00D25210" w:rsidRPr="008328DD" w:rsidRDefault="00D25210" w:rsidP="00C475D4">
            <w:pPr>
              <w:jc w:val="center"/>
              <w:rPr>
                <w:rFonts w:ascii="Arial" w:hAnsi="Arial" w:cs="Arial"/>
                <w:sz w:val="18"/>
                <w:szCs w:val="18"/>
                <w:lang w:val="en-US"/>
              </w:rPr>
            </w:pPr>
          </w:p>
        </w:tc>
        <w:tc>
          <w:tcPr>
            <w:tcW w:w="602" w:type="dxa"/>
            <w:vAlign w:val="center"/>
          </w:tcPr>
          <w:p w14:paraId="597F1ABB" w14:textId="50B09497" w:rsidR="00D25210" w:rsidRPr="008328DD" w:rsidRDefault="00D25210" w:rsidP="00C475D4">
            <w:pPr>
              <w:jc w:val="center"/>
              <w:rPr>
                <w:rFonts w:ascii="Arial" w:hAnsi="Arial" w:cs="Arial"/>
                <w:sz w:val="18"/>
                <w:szCs w:val="18"/>
                <w:lang w:val="en-US"/>
              </w:rPr>
            </w:pPr>
          </w:p>
        </w:tc>
        <w:tc>
          <w:tcPr>
            <w:tcW w:w="603" w:type="dxa"/>
            <w:vAlign w:val="center"/>
          </w:tcPr>
          <w:p w14:paraId="7C31585D" w14:textId="21413914" w:rsidR="00D25210" w:rsidRPr="008328DD" w:rsidRDefault="00D25210" w:rsidP="00C475D4">
            <w:pPr>
              <w:jc w:val="center"/>
              <w:rPr>
                <w:rFonts w:ascii="Arial" w:hAnsi="Arial" w:cs="Arial"/>
                <w:sz w:val="18"/>
                <w:szCs w:val="18"/>
                <w:lang w:val="en-US"/>
              </w:rPr>
            </w:pPr>
          </w:p>
        </w:tc>
        <w:tc>
          <w:tcPr>
            <w:tcW w:w="708" w:type="dxa"/>
            <w:vAlign w:val="center"/>
          </w:tcPr>
          <w:p w14:paraId="47E18A22" w14:textId="345B64B0"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6DA87914" w14:textId="327D12EB" w:rsidTr="008328DD">
        <w:trPr>
          <w:trHeight w:val="227"/>
        </w:trPr>
        <w:tc>
          <w:tcPr>
            <w:tcW w:w="421" w:type="dxa"/>
            <w:vMerge/>
            <w:vAlign w:val="center"/>
          </w:tcPr>
          <w:p w14:paraId="3778C684" w14:textId="77777777" w:rsidR="00D25210" w:rsidRPr="008328DD" w:rsidRDefault="00D25210" w:rsidP="00C475D4">
            <w:pPr>
              <w:jc w:val="center"/>
              <w:rPr>
                <w:rFonts w:ascii="Arial" w:hAnsi="Arial" w:cs="Arial"/>
                <w:sz w:val="18"/>
                <w:szCs w:val="15"/>
                <w:lang w:val="en-US"/>
              </w:rPr>
            </w:pPr>
          </w:p>
        </w:tc>
        <w:tc>
          <w:tcPr>
            <w:tcW w:w="992" w:type="dxa"/>
            <w:vAlign w:val="center"/>
          </w:tcPr>
          <w:p w14:paraId="2F64853B" w14:textId="7339F524"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M</w:t>
            </w:r>
          </w:p>
        </w:tc>
        <w:tc>
          <w:tcPr>
            <w:tcW w:w="602" w:type="dxa"/>
            <w:vAlign w:val="center"/>
          </w:tcPr>
          <w:p w14:paraId="3E57E2A7" w14:textId="667680F9"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0.89</w:t>
            </w:r>
          </w:p>
        </w:tc>
        <w:tc>
          <w:tcPr>
            <w:tcW w:w="603" w:type="dxa"/>
            <w:vAlign w:val="center"/>
          </w:tcPr>
          <w:p w14:paraId="4C9EFFAD" w14:textId="6B3EC438"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0.1</w:t>
            </w:r>
          </w:p>
        </w:tc>
        <w:tc>
          <w:tcPr>
            <w:tcW w:w="602" w:type="dxa"/>
            <w:vAlign w:val="center"/>
          </w:tcPr>
          <w:p w14:paraId="0AC375FA" w14:textId="5E376E09" w:rsidR="00D25210" w:rsidRPr="008328DD" w:rsidRDefault="00D25210" w:rsidP="00C475D4">
            <w:pPr>
              <w:jc w:val="center"/>
              <w:rPr>
                <w:rFonts w:ascii="Arial" w:hAnsi="Arial" w:cs="Arial"/>
                <w:sz w:val="18"/>
                <w:szCs w:val="18"/>
                <w:lang w:val="en-US"/>
              </w:rPr>
            </w:pPr>
          </w:p>
        </w:tc>
        <w:tc>
          <w:tcPr>
            <w:tcW w:w="603" w:type="dxa"/>
            <w:vAlign w:val="center"/>
          </w:tcPr>
          <w:p w14:paraId="0791C167" w14:textId="0F852AD6" w:rsidR="00D25210" w:rsidRPr="008328DD" w:rsidRDefault="00D25210" w:rsidP="00C475D4">
            <w:pPr>
              <w:jc w:val="center"/>
              <w:rPr>
                <w:rFonts w:ascii="Arial" w:hAnsi="Arial" w:cs="Arial"/>
                <w:sz w:val="18"/>
                <w:szCs w:val="18"/>
                <w:lang w:val="en-US"/>
              </w:rPr>
            </w:pPr>
          </w:p>
        </w:tc>
        <w:tc>
          <w:tcPr>
            <w:tcW w:w="747" w:type="dxa"/>
            <w:vAlign w:val="center"/>
          </w:tcPr>
          <w:p w14:paraId="7DB54E20" w14:textId="02C905E0" w:rsidR="00D25210" w:rsidRPr="008328DD" w:rsidRDefault="00D25210" w:rsidP="00C475D4">
            <w:pPr>
              <w:jc w:val="center"/>
              <w:rPr>
                <w:rFonts w:ascii="Arial" w:hAnsi="Arial" w:cs="Arial"/>
                <w:sz w:val="18"/>
                <w:szCs w:val="18"/>
                <w:lang w:val="en-US"/>
              </w:rPr>
            </w:pPr>
          </w:p>
        </w:tc>
        <w:tc>
          <w:tcPr>
            <w:tcW w:w="631" w:type="dxa"/>
            <w:vAlign w:val="center"/>
          </w:tcPr>
          <w:p w14:paraId="2F832D4B" w14:textId="74F30357" w:rsidR="00D25210" w:rsidRPr="008328DD" w:rsidRDefault="00D25210" w:rsidP="00C475D4">
            <w:pPr>
              <w:jc w:val="center"/>
              <w:rPr>
                <w:rFonts w:ascii="Arial" w:hAnsi="Arial" w:cs="Arial"/>
                <w:sz w:val="18"/>
                <w:szCs w:val="18"/>
                <w:lang w:val="en-US"/>
              </w:rPr>
            </w:pPr>
          </w:p>
        </w:tc>
        <w:tc>
          <w:tcPr>
            <w:tcW w:w="748" w:type="dxa"/>
            <w:vAlign w:val="center"/>
          </w:tcPr>
          <w:p w14:paraId="566D5FE6" w14:textId="29D41DD1" w:rsidR="00D25210" w:rsidRPr="008328DD" w:rsidRDefault="00D25210" w:rsidP="00C475D4">
            <w:pPr>
              <w:jc w:val="center"/>
              <w:rPr>
                <w:rFonts w:ascii="Arial" w:hAnsi="Arial" w:cs="Arial"/>
                <w:sz w:val="18"/>
                <w:szCs w:val="18"/>
                <w:lang w:val="en-US"/>
              </w:rPr>
            </w:pPr>
          </w:p>
        </w:tc>
        <w:tc>
          <w:tcPr>
            <w:tcW w:w="602" w:type="dxa"/>
            <w:vAlign w:val="center"/>
          </w:tcPr>
          <w:p w14:paraId="3D04E999" w14:textId="72D71F1B"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0.01</w:t>
            </w:r>
          </w:p>
        </w:tc>
        <w:tc>
          <w:tcPr>
            <w:tcW w:w="603" w:type="dxa"/>
            <w:vAlign w:val="center"/>
          </w:tcPr>
          <w:p w14:paraId="008273C5" w14:textId="4988930C" w:rsidR="00D25210" w:rsidRPr="008328DD" w:rsidRDefault="00D25210" w:rsidP="00C475D4">
            <w:pPr>
              <w:jc w:val="center"/>
              <w:rPr>
                <w:rFonts w:ascii="Arial" w:hAnsi="Arial" w:cs="Arial"/>
                <w:sz w:val="18"/>
                <w:szCs w:val="18"/>
                <w:lang w:val="en-US"/>
              </w:rPr>
            </w:pPr>
          </w:p>
        </w:tc>
        <w:tc>
          <w:tcPr>
            <w:tcW w:w="602" w:type="dxa"/>
            <w:vAlign w:val="center"/>
          </w:tcPr>
          <w:p w14:paraId="279FF03C" w14:textId="177E0F13" w:rsidR="00D25210" w:rsidRPr="008328DD" w:rsidRDefault="00D25210" w:rsidP="00C475D4">
            <w:pPr>
              <w:jc w:val="center"/>
              <w:rPr>
                <w:rFonts w:ascii="Arial" w:hAnsi="Arial" w:cs="Arial"/>
                <w:sz w:val="18"/>
                <w:szCs w:val="18"/>
                <w:lang w:val="en-US"/>
              </w:rPr>
            </w:pPr>
          </w:p>
        </w:tc>
        <w:tc>
          <w:tcPr>
            <w:tcW w:w="603" w:type="dxa"/>
            <w:vAlign w:val="center"/>
          </w:tcPr>
          <w:p w14:paraId="3DCFF2F5" w14:textId="5A150BF7" w:rsidR="00D25210" w:rsidRPr="008328DD" w:rsidRDefault="00D25210" w:rsidP="00C475D4">
            <w:pPr>
              <w:jc w:val="center"/>
              <w:rPr>
                <w:rFonts w:ascii="Arial" w:hAnsi="Arial" w:cs="Arial"/>
                <w:sz w:val="18"/>
                <w:szCs w:val="18"/>
                <w:lang w:val="en-US"/>
              </w:rPr>
            </w:pPr>
          </w:p>
        </w:tc>
        <w:tc>
          <w:tcPr>
            <w:tcW w:w="708" w:type="dxa"/>
            <w:vAlign w:val="center"/>
          </w:tcPr>
          <w:p w14:paraId="034B8FAD" w14:textId="0C2AF2CB"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63FB7EFB" w14:textId="04D38C36" w:rsidTr="008328DD">
        <w:trPr>
          <w:trHeight w:val="227"/>
        </w:trPr>
        <w:tc>
          <w:tcPr>
            <w:tcW w:w="421" w:type="dxa"/>
            <w:vMerge/>
            <w:vAlign w:val="center"/>
          </w:tcPr>
          <w:p w14:paraId="469BA14A" w14:textId="77777777" w:rsidR="00D25210" w:rsidRPr="008328DD" w:rsidRDefault="00D25210" w:rsidP="00C475D4">
            <w:pPr>
              <w:jc w:val="center"/>
              <w:rPr>
                <w:rFonts w:ascii="Arial" w:hAnsi="Arial" w:cs="Arial"/>
                <w:sz w:val="18"/>
                <w:szCs w:val="15"/>
                <w:lang w:val="en-US"/>
              </w:rPr>
            </w:pPr>
          </w:p>
        </w:tc>
        <w:tc>
          <w:tcPr>
            <w:tcW w:w="992" w:type="dxa"/>
            <w:vAlign w:val="center"/>
          </w:tcPr>
          <w:p w14:paraId="5B876E2C" w14:textId="424341E5"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N</w:t>
            </w:r>
          </w:p>
        </w:tc>
        <w:tc>
          <w:tcPr>
            <w:tcW w:w="602" w:type="dxa"/>
            <w:vAlign w:val="center"/>
          </w:tcPr>
          <w:p w14:paraId="759A631A" w14:textId="1E1067EB"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0.6</w:t>
            </w:r>
          </w:p>
        </w:tc>
        <w:tc>
          <w:tcPr>
            <w:tcW w:w="603" w:type="dxa"/>
            <w:vAlign w:val="center"/>
          </w:tcPr>
          <w:p w14:paraId="3ED8C379" w14:textId="7478E82E" w:rsidR="00D25210" w:rsidRPr="008328DD" w:rsidRDefault="00D25210" w:rsidP="00C475D4">
            <w:pPr>
              <w:jc w:val="center"/>
              <w:rPr>
                <w:rFonts w:ascii="Arial" w:hAnsi="Arial" w:cs="Arial"/>
                <w:sz w:val="18"/>
                <w:szCs w:val="18"/>
                <w:lang w:val="en-US"/>
              </w:rPr>
            </w:pPr>
          </w:p>
        </w:tc>
        <w:tc>
          <w:tcPr>
            <w:tcW w:w="602" w:type="dxa"/>
            <w:vAlign w:val="center"/>
          </w:tcPr>
          <w:p w14:paraId="1CCFC982" w14:textId="5D702AAA" w:rsidR="00D25210" w:rsidRPr="008328DD" w:rsidRDefault="00D25210" w:rsidP="00C475D4">
            <w:pPr>
              <w:jc w:val="center"/>
              <w:rPr>
                <w:rFonts w:ascii="Arial" w:hAnsi="Arial" w:cs="Arial"/>
                <w:sz w:val="18"/>
                <w:szCs w:val="18"/>
                <w:lang w:val="en-US"/>
              </w:rPr>
            </w:pPr>
          </w:p>
        </w:tc>
        <w:tc>
          <w:tcPr>
            <w:tcW w:w="603" w:type="dxa"/>
            <w:vAlign w:val="center"/>
          </w:tcPr>
          <w:p w14:paraId="6A723DD1" w14:textId="3321A2A3" w:rsidR="00D25210" w:rsidRPr="008328DD" w:rsidRDefault="00D25210" w:rsidP="00C475D4">
            <w:pPr>
              <w:jc w:val="center"/>
              <w:rPr>
                <w:rFonts w:ascii="Arial" w:hAnsi="Arial" w:cs="Arial"/>
                <w:sz w:val="18"/>
                <w:szCs w:val="18"/>
                <w:lang w:val="en-US"/>
              </w:rPr>
            </w:pPr>
          </w:p>
        </w:tc>
        <w:tc>
          <w:tcPr>
            <w:tcW w:w="747" w:type="dxa"/>
            <w:vAlign w:val="center"/>
          </w:tcPr>
          <w:p w14:paraId="3BBA609B" w14:textId="34D132C2"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0.25</w:t>
            </w:r>
          </w:p>
        </w:tc>
        <w:tc>
          <w:tcPr>
            <w:tcW w:w="631" w:type="dxa"/>
            <w:vAlign w:val="center"/>
          </w:tcPr>
          <w:p w14:paraId="7818E070" w14:textId="2C6909C1" w:rsidR="00D25210" w:rsidRPr="008328DD" w:rsidRDefault="00D25210" w:rsidP="00C475D4">
            <w:pPr>
              <w:jc w:val="center"/>
              <w:rPr>
                <w:rFonts w:ascii="Arial" w:hAnsi="Arial" w:cs="Arial"/>
                <w:sz w:val="18"/>
                <w:szCs w:val="18"/>
                <w:lang w:val="en-US"/>
              </w:rPr>
            </w:pPr>
          </w:p>
        </w:tc>
        <w:tc>
          <w:tcPr>
            <w:tcW w:w="748" w:type="dxa"/>
            <w:vAlign w:val="center"/>
          </w:tcPr>
          <w:p w14:paraId="6D67297D" w14:textId="54A7EFFA" w:rsidR="00D25210" w:rsidRPr="008328DD" w:rsidRDefault="00D25210" w:rsidP="00C475D4">
            <w:pPr>
              <w:jc w:val="center"/>
              <w:rPr>
                <w:rFonts w:ascii="Arial" w:hAnsi="Arial" w:cs="Arial"/>
                <w:sz w:val="18"/>
                <w:szCs w:val="18"/>
                <w:lang w:val="en-US"/>
              </w:rPr>
            </w:pPr>
          </w:p>
        </w:tc>
        <w:tc>
          <w:tcPr>
            <w:tcW w:w="602" w:type="dxa"/>
            <w:vAlign w:val="center"/>
          </w:tcPr>
          <w:p w14:paraId="29AF838B" w14:textId="09075F8E"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0.15</w:t>
            </w:r>
          </w:p>
        </w:tc>
        <w:tc>
          <w:tcPr>
            <w:tcW w:w="603" w:type="dxa"/>
            <w:vAlign w:val="center"/>
          </w:tcPr>
          <w:p w14:paraId="4D562AF6" w14:textId="49AE32DF" w:rsidR="00D25210" w:rsidRPr="008328DD" w:rsidRDefault="00D25210" w:rsidP="00C475D4">
            <w:pPr>
              <w:jc w:val="center"/>
              <w:rPr>
                <w:rFonts w:ascii="Arial" w:hAnsi="Arial" w:cs="Arial"/>
                <w:sz w:val="18"/>
                <w:szCs w:val="18"/>
                <w:lang w:val="en-US"/>
              </w:rPr>
            </w:pPr>
          </w:p>
        </w:tc>
        <w:tc>
          <w:tcPr>
            <w:tcW w:w="602" w:type="dxa"/>
            <w:vAlign w:val="center"/>
          </w:tcPr>
          <w:p w14:paraId="7DBAF36F" w14:textId="3AE261D0" w:rsidR="00D25210" w:rsidRPr="008328DD" w:rsidRDefault="00D25210" w:rsidP="00C475D4">
            <w:pPr>
              <w:jc w:val="center"/>
              <w:rPr>
                <w:rFonts w:ascii="Arial" w:hAnsi="Arial" w:cs="Arial"/>
                <w:sz w:val="18"/>
                <w:szCs w:val="18"/>
                <w:lang w:val="en-US"/>
              </w:rPr>
            </w:pPr>
          </w:p>
        </w:tc>
        <w:tc>
          <w:tcPr>
            <w:tcW w:w="603" w:type="dxa"/>
            <w:vAlign w:val="center"/>
          </w:tcPr>
          <w:p w14:paraId="0819E1E3" w14:textId="19CF495F" w:rsidR="00D25210" w:rsidRPr="008328DD" w:rsidRDefault="00D25210" w:rsidP="00C475D4">
            <w:pPr>
              <w:jc w:val="center"/>
              <w:rPr>
                <w:rFonts w:ascii="Arial" w:hAnsi="Arial" w:cs="Arial"/>
                <w:sz w:val="18"/>
                <w:szCs w:val="18"/>
                <w:lang w:val="en-US"/>
              </w:rPr>
            </w:pPr>
          </w:p>
        </w:tc>
        <w:tc>
          <w:tcPr>
            <w:tcW w:w="708" w:type="dxa"/>
            <w:vAlign w:val="center"/>
          </w:tcPr>
          <w:p w14:paraId="42B6951D" w14:textId="140C024E"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77A8C3F0" w14:textId="71834B6B" w:rsidTr="008328DD">
        <w:trPr>
          <w:trHeight w:val="227"/>
        </w:trPr>
        <w:tc>
          <w:tcPr>
            <w:tcW w:w="421" w:type="dxa"/>
            <w:vMerge/>
            <w:vAlign w:val="center"/>
          </w:tcPr>
          <w:p w14:paraId="16242B57" w14:textId="77777777" w:rsidR="00D25210" w:rsidRPr="008328DD" w:rsidRDefault="00D25210" w:rsidP="00C475D4">
            <w:pPr>
              <w:jc w:val="center"/>
              <w:rPr>
                <w:rFonts w:ascii="Arial" w:hAnsi="Arial" w:cs="Arial"/>
                <w:sz w:val="18"/>
                <w:szCs w:val="15"/>
                <w:lang w:val="en-US"/>
              </w:rPr>
            </w:pPr>
          </w:p>
        </w:tc>
        <w:tc>
          <w:tcPr>
            <w:tcW w:w="992" w:type="dxa"/>
            <w:vAlign w:val="center"/>
          </w:tcPr>
          <w:p w14:paraId="049F58B7" w14:textId="2071D13D"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O</w:t>
            </w:r>
          </w:p>
        </w:tc>
        <w:tc>
          <w:tcPr>
            <w:tcW w:w="602" w:type="dxa"/>
            <w:vAlign w:val="center"/>
          </w:tcPr>
          <w:p w14:paraId="701B091E" w14:textId="5E51F346"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0.7</w:t>
            </w:r>
          </w:p>
        </w:tc>
        <w:tc>
          <w:tcPr>
            <w:tcW w:w="603" w:type="dxa"/>
            <w:vAlign w:val="center"/>
          </w:tcPr>
          <w:p w14:paraId="5839BD48" w14:textId="403E8F10" w:rsidR="00D25210" w:rsidRPr="008328DD" w:rsidRDefault="00D25210" w:rsidP="00C475D4">
            <w:pPr>
              <w:jc w:val="center"/>
              <w:rPr>
                <w:rFonts w:ascii="Arial" w:hAnsi="Arial" w:cs="Arial"/>
                <w:sz w:val="18"/>
                <w:szCs w:val="18"/>
                <w:lang w:val="en-US"/>
              </w:rPr>
            </w:pPr>
          </w:p>
        </w:tc>
        <w:tc>
          <w:tcPr>
            <w:tcW w:w="602" w:type="dxa"/>
            <w:vAlign w:val="center"/>
          </w:tcPr>
          <w:p w14:paraId="3A1F56E3" w14:textId="3B033294" w:rsidR="00D25210" w:rsidRPr="008328DD" w:rsidRDefault="00D25210" w:rsidP="00C475D4">
            <w:pPr>
              <w:jc w:val="center"/>
              <w:rPr>
                <w:rFonts w:ascii="Arial" w:hAnsi="Arial" w:cs="Arial"/>
                <w:sz w:val="18"/>
                <w:szCs w:val="18"/>
                <w:lang w:val="en-US"/>
              </w:rPr>
            </w:pPr>
          </w:p>
        </w:tc>
        <w:tc>
          <w:tcPr>
            <w:tcW w:w="603" w:type="dxa"/>
            <w:vAlign w:val="center"/>
          </w:tcPr>
          <w:p w14:paraId="5F55133C" w14:textId="04B82279" w:rsidR="00D25210" w:rsidRPr="008328DD" w:rsidRDefault="00D25210" w:rsidP="00C475D4">
            <w:pPr>
              <w:jc w:val="center"/>
              <w:rPr>
                <w:rFonts w:ascii="Arial" w:hAnsi="Arial" w:cs="Arial"/>
                <w:sz w:val="18"/>
                <w:szCs w:val="18"/>
                <w:lang w:val="en-US"/>
              </w:rPr>
            </w:pPr>
          </w:p>
        </w:tc>
        <w:tc>
          <w:tcPr>
            <w:tcW w:w="747" w:type="dxa"/>
            <w:vAlign w:val="center"/>
          </w:tcPr>
          <w:p w14:paraId="5DCFDDA8" w14:textId="23E9932E"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0.16</w:t>
            </w:r>
          </w:p>
        </w:tc>
        <w:tc>
          <w:tcPr>
            <w:tcW w:w="631" w:type="dxa"/>
            <w:vAlign w:val="center"/>
          </w:tcPr>
          <w:p w14:paraId="0A774F59" w14:textId="47E98FD4"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0.14</w:t>
            </w:r>
          </w:p>
        </w:tc>
        <w:tc>
          <w:tcPr>
            <w:tcW w:w="748" w:type="dxa"/>
            <w:vAlign w:val="center"/>
          </w:tcPr>
          <w:p w14:paraId="1E2BD097" w14:textId="270F331B" w:rsidR="00D25210" w:rsidRPr="008328DD" w:rsidRDefault="00D25210" w:rsidP="00C475D4">
            <w:pPr>
              <w:jc w:val="center"/>
              <w:rPr>
                <w:rFonts w:ascii="Arial" w:hAnsi="Arial" w:cs="Arial"/>
                <w:sz w:val="18"/>
                <w:szCs w:val="18"/>
                <w:lang w:val="en-US"/>
              </w:rPr>
            </w:pPr>
          </w:p>
        </w:tc>
        <w:tc>
          <w:tcPr>
            <w:tcW w:w="602" w:type="dxa"/>
            <w:vAlign w:val="center"/>
          </w:tcPr>
          <w:p w14:paraId="11EE00BB" w14:textId="0D2860AA" w:rsidR="00D25210" w:rsidRPr="008328DD" w:rsidRDefault="00D25210" w:rsidP="00C475D4">
            <w:pPr>
              <w:jc w:val="center"/>
              <w:rPr>
                <w:rFonts w:ascii="Arial" w:hAnsi="Arial" w:cs="Arial"/>
                <w:sz w:val="18"/>
                <w:szCs w:val="18"/>
                <w:lang w:val="en-US"/>
              </w:rPr>
            </w:pPr>
          </w:p>
        </w:tc>
        <w:tc>
          <w:tcPr>
            <w:tcW w:w="603" w:type="dxa"/>
            <w:vAlign w:val="center"/>
          </w:tcPr>
          <w:p w14:paraId="729ED189" w14:textId="611102AB" w:rsidR="00D25210" w:rsidRPr="008328DD" w:rsidRDefault="00D25210" w:rsidP="00C475D4">
            <w:pPr>
              <w:jc w:val="center"/>
              <w:rPr>
                <w:rFonts w:ascii="Arial" w:hAnsi="Arial" w:cs="Arial"/>
                <w:sz w:val="18"/>
                <w:szCs w:val="18"/>
                <w:lang w:val="en-US"/>
              </w:rPr>
            </w:pPr>
          </w:p>
        </w:tc>
        <w:tc>
          <w:tcPr>
            <w:tcW w:w="602" w:type="dxa"/>
            <w:vAlign w:val="center"/>
          </w:tcPr>
          <w:p w14:paraId="51D9592C" w14:textId="64A03AB4" w:rsidR="00D25210" w:rsidRPr="008328DD" w:rsidRDefault="00D25210" w:rsidP="00C475D4">
            <w:pPr>
              <w:jc w:val="center"/>
              <w:rPr>
                <w:rFonts w:ascii="Arial" w:hAnsi="Arial" w:cs="Arial"/>
                <w:sz w:val="18"/>
                <w:szCs w:val="18"/>
                <w:lang w:val="en-US"/>
              </w:rPr>
            </w:pPr>
          </w:p>
        </w:tc>
        <w:tc>
          <w:tcPr>
            <w:tcW w:w="603" w:type="dxa"/>
            <w:vAlign w:val="center"/>
          </w:tcPr>
          <w:p w14:paraId="1A3ED61D" w14:textId="71F8EA66" w:rsidR="00D25210" w:rsidRPr="008328DD" w:rsidRDefault="00D25210" w:rsidP="00C475D4">
            <w:pPr>
              <w:jc w:val="center"/>
              <w:rPr>
                <w:rFonts w:ascii="Arial" w:hAnsi="Arial" w:cs="Arial"/>
                <w:sz w:val="18"/>
                <w:szCs w:val="18"/>
                <w:lang w:val="en-US"/>
              </w:rPr>
            </w:pPr>
          </w:p>
        </w:tc>
        <w:tc>
          <w:tcPr>
            <w:tcW w:w="708" w:type="dxa"/>
            <w:vAlign w:val="center"/>
          </w:tcPr>
          <w:p w14:paraId="54F14D3E" w14:textId="24FEA3D9"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60D886FD" w14:textId="482D29A7" w:rsidTr="008328DD">
        <w:trPr>
          <w:trHeight w:val="227"/>
        </w:trPr>
        <w:tc>
          <w:tcPr>
            <w:tcW w:w="421" w:type="dxa"/>
            <w:vMerge/>
            <w:vAlign w:val="center"/>
          </w:tcPr>
          <w:p w14:paraId="2ECCF738" w14:textId="77777777" w:rsidR="00D25210" w:rsidRPr="008328DD" w:rsidRDefault="00D25210" w:rsidP="00C475D4">
            <w:pPr>
              <w:jc w:val="center"/>
              <w:rPr>
                <w:rFonts w:ascii="Arial" w:hAnsi="Arial" w:cs="Arial"/>
                <w:sz w:val="18"/>
                <w:szCs w:val="15"/>
                <w:lang w:val="en-US"/>
              </w:rPr>
            </w:pPr>
          </w:p>
        </w:tc>
        <w:tc>
          <w:tcPr>
            <w:tcW w:w="992" w:type="dxa"/>
            <w:vAlign w:val="center"/>
          </w:tcPr>
          <w:p w14:paraId="0834DD50" w14:textId="6DBF76B1"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P</w:t>
            </w:r>
          </w:p>
        </w:tc>
        <w:tc>
          <w:tcPr>
            <w:tcW w:w="602" w:type="dxa"/>
            <w:vAlign w:val="center"/>
          </w:tcPr>
          <w:p w14:paraId="6F1B01DA" w14:textId="7545312E" w:rsidR="00D25210" w:rsidRPr="008328DD" w:rsidRDefault="00D25210" w:rsidP="00C475D4">
            <w:pPr>
              <w:jc w:val="center"/>
              <w:rPr>
                <w:rFonts w:ascii="Arial" w:hAnsi="Arial" w:cs="Arial"/>
                <w:sz w:val="18"/>
                <w:szCs w:val="18"/>
                <w:lang w:val="en-US"/>
              </w:rPr>
            </w:pPr>
          </w:p>
        </w:tc>
        <w:tc>
          <w:tcPr>
            <w:tcW w:w="603" w:type="dxa"/>
            <w:vAlign w:val="center"/>
          </w:tcPr>
          <w:p w14:paraId="7A230672" w14:textId="2F8BAAF7"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0.1</w:t>
            </w:r>
          </w:p>
        </w:tc>
        <w:tc>
          <w:tcPr>
            <w:tcW w:w="602" w:type="dxa"/>
            <w:vAlign w:val="center"/>
          </w:tcPr>
          <w:p w14:paraId="2CBB462A" w14:textId="7A7CA1BA" w:rsidR="00D25210" w:rsidRPr="008328DD" w:rsidRDefault="00D25210" w:rsidP="00C475D4">
            <w:pPr>
              <w:jc w:val="center"/>
              <w:rPr>
                <w:rFonts w:ascii="Arial" w:hAnsi="Arial" w:cs="Arial"/>
                <w:sz w:val="18"/>
                <w:szCs w:val="18"/>
                <w:lang w:val="en-US"/>
              </w:rPr>
            </w:pPr>
          </w:p>
        </w:tc>
        <w:tc>
          <w:tcPr>
            <w:tcW w:w="603" w:type="dxa"/>
            <w:vAlign w:val="center"/>
          </w:tcPr>
          <w:p w14:paraId="277F91C0" w14:textId="7B7CF30D"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0.8</w:t>
            </w:r>
          </w:p>
        </w:tc>
        <w:tc>
          <w:tcPr>
            <w:tcW w:w="747" w:type="dxa"/>
            <w:vAlign w:val="center"/>
          </w:tcPr>
          <w:p w14:paraId="64073A14" w14:textId="1E2013C3"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0.05</w:t>
            </w:r>
          </w:p>
        </w:tc>
        <w:tc>
          <w:tcPr>
            <w:tcW w:w="631" w:type="dxa"/>
            <w:vAlign w:val="center"/>
          </w:tcPr>
          <w:p w14:paraId="044C0E7A" w14:textId="4FA2E4C6"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0.05</w:t>
            </w:r>
          </w:p>
        </w:tc>
        <w:tc>
          <w:tcPr>
            <w:tcW w:w="748" w:type="dxa"/>
            <w:vAlign w:val="center"/>
          </w:tcPr>
          <w:p w14:paraId="74D3FF70" w14:textId="1A554BB1" w:rsidR="00D25210" w:rsidRPr="008328DD" w:rsidRDefault="00D25210" w:rsidP="00C475D4">
            <w:pPr>
              <w:jc w:val="center"/>
              <w:rPr>
                <w:rFonts w:ascii="Arial" w:hAnsi="Arial" w:cs="Arial"/>
                <w:sz w:val="18"/>
                <w:szCs w:val="18"/>
                <w:lang w:val="en-US"/>
              </w:rPr>
            </w:pPr>
          </w:p>
        </w:tc>
        <w:tc>
          <w:tcPr>
            <w:tcW w:w="602" w:type="dxa"/>
            <w:vAlign w:val="center"/>
          </w:tcPr>
          <w:p w14:paraId="03FB5078" w14:textId="55458729" w:rsidR="00D25210" w:rsidRPr="008328DD" w:rsidRDefault="00D25210" w:rsidP="00C475D4">
            <w:pPr>
              <w:jc w:val="center"/>
              <w:rPr>
                <w:rFonts w:ascii="Arial" w:hAnsi="Arial" w:cs="Arial"/>
                <w:sz w:val="18"/>
                <w:szCs w:val="18"/>
                <w:lang w:val="en-US"/>
              </w:rPr>
            </w:pPr>
          </w:p>
        </w:tc>
        <w:tc>
          <w:tcPr>
            <w:tcW w:w="603" w:type="dxa"/>
            <w:vAlign w:val="center"/>
          </w:tcPr>
          <w:p w14:paraId="5B4ACAE8" w14:textId="675F2322" w:rsidR="00D25210" w:rsidRPr="008328DD" w:rsidRDefault="00D25210" w:rsidP="00C475D4">
            <w:pPr>
              <w:jc w:val="center"/>
              <w:rPr>
                <w:rFonts w:ascii="Arial" w:hAnsi="Arial" w:cs="Arial"/>
                <w:sz w:val="18"/>
                <w:szCs w:val="18"/>
                <w:lang w:val="en-US"/>
              </w:rPr>
            </w:pPr>
          </w:p>
        </w:tc>
        <w:tc>
          <w:tcPr>
            <w:tcW w:w="602" w:type="dxa"/>
            <w:vAlign w:val="center"/>
          </w:tcPr>
          <w:p w14:paraId="5F5712C7" w14:textId="47D3B721" w:rsidR="00D25210" w:rsidRPr="008328DD" w:rsidRDefault="00D25210" w:rsidP="00C475D4">
            <w:pPr>
              <w:jc w:val="center"/>
              <w:rPr>
                <w:rFonts w:ascii="Arial" w:hAnsi="Arial" w:cs="Arial"/>
                <w:sz w:val="18"/>
                <w:szCs w:val="18"/>
                <w:lang w:val="en-US"/>
              </w:rPr>
            </w:pPr>
          </w:p>
        </w:tc>
        <w:tc>
          <w:tcPr>
            <w:tcW w:w="603" w:type="dxa"/>
            <w:vAlign w:val="center"/>
          </w:tcPr>
          <w:p w14:paraId="2A7836BC" w14:textId="2025366C" w:rsidR="00D25210" w:rsidRPr="008328DD" w:rsidRDefault="00D25210" w:rsidP="00C475D4">
            <w:pPr>
              <w:jc w:val="center"/>
              <w:rPr>
                <w:rFonts w:ascii="Arial" w:hAnsi="Arial" w:cs="Arial"/>
                <w:sz w:val="18"/>
                <w:szCs w:val="18"/>
                <w:lang w:val="en-US"/>
              </w:rPr>
            </w:pPr>
          </w:p>
        </w:tc>
        <w:tc>
          <w:tcPr>
            <w:tcW w:w="708" w:type="dxa"/>
            <w:vAlign w:val="center"/>
          </w:tcPr>
          <w:p w14:paraId="07A3B540" w14:textId="1F698208"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78AC6359" w14:textId="2E6D19F7" w:rsidTr="008328DD">
        <w:trPr>
          <w:trHeight w:val="227"/>
        </w:trPr>
        <w:tc>
          <w:tcPr>
            <w:tcW w:w="421" w:type="dxa"/>
            <w:vMerge/>
            <w:vAlign w:val="center"/>
          </w:tcPr>
          <w:p w14:paraId="3F75D5A3" w14:textId="77777777" w:rsidR="00D25210" w:rsidRPr="008328DD" w:rsidRDefault="00D25210" w:rsidP="00C475D4">
            <w:pPr>
              <w:jc w:val="center"/>
              <w:rPr>
                <w:rFonts w:ascii="Arial" w:hAnsi="Arial" w:cs="Arial"/>
                <w:sz w:val="18"/>
                <w:szCs w:val="15"/>
                <w:lang w:val="en-US"/>
              </w:rPr>
            </w:pPr>
          </w:p>
        </w:tc>
        <w:tc>
          <w:tcPr>
            <w:tcW w:w="992" w:type="dxa"/>
            <w:vAlign w:val="center"/>
          </w:tcPr>
          <w:p w14:paraId="269191A7" w14:textId="086C4CCA"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Q</w:t>
            </w:r>
          </w:p>
        </w:tc>
        <w:tc>
          <w:tcPr>
            <w:tcW w:w="602" w:type="dxa"/>
            <w:vAlign w:val="center"/>
          </w:tcPr>
          <w:p w14:paraId="398D796D" w14:textId="4EA58102" w:rsidR="00D25210" w:rsidRPr="008328DD" w:rsidRDefault="00D25210" w:rsidP="00C475D4">
            <w:pPr>
              <w:jc w:val="center"/>
              <w:rPr>
                <w:rFonts w:ascii="Arial" w:hAnsi="Arial" w:cs="Arial"/>
                <w:sz w:val="18"/>
                <w:szCs w:val="18"/>
                <w:lang w:val="en-US"/>
              </w:rPr>
            </w:pPr>
          </w:p>
        </w:tc>
        <w:tc>
          <w:tcPr>
            <w:tcW w:w="603" w:type="dxa"/>
            <w:vAlign w:val="center"/>
          </w:tcPr>
          <w:p w14:paraId="03782890" w14:textId="3E531746" w:rsidR="00D25210" w:rsidRPr="008328DD" w:rsidRDefault="00D25210" w:rsidP="00C475D4">
            <w:pPr>
              <w:jc w:val="center"/>
              <w:rPr>
                <w:rFonts w:ascii="Arial" w:hAnsi="Arial" w:cs="Arial"/>
                <w:sz w:val="18"/>
                <w:szCs w:val="18"/>
                <w:lang w:val="en-US"/>
              </w:rPr>
            </w:pPr>
          </w:p>
        </w:tc>
        <w:tc>
          <w:tcPr>
            <w:tcW w:w="602" w:type="dxa"/>
            <w:vAlign w:val="center"/>
          </w:tcPr>
          <w:p w14:paraId="33B8C73F" w14:textId="7FFC614D"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0.9</w:t>
            </w:r>
          </w:p>
        </w:tc>
        <w:tc>
          <w:tcPr>
            <w:tcW w:w="603" w:type="dxa"/>
            <w:vAlign w:val="center"/>
          </w:tcPr>
          <w:p w14:paraId="52C098CC" w14:textId="14B0A156" w:rsidR="00D25210" w:rsidRPr="008328DD" w:rsidRDefault="00D25210" w:rsidP="00C475D4">
            <w:pPr>
              <w:jc w:val="center"/>
              <w:rPr>
                <w:rFonts w:ascii="Arial" w:hAnsi="Arial" w:cs="Arial"/>
                <w:sz w:val="18"/>
                <w:szCs w:val="18"/>
                <w:lang w:val="en-US"/>
              </w:rPr>
            </w:pPr>
          </w:p>
        </w:tc>
        <w:tc>
          <w:tcPr>
            <w:tcW w:w="747" w:type="dxa"/>
            <w:vAlign w:val="center"/>
          </w:tcPr>
          <w:p w14:paraId="41B2ACF1" w14:textId="21D5DC7E"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0.025</w:t>
            </w:r>
          </w:p>
        </w:tc>
        <w:tc>
          <w:tcPr>
            <w:tcW w:w="631" w:type="dxa"/>
            <w:vAlign w:val="center"/>
          </w:tcPr>
          <w:p w14:paraId="7EA1636D" w14:textId="24789422"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0.05</w:t>
            </w:r>
          </w:p>
        </w:tc>
        <w:tc>
          <w:tcPr>
            <w:tcW w:w="748" w:type="dxa"/>
            <w:vAlign w:val="center"/>
          </w:tcPr>
          <w:p w14:paraId="1070508D" w14:textId="1A737ECB"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0.025</w:t>
            </w:r>
          </w:p>
        </w:tc>
        <w:tc>
          <w:tcPr>
            <w:tcW w:w="602" w:type="dxa"/>
            <w:vAlign w:val="center"/>
          </w:tcPr>
          <w:p w14:paraId="3FCEDFC1" w14:textId="572A2FF7" w:rsidR="00D25210" w:rsidRPr="008328DD" w:rsidRDefault="00D25210" w:rsidP="00C475D4">
            <w:pPr>
              <w:jc w:val="center"/>
              <w:rPr>
                <w:rFonts w:ascii="Arial" w:hAnsi="Arial" w:cs="Arial"/>
                <w:sz w:val="18"/>
                <w:szCs w:val="18"/>
                <w:lang w:val="en-US"/>
              </w:rPr>
            </w:pPr>
          </w:p>
        </w:tc>
        <w:tc>
          <w:tcPr>
            <w:tcW w:w="603" w:type="dxa"/>
            <w:vAlign w:val="center"/>
          </w:tcPr>
          <w:p w14:paraId="7E6AC13B" w14:textId="087EFAC3" w:rsidR="00D25210" w:rsidRPr="008328DD" w:rsidRDefault="00D25210" w:rsidP="00C475D4">
            <w:pPr>
              <w:jc w:val="center"/>
              <w:rPr>
                <w:rFonts w:ascii="Arial" w:hAnsi="Arial" w:cs="Arial"/>
                <w:sz w:val="18"/>
                <w:szCs w:val="18"/>
                <w:lang w:val="en-US"/>
              </w:rPr>
            </w:pPr>
          </w:p>
        </w:tc>
        <w:tc>
          <w:tcPr>
            <w:tcW w:w="602" w:type="dxa"/>
            <w:vAlign w:val="center"/>
          </w:tcPr>
          <w:p w14:paraId="6083F7A2" w14:textId="0A66D120" w:rsidR="00D25210" w:rsidRPr="008328DD" w:rsidRDefault="00D25210" w:rsidP="00C475D4">
            <w:pPr>
              <w:jc w:val="center"/>
              <w:rPr>
                <w:rFonts w:ascii="Arial" w:hAnsi="Arial" w:cs="Arial"/>
                <w:sz w:val="18"/>
                <w:szCs w:val="18"/>
                <w:lang w:val="en-US"/>
              </w:rPr>
            </w:pPr>
          </w:p>
        </w:tc>
        <w:tc>
          <w:tcPr>
            <w:tcW w:w="603" w:type="dxa"/>
            <w:vAlign w:val="center"/>
          </w:tcPr>
          <w:p w14:paraId="41BFDDCA" w14:textId="25717AA4" w:rsidR="00D25210" w:rsidRPr="008328DD" w:rsidRDefault="00D25210" w:rsidP="00C475D4">
            <w:pPr>
              <w:jc w:val="center"/>
              <w:rPr>
                <w:rFonts w:ascii="Arial" w:hAnsi="Arial" w:cs="Arial"/>
                <w:sz w:val="18"/>
                <w:szCs w:val="18"/>
                <w:lang w:val="en-US"/>
              </w:rPr>
            </w:pPr>
          </w:p>
        </w:tc>
        <w:tc>
          <w:tcPr>
            <w:tcW w:w="708" w:type="dxa"/>
            <w:vAlign w:val="center"/>
          </w:tcPr>
          <w:p w14:paraId="2A89D7AC" w14:textId="6EF9C47E"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0B40F9" w:rsidRPr="009509A3" w14:paraId="0733EC51" w14:textId="0523AB25" w:rsidTr="008328DD">
        <w:trPr>
          <w:trHeight w:val="227"/>
        </w:trPr>
        <w:tc>
          <w:tcPr>
            <w:tcW w:w="421" w:type="dxa"/>
            <w:vMerge/>
            <w:vAlign w:val="center"/>
          </w:tcPr>
          <w:p w14:paraId="58A889BC" w14:textId="77777777" w:rsidR="00D25210" w:rsidRPr="008328DD" w:rsidRDefault="00D25210" w:rsidP="00C475D4">
            <w:pPr>
              <w:jc w:val="center"/>
              <w:rPr>
                <w:rFonts w:ascii="Arial" w:hAnsi="Arial" w:cs="Arial"/>
                <w:sz w:val="18"/>
                <w:szCs w:val="15"/>
                <w:lang w:val="en-US"/>
              </w:rPr>
            </w:pPr>
          </w:p>
        </w:tc>
        <w:tc>
          <w:tcPr>
            <w:tcW w:w="992" w:type="dxa"/>
            <w:vAlign w:val="center"/>
          </w:tcPr>
          <w:p w14:paraId="54B8C5AA" w14:textId="6DFD8FFA"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R</w:t>
            </w:r>
          </w:p>
        </w:tc>
        <w:tc>
          <w:tcPr>
            <w:tcW w:w="602" w:type="dxa"/>
            <w:vAlign w:val="center"/>
          </w:tcPr>
          <w:p w14:paraId="4F83F8D4" w14:textId="0D7A9A08" w:rsidR="00D25210" w:rsidRPr="008328DD" w:rsidRDefault="00D25210" w:rsidP="00C475D4">
            <w:pPr>
              <w:jc w:val="center"/>
              <w:rPr>
                <w:rFonts w:ascii="Arial" w:hAnsi="Arial" w:cs="Arial"/>
                <w:sz w:val="18"/>
                <w:szCs w:val="18"/>
                <w:lang w:val="en-US"/>
              </w:rPr>
            </w:pPr>
          </w:p>
        </w:tc>
        <w:tc>
          <w:tcPr>
            <w:tcW w:w="603" w:type="dxa"/>
            <w:vAlign w:val="center"/>
          </w:tcPr>
          <w:p w14:paraId="14EDB057" w14:textId="3373DE14" w:rsidR="00D25210" w:rsidRPr="008328DD" w:rsidRDefault="00D25210" w:rsidP="00C475D4">
            <w:pPr>
              <w:jc w:val="center"/>
              <w:rPr>
                <w:rFonts w:ascii="Arial" w:hAnsi="Arial" w:cs="Arial"/>
                <w:sz w:val="18"/>
                <w:szCs w:val="18"/>
                <w:lang w:val="en-US"/>
              </w:rPr>
            </w:pPr>
          </w:p>
        </w:tc>
        <w:tc>
          <w:tcPr>
            <w:tcW w:w="602" w:type="dxa"/>
            <w:vAlign w:val="center"/>
          </w:tcPr>
          <w:p w14:paraId="7D92AC7A" w14:textId="7F1B6F71" w:rsidR="00D25210" w:rsidRPr="008328DD" w:rsidRDefault="00D25210" w:rsidP="00C475D4">
            <w:pPr>
              <w:jc w:val="center"/>
              <w:rPr>
                <w:rFonts w:ascii="Arial" w:hAnsi="Arial" w:cs="Arial"/>
                <w:sz w:val="18"/>
                <w:szCs w:val="18"/>
                <w:lang w:val="en-US"/>
              </w:rPr>
            </w:pPr>
          </w:p>
        </w:tc>
        <w:tc>
          <w:tcPr>
            <w:tcW w:w="603" w:type="dxa"/>
            <w:vAlign w:val="center"/>
          </w:tcPr>
          <w:p w14:paraId="7EEFD155" w14:textId="5A8F3B82" w:rsidR="00D25210" w:rsidRPr="008328DD" w:rsidRDefault="00D25210" w:rsidP="00C475D4">
            <w:pPr>
              <w:jc w:val="center"/>
              <w:rPr>
                <w:rFonts w:ascii="Arial" w:hAnsi="Arial" w:cs="Arial"/>
                <w:sz w:val="18"/>
                <w:szCs w:val="18"/>
                <w:lang w:val="en-US"/>
              </w:rPr>
            </w:pPr>
          </w:p>
        </w:tc>
        <w:tc>
          <w:tcPr>
            <w:tcW w:w="747" w:type="dxa"/>
            <w:vAlign w:val="center"/>
          </w:tcPr>
          <w:p w14:paraId="513EA463" w14:textId="0690F8D7"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0.5</w:t>
            </w:r>
          </w:p>
        </w:tc>
        <w:tc>
          <w:tcPr>
            <w:tcW w:w="631" w:type="dxa"/>
            <w:vAlign w:val="center"/>
          </w:tcPr>
          <w:p w14:paraId="6B354334" w14:textId="02A70CBA"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0.5</w:t>
            </w:r>
          </w:p>
        </w:tc>
        <w:tc>
          <w:tcPr>
            <w:tcW w:w="748" w:type="dxa"/>
            <w:vAlign w:val="center"/>
          </w:tcPr>
          <w:p w14:paraId="7560088A" w14:textId="43EAD500" w:rsidR="00D25210" w:rsidRPr="008328DD" w:rsidRDefault="00D25210" w:rsidP="00C475D4">
            <w:pPr>
              <w:jc w:val="center"/>
              <w:rPr>
                <w:rFonts w:ascii="Arial" w:hAnsi="Arial" w:cs="Arial"/>
                <w:sz w:val="18"/>
                <w:szCs w:val="18"/>
                <w:lang w:val="en-US"/>
              </w:rPr>
            </w:pPr>
          </w:p>
        </w:tc>
        <w:tc>
          <w:tcPr>
            <w:tcW w:w="602" w:type="dxa"/>
            <w:vAlign w:val="center"/>
          </w:tcPr>
          <w:p w14:paraId="003490A5" w14:textId="22FA349F" w:rsidR="00D25210" w:rsidRPr="008328DD" w:rsidRDefault="00D25210" w:rsidP="00C475D4">
            <w:pPr>
              <w:jc w:val="center"/>
              <w:rPr>
                <w:rFonts w:ascii="Arial" w:hAnsi="Arial" w:cs="Arial"/>
                <w:sz w:val="18"/>
                <w:szCs w:val="18"/>
                <w:lang w:val="en-US"/>
              </w:rPr>
            </w:pPr>
          </w:p>
        </w:tc>
        <w:tc>
          <w:tcPr>
            <w:tcW w:w="603" w:type="dxa"/>
            <w:vAlign w:val="center"/>
          </w:tcPr>
          <w:p w14:paraId="7B9DBCD0" w14:textId="73C18682" w:rsidR="00D25210" w:rsidRPr="008328DD" w:rsidRDefault="00D25210" w:rsidP="00C475D4">
            <w:pPr>
              <w:jc w:val="center"/>
              <w:rPr>
                <w:rFonts w:ascii="Arial" w:hAnsi="Arial" w:cs="Arial"/>
                <w:sz w:val="18"/>
                <w:szCs w:val="18"/>
                <w:lang w:val="en-US"/>
              </w:rPr>
            </w:pPr>
          </w:p>
        </w:tc>
        <w:tc>
          <w:tcPr>
            <w:tcW w:w="602" w:type="dxa"/>
            <w:vAlign w:val="center"/>
          </w:tcPr>
          <w:p w14:paraId="6D618494" w14:textId="625225C1" w:rsidR="00D25210" w:rsidRPr="008328DD" w:rsidRDefault="00D25210" w:rsidP="00C475D4">
            <w:pPr>
              <w:jc w:val="center"/>
              <w:rPr>
                <w:rFonts w:ascii="Arial" w:hAnsi="Arial" w:cs="Arial"/>
                <w:sz w:val="18"/>
                <w:szCs w:val="18"/>
                <w:lang w:val="en-US"/>
              </w:rPr>
            </w:pPr>
          </w:p>
        </w:tc>
        <w:tc>
          <w:tcPr>
            <w:tcW w:w="603" w:type="dxa"/>
            <w:vAlign w:val="center"/>
          </w:tcPr>
          <w:p w14:paraId="51280425" w14:textId="047F5920" w:rsidR="00D25210" w:rsidRPr="008328DD" w:rsidRDefault="00D25210" w:rsidP="00C475D4">
            <w:pPr>
              <w:jc w:val="center"/>
              <w:rPr>
                <w:rFonts w:ascii="Arial" w:hAnsi="Arial" w:cs="Arial"/>
                <w:sz w:val="18"/>
                <w:szCs w:val="18"/>
                <w:lang w:val="en-US"/>
              </w:rPr>
            </w:pPr>
          </w:p>
        </w:tc>
        <w:tc>
          <w:tcPr>
            <w:tcW w:w="708" w:type="dxa"/>
            <w:vAlign w:val="center"/>
          </w:tcPr>
          <w:p w14:paraId="44694CC2" w14:textId="5FEC2DA5"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r w:rsidR="008A0469" w:rsidRPr="009509A3" w14:paraId="160CF298" w14:textId="16B28FA9" w:rsidTr="008328DD">
        <w:trPr>
          <w:trHeight w:val="227"/>
        </w:trPr>
        <w:tc>
          <w:tcPr>
            <w:tcW w:w="421" w:type="dxa"/>
            <w:vMerge/>
            <w:vAlign w:val="center"/>
          </w:tcPr>
          <w:p w14:paraId="513C539D" w14:textId="77777777" w:rsidR="00D25210" w:rsidRPr="008328DD" w:rsidRDefault="00D25210" w:rsidP="00C475D4">
            <w:pPr>
              <w:jc w:val="center"/>
              <w:rPr>
                <w:rFonts w:ascii="Arial" w:hAnsi="Arial" w:cs="Arial"/>
                <w:sz w:val="18"/>
                <w:szCs w:val="15"/>
                <w:lang w:val="en-US"/>
              </w:rPr>
            </w:pPr>
          </w:p>
        </w:tc>
        <w:tc>
          <w:tcPr>
            <w:tcW w:w="992" w:type="dxa"/>
            <w:vAlign w:val="center"/>
          </w:tcPr>
          <w:p w14:paraId="12608CE6" w14:textId="09C37662" w:rsidR="00D25210" w:rsidRPr="008328DD" w:rsidRDefault="00D25210" w:rsidP="00C475D4">
            <w:pPr>
              <w:jc w:val="center"/>
              <w:rPr>
                <w:rFonts w:ascii="Arial" w:hAnsi="Arial" w:cs="Arial"/>
                <w:sz w:val="18"/>
                <w:szCs w:val="15"/>
                <w:lang w:val="en-US"/>
              </w:rPr>
            </w:pPr>
            <w:r w:rsidRPr="008328DD">
              <w:rPr>
                <w:rFonts w:ascii="Arial" w:hAnsi="Arial" w:cs="Arial"/>
                <w:sz w:val="18"/>
                <w:szCs w:val="15"/>
                <w:lang w:val="en-US"/>
              </w:rPr>
              <w:t>S</w:t>
            </w:r>
          </w:p>
        </w:tc>
        <w:tc>
          <w:tcPr>
            <w:tcW w:w="602" w:type="dxa"/>
            <w:vAlign w:val="center"/>
          </w:tcPr>
          <w:p w14:paraId="1D0A0562" w14:textId="55DC32E3"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0.51</w:t>
            </w:r>
          </w:p>
        </w:tc>
        <w:tc>
          <w:tcPr>
            <w:tcW w:w="603" w:type="dxa"/>
            <w:vAlign w:val="center"/>
          </w:tcPr>
          <w:p w14:paraId="247D526D" w14:textId="248AC558" w:rsidR="00D25210" w:rsidRPr="008328DD" w:rsidRDefault="00D25210" w:rsidP="00C475D4">
            <w:pPr>
              <w:jc w:val="center"/>
              <w:rPr>
                <w:rFonts w:ascii="Arial" w:hAnsi="Arial" w:cs="Arial"/>
                <w:sz w:val="18"/>
                <w:szCs w:val="18"/>
                <w:lang w:val="en-US"/>
              </w:rPr>
            </w:pPr>
          </w:p>
        </w:tc>
        <w:tc>
          <w:tcPr>
            <w:tcW w:w="602" w:type="dxa"/>
            <w:vAlign w:val="center"/>
          </w:tcPr>
          <w:p w14:paraId="76CFE08F" w14:textId="7AC17497" w:rsidR="00D25210" w:rsidRPr="008328DD" w:rsidRDefault="00D25210" w:rsidP="00C475D4">
            <w:pPr>
              <w:jc w:val="center"/>
              <w:rPr>
                <w:rFonts w:ascii="Arial" w:hAnsi="Arial" w:cs="Arial"/>
                <w:sz w:val="18"/>
                <w:szCs w:val="18"/>
                <w:lang w:val="en-US"/>
              </w:rPr>
            </w:pPr>
          </w:p>
        </w:tc>
        <w:tc>
          <w:tcPr>
            <w:tcW w:w="603" w:type="dxa"/>
            <w:vAlign w:val="center"/>
          </w:tcPr>
          <w:p w14:paraId="1FE6BA4C" w14:textId="6AA2CAD3" w:rsidR="00D25210" w:rsidRPr="008328DD" w:rsidRDefault="00D25210" w:rsidP="00C475D4">
            <w:pPr>
              <w:jc w:val="center"/>
              <w:rPr>
                <w:rFonts w:ascii="Arial" w:hAnsi="Arial" w:cs="Arial"/>
                <w:sz w:val="18"/>
                <w:szCs w:val="18"/>
                <w:lang w:val="en-US"/>
              </w:rPr>
            </w:pPr>
          </w:p>
        </w:tc>
        <w:tc>
          <w:tcPr>
            <w:tcW w:w="747" w:type="dxa"/>
            <w:vAlign w:val="center"/>
          </w:tcPr>
          <w:p w14:paraId="7185C242" w14:textId="72F5BF7B"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0.17</w:t>
            </w:r>
          </w:p>
        </w:tc>
        <w:tc>
          <w:tcPr>
            <w:tcW w:w="631" w:type="dxa"/>
            <w:vAlign w:val="center"/>
          </w:tcPr>
          <w:p w14:paraId="337A5736" w14:textId="65BEB72B"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0.25</w:t>
            </w:r>
          </w:p>
        </w:tc>
        <w:tc>
          <w:tcPr>
            <w:tcW w:w="748" w:type="dxa"/>
            <w:vAlign w:val="center"/>
          </w:tcPr>
          <w:p w14:paraId="7770888F" w14:textId="024BF82B" w:rsidR="00D25210" w:rsidRPr="008328DD" w:rsidRDefault="00D25210" w:rsidP="00C475D4">
            <w:pPr>
              <w:jc w:val="center"/>
              <w:rPr>
                <w:rFonts w:ascii="Arial" w:hAnsi="Arial" w:cs="Arial"/>
                <w:sz w:val="18"/>
                <w:szCs w:val="18"/>
                <w:lang w:val="en-US"/>
              </w:rPr>
            </w:pPr>
          </w:p>
        </w:tc>
        <w:tc>
          <w:tcPr>
            <w:tcW w:w="602" w:type="dxa"/>
            <w:vAlign w:val="center"/>
          </w:tcPr>
          <w:p w14:paraId="3333BCE7" w14:textId="377C323C" w:rsidR="00D25210" w:rsidRPr="008328DD" w:rsidRDefault="00D25210" w:rsidP="00C475D4">
            <w:pPr>
              <w:jc w:val="center"/>
              <w:rPr>
                <w:rFonts w:ascii="Arial" w:hAnsi="Arial" w:cs="Arial"/>
                <w:sz w:val="18"/>
                <w:szCs w:val="18"/>
                <w:lang w:val="en-US"/>
              </w:rPr>
            </w:pPr>
          </w:p>
        </w:tc>
        <w:tc>
          <w:tcPr>
            <w:tcW w:w="603" w:type="dxa"/>
            <w:vAlign w:val="center"/>
          </w:tcPr>
          <w:p w14:paraId="62E2B392" w14:textId="329FEC82" w:rsidR="00D25210" w:rsidRPr="008328DD" w:rsidRDefault="00D25210" w:rsidP="00C475D4">
            <w:pPr>
              <w:jc w:val="center"/>
              <w:rPr>
                <w:rFonts w:ascii="Arial" w:hAnsi="Arial" w:cs="Arial"/>
                <w:sz w:val="18"/>
                <w:szCs w:val="18"/>
                <w:lang w:val="en-US"/>
              </w:rPr>
            </w:pPr>
          </w:p>
        </w:tc>
        <w:tc>
          <w:tcPr>
            <w:tcW w:w="602" w:type="dxa"/>
            <w:vAlign w:val="center"/>
          </w:tcPr>
          <w:p w14:paraId="2E0FD716" w14:textId="2670764A"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0.07</w:t>
            </w:r>
          </w:p>
        </w:tc>
        <w:tc>
          <w:tcPr>
            <w:tcW w:w="603" w:type="dxa"/>
            <w:vAlign w:val="center"/>
          </w:tcPr>
          <w:p w14:paraId="30BB21D0" w14:textId="3C41175C" w:rsidR="00D25210" w:rsidRPr="008328DD" w:rsidRDefault="00D25210" w:rsidP="00C475D4">
            <w:pPr>
              <w:jc w:val="center"/>
              <w:rPr>
                <w:rFonts w:ascii="Arial" w:hAnsi="Arial" w:cs="Arial"/>
                <w:sz w:val="18"/>
                <w:szCs w:val="18"/>
                <w:lang w:val="en-US"/>
              </w:rPr>
            </w:pPr>
          </w:p>
        </w:tc>
        <w:tc>
          <w:tcPr>
            <w:tcW w:w="708" w:type="dxa"/>
            <w:vAlign w:val="center"/>
          </w:tcPr>
          <w:p w14:paraId="5B3E106C" w14:textId="672E006F" w:rsidR="00D25210" w:rsidRPr="008328DD" w:rsidRDefault="00D25210" w:rsidP="00C475D4">
            <w:pPr>
              <w:jc w:val="center"/>
              <w:rPr>
                <w:rFonts w:ascii="Arial" w:hAnsi="Arial" w:cs="Arial"/>
                <w:sz w:val="18"/>
                <w:szCs w:val="18"/>
                <w:lang w:val="en-US"/>
              </w:rPr>
            </w:pPr>
            <w:r w:rsidRPr="008328DD">
              <w:rPr>
                <w:rFonts w:ascii="Arial" w:hAnsi="Arial" w:cs="Arial"/>
                <w:sz w:val="18"/>
                <w:szCs w:val="18"/>
                <w:lang w:val="en-US"/>
              </w:rPr>
              <w:t>1.0</w:t>
            </w:r>
          </w:p>
        </w:tc>
      </w:tr>
    </w:tbl>
    <w:p w14:paraId="57434234" w14:textId="5783FAEC" w:rsidR="000964FF" w:rsidRPr="000E51E0" w:rsidRDefault="000964FF" w:rsidP="00684A90">
      <w:pPr>
        <w:pStyle w:val="eceee-Heading2"/>
        <w:jc w:val="both"/>
        <w:rPr>
          <w:lang w:val="en-US"/>
        </w:rPr>
      </w:pPr>
      <w:r w:rsidRPr="000E51E0">
        <w:rPr>
          <w:lang w:val="en-US"/>
        </w:rPr>
        <w:t>Building location</w:t>
      </w:r>
      <w:r w:rsidR="0025061B">
        <w:rPr>
          <w:lang w:val="en-US"/>
        </w:rPr>
        <w:t xml:space="preserve"> according to settlement type</w:t>
      </w:r>
    </w:p>
    <w:p w14:paraId="3B9C6F57" w14:textId="3BD32B4A" w:rsidR="00F5696B" w:rsidRPr="000E51E0" w:rsidRDefault="0025061B" w:rsidP="008F149C">
      <w:pPr>
        <w:spacing w:before="80"/>
        <w:jc w:val="both"/>
        <w:rPr>
          <w:lang w:val="en-US"/>
        </w:rPr>
      </w:pPr>
      <w:r>
        <w:rPr>
          <w:lang w:val="en-US"/>
        </w:rPr>
        <w:t>W</w:t>
      </w:r>
      <w:r w:rsidRPr="000E51E0">
        <w:rPr>
          <w:lang w:val="en-US"/>
        </w:rPr>
        <w:t xml:space="preserve">e </w:t>
      </w:r>
      <w:r w:rsidR="00F5696B" w:rsidRPr="000E51E0">
        <w:rPr>
          <w:lang w:val="en-US"/>
        </w:rPr>
        <w:t xml:space="preserve">adopt the classification </w:t>
      </w:r>
      <w:r w:rsidR="008F149C">
        <w:rPr>
          <w:lang w:val="en-US"/>
        </w:rPr>
        <w:t xml:space="preserve">of </w:t>
      </w:r>
      <w:r w:rsidR="008F149C" w:rsidRPr="000E51E0">
        <w:rPr>
          <w:lang w:val="en-US"/>
        </w:rPr>
        <w:t>settlement types</w:t>
      </w:r>
      <w:r w:rsidR="008F149C">
        <w:rPr>
          <w:lang w:val="en-US"/>
        </w:rPr>
        <w:t xml:space="preserve"> </w:t>
      </w:r>
      <w:r w:rsidR="009D16DF">
        <w:rPr>
          <w:lang w:val="en-US"/>
        </w:rPr>
        <w:t>in</w:t>
      </w:r>
      <w:r w:rsidR="008F149C">
        <w:rPr>
          <w:lang w:val="en-US"/>
        </w:rPr>
        <w:t xml:space="preserve"> </w:t>
      </w:r>
      <w:r w:rsidR="008F149C" w:rsidRPr="007F653B">
        <w:rPr>
          <w:i/>
          <w:lang w:val="en-US"/>
        </w:rPr>
        <w:t>GHS-SMOD</w:t>
      </w:r>
      <w:r w:rsidR="008F149C">
        <w:rPr>
          <w:lang w:val="en-US"/>
        </w:rPr>
        <w:t xml:space="preserve"> dataset of </w:t>
      </w:r>
      <w:r w:rsidR="006546FC">
        <w:rPr>
          <w:lang w:val="en-US"/>
        </w:rPr>
        <w:t xml:space="preserve">the </w:t>
      </w:r>
      <w:r w:rsidR="008F149C">
        <w:rPr>
          <w:lang w:val="en-US"/>
        </w:rPr>
        <w:t>GHSL</w:t>
      </w:r>
      <w:r>
        <w:rPr>
          <w:lang w:val="en-US"/>
        </w:rPr>
        <w:t xml:space="preserve"> and assign the settlement type that the RB is found in as the </w:t>
      </w:r>
      <w:proofErr w:type="spellStart"/>
      <w:r w:rsidRPr="0025061B">
        <w:rPr>
          <w:i/>
          <w:lang w:val="en-US"/>
        </w:rPr>
        <w:t>id_building_location</w:t>
      </w:r>
      <w:proofErr w:type="spellEnd"/>
      <w:r>
        <w:rPr>
          <w:lang w:val="en-US"/>
        </w:rPr>
        <w:t xml:space="preserve"> of the RB</w:t>
      </w:r>
      <w:r w:rsidR="00F5696B" w:rsidRPr="000E51E0">
        <w:rPr>
          <w:lang w:val="en-US"/>
        </w:rPr>
        <w:t xml:space="preserve"> [9].</w:t>
      </w:r>
    </w:p>
    <w:p w14:paraId="74AFD69A" w14:textId="77777777" w:rsidR="005C2658" w:rsidRPr="000E51E0" w:rsidRDefault="005C2658" w:rsidP="00C7636F">
      <w:pPr>
        <w:pStyle w:val="eceee-Heading3"/>
      </w:pPr>
      <w:r w:rsidRPr="000E51E0">
        <w:t>Residential Buildings</w:t>
      </w:r>
    </w:p>
    <w:p w14:paraId="757355AE" w14:textId="053D76EE" w:rsidR="005C2658" w:rsidRDefault="00F5696B" w:rsidP="00D5288E">
      <w:pPr>
        <w:pStyle w:val="eceee-BodyText"/>
        <w:spacing w:before="0"/>
        <w:jc w:val="both"/>
        <w:rPr>
          <w:lang w:val="en-US"/>
        </w:rPr>
      </w:pPr>
      <w:r w:rsidRPr="000E51E0">
        <w:rPr>
          <w:lang w:val="en-US"/>
        </w:rPr>
        <w:t>T</w:t>
      </w:r>
      <w:r w:rsidR="00DE37C9" w:rsidRPr="000E51E0">
        <w:rPr>
          <w:lang w:val="en-US"/>
        </w:rPr>
        <w:t>he Census</w:t>
      </w:r>
      <w:r w:rsidR="00336BDA" w:rsidRPr="000E51E0">
        <w:rPr>
          <w:lang w:val="en-US"/>
        </w:rPr>
        <w:t xml:space="preserve"> survey data on </w:t>
      </w:r>
      <w:r w:rsidR="006546FC">
        <w:rPr>
          <w:lang w:val="en-US"/>
        </w:rPr>
        <w:t xml:space="preserve">the </w:t>
      </w:r>
      <w:r w:rsidR="00336BDA" w:rsidRPr="000E51E0">
        <w:rPr>
          <w:lang w:val="en-US"/>
        </w:rPr>
        <w:t>number of buildings per building type</w:t>
      </w:r>
      <w:r w:rsidR="00C67D97">
        <w:rPr>
          <w:lang w:val="en-US"/>
        </w:rPr>
        <w:t xml:space="preserve"> (see </w:t>
      </w:r>
      <w:r w:rsidR="00C67D97">
        <w:rPr>
          <w:lang w:val="en-US"/>
        </w:rPr>
        <w:fldChar w:fldCharType="begin"/>
      </w:r>
      <w:r w:rsidR="00C67D97">
        <w:rPr>
          <w:lang w:val="en-US"/>
        </w:rPr>
        <w:instrText xml:space="preserve"> REF _Ref157076123 \h </w:instrText>
      </w:r>
      <w:r w:rsidR="00C67D97">
        <w:rPr>
          <w:lang w:val="en-US"/>
        </w:rPr>
      </w:r>
      <w:r w:rsidR="00C67D97">
        <w:rPr>
          <w:lang w:val="en-US"/>
        </w:rPr>
        <w:fldChar w:fldCharType="separate"/>
      </w:r>
      <w:r w:rsidR="00C67D97" w:rsidRPr="000E51E0">
        <w:t xml:space="preserve">Table </w:t>
      </w:r>
      <w:r w:rsidR="00C67D97">
        <w:rPr>
          <w:noProof/>
        </w:rPr>
        <w:t>2</w:t>
      </w:r>
      <w:r w:rsidR="00C67D97">
        <w:rPr>
          <w:lang w:val="en-US"/>
        </w:rPr>
        <w:fldChar w:fldCharType="end"/>
      </w:r>
      <w:r w:rsidR="00C67D97">
        <w:rPr>
          <w:lang w:val="en-US"/>
        </w:rPr>
        <w:t>)</w:t>
      </w:r>
      <w:r w:rsidR="00336BDA" w:rsidRPr="000E51E0">
        <w:rPr>
          <w:lang w:val="en-US"/>
        </w:rPr>
        <w:t xml:space="preserve"> at hectare</w:t>
      </w:r>
      <w:r w:rsidR="006546FC">
        <w:rPr>
          <w:lang w:val="en-US"/>
        </w:rPr>
        <w:t xml:space="preserve"> </w:t>
      </w:r>
      <w:r w:rsidR="00336BDA" w:rsidRPr="000E51E0">
        <w:rPr>
          <w:lang w:val="en-US"/>
        </w:rPr>
        <w:t>level</w:t>
      </w:r>
      <w:r w:rsidRPr="000E51E0">
        <w:rPr>
          <w:lang w:val="en-US"/>
        </w:rPr>
        <w:t xml:space="preserve"> is </w:t>
      </w:r>
      <w:r w:rsidR="00874F45">
        <w:rPr>
          <w:lang w:val="en-US"/>
        </w:rPr>
        <w:t>spatially joined</w:t>
      </w:r>
      <w:r w:rsidRPr="000E51E0">
        <w:rPr>
          <w:lang w:val="en-US"/>
        </w:rPr>
        <w:t xml:space="preserve"> </w:t>
      </w:r>
      <w:r w:rsidR="00336BDA" w:rsidRPr="000E51E0">
        <w:rPr>
          <w:lang w:val="en-US"/>
        </w:rPr>
        <w:t xml:space="preserve">with the </w:t>
      </w:r>
      <w:r w:rsidR="004A14DF">
        <w:rPr>
          <w:lang w:val="en-US"/>
        </w:rPr>
        <w:t xml:space="preserve">map of </w:t>
      </w:r>
      <w:r w:rsidR="00336BDA" w:rsidRPr="000E51E0">
        <w:rPr>
          <w:lang w:val="en-US"/>
        </w:rPr>
        <w:t>settlement type</w:t>
      </w:r>
      <w:r w:rsidR="004A14DF">
        <w:rPr>
          <w:lang w:val="en-US"/>
        </w:rPr>
        <w:t>s</w:t>
      </w:r>
      <w:r w:rsidR="00336BDA" w:rsidRPr="000E51E0">
        <w:rPr>
          <w:lang w:val="en-US"/>
        </w:rPr>
        <w:t xml:space="preserve"> </w:t>
      </w:r>
      <w:r w:rsidR="004A14DF">
        <w:rPr>
          <w:lang w:val="en-US"/>
        </w:rPr>
        <w:t xml:space="preserve">at </w:t>
      </w:r>
      <w:r w:rsidR="004A14DF" w:rsidRPr="004A14DF">
        <w:rPr>
          <w:lang w:val="en-US"/>
        </w:rPr>
        <w:t>1</w:t>
      </w:r>
      <w:r w:rsidR="006546FC">
        <w:rPr>
          <w:lang w:val="en-US"/>
        </w:rPr>
        <w:t xml:space="preserve"> </w:t>
      </w:r>
      <w:r w:rsidR="004A14DF" w:rsidRPr="004A14DF">
        <w:rPr>
          <w:lang w:val="en-US"/>
        </w:rPr>
        <w:t>km</w:t>
      </w:r>
      <w:r w:rsidR="006546FC">
        <w:rPr>
          <w:lang w:val="en-US"/>
        </w:rPr>
        <w:t xml:space="preserve"> </w:t>
      </w:r>
      <w:r w:rsidR="004A14DF" w:rsidRPr="004A14DF">
        <w:rPr>
          <w:lang w:val="en-US"/>
        </w:rPr>
        <w:t xml:space="preserve">resolution </w:t>
      </w:r>
      <w:r w:rsidR="00336BDA" w:rsidRPr="000E51E0">
        <w:rPr>
          <w:lang w:val="en-US"/>
        </w:rPr>
        <w:t xml:space="preserve">from </w:t>
      </w:r>
      <w:r w:rsidR="005C2658" w:rsidRPr="000E51E0">
        <w:rPr>
          <w:lang w:val="en-US"/>
        </w:rPr>
        <w:t xml:space="preserve">the </w:t>
      </w:r>
      <w:r w:rsidR="00336BDA" w:rsidRPr="000E51E0">
        <w:rPr>
          <w:lang w:val="en-US"/>
        </w:rPr>
        <w:t>GHSL</w:t>
      </w:r>
      <w:r w:rsidR="005C2658" w:rsidRPr="000E51E0">
        <w:rPr>
          <w:lang w:val="en-US"/>
        </w:rPr>
        <w:t xml:space="preserve"> data</w:t>
      </w:r>
      <w:r w:rsidR="00151759" w:rsidRPr="000E51E0">
        <w:rPr>
          <w:lang w:val="en-US"/>
        </w:rPr>
        <w:t xml:space="preserve"> </w:t>
      </w:r>
      <w:sdt>
        <w:sdtPr>
          <w:rPr>
            <w:lang w:val="en-US"/>
          </w:rPr>
          <w:alias w:val="To edit, see citavi.com/edit"/>
          <w:tag w:val="CitaviPlaceholder#25af3b34-7a8b-4c56-96e9-d42cf82012ef"/>
          <w:id w:val="-2003034764"/>
          <w:placeholder>
            <w:docPart w:val="DefaultPlaceholder_-1854013440"/>
          </w:placeholder>
        </w:sdtPr>
        <w:sdtEndPr/>
        <w:sdtContent>
          <w:r w:rsidR="00151759" w:rsidRPr="000E51E0">
            <w:rPr>
              <w:lang w:val="en-US"/>
            </w:rPr>
            <w:fldChar w:fldCharType="begin"/>
          </w:r>
          <w:r w:rsidR="008C7E0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Zjk3MTllLTYxMmQtNDNkMS1hYjVmLTRhYzBlMTEyYzRkMyIsIlJhbmdlTGVuZ3RoIjoyLCJSZWZlcmVuY2VJZCI6ImNlYzQ0NDg0LTRmODAtNDdlMS05MTgzLWM1OGYwM2I1Zm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0aXN0aXNjaGUgw4RtdGVyIGRlcyBCdW5kZXMgdW5kIGRlciBMw6RuZGVyIiwiUHJvdGVjdGVkIjpmYWxzZSwiU2V4IjowLCJDcmVhdGVkQnkiOiJfU2lhIiwiQ3JlYXRlZE9uIjoiMjAyMy0xMS0yOVQxOTozNjowNiIsIk1vZGlmaWVkQnkiOiJfU2lhIiwiSWQiOiI4NjkyNDljNS01NzYyLTQ4NjEtYWRhMi0xZjY2MGQ2YjE2ZTQiLCJNb2RpZmllZE9uIjoiMjAyMy0xMS0yOVQxOTozNjow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dGF0aXN0aXNjaGUgw4RtdGVyIGRlcyBCdW5kZXMgdW5kIGRlciBMw6RuZGVyIC0gWmVuc3VzIDIwMTE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I5MDUvQTBERjdBNkYtNDlERS00NkVBLTlCREUtNTYzNDM3QTZFMkJBIiwiVXJpU3RyaW5nIjoiaHR0cHM6Ly9kb2kub3JnLzEwLjI5MDUvQTBERjdBNkYtNDlERS00NkVBLTlCREUtNTYzNDM3QTZFMkJB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}</w:instrText>
          </w:r>
          <w:r w:rsidR="00151759" w:rsidRPr="000E51E0">
            <w:rPr>
              <w:lang w:val="en-US"/>
            </w:rPr>
            <w:fldChar w:fldCharType="separate"/>
          </w:r>
          <w:r w:rsidR="000B6F80">
            <w:rPr>
              <w:lang w:val="en-US"/>
            </w:rPr>
            <w:t>[2,5]</w:t>
          </w:r>
          <w:r w:rsidR="00151759" w:rsidRPr="000E51E0">
            <w:rPr>
              <w:lang w:val="en-US"/>
            </w:rPr>
            <w:fldChar w:fldCharType="end"/>
          </w:r>
        </w:sdtContent>
      </w:sdt>
      <w:r w:rsidR="00336BDA" w:rsidRPr="00DD125B">
        <w:rPr>
          <w:lang w:val="en-US"/>
        </w:rPr>
        <w:t xml:space="preserve">. </w:t>
      </w:r>
      <w:r w:rsidR="00336BDA" w:rsidRPr="000E51E0">
        <w:rPr>
          <w:lang w:val="en-US"/>
        </w:rPr>
        <w:t>The resulting dataset is aggregated at NUTS</w:t>
      </w:r>
      <w:r w:rsidR="004A14DF">
        <w:rPr>
          <w:lang w:val="en-US"/>
        </w:rPr>
        <w:t xml:space="preserve"> </w:t>
      </w:r>
      <w:r w:rsidR="00336BDA" w:rsidRPr="000E51E0">
        <w:rPr>
          <w:lang w:val="en-US"/>
        </w:rPr>
        <w:t>3</w:t>
      </w:r>
      <w:r w:rsidR="006546FC">
        <w:rPr>
          <w:lang w:val="en-US"/>
        </w:rPr>
        <w:t xml:space="preserve"> </w:t>
      </w:r>
      <w:r w:rsidR="00336BDA" w:rsidRPr="000E51E0">
        <w:rPr>
          <w:lang w:val="en-US"/>
        </w:rPr>
        <w:t xml:space="preserve">level and gives the </w:t>
      </w:r>
      <w:r w:rsidR="004A14DF" w:rsidRPr="000E51E0">
        <w:rPr>
          <w:lang w:val="en-US"/>
        </w:rPr>
        <w:t xml:space="preserve">total </w:t>
      </w:r>
      <w:r w:rsidR="00336BDA" w:rsidRPr="000E51E0">
        <w:rPr>
          <w:lang w:val="en-US"/>
        </w:rPr>
        <w:t xml:space="preserve">number of buildings per building type and </w:t>
      </w:r>
      <w:r w:rsidR="004A14DF">
        <w:rPr>
          <w:lang w:val="en-US"/>
        </w:rPr>
        <w:t>settlement</w:t>
      </w:r>
      <w:r w:rsidR="004A14DF" w:rsidRPr="000E51E0">
        <w:rPr>
          <w:lang w:val="en-US"/>
        </w:rPr>
        <w:t xml:space="preserve"> </w:t>
      </w:r>
      <w:r w:rsidR="00336BDA" w:rsidRPr="000E51E0">
        <w:rPr>
          <w:lang w:val="en-US"/>
        </w:rPr>
        <w:t>type</w:t>
      </w:r>
      <w:r w:rsidR="00151759" w:rsidRPr="000E51E0">
        <w:rPr>
          <w:lang w:val="en-US"/>
        </w:rPr>
        <w:t xml:space="preserve"> in each NUTS</w:t>
      </w:r>
      <w:r w:rsidR="004A14DF">
        <w:rPr>
          <w:lang w:val="en-US"/>
        </w:rPr>
        <w:t xml:space="preserve"> </w:t>
      </w:r>
      <w:r w:rsidR="00151759" w:rsidRPr="000E51E0">
        <w:rPr>
          <w:lang w:val="en-US"/>
        </w:rPr>
        <w:t xml:space="preserve">3 region of </w:t>
      </w:r>
      <w:r w:rsidR="00CB31E0" w:rsidRPr="00456867">
        <w:rPr>
          <w:lang w:val="en-US"/>
        </w:rPr>
        <w:t>Germany.</w:t>
      </w:r>
      <w:r w:rsidR="00A11B80" w:rsidRPr="00456867">
        <w:rPr>
          <w:lang w:val="en-US"/>
        </w:rPr>
        <w:t xml:space="preserve"> </w:t>
      </w:r>
      <w:r w:rsidR="00456867" w:rsidRPr="00456867">
        <w:rPr>
          <w:lang w:val="en-US"/>
        </w:rPr>
        <w:fldChar w:fldCharType="begin"/>
      </w:r>
      <w:r w:rsidR="00456867" w:rsidRPr="00456867">
        <w:rPr>
          <w:lang w:val="en-US"/>
        </w:rPr>
        <w:instrText xml:space="preserve"> REF _Ref157821910 \h  \* MERGEFORMAT </w:instrText>
      </w:r>
      <w:r w:rsidR="00456867" w:rsidRPr="00456867">
        <w:rPr>
          <w:lang w:val="en-US"/>
        </w:rPr>
      </w:r>
      <w:r w:rsidR="00456867" w:rsidRPr="00456867">
        <w:rPr>
          <w:lang w:val="en-US"/>
        </w:rPr>
        <w:fldChar w:fldCharType="separate"/>
      </w:r>
      <w:r w:rsidR="00456867" w:rsidRPr="00456867">
        <w:t xml:space="preserve">Figure </w:t>
      </w:r>
      <w:r w:rsidR="00456867" w:rsidRPr="00456867">
        <w:rPr>
          <w:noProof/>
        </w:rPr>
        <w:t>1</w:t>
      </w:r>
      <w:r w:rsidR="00456867" w:rsidRPr="00456867">
        <w:rPr>
          <w:lang w:val="en-US"/>
        </w:rPr>
        <w:fldChar w:fldCharType="end"/>
      </w:r>
      <w:r w:rsidR="00456867">
        <w:rPr>
          <w:lang w:val="en-US"/>
        </w:rPr>
        <w:t xml:space="preserve"> </w:t>
      </w:r>
      <w:r w:rsidR="00CB31E0" w:rsidRPr="000E51E0">
        <w:rPr>
          <w:lang w:val="en-US"/>
        </w:rPr>
        <w:t xml:space="preserve">summarizes the dataset at </w:t>
      </w:r>
      <w:r w:rsidR="008D67AA">
        <w:rPr>
          <w:lang w:val="en-US"/>
        </w:rPr>
        <w:t xml:space="preserve">the </w:t>
      </w:r>
      <w:r w:rsidR="00CB31E0" w:rsidRPr="000E51E0">
        <w:rPr>
          <w:lang w:val="en-US"/>
        </w:rPr>
        <w:t>national level.</w:t>
      </w:r>
    </w:p>
    <w:p w14:paraId="614FC3FC" w14:textId="77777777" w:rsidR="00456867" w:rsidRDefault="00456867" w:rsidP="006546FC">
      <w:pPr>
        <w:pStyle w:val="eceee-BodyText"/>
        <w:keepNext/>
        <w:spacing w:before="0"/>
        <w:jc w:val="center"/>
      </w:pPr>
      <w:r>
        <w:rPr>
          <w:noProof/>
          <w:lang w:val="en-US" w:eastAsia="en-US"/>
        </w:rPr>
        <w:drawing>
          <wp:inline distT="0" distB="0" distL="0" distR="0" wp14:anchorId="3BDDCC73" wp14:editId="0AFB9820">
            <wp:extent cx="4680000" cy="2696087"/>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2696087"/>
                    </a:xfrm>
                    <a:prstGeom prst="rect">
                      <a:avLst/>
                    </a:prstGeom>
                    <a:noFill/>
                  </pic:spPr>
                </pic:pic>
              </a:graphicData>
            </a:graphic>
          </wp:inline>
        </w:drawing>
      </w:r>
    </w:p>
    <w:p w14:paraId="4E513C8E" w14:textId="3C908F6D" w:rsidR="00F52366" w:rsidRPr="0040540C" w:rsidRDefault="00456867" w:rsidP="0040540C">
      <w:pPr>
        <w:pStyle w:val="Caption"/>
      </w:pPr>
      <w:bookmarkStart w:id="7" w:name="_Ref157821910"/>
      <w:r w:rsidRPr="0040540C">
        <w:t xml:space="preserve">Figure </w:t>
      </w:r>
      <w:fldSimple w:instr=" SEQ Figure \* ARABIC ">
        <w:r w:rsidR="0031657C" w:rsidRPr="0040540C">
          <w:t>1</w:t>
        </w:r>
      </w:fldSimple>
      <w:bookmarkEnd w:id="7"/>
      <w:r w:rsidRPr="0040540C">
        <w:t xml:space="preserve">. Distribution of German residential buildings to different </w:t>
      </w:r>
      <w:r w:rsidR="00844A53" w:rsidRPr="0040540C">
        <w:t xml:space="preserve">settlement </w:t>
      </w:r>
      <w:r w:rsidRPr="0040540C">
        <w:t>types</w:t>
      </w:r>
    </w:p>
    <w:p w14:paraId="0A2A579C" w14:textId="77777777" w:rsidR="00A11B80" w:rsidRPr="000E51E0" w:rsidRDefault="00A11B80" w:rsidP="00684A90">
      <w:pPr>
        <w:pStyle w:val="eceee-Heading3"/>
      </w:pPr>
      <w:r w:rsidRPr="000E51E0">
        <w:t>Non-residential Buildings</w:t>
      </w:r>
    </w:p>
    <w:p w14:paraId="67E83431" w14:textId="78EB4D5E" w:rsidR="00F67192" w:rsidRPr="000E51E0" w:rsidRDefault="008D67AA" w:rsidP="00AA558E">
      <w:pPr>
        <w:pStyle w:val="eceee-BodyText"/>
        <w:spacing w:before="0" w:after="0"/>
        <w:jc w:val="both"/>
        <w:rPr>
          <w:lang w:val="en-US"/>
        </w:rPr>
      </w:pPr>
      <w:r>
        <w:rPr>
          <w:lang w:val="en-US"/>
        </w:rPr>
        <w:t>T</w:t>
      </w:r>
      <w:r w:rsidR="005D1EDA" w:rsidRPr="000E51E0">
        <w:rPr>
          <w:lang w:val="en-US"/>
        </w:rPr>
        <w:t>h</w:t>
      </w:r>
      <w:r w:rsidR="00A46BD3">
        <w:rPr>
          <w:lang w:val="en-US"/>
        </w:rPr>
        <w:t xml:space="preserve">e </w:t>
      </w:r>
      <w:r w:rsidR="005D1EDA" w:rsidRPr="000E51E0">
        <w:rPr>
          <w:lang w:val="en-US"/>
        </w:rPr>
        <w:t>built-up</w:t>
      </w:r>
      <w:r>
        <w:rPr>
          <w:lang w:val="en-US"/>
        </w:rPr>
        <w:t xml:space="preserve"> non-residential</w:t>
      </w:r>
      <w:r w:rsidR="005D1EDA" w:rsidRPr="000E51E0">
        <w:rPr>
          <w:lang w:val="en-US"/>
        </w:rPr>
        <w:t xml:space="preserve"> surface</w:t>
      </w:r>
      <w:r>
        <w:rPr>
          <w:lang w:val="en-US"/>
        </w:rPr>
        <w:t xml:space="preserve"> area</w:t>
      </w:r>
      <w:r w:rsidR="00A46BD3">
        <w:rPr>
          <w:lang w:val="en-US"/>
        </w:rPr>
        <w:t xml:space="preserve"> from </w:t>
      </w:r>
      <w:r>
        <w:rPr>
          <w:lang w:val="en-US"/>
        </w:rPr>
        <w:t xml:space="preserve">the </w:t>
      </w:r>
      <w:r w:rsidR="00A46BD3" w:rsidRPr="005A1B59">
        <w:rPr>
          <w:i/>
          <w:lang w:val="en-US"/>
        </w:rPr>
        <w:t>GHS</w:t>
      </w:r>
      <w:r w:rsidRPr="005A1B59">
        <w:rPr>
          <w:i/>
          <w:lang w:val="en-US"/>
        </w:rPr>
        <w:t xml:space="preserve"> BUILT-S</w:t>
      </w:r>
      <w:r w:rsidR="005D1EDA" w:rsidRPr="000E51E0">
        <w:rPr>
          <w:lang w:val="en-US"/>
        </w:rPr>
        <w:t xml:space="preserve"> </w:t>
      </w:r>
      <w:r>
        <w:rPr>
          <w:lang w:val="en-US"/>
        </w:rPr>
        <w:t xml:space="preserve">dataset </w:t>
      </w:r>
      <w:r w:rsidR="005D1EDA" w:rsidRPr="000E51E0">
        <w:rPr>
          <w:lang w:val="en-US"/>
        </w:rPr>
        <w:t xml:space="preserve">is </w:t>
      </w:r>
      <w:r>
        <w:rPr>
          <w:lang w:val="en-US"/>
        </w:rPr>
        <w:t>spatially joined</w:t>
      </w:r>
      <w:r w:rsidR="005D1EDA" w:rsidRPr="000E51E0">
        <w:rPr>
          <w:lang w:val="en-US"/>
        </w:rPr>
        <w:t xml:space="preserve"> with the </w:t>
      </w:r>
      <w:r w:rsidR="005D1EDA" w:rsidRPr="005A1B59">
        <w:rPr>
          <w:i/>
          <w:lang w:val="en-US"/>
        </w:rPr>
        <w:t>GHS</w:t>
      </w:r>
      <w:r w:rsidRPr="005A1B59">
        <w:rPr>
          <w:i/>
          <w:lang w:val="en-US"/>
        </w:rPr>
        <w:t>-SMOD</w:t>
      </w:r>
      <w:r w:rsidR="005D1EDA" w:rsidRPr="000E51E0">
        <w:rPr>
          <w:lang w:val="en-US"/>
        </w:rPr>
        <w:t xml:space="preserve"> data</w:t>
      </w:r>
      <w:r>
        <w:rPr>
          <w:lang w:val="en-US"/>
        </w:rPr>
        <w:t>set</w:t>
      </w:r>
      <w:r w:rsidR="006976D6" w:rsidRPr="000E51E0">
        <w:rPr>
          <w:lang w:val="en-US"/>
        </w:rPr>
        <w:t xml:space="preserve"> </w:t>
      </w:r>
      <w:r w:rsidR="00483219">
        <w:rPr>
          <w:lang w:val="en-US"/>
        </w:rPr>
        <w:t xml:space="preserve">of the </w:t>
      </w:r>
      <w:r w:rsidR="00483219" w:rsidRPr="00483219">
        <w:rPr>
          <w:lang w:val="en-US"/>
        </w:rPr>
        <w:t xml:space="preserve">settlement types </w:t>
      </w:r>
      <w:r w:rsidR="006976D6" w:rsidRPr="000E51E0">
        <w:rPr>
          <w:lang w:val="en-US"/>
        </w:rPr>
        <w:t>and aggregated at NUTS</w:t>
      </w:r>
      <w:r w:rsidR="004A14DF">
        <w:rPr>
          <w:lang w:val="en-US"/>
        </w:rPr>
        <w:t xml:space="preserve"> </w:t>
      </w:r>
      <w:r w:rsidR="006976D6" w:rsidRPr="000E51E0">
        <w:rPr>
          <w:lang w:val="en-US"/>
        </w:rPr>
        <w:t>3</w:t>
      </w:r>
      <w:r w:rsidR="00E17BBA">
        <w:rPr>
          <w:lang w:val="en-US"/>
        </w:rPr>
        <w:t xml:space="preserve"> </w:t>
      </w:r>
      <w:r w:rsidR="006976D6" w:rsidRPr="000E51E0">
        <w:rPr>
          <w:lang w:val="en-US"/>
        </w:rPr>
        <w:t xml:space="preserve">level </w:t>
      </w:r>
      <w:sdt>
        <w:sdtPr>
          <w:rPr>
            <w:lang w:val="en-US"/>
          </w:rPr>
          <w:alias w:val="To edit, see citavi.com/edit"/>
          <w:tag w:val="CitaviPlaceholder#a9f24412-81a4-4194-af11-d7989ee3456b"/>
          <w:id w:val="-1297834112"/>
          <w:placeholder>
            <w:docPart w:val="DefaultPlaceholder_-1854013440"/>
          </w:placeholder>
        </w:sdtPr>
        <w:sdtEndPr/>
        <w:sdtContent>
          <w:r w:rsidR="006976D6" w:rsidRPr="000E51E0">
            <w:rPr>
              <w:lang w:val="en-US"/>
            </w:rPr>
            <w:fldChar w:fldCharType="begin"/>
          </w:r>
          <w:r w:rsidR="008C7E0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ODc0MjdlLTI1YmMtNDBjMi1hYTcxLWM5ZmNhNGE3NjY2NCIsIlJhbmdlTGVuZ3RoIjoyLCJSZWZlcmVuY2VJZCI6IjczZWYwYTg2LTdmM2YtNGY3NC05MjRhLTZlYTJkY2IxOGN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aWQiOiI4IiwiJHR5cGUiOiJTd2lzc0FjYWRlbWljLkNpdGF2aS5Qcm9qZWN0LCBTd2lzc0FjYWRlbWljLkNpdGF2aSJ9fV0sIkNpdGF0aW9uS2V5VXBkYXRlVHlwZSI6MCwiQ29sbGFib3JhdG9ycyI6W10sIkRhdGUiOiIyMDIzIiwiRG9pIjoiMTAuMjkwNS85RjA2RjM2Ri00QjExLTQ3RUMtQUJCMC00RjhCN0IxRDcyRUEiLCJFZGl0b3JzIjpbXSwiRXZhbHVhdGlvbkNvbXBsZXhpdHkiOjAsIkV2YWx1YXRpb25Tb3VyY2VUZXh0Rm9ybWF0IjowLCJHcm91cHMiOltdLCJIYXNMYWJlbDEiOmZhbHNlLCJIYXNMYWJlbDIiOmZhbHNlLCJLZXl3b3JkcyI6W10sIkxhbmd1YWdlIjoiZW4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5MDUvOUYwNkYzNkYtNEIxMS00N0VDLUFCQjAtNEY4QjdCMUQ3MkVBIiwiVXJpU3RyaW5nIjoiaHR0cHM6Ly9kb2kub3JnLzEwLjI5MDUvOUYwNkYzNkYtNEIxMS00N0VDLUFCQjAtNEY4QjdCMUQ3MkVB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I5MDUvQTBERjdBNkYtNDlERS00NkVBLTlCREUtNTYzNDM3QTZFMkJBIiwiVXJpU3RyaW5nIjoiaHR0cHM6Ly9kb2kub3JnLzEwLjI5MDUvQTBERjdBNkYtNDlERS00NkVBLTlCREUtNTYzNDM3QTZFMkJB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}</w:instrText>
          </w:r>
          <w:r w:rsidR="006976D6" w:rsidRPr="000E51E0">
            <w:rPr>
              <w:lang w:val="en-US"/>
            </w:rPr>
            <w:fldChar w:fldCharType="separate"/>
          </w:r>
          <w:r w:rsidR="000B6F80">
            <w:rPr>
              <w:lang w:val="en-US"/>
            </w:rPr>
            <w:t>[3,5]</w:t>
          </w:r>
          <w:r w:rsidR="006976D6" w:rsidRPr="000E51E0">
            <w:rPr>
              <w:lang w:val="en-US"/>
            </w:rPr>
            <w:fldChar w:fldCharType="end"/>
          </w:r>
        </w:sdtContent>
      </w:sdt>
      <w:r w:rsidR="006976D6" w:rsidRPr="000E51E0">
        <w:rPr>
          <w:lang w:val="en-US"/>
        </w:rPr>
        <w:t>.</w:t>
      </w:r>
      <w:r w:rsidR="00CE7724" w:rsidRPr="000E51E0">
        <w:rPr>
          <w:lang w:val="en-US"/>
        </w:rPr>
        <w:t xml:space="preserve"> There is no distribution key for assigning </w:t>
      </w:r>
      <w:r>
        <w:rPr>
          <w:lang w:val="en-US"/>
        </w:rPr>
        <w:t xml:space="preserve">the </w:t>
      </w:r>
      <w:r w:rsidR="00CE7724" w:rsidRPr="000E51E0">
        <w:rPr>
          <w:lang w:val="en-US"/>
        </w:rPr>
        <w:lastRenderedPageBreak/>
        <w:t xml:space="preserve">non-residential building types </w:t>
      </w:r>
      <w:r w:rsidR="00483219" w:rsidRPr="000E51E0">
        <w:rPr>
          <w:lang w:val="en-US"/>
        </w:rPr>
        <w:t>different</w:t>
      </w:r>
      <w:r w:rsidR="00483219">
        <w:rPr>
          <w:lang w:val="en-US"/>
        </w:rPr>
        <w:t>ly</w:t>
      </w:r>
      <w:r w:rsidR="00483219" w:rsidRPr="000E51E0">
        <w:rPr>
          <w:lang w:val="en-US"/>
        </w:rPr>
        <w:t xml:space="preserve"> </w:t>
      </w:r>
      <w:r w:rsidR="00CE7724" w:rsidRPr="000E51E0">
        <w:rPr>
          <w:lang w:val="en-US"/>
        </w:rPr>
        <w:t xml:space="preserve">to </w:t>
      </w:r>
      <w:r>
        <w:rPr>
          <w:lang w:val="en-US"/>
        </w:rPr>
        <w:t>the settlement</w:t>
      </w:r>
      <w:r w:rsidRPr="000E51E0">
        <w:rPr>
          <w:lang w:val="en-US"/>
        </w:rPr>
        <w:t xml:space="preserve"> </w:t>
      </w:r>
      <w:r w:rsidR="00CE7724" w:rsidRPr="000E51E0">
        <w:rPr>
          <w:lang w:val="en-US"/>
        </w:rPr>
        <w:t xml:space="preserve">types; therefore, all </w:t>
      </w:r>
      <w:r w:rsidR="007060DE">
        <w:rPr>
          <w:lang w:val="en-US"/>
        </w:rPr>
        <w:t>non-residential</w:t>
      </w:r>
      <w:r w:rsidR="00CE7724" w:rsidRPr="000E51E0">
        <w:rPr>
          <w:lang w:val="en-US"/>
        </w:rPr>
        <w:t xml:space="preserve"> building types </w:t>
      </w:r>
      <w:r w:rsidR="007060DE">
        <w:rPr>
          <w:lang w:val="en-US"/>
        </w:rPr>
        <w:t>(Type 6-16)</w:t>
      </w:r>
      <w:r w:rsidR="00CE7724" w:rsidRPr="000E51E0">
        <w:rPr>
          <w:lang w:val="en-US"/>
        </w:rPr>
        <w:t xml:space="preserve"> in the same NUTS</w:t>
      </w:r>
      <w:r w:rsidR="004A14DF">
        <w:rPr>
          <w:lang w:val="en-US"/>
        </w:rPr>
        <w:t xml:space="preserve"> </w:t>
      </w:r>
      <w:r w:rsidR="00CE7724" w:rsidRPr="000E51E0">
        <w:rPr>
          <w:lang w:val="en-US"/>
        </w:rPr>
        <w:t xml:space="preserve">3 region have the same distribution to </w:t>
      </w:r>
      <w:r>
        <w:rPr>
          <w:lang w:val="en-US"/>
        </w:rPr>
        <w:t>the settlement</w:t>
      </w:r>
      <w:r w:rsidRPr="000E51E0">
        <w:rPr>
          <w:lang w:val="en-US"/>
        </w:rPr>
        <w:t xml:space="preserve"> </w:t>
      </w:r>
      <w:r w:rsidR="00CE7724" w:rsidRPr="000E51E0">
        <w:rPr>
          <w:lang w:val="en-US"/>
        </w:rPr>
        <w:t>types</w:t>
      </w:r>
      <w:r w:rsidR="007060DE">
        <w:rPr>
          <w:lang w:val="en-US"/>
        </w:rPr>
        <w:t>, as shown in</w:t>
      </w:r>
      <w:r w:rsidR="00EB2E01">
        <w:rPr>
          <w:lang w:val="en-US"/>
        </w:rPr>
        <w:t xml:space="preserve"> </w:t>
      </w:r>
      <w:r w:rsidR="00A67B2B">
        <w:rPr>
          <w:lang w:val="en-US"/>
        </w:rPr>
        <w:fldChar w:fldCharType="begin"/>
      </w:r>
      <w:r w:rsidR="00A67B2B">
        <w:rPr>
          <w:lang w:val="en-US"/>
        </w:rPr>
        <w:instrText xml:space="preserve"> REF _Ref157295330 \h </w:instrText>
      </w:r>
      <w:r w:rsidR="00A67B2B">
        <w:rPr>
          <w:lang w:val="en-US"/>
        </w:rPr>
      </w:r>
      <w:r w:rsidR="00A67B2B">
        <w:rPr>
          <w:lang w:val="en-US"/>
        </w:rPr>
        <w:fldChar w:fldCharType="separate"/>
      </w:r>
      <w:r w:rsidR="00A67B2B" w:rsidRPr="000E51E0">
        <w:t xml:space="preserve">Table </w:t>
      </w:r>
      <w:r w:rsidR="00A67B2B">
        <w:rPr>
          <w:noProof/>
        </w:rPr>
        <w:t>5</w:t>
      </w:r>
      <w:r w:rsidR="00A67B2B">
        <w:rPr>
          <w:lang w:val="en-US"/>
        </w:rPr>
        <w:fldChar w:fldCharType="end"/>
      </w:r>
      <w:r w:rsidR="007060DE">
        <w:rPr>
          <w:lang w:val="en-US"/>
        </w:rPr>
        <w:t>.</w:t>
      </w:r>
      <w:r w:rsidR="007060DE" w:rsidRPr="000E51E0" w:rsidDel="007060DE">
        <w:rPr>
          <w:lang w:val="en-US"/>
        </w:rPr>
        <w:t xml:space="preserve"> </w:t>
      </w:r>
    </w:p>
    <w:p w14:paraId="299621E0" w14:textId="3C80C457" w:rsidR="00EB3DDA" w:rsidRPr="000E51E0" w:rsidRDefault="00EB3DDA" w:rsidP="00AA558E">
      <w:pPr>
        <w:pStyle w:val="eceee-Tableheading"/>
        <w:spacing w:before="120"/>
      </w:pPr>
      <w:bookmarkStart w:id="8" w:name="_Ref157295330"/>
      <w:bookmarkStart w:id="9" w:name="_Ref157295303"/>
      <w:r w:rsidRPr="000E51E0">
        <w:t xml:space="preserve">Table </w:t>
      </w:r>
      <w:r w:rsidR="001C4B5B">
        <w:fldChar w:fldCharType="begin"/>
      </w:r>
      <w:r w:rsidR="001C4B5B">
        <w:instrText xml:space="preserve"> SEQ Table \* ARABIC </w:instrText>
      </w:r>
      <w:r w:rsidR="001C4B5B">
        <w:fldChar w:fldCharType="separate"/>
      </w:r>
      <w:r w:rsidR="00A67B2B">
        <w:rPr>
          <w:noProof/>
        </w:rPr>
        <w:t>5</w:t>
      </w:r>
      <w:r w:rsidR="001C4B5B">
        <w:fldChar w:fldCharType="end"/>
      </w:r>
      <w:bookmarkEnd w:id="8"/>
      <w:r w:rsidR="00C91EC1" w:rsidRPr="000E51E0">
        <w:t>.</w:t>
      </w:r>
      <w:r w:rsidRPr="000E51E0">
        <w:t xml:space="preserve"> Distribution of German non-residential buildings to different location types</w:t>
      </w:r>
      <w:bookmarkEnd w:id="9"/>
    </w:p>
    <w:tbl>
      <w:tblPr>
        <w:tblStyle w:val="TableGrid"/>
        <w:tblW w:w="9141" w:type="dxa"/>
        <w:tblLayout w:type="fixed"/>
        <w:tblLook w:val="04A0" w:firstRow="1" w:lastRow="0" w:firstColumn="1" w:lastColumn="0" w:noHBand="0" w:noVBand="1"/>
      </w:tblPr>
      <w:tblGrid>
        <w:gridCol w:w="1129"/>
        <w:gridCol w:w="851"/>
        <w:gridCol w:w="1276"/>
        <w:gridCol w:w="1275"/>
        <w:gridCol w:w="1276"/>
        <w:gridCol w:w="794"/>
        <w:gridCol w:w="1276"/>
        <w:gridCol w:w="1264"/>
      </w:tblGrid>
      <w:tr w:rsidR="00EB3DDA" w:rsidRPr="004C6A7E" w14:paraId="45AEDD6B" w14:textId="77777777" w:rsidTr="008328DD">
        <w:trPr>
          <w:trHeight w:val="454"/>
        </w:trPr>
        <w:tc>
          <w:tcPr>
            <w:tcW w:w="1129" w:type="dxa"/>
            <w:vAlign w:val="center"/>
          </w:tcPr>
          <w:p w14:paraId="584B9767" w14:textId="38C93290" w:rsidR="00EB3DDA" w:rsidRPr="004C6A7E" w:rsidRDefault="00EB3DDA" w:rsidP="00364087">
            <w:pPr>
              <w:pStyle w:val="eceee-BodyText"/>
              <w:spacing w:before="0" w:after="0" w:line="240" w:lineRule="auto"/>
              <w:jc w:val="center"/>
              <w:rPr>
                <w:rFonts w:ascii="Arial" w:hAnsi="Arial" w:cs="Arial"/>
                <w:sz w:val="18"/>
                <w:szCs w:val="15"/>
                <w:lang w:val="en-US"/>
              </w:rPr>
            </w:pPr>
          </w:p>
        </w:tc>
        <w:tc>
          <w:tcPr>
            <w:tcW w:w="851" w:type="dxa"/>
            <w:vAlign w:val="center"/>
          </w:tcPr>
          <w:p w14:paraId="66FC1D36" w14:textId="0B946107"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Urban center</w:t>
            </w:r>
          </w:p>
        </w:tc>
        <w:tc>
          <w:tcPr>
            <w:tcW w:w="1276" w:type="dxa"/>
            <w:vAlign w:val="center"/>
          </w:tcPr>
          <w:p w14:paraId="70F995CD" w14:textId="565AF36D"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Dense urban cluster</w:t>
            </w:r>
          </w:p>
        </w:tc>
        <w:tc>
          <w:tcPr>
            <w:tcW w:w="1275" w:type="dxa"/>
            <w:vAlign w:val="center"/>
          </w:tcPr>
          <w:p w14:paraId="31F4DCF9" w14:textId="7A398B0A"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Semi-dense urban cluster</w:t>
            </w:r>
          </w:p>
        </w:tc>
        <w:tc>
          <w:tcPr>
            <w:tcW w:w="1276" w:type="dxa"/>
            <w:vAlign w:val="center"/>
          </w:tcPr>
          <w:p w14:paraId="19CE0DE8" w14:textId="0C97F4CC"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Suburban or per-urban</w:t>
            </w:r>
          </w:p>
        </w:tc>
        <w:tc>
          <w:tcPr>
            <w:tcW w:w="794" w:type="dxa"/>
            <w:vAlign w:val="center"/>
          </w:tcPr>
          <w:p w14:paraId="10F841C5" w14:textId="3C96FAD2"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Rural cluster</w:t>
            </w:r>
          </w:p>
        </w:tc>
        <w:tc>
          <w:tcPr>
            <w:tcW w:w="1276" w:type="dxa"/>
            <w:vAlign w:val="center"/>
          </w:tcPr>
          <w:p w14:paraId="1EFFD6CB" w14:textId="0721136C"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Low density rural</w:t>
            </w:r>
          </w:p>
        </w:tc>
        <w:tc>
          <w:tcPr>
            <w:tcW w:w="1264" w:type="dxa"/>
            <w:vAlign w:val="center"/>
          </w:tcPr>
          <w:p w14:paraId="57DFF460" w14:textId="1AF2D481"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Very low density rural</w:t>
            </w:r>
          </w:p>
        </w:tc>
      </w:tr>
      <w:tr w:rsidR="00EB3DDA" w:rsidRPr="004C6A7E" w14:paraId="5044911D" w14:textId="77777777" w:rsidTr="008328DD">
        <w:trPr>
          <w:trHeight w:val="454"/>
        </w:trPr>
        <w:tc>
          <w:tcPr>
            <w:tcW w:w="1129" w:type="dxa"/>
            <w:vAlign w:val="center"/>
          </w:tcPr>
          <w:p w14:paraId="607123D7" w14:textId="3194477B"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sz w:val="18"/>
                <w:szCs w:val="15"/>
                <w:lang w:val="en-US"/>
              </w:rPr>
              <w:t>Building type 6 - 16</w:t>
            </w:r>
          </w:p>
        </w:tc>
        <w:tc>
          <w:tcPr>
            <w:tcW w:w="851" w:type="dxa"/>
            <w:vAlign w:val="center"/>
          </w:tcPr>
          <w:p w14:paraId="6F78E45E" w14:textId="05E09D94"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26%</w:t>
            </w:r>
          </w:p>
        </w:tc>
        <w:tc>
          <w:tcPr>
            <w:tcW w:w="1276" w:type="dxa"/>
            <w:vAlign w:val="center"/>
          </w:tcPr>
          <w:p w14:paraId="0BDDCE42" w14:textId="1509DD6E"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10%</w:t>
            </w:r>
          </w:p>
        </w:tc>
        <w:tc>
          <w:tcPr>
            <w:tcW w:w="1275" w:type="dxa"/>
            <w:vAlign w:val="center"/>
          </w:tcPr>
          <w:p w14:paraId="573E60DD" w14:textId="36809450"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3%</w:t>
            </w:r>
          </w:p>
        </w:tc>
        <w:tc>
          <w:tcPr>
            <w:tcW w:w="1276" w:type="dxa"/>
            <w:vAlign w:val="center"/>
          </w:tcPr>
          <w:p w14:paraId="0F16E28B" w14:textId="7DC6823F"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16%</w:t>
            </w:r>
          </w:p>
        </w:tc>
        <w:tc>
          <w:tcPr>
            <w:tcW w:w="794" w:type="dxa"/>
            <w:vAlign w:val="center"/>
          </w:tcPr>
          <w:p w14:paraId="7BFDA351" w14:textId="437FAC23"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5%</w:t>
            </w:r>
          </w:p>
        </w:tc>
        <w:tc>
          <w:tcPr>
            <w:tcW w:w="1276" w:type="dxa"/>
            <w:vAlign w:val="center"/>
          </w:tcPr>
          <w:p w14:paraId="4C6F5CCD" w14:textId="13FBA14B"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22%</w:t>
            </w:r>
          </w:p>
        </w:tc>
        <w:tc>
          <w:tcPr>
            <w:tcW w:w="1264" w:type="dxa"/>
            <w:vAlign w:val="center"/>
          </w:tcPr>
          <w:p w14:paraId="67480068" w14:textId="1E4D8473" w:rsidR="00EB3DDA" w:rsidRPr="004C6A7E" w:rsidRDefault="00EB3DDA" w:rsidP="00364087">
            <w:pPr>
              <w:pStyle w:val="eceee-BodyText"/>
              <w:spacing w:before="0" w:after="0" w:line="240" w:lineRule="auto"/>
              <w:jc w:val="center"/>
              <w:rPr>
                <w:rFonts w:ascii="Arial" w:hAnsi="Arial" w:cs="Arial"/>
                <w:sz w:val="18"/>
                <w:szCs w:val="15"/>
                <w:lang w:val="en-US"/>
              </w:rPr>
            </w:pPr>
            <w:r w:rsidRPr="004C6A7E">
              <w:rPr>
                <w:rFonts w:ascii="Arial" w:hAnsi="Arial" w:cs="Arial"/>
                <w:color w:val="000000"/>
                <w:sz w:val="18"/>
                <w:szCs w:val="15"/>
                <w:lang w:val="en-US"/>
              </w:rPr>
              <w:t>18%</w:t>
            </w:r>
          </w:p>
        </w:tc>
      </w:tr>
    </w:tbl>
    <w:p w14:paraId="56A1891E" w14:textId="6AFC86F4" w:rsidR="004D3209" w:rsidRPr="000E51E0" w:rsidRDefault="004D3209" w:rsidP="00684A90">
      <w:pPr>
        <w:pStyle w:val="eceee-Heading2"/>
        <w:jc w:val="both"/>
        <w:rPr>
          <w:lang w:val="en-US"/>
        </w:rPr>
      </w:pPr>
      <w:r w:rsidRPr="000E51E0">
        <w:rPr>
          <w:lang w:val="en-US"/>
        </w:rPr>
        <w:t>Building size</w:t>
      </w:r>
    </w:p>
    <w:p w14:paraId="3A977AA2" w14:textId="35E246FB" w:rsidR="00D07313" w:rsidRDefault="0036057D" w:rsidP="00F67192">
      <w:pPr>
        <w:pStyle w:val="eceee-BodyText"/>
        <w:jc w:val="both"/>
        <w:rPr>
          <w:lang w:val="en-US"/>
        </w:rPr>
      </w:pPr>
      <w:r>
        <w:rPr>
          <w:lang w:val="en-US"/>
        </w:rPr>
        <w:t xml:space="preserve">The size of </w:t>
      </w:r>
      <w:r w:rsidR="00725752">
        <w:rPr>
          <w:lang w:val="en-US"/>
        </w:rPr>
        <w:t>a</w:t>
      </w:r>
      <w:r w:rsidR="00D958A5">
        <w:rPr>
          <w:lang w:val="en-US"/>
        </w:rPr>
        <w:t xml:space="preserve"> RB </w:t>
      </w:r>
      <w:r>
        <w:rPr>
          <w:lang w:val="en-US"/>
        </w:rPr>
        <w:t xml:space="preserve">is characterized </w:t>
      </w:r>
      <w:r w:rsidRPr="0036057D">
        <w:rPr>
          <w:lang w:val="en-US"/>
        </w:rPr>
        <w:t xml:space="preserve">mainly </w:t>
      </w:r>
      <w:r>
        <w:rPr>
          <w:lang w:val="en-US"/>
        </w:rPr>
        <w:t xml:space="preserve">by: </w:t>
      </w:r>
      <w:r w:rsidR="00C74D0A">
        <w:rPr>
          <w:lang w:val="en-US"/>
        </w:rPr>
        <w:t xml:space="preserve">(1) </w:t>
      </w:r>
      <w:r>
        <w:rPr>
          <w:lang w:val="en-US"/>
        </w:rPr>
        <w:t>height, i.e. number of floors, and</w:t>
      </w:r>
      <w:r w:rsidR="00C74D0A">
        <w:rPr>
          <w:lang w:val="en-US"/>
        </w:rPr>
        <w:t xml:space="preserve"> (2)</w:t>
      </w:r>
      <w:r>
        <w:rPr>
          <w:lang w:val="en-US"/>
        </w:rPr>
        <w:t xml:space="preserve"> total floor area. </w:t>
      </w:r>
    </w:p>
    <w:p w14:paraId="2C8FA681" w14:textId="5A14E9DD" w:rsidR="00D07313" w:rsidRDefault="00D07313" w:rsidP="00D07313">
      <w:pPr>
        <w:pStyle w:val="eceee-Heading3"/>
      </w:pPr>
      <w:r>
        <w:t>Building Height</w:t>
      </w:r>
    </w:p>
    <w:p w14:paraId="665733AD" w14:textId="23EC23AB" w:rsidR="004D3209" w:rsidRDefault="00263F84" w:rsidP="00F67192">
      <w:pPr>
        <w:pStyle w:val="eceee-BodyText"/>
        <w:jc w:val="both"/>
        <w:rPr>
          <w:lang w:val="en-US"/>
        </w:rPr>
      </w:pPr>
      <w:r>
        <w:rPr>
          <w:lang w:val="en-US"/>
        </w:rPr>
        <w:t xml:space="preserve">Using the </w:t>
      </w:r>
      <w:r w:rsidR="0036057D">
        <w:rPr>
          <w:lang w:val="en-US"/>
        </w:rPr>
        <w:t xml:space="preserve">building height </w:t>
      </w:r>
      <w:r w:rsidR="005A3281">
        <w:rPr>
          <w:lang w:val="en-US"/>
        </w:rPr>
        <w:t xml:space="preserve">classifications of the </w:t>
      </w:r>
      <w:r w:rsidR="005A3281" w:rsidRPr="005A3281">
        <w:rPr>
          <w:i/>
          <w:lang w:val="en-US"/>
        </w:rPr>
        <w:t>GHS-BUILT-C</w:t>
      </w:r>
      <w:r w:rsidR="005A3281" w:rsidRPr="005A3281">
        <w:rPr>
          <w:lang w:val="en-US"/>
        </w:rPr>
        <w:t xml:space="preserve"> dataset</w:t>
      </w:r>
      <w:r w:rsidR="005A3281">
        <w:rPr>
          <w:lang w:val="en-US"/>
        </w:rPr>
        <w:t xml:space="preserve"> </w:t>
      </w:r>
      <w:r w:rsidR="0025061B">
        <w:rPr>
          <w:lang w:val="en-US"/>
        </w:rPr>
        <w:t xml:space="preserve">as </w:t>
      </w:r>
      <w:r w:rsidR="0036057D">
        <w:rPr>
          <w:lang w:val="en-US"/>
        </w:rPr>
        <w:t xml:space="preserve">our </w:t>
      </w:r>
      <w:proofErr w:type="spellStart"/>
      <w:r w:rsidR="0036057D">
        <w:rPr>
          <w:i/>
          <w:lang w:val="en-US"/>
        </w:rPr>
        <w:t>id_building_height</w:t>
      </w:r>
      <w:proofErr w:type="spellEnd"/>
      <w:r w:rsidR="0036057D">
        <w:rPr>
          <w:lang w:val="en-US"/>
        </w:rPr>
        <w:t xml:space="preserve">, we </w:t>
      </w:r>
      <w:r w:rsidR="005A3281">
        <w:rPr>
          <w:lang w:val="en-US"/>
        </w:rPr>
        <w:t>spatially join</w:t>
      </w:r>
      <w:r w:rsidR="0036057D">
        <w:rPr>
          <w:lang w:val="en-US"/>
        </w:rPr>
        <w:t xml:space="preserve"> the </w:t>
      </w:r>
      <w:r w:rsidR="0036057D" w:rsidRPr="0025061B">
        <w:rPr>
          <w:i/>
          <w:lang w:val="en-US"/>
        </w:rPr>
        <w:t>GHS-BUILT-C</w:t>
      </w:r>
      <w:r w:rsidR="00232F69">
        <w:rPr>
          <w:lang w:val="en-US"/>
        </w:rPr>
        <w:t xml:space="preserve"> </w:t>
      </w:r>
      <w:r w:rsidR="0036057D">
        <w:rPr>
          <w:lang w:val="en-US"/>
        </w:rPr>
        <w:t>with</w:t>
      </w:r>
      <w:r w:rsidR="009F6388">
        <w:rPr>
          <w:lang w:val="en-US"/>
        </w:rPr>
        <w:t xml:space="preserve"> the</w:t>
      </w:r>
      <w:r w:rsidR="0036057D">
        <w:rPr>
          <w:lang w:val="en-US"/>
        </w:rPr>
        <w:t xml:space="preserve"> </w:t>
      </w:r>
      <w:r w:rsidR="005A3281" w:rsidRPr="0025061B">
        <w:rPr>
          <w:i/>
          <w:lang w:val="en-US"/>
        </w:rPr>
        <w:t>GHS-SMOD</w:t>
      </w:r>
      <w:r w:rsidR="009F6388">
        <w:rPr>
          <w:lang w:val="en-US"/>
        </w:rPr>
        <w:t xml:space="preserve"> data</w:t>
      </w:r>
      <w:r w:rsidR="00232F69" w:rsidRPr="0025061B">
        <w:rPr>
          <w:i/>
          <w:lang w:val="en-US"/>
        </w:rPr>
        <w:t xml:space="preserve"> </w:t>
      </w:r>
      <w:sdt>
        <w:sdtPr>
          <w:rPr>
            <w:lang w:val="en-US"/>
          </w:rPr>
          <w:alias w:val="To edit, see citavi.com/edit"/>
          <w:tag w:val="CitaviPlaceholder#4149291e-be47-4ba8-9373-c88c19d9466b"/>
          <w:id w:val="-1421714911"/>
          <w:placeholder>
            <w:docPart w:val="DefaultPlaceholder_-1854013440"/>
          </w:placeholder>
        </w:sdtPr>
        <w:sdtEndPr/>
        <w:sdtContent>
          <w:r w:rsidR="00232F69">
            <w:rPr>
              <w:lang w:val="en-US"/>
            </w:rPr>
            <w:fldChar w:fldCharType="begin"/>
          </w:r>
          <w:r w:rsidR="008C7E0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YjBmZDAxLTUxNTgtNDRiZi04YWIxLTBjMTA3MWQ0ODMzMiIsIlJhbmdlTGVuZ3RoIjozLCJSZWZlcmVuY2VJZCI6ImZiODQ1M2M3LTMwMjctNGY3Mi1hM2I1LWE0ODYwYmUzMT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cmVmIjoiOCJ9fV0sIkNpdGF0aW9uS2V5VXBkYXRlVHlwZSI6MCwiQ29sbGFib3JhdG9ycyI6W10sIkRhdGUiOiIyMDIzIiwiRG9pIjoiMTAuMjkwNS9BMERGN0E2Ri00OURFLTQ2RUEtOUJERS01NjM0MzdBNkUyQkE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OTA1L0EwREY3QTZGLTQ5REUtNDZFQS05QkRFLTU2MzQzN0E2RTJCQSIsIlVyaVN0cmluZyI6Imh0dHBzOi8vZG9pLm9yZy8xMC4yOTA1L0EwREY3QTZGLTQ5REUtNDZFQS05QkRFLTU2MzQzN0E2RTJCQ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}</w:instrText>
          </w:r>
          <w:r w:rsidR="00232F69">
            <w:rPr>
              <w:lang w:val="en-US"/>
            </w:rPr>
            <w:fldChar w:fldCharType="separate"/>
          </w:r>
          <w:r w:rsidR="000B6F80">
            <w:rPr>
              <w:lang w:val="en-US"/>
            </w:rPr>
            <w:t>[5]</w:t>
          </w:r>
          <w:r w:rsidR="00232F69">
            <w:rPr>
              <w:lang w:val="en-US"/>
            </w:rPr>
            <w:fldChar w:fldCharType="end"/>
          </w:r>
        </w:sdtContent>
      </w:sdt>
      <w:r w:rsidR="00232F69">
        <w:rPr>
          <w:lang w:val="en-US"/>
        </w:rPr>
        <w:t xml:space="preserve">. The resulting dataset is aggregated </w:t>
      </w:r>
      <w:r w:rsidR="00232F69" w:rsidRPr="00232F69">
        <w:rPr>
          <w:lang w:val="en-US"/>
        </w:rPr>
        <w:t>at NUTS</w:t>
      </w:r>
      <w:r w:rsidR="004A14DF">
        <w:rPr>
          <w:lang w:val="en-US"/>
        </w:rPr>
        <w:t xml:space="preserve"> </w:t>
      </w:r>
      <w:r w:rsidR="00232F69" w:rsidRPr="00232F69">
        <w:rPr>
          <w:lang w:val="en-US"/>
        </w:rPr>
        <w:t>3</w:t>
      </w:r>
      <w:r w:rsidR="001202F5">
        <w:rPr>
          <w:lang w:val="en-US"/>
        </w:rPr>
        <w:t xml:space="preserve"> </w:t>
      </w:r>
      <w:r w:rsidR="00232F69" w:rsidRPr="00232F69">
        <w:rPr>
          <w:lang w:val="en-US"/>
        </w:rPr>
        <w:t>level</w:t>
      </w:r>
      <w:r w:rsidR="00232F69">
        <w:rPr>
          <w:lang w:val="en-US"/>
        </w:rPr>
        <w:t xml:space="preserve"> and it gives the built-up surface area in a region by sector, </w:t>
      </w:r>
      <w:r w:rsidR="001202F5">
        <w:rPr>
          <w:lang w:val="en-US"/>
        </w:rPr>
        <w:t xml:space="preserve">settlement </w:t>
      </w:r>
      <w:r w:rsidR="00232F69">
        <w:rPr>
          <w:lang w:val="en-US"/>
        </w:rPr>
        <w:t>type and height</w:t>
      </w:r>
      <w:r w:rsidR="000143C5">
        <w:rPr>
          <w:lang w:val="en-US"/>
        </w:rPr>
        <w:t xml:space="preserve"> interval</w:t>
      </w:r>
      <w:r w:rsidR="00232F69">
        <w:rPr>
          <w:lang w:val="en-US"/>
        </w:rPr>
        <w:t>.</w:t>
      </w:r>
      <w:r w:rsidR="000143C5">
        <w:rPr>
          <w:lang w:val="en-US"/>
        </w:rPr>
        <w:t xml:space="preserve"> </w:t>
      </w:r>
      <w:r w:rsidR="00E6154C">
        <w:rPr>
          <w:lang w:val="en-US"/>
        </w:rPr>
        <w:t>W</w:t>
      </w:r>
      <w:r w:rsidR="00E6154C" w:rsidRPr="00E6154C">
        <w:rPr>
          <w:lang w:val="en-US"/>
        </w:rPr>
        <w:t xml:space="preserve">e </w:t>
      </w:r>
      <w:r w:rsidR="00E6154C">
        <w:rPr>
          <w:lang w:val="en-US"/>
        </w:rPr>
        <w:t xml:space="preserve">also convert the </w:t>
      </w:r>
      <w:r w:rsidR="00DF1D3B">
        <w:rPr>
          <w:lang w:val="en-US"/>
        </w:rPr>
        <w:t xml:space="preserve">boundaries of the </w:t>
      </w:r>
      <w:r w:rsidR="00E6154C">
        <w:rPr>
          <w:lang w:val="en-US"/>
        </w:rPr>
        <w:t>height intervals to number of floors by taking</w:t>
      </w:r>
      <w:r w:rsidR="00E6154C" w:rsidRPr="00E6154C">
        <w:rPr>
          <w:lang w:val="en-US"/>
        </w:rPr>
        <w:t xml:space="preserve"> </w:t>
      </w:r>
      <w:r w:rsidR="00E6154C">
        <w:rPr>
          <w:lang w:val="en-US"/>
        </w:rPr>
        <w:t>the</w:t>
      </w:r>
      <w:r w:rsidR="00E6154C" w:rsidRPr="00E6154C">
        <w:rPr>
          <w:lang w:val="en-US"/>
        </w:rPr>
        <w:t xml:space="preserve"> average floor height of 3m</w:t>
      </w:r>
      <w:r w:rsidR="00E6154C">
        <w:rPr>
          <w:lang w:val="en-US"/>
        </w:rPr>
        <w:t>.</w:t>
      </w:r>
      <w:r w:rsidR="00E6154C" w:rsidRPr="00E6154C">
        <w:rPr>
          <w:lang w:val="en-US"/>
        </w:rPr>
        <w:t xml:space="preserve"> </w:t>
      </w:r>
      <w:r w:rsidR="00E6154C">
        <w:rPr>
          <w:lang w:val="en-US"/>
        </w:rPr>
        <w:t>We</w:t>
      </w:r>
      <w:r w:rsidR="009F6388">
        <w:rPr>
          <w:lang w:val="en-US"/>
        </w:rPr>
        <w:t>,</w:t>
      </w:r>
      <w:r w:rsidR="00E6154C">
        <w:rPr>
          <w:lang w:val="en-US"/>
        </w:rPr>
        <w:t xml:space="preserve"> then</w:t>
      </w:r>
      <w:r w:rsidR="009F6388">
        <w:rPr>
          <w:lang w:val="en-US"/>
        </w:rPr>
        <w:t>,</w:t>
      </w:r>
      <w:r w:rsidR="00E6154C">
        <w:rPr>
          <w:lang w:val="en-US"/>
        </w:rPr>
        <w:t xml:space="preserve"> randomly assign the number of floors </w:t>
      </w:r>
      <w:r w:rsidR="00DF1D3B">
        <w:rPr>
          <w:lang w:val="en-US"/>
        </w:rPr>
        <w:t>of the RB</w:t>
      </w:r>
      <w:r w:rsidR="00283C56">
        <w:rPr>
          <w:lang w:val="en-US"/>
        </w:rPr>
        <w:t xml:space="preserve"> </w:t>
      </w:r>
      <w:r w:rsidR="00882E92">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floor</m:t>
            </m:r>
          </m:sub>
        </m:sSub>
      </m:oMath>
      <w:r w:rsidR="00882E92">
        <w:rPr>
          <w:lang w:val="en-US"/>
        </w:rPr>
        <w:t>)</w:t>
      </w:r>
      <w:r w:rsidR="00E6154C">
        <w:rPr>
          <w:lang w:val="en-US"/>
        </w:rPr>
        <w:t xml:space="preserve"> by uniform distribution within the range of the </w:t>
      </w:r>
      <w:proofErr w:type="spellStart"/>
      <w:r w:rsidR="00DF1D3B" w:rsidRPr="00DF1D3B">
        <w:rPr>
          <w:i/>
          <w:lang w:val="en-US"/>
        </w:rPr>
        <w:t>id_building_height</w:t>
      </w:r>
      <w:proofErr w:type="spellEnd"/>
      <w:r w:rsidR="00DF1D3B">
        <w:rPr>
          <w:lang w:val="en-US"/>
        </w:rPr>
        <w:t>.</w:t>
      </w:r>
    </w:p>
    <w:p w14:paraId="211C38F4" w14:textId="4BD80F55" w:rsidR="00232F69" w:rsidRDefault="00D07313" w:rsidP="00684A90">
      <w:pPr>
        <w:pStyle w:val="eceee-Heading3"/>
      </w:pPr>
      <w:r>
        <w:t xml:space="preserve">Floor Area in </w:t>
      </w:r>
      <w:r w:rsidR="00077B01">
        <w:t>Residential Buildings</w:t>
      </w:r>
    </w:p>
    <w:p w14:paraId="1FC65970" w14:textId="31EE5466" w:rsidR="003654BB" w:rsidRDefault="00077B01" w:rsidP="001F0003">
      <w:pPr>
        <w:jc w:val="both"/>
        <w:rPr>
          <w:lang w:val="en-GB"/>
        </w:rPr>
      </w:pPr>
      <w:r>
        <w:rPr>
          <w:lang w:val="en-GB"/>
        </w:rPr>
        <w:t>T</w:t>
      </w:r>
      <w:r w:rsidR="00242736">
        <w:rPr>
          <w:lang w:val="en-GB"/>
        </w:rPr>
        <w:t>he t</w:t>
      </w:r>
      <w:r>
        <w:rPr>
          <w:lang w:val="en-GB"/>
        </w:rPr>
        <w:t xml:space="preserve">otal floor area of a residential </w:t>
      </w:r>
      <w:r w:rsidR="00242736">
        <w:rPr>
          <w:lang w:val="en-GB"/>
        </w:rPr>
        <w:t>RB</w:t>
      </w:r>
      <w:proofErr w:type="gramStart"/>
      <w:r w:rsidR="004643DD">
        <w:rPr>
          <w:lang w:val="en-GB"/>
        </w:rPr>
        <w:t xml:space="preserve">, </w:t>
      </w:r>
      <w:proofErr w:type="gramEnd"/>
      <m:oMath>
        <m:sSub>
          <m:sSubPr>
            <m:ctrlPr>
              <w:rPr>
                <w:rFonts w:ascii="Cambria Math" w:hAnsi="Cambria Math"/>
                <w:i/>
                <w:lang w:val="en-US"/>
              </w:rPr>
            </m:ctrlPr>
          </m:sSubPr>
          <m:e>
            <m:r>
              <w:rPr>
                <w:rFonts w:ascii="Cambria Math" w:hAnsi="Cambria Math"/>
                <w:lang w:val="en-US"/>
              </w:rPr>
              <m:t>FA</m:t>
            </m:r>
          </m:e>
          <m:sub>
            <m:r>
              <w:rPr>
                <w:rFonts w:ascii="Cambria Math" w:hAnsi="Cambria Math"/>
                <w:lang w:val="en-US"/>
              </w:rPr>
              <m:t>RB</m:t>
            </m:r>
          </m:sub>
        </m:sSub>
      </m:oMath>
      <w:r w:rsidR="004643DD">
        <w:rPr>
          <w:lang w:val="en-US"/>
        </w:rPr>
        <w:t>,</w:t>
      </w:r>
      <w:r w:rsidR="00242736">
        <w:rPr>
          <w:lang w:val="en-GB"/>
        </w:rPr>
        <w:t xml:space="preserve"> </w:t>
      </w:r>
      <w:r>
        <w:rPr>
          <w:lang w:val="en-GB"/>
        </w:rPr>
        <w:t>is derived from</w:t>
      </w:r>
      <w:r w:rsidR="0073168A">
        <w:rPr>
          <w:lang w:val="en-GB"/>
        </w:rPr>
        <w:t>:</w:t>
      </w:r>
    </w:p>
    <w:p w14:paraId="1E934DE4" w14:textId="3FA1D5E9" w:rsidR="003654BB" w:rsidRPr="003654BB" w:rsidRDefault="003654BB" w:rsidP="00EB11E5">
      <w:pPr>
        <w:pStyle w:val="ListParagraph"/>
        <w:numPr>
          <w:ilvl w:val="0"/>
          <w:numId w:val="28"/>
        </w:numPr>
        <w:jc w:val="both"/>
        <w:rPr>
          <w:lang w:val="en-GB"/>
        </w:rPr>
      </w:pPr>
      <w:r w:rsidRPr="003654BB">
        <w:rPr>
          <w:lang w:val="en-GB"/>
        </w:rPr>
        <w:t>the</w:t>
      </w:r>
      <w:r w:rsidR="00077B01">
        <w:rPr>
          <w:lang w:val="en-GB"/>
        </w:rPr>
        <w:t xml:space="preserve"> number of </w:t>
      </w:r>
      <w:r w:rsidR="003244ED">
        <w:rPr>
          <w:lang w:val="en-GB"/>
        </w:rPr>
        <w:t xml:space="preserve">dwellings </w:t>
      </w:r>
      <w:r w:rsidR="00077B01">
        <w:rPr>
          <w:lang w:val="en-GB"/>
        </w:rPr>
        <w:t>in the building</w:t>
      </w:r>
      <w:r w:rsidR="00834D44">
        <w:rPr>
          <w:lang w:val="en-GB"/>
        </w:rPr>
        <w:t xml:space="preserve"> </w:t>
      </w:r>
      <w:r w:rsidR="00882E92">
        <w:rPr>
          <w:lang w:val="en-GB"/>
        </w:rPr>
        <w:t>(</w:t>
      </w:r>
      <m:oMath>
        <m:r>
          <w:rPr>
            <w:rFonts w:ascii="Cambria Math" w:hAnsi="Cambria Math"/>
            <w:lang w:val="en-GB"/>
          </w:rPr>
          <m:t>N</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RB</m:t>
            </m:r>
          </m:sub>
        </m:sSub>
      </m:oMath>
      <w:r w:rsidR="00882E92">
        <w:rPr>
          <w:lang w:val="en-GB"/>
        </w:rPr>
        <w:t>)</w:t>
      </w:r>
      <w:r w:rsidR="00826CA4">
        <w:rPr>
          <w:lang w:val="en-GB"/>
        </w:rPr>
        <w:t xml:space="preserve"> </w:t>
      </w:r>
      <w:r w:rsidRPr="003654BB">
        <w:rPr>
          <w:lang w:val="en-GB"/>
        </w:rPr>
        <w:t xml:space="preserve">which is randomly assigned </w:t>
      </w:r>
      <w:r w:rsidR="00242736">
        <w:rPr>
          <w:lang w:val="en-GB"/>
        </w:rPr>
        <w:t>by uniform distribution within</w:t>
      </w:r>
      <w:r w:rsidRPr="003654BB">
        <w:rPr>
          <w:lang w:val="en-GB"/>
        </w:rPr>
        <w:t xml:space="preserve"> the range of </w:t>
      </w:r>
      <w:r w:rsidR="003244ED">
        <w:rPr>
          <w:lang w:val="en-GB"/>
        </w:rPr>
        <w:t>dwelling</w:t>
      </w:r>
      <w:r w:rsidR="003244ED" w:rsidRPr="003654BB">
        <w:rPr>
          <w:lang w:val="en-GB"/>
        </w:rPr>
        <w:t xml:space="preserve">s </w:t>
      </w:r>
      <w:r w:rsidRPr="003654BB">
        <w:rPr>
          <w:lang w:val="en-GB"/>
        </w:rPr>
        <w:t xml:space="preserve">defined by </w:t>
      </w:r>
      <w:proofErr w:type="spellStart"/>
      <w:r w:rsidRPr="003654BB">
        <w:rPr>
          <w:i/>
          <w:lang w:val="en-GB"/>
        </w:rPr>
        <w:t>id_building_type</w:t>
      </w:r>
      <w:proofErr w:type="spellEnd"/>
      <w:r w:rsidR="00242736">
        <w:rPr>
          <w:lang w:val="en-GB"/>
        </w:rPr>
        <w:t>,</w:t>
      </w:r>
    </w:p>
    <w:p w14:paraId="1E491363" w14:textId="498FAC32" w:rsidR="003654BB" w:rsidRPr="003654BB" w:rsidRDefault="003654BB" w:rsidP="00EB11E5">
      <w:pPr>
        <w:pStyle w:val="ListParagraph"/>
        <w:numPr>
          <w:ilvl w:val="0"/>
          <w:numId w:val="28"/>
        </w:numPr>
        <w:jc w:val="both"/>
        <w:rPr>
          <w:lang w:val="en-GB"/>
        </w:rPr>
      </w:pPr>
      <w:r w:rsidRPr="003654BB">
        <w:rPr>
          <w:lang w:val="en-GB"/>
        </w:rPr>
        <w:t xml:space="preserve">the average </w:t>
      </w:r>
      <w:r w:rsidR="003244ED">
        <w:rPr>
          <w:lang w:val="en-GB"/>
        </w:rPr>
        <w:t>dwelling</w:t>
      </w:r>
      <w:r w:rsidR="003244ED" w:rsidRPr="003654BB">
        <w:rPr>
          <w:lang w:val="en-GB"/>
        </w:rPr>
        <w:t xml:space="preserve"> </w:t>
      </w:r>
      <w:r w:rsidRPr="003654BB">
        <w:rPr>
          <w:lang w:val="en-GB"/>
        </w:rPr>
        <w:t>area</w:t>
      </w:r>
      <w:r w:rsidR="00543E53">
        <w:rPr>
          <w:lang w:val="en-GB"/>
        </w:rPr>
        <w:t xml:space="preserve"> </w:t>
      </w:r>
      <w:r w:rsidR="00882E92">
        <w:rPr>
          <w:lang w:val="en-GB"/>
        </w:rPr>
        <w:t>(</w:t>
      </w:r>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FA</m:t>
                </m:r>
              </m:e>
            </m:acc>
          </m:e>
          <m:sub>
            <m:r>
              <w:rPr>
                <w:rFonts w:ascii="Cambria Math" w:hAnsi="Cambria Math"/>
                <w:lang w:val="en-GB"/>
              </w:rPr>
              <m:t>i,  c</m:t>
            </m:r>
          </m:sub>
        </m:sSub>
      </m:oMath>
      <w:r w:rsidR="00882E92">
        <w:rPr>
          <w:lang w:val="en-GB"/>
        </w:rPr>
        <w:t xml:space="preserve">) </w:t>
      </w:r>
      <w:r w:rsidR="00543E53">
        <w:rPr>
          <w:lang w:val="en-GB"/>
        </w:rPr>
        <w:t xml:space="preserve">according to the building </w:t>
      </w:r>
      <w:r w:rsidR="00543E53">
        <w:rPr>
          <w:lang w:val="en-US"/>
        </w:rPr>
        <w:t>type</w:t>
      </w:r>
      <w:r w:rsidR="00834D44">
        <w:rPr>
          <w:lang w:val="en-US"/>
        </w:rPr>
        <w:t xml:space="preserve"> </w:t>
      </w:r>
      <m:oMath>
        <m:r>
          <w:rPr>
            <w:rFonts w:ascii="Cambria Math" w:hAnsi="Cambria Math"/>
            <w:lang w:val="en-US"/>
          </w:rPr>
          <m:t>(i)</m:t>
        </m:r>
      </m:oMath>
      <w:r w:rsidR="00882E92">
        <w:rPr>
          <w:lang w:val="en-US"/>
        </w:rPr>
        <w:t xml:space="preserve"> </w:t>
      </w:r>
      <w:r w:rsidR="00834D44">
        <w:rPr>
          <w:lang w:val="en-US"/>
        </w:rPr>
        <w:t xml:space="preserve">of </w:t>
      </w:r>
      <w:r w:rsidR="004643DD">
        <w:rPr>
          <w:lang w:val="en-US"/>
        </w:rPr>
        <w:t>the RB</w:t>
      </w:r>
      <w:r w:rsidR="00543E53">
        <w:rPr>
          <w:lang w:val="en-US"/>
        </w:rPr>
        <w:t xml:space="preserve"> </w:t>
      </w:r>
      <w:r w:rsidR="004643DD">
        <w:rPr>
          <w:lang w:val="en-US"/>
        </w:rPr>
        <w:t>and the</w:t>
      </w:r>
      <w:r w:rsidR="00543E53">
        <w:rPr>
          <w:lang w:val="en-US"/>
        </w:rPr>
        <w:t xml:space="preserve"> construction period</w:t>
      </w:r>
      <w:r w:rsidR="004643DD">
        <w:rPr>
          <w:lang w:val="en-US"/>
        </w:rPr>
        <w:t xml:space="preserve"> </w:t>
      </w:r>
      <w:r w:rsidR="00882E92">
        <w:rPr>
          <w:lang w:val="en-US"/>
        </w:rPr>
        <w:t>(</w:t>
      </w:r>
      <m:oMath>
        <m:r>
          <w:rPr>
            <w:rFonts w:ascii="Cambria Math" w:hAnsi="Cambria Math"/>
            <w:lang w:val="en-US"/>
          </w:rPr>
          <m:t>c</m:t>
        </m:r>
      </m:oMath>
      <w:r w:rsidR="00882E92">
        <w:rPr>
          <w:lang w:val="en-US"/>
        </w:rPr>
        <w:t xml:space="preserve">) </w:t>
      </w:r>
      <w:r w:rsidR="004643DD">
        <w:rPr>
          <w:lang w:val="en-US"/>
        </w:rPr>
        <w:t>of the RB</w:t>
      </w:r>
      <w:r w:rsidRPr="003654BB">
        <w:rPr>
          <w:lang w:val="en-GB"/>
        </w:rPr>
        <w:t xml:space="preserve"> </w:t>
      </w:r>
      <w:r w:rsidR="00834D44">
        <w:rPr>
          <w:lang w:val="en-GB"/>
        </w:rPr>
        <w:t>based on the</w:t>
      </w:r>
      <w:r w:rsidRPr="003654BB">
        <w:rPr>
          <w:lang w:val="en-GB"/>
        </w:rPr>
        <w:t xml:space="preserve"> reports </w:t>
      </w:r>
      <w:r w:rsidR="00834D44">
        <w:rPr>
          <w:lang w:val="en-GB"/>
        </w:rPr>
        <w:t>from</w:t>
      </w:r>
      <w:r w:rsidRPr="003654BB">
        <w:rPr>
          <w:lang w:val="en-GB"/>
        </w:rPr>
        <w:t xml:space="preserve"> IWU and </w:t>
      </w:r>
      <w:proofErr w:type="spellStart"/>
      <w:r w:rsidRPr="003654BB">
        <w:rPr>
          <w:lang w:val="en-GB"/>
        </w:rPr>
        <w:t>dena</w:t>
      </w:r>
      <w:proofErr w:type="spellEnd"/>
      <w:r w:rsidRPr="003654BB">
        <w:rPr>
          <w:lang w:val="en-GB"/>
        </w:rPr>
        <w:t xml:space="preserve"> </w:t>
      </w:r>
      <w:sdt>
        <w:sdtPr>
          <w:rPr>
            <w:lang w:val="en-GB"/>
          </w:rPr>
          <w:alias w:val="To edit, see citavi.com/edit"/>
          <w:tag w:val="CitaviPlaceholder#bea26794-c289-42fe-8b41-80430d919aed"/>
          <w:id w:val="-2113507251"/>
          <w:placeholder>
            <w:docPart w:val="A3908A7501F14F1A9D3F1A3A78D65F7D"/>
          </w:placeholder>
        </w:sdtPr>
        <w:sdtEndPr/>
        <w:sdtContent>
          <w:r w:rsidRPr="00B62DAC">
            <w:rPr>
              <w:lang w:val="en-GB"/>
            </w:rPr>
            <w:fldChar w:fldCharType="begin"/>
          </w:r>
          <w:r w:rsidR="00EA760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ZGMwZTJjLTQ5ZGYtNDQwYS05Y2I3LTc4N2Q3ZjU3ZDI5ZiIsIlJhbmdlU3RhcnQiOjIsIlJhbmdlTGVuZ3RoIjozLCJSZWZlcmVuY2VJZCI6Ijk1NjFiY2UwLTJmODktNDI3OC1iZjNlLTczZDE2OWUyNz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cmVmIjoiOCJ9fV0sIkNpdGF0aW9uS2V5VXBkYXRlVHlwZSI6MCwiQ29sbGFib3JhdG9ycyI6W10sIkNvdmVyUGF0aCI6eyIkaWQiOiIxOSIsIiR0eXBlIjoiU3dpc3NBY2FkZW1pYy5DaXRhdmkuTGlua2VkUmVzb3VyY2UsIFN3aXNzQWNhZGVtaWMuQ2l0YXZpIiwiTGlua2VkUmVzb3VyY2VUeXBlIjoxLCJVcmlTdHJpbmciOiJkZW5hIC0gU3R1ZGllLmpwZ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}</w:instrText>
          </w:r>
          <w:r w:rsidRPr="00B62DAC">
            <w:rPr>
              <w:lang w:val="en-GB"/>
            </w:rPr>
            <w:fldChar w:fldCharType="separate"/>
          </w:r>
          <w:r w:rsidR="000B6F80">
            <w:rPr>
              <w:lang w:val="en-GB"/>
            </w:rPr>
            <w:t>[7,</w:t>
          </w:r>
          <w:r w:rsidR="00882E92">
            <w:rPr>
              <w:lang w:val="en-GB"/>
            </w:rPr>
            <w:t xml:space="preserve"> </w:t>
          </w:r>
          <w:r w:rsidR="000B6F80">
            <w:rPr>
              <w:lang w:val="en-GB"/>
            </w:rPr>
            <w:t>8]</w:t>
          </w:r>
          <w:r w:rsidRPr="00B62DAC">
            <w:rPr>
              <w:lang w:val="en-GB"/>
            </w:rPr>
            <w:fldChar w:fldCharType="end"/>
          </w:r>
        </w:sdtContent>
      </w:sdt>
      <w:r w:rsidRPr="003654BB">
        <w:rPr>
          <w:lang w:val="en-GB"/>
        </w:rPr>
        <w:t>.</w:t>
      </w:r>
    </w:p>
    <w:p w14:paraId="7F5584BE" w14:textId="4253243F" w:rsidR="00077B01" w:rsidRDefault="004974B9" w:rsidP="001F0003">
      <w:pPr>
        <w:jc w:val="both"/>
        <w:rPr>
          <w:lang w:val="en-GB"/>
        </w:rPr>
      </w:pPr>
      <w:r>
        <w:rPr>
          <w:lang w:val="en-GB"/>
        </w:rPr>
        <w:t xml:space="preserve">As a result, we </w:t>
      </w:r>
      <w:proofErr w:type="gramStart"/>
      <w:r>
        <w:rPr>
          <w:lang w:val="en-GB"/>
        </w:rPr>
        <w:t xml:space="preserve">have </w:t>
      </w:r>
      <w:proofErr w:type="gramEnd"/>
      <m:oMath>
        <m:sSub>
          <m:sSubPr>
            <m:ctrlPr>
              <w:rPr>
                <w:rFonts w:ascii="Cambria Math" w:hAnsi="Cambria Math"/>
                <w:b/>
                <w:i/>
                <w:lang w:val="en-US"/>
              </w:rPr>
            </m:ctrlPr>
          </m:sSubPr>
          <m:e>
            <m:r>
              <m:rPr>
                <m:sty m:val="bi"/>
              </m:rPr>
              <w:rPr>
                <w:rFonts w:ascii="Cambria Math" w:hAnsi="Cambria Math"/>
                <w:lang w:val="en-US"/>
              </w:rPr>
              <m:t>FA</m:t>
            </m:r>
          </m:e>
          <m:sub>
            <m:r>
              <m:rPr>
                <m:sty m:val="bi"/>
              </m:rPr>
              <w:rPr>
                <w:rFonts w:ascii="Cambria Math" w:hAnsi="Cambria Math"/>
                <w:lang w:val="en-US"/>
              </w:rPr>
              <m:t>RB</m:t>
            </m:r>
          </m:sub>
        </m:sSub>
        <m:r>
          <m:rPr>
            <m:sty m:val="bi"/>
          </m:rPr>
          <w:rPr>
            <w:rFonts w:ascii="Cambria Math" w:hAnsi="Cambria Math"/>
            <w:lang w:val="en-US"/>
          </w:rPr>
          <m:t>=</m:t>
        </m:r>
        <m:r>
          <m:rPr>
            <m:sty m:val="bi"/>
          </m:rPr>
          <w:rPr>
            <w:rFonts w:ascii="Cambria Math" w:hAnsi="Cambria Math"/>
            <w:lang w:val="en-GB"/>
          </w:rPr>
          <m:t>N</m:t>
        </m:r>
        <m:sSub>
          <m:sSubPr>
            <m:ctrlPr>
              <w:rPr>
                <w:rFonts w:ascii="Cambria Math" w:hAnsi="Cambria Math"/>
                <w:b/>
                <w:i/>
                <w:lang w:val="en-GB"/>
              </w:rPr>
            </m:ctrlPr>
          </m:sSubPr>
          <m:e>
            <m:r>
              <m:rPr>
                <m:sty m:val="bi"/>
              </m:rPr>
              <w:rPr>
                <w:rFonts w:ascii="Cambria Math" w:hAnsi="Cambria Math"/>
                <w:lang w:val="en-GB"/>
              </w:rPr>
              <m:t>D</m:t>
            </m:r>
          </m:e>
          <m:sub>
            <m:r>
              <m:rPr>
                <m:sty m:val="bi"/>
              </m:rPr>
              <w:rPr>
                <w:rFonts w:ascii="Cambria Math" w:hAnsi="Cambria Math"/>
                <w:lang w:val="en-GB"/>
              </w:rPr>
              <m:t>RB</m:t>
            </m:r>
          </m:sub>
        </m:sSub>
        <m:r>
          <m:rPr>
            <m:sty m:val="bi"/>
          </m:rPr>
          <w:rPr>
            <w:rFonts w:ascii="Cambria Math" w:hAnsi="Cambria Math"/>
            <w:lang w:val="en-GB"/>
          </w:rPr>
          <m:t>·</m:t>
        </m:r>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FA</m:t>
                </m:r>
              </m:e>
            </m:acc>
          </m:e>
          <m:sub>
            <m:r>
              <m:rPr>
                <m:sty m:val="bi"/>
              </m:rPr>
              <w:rPr>
                <w:rFonts w:ascii="Cambria Math" w:hAnsi="Cambria Math"/>
                <w:lang w:val="en-GB"/>
              </w:rPr>
              <m:t>i,  c</m:t>
            </m:r>
          </m:sub>
        </m:sSub>
      </m:oMath>
      <w:r w:rsidR="001F0003">
        <w:rPr>
          <w:lang w:val="en-GB"/>
        </w:rPr>
        <w:t>. Moreover, the area of one floor</w:t>
      </w:r>
      <w:r w:rsidR="00283C56">
        <w:rPr>
          <w:lang w:val="en-GB"/>
        </w:rPr>
        <w:t xml:space="preserve"> </w:t>
      </w:r>
      <w:r w:rsidR="00882E92">
        <w:rPr>
          <w:lang w:val="en-GB"/>
        </w:rPr>
        <w:t>(</w:t>
      </w:r>
      <m:oMath>
        <m:sSub>
          <m:sSubPr>
            <m:ctrlPr>
              <w:rPr>
                <w:rFonts w:ascii="Cambria Math" w:hAnsi="Cambria Math"/>
                <w:i/>
                <w:lang w:val="en-US"/>
              </w:rPr>
            </m:ctrlPr>
          </m:sSubPr>
          <m:e>
            <m:r>
              <w:rPr>
                <w:rFonts w:ascii="Cambria Math" w:hAnsi="Cambria Math"/>
                <w:lang w:val="en-US"/>
              </w:rPr>
              <m:t>FA</m:t>
            </m:r>
          </m:e>
          <m:sub>
            <m:r>
              <w:rPr>
                <w:rFonts w:ascii="Cambria Math" w:hAnsi="Cambria Math"/>
                <w:lang w:val="en-US"/>
              </w:rPr>
              <m:t>floor</m:t>
            </m:r>
          </m:sub>
        </m:sSub>
      </m:oMath>
      <w:r w:rsidR="00882E92">
        <w:rPr>
          <w:lang w:val="en-US"/>
        </w:rPr>
        <w:t>)</w:t>
      </w:r>
      <w:r w:rsidR="00283C56">
        <w:rPr>
          <w:lang w:val="en-US"/>
        </w:rPr>
        <w:t xml:space="preserve"> is calculated </w:t>
      </w:r>
      <w:proofErr w:type="gramStart"/>
      <w:r w:rsidR="00283C56">
        <w:rPr>
          <w:lang w:val="en-US"/>
        </w:rPr>
        <w:t xml:space="preserve">by </w:t>
      </w:r>
      <w:proofErr w:type="gramEnd"/>
      <m:oMath>
        <m:sSub>
          <m:sSubPr>
            <m:ctrlPr>
              <w:rPr>
                <w:rFonts w:ascii="Cambria Math" w:hAnsi="Cambria Math"/>
                <w:b/>
                <w:i/>
                <w:lang w:val="en-US"/>
              </w:rPr>
            </m:ctrlPr>
          </m:sSubPr>
          <m:e>
            <m:r>
              <m:rPr>
                <m:sty m:val="bi"/>
              </m:rPr>
              <w:rPr>
                <w:rFonts w:ascii="Cambria Math" w:hAnsi="Cambria Math"/>
                <w:lang w:val="en-US"/>
              </w:rPr>
              <m:t>FA</m:t>
            </m:r>
          </m:e>
          <m:sub>
            <m:r>
              <m:rPr>
                <m:sty m:val="bi"/>
              </m:rPr>
              <w:rPr>
                <w:rFonts w:ascii="Cambria Math" w:hAnsi="Cambria Math"/>
                <w:lang w:val="en-US"/>
              </w:rPr>
              <m:t>floor</m:t>
            </m:r>
          </m:sub>
        </m:sSub>
        <m:r>
          <m:rPr>
            <m:sty m:val="bi"/>
          </m:rP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FA</m:t>
            </m:r>
          </m:e>
          <m:sub>
            <m:r>
              <m:rPr>
                <m:sty m:val="bi"/>
              </m:rPr>
              <w:rPr>
                <w:rFonts w:ascii="Cambria Math" w:hAnsi="Cambria Math"/>
                <w:lang w:val="en-US"/>
              </w:rPr>
              <m:t>RB</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floor</m:t>
            </m:r>
          </m:sub>
        </m:sSub>
      </m:oMath>
      <w:r w:rsidR="00283C56">
        <w:rPr>
          <w:lang w:val="en-US"/>
        </w:rPr>
        <w:t>, where we assume each floor has the same floor area</w:t>
      </w:r>
      <w:r w:rsidR="001F0003">
        <w:rPr>
          <w:lang w:val="en-GB"/>
        </w:rPr>
        <w:t>.</w:t>
      </w:r>
    </w:p>
    <w:p w14:paraId="5C3B125A" w14:textId="3095072D" w:rsidR="001F0003" w:rsidRDefault="00626D72" w:rsidP="001F0003">
      <w:pPr>
        <w:jc w:val="both"/>
        <w:rPr>
          <w:lang w:val="en-GB"/>
        </w:rPr>
      </w:pPr>
      <w:r>
        <w:rPr>
          <w:lang w:val="en-GB"/>
        </w:rPr>
        <w:t xml:space="preserve">Other </w:t>
      </w:r>
      <w:r w:rsidR="00013027">
        <w:rPr>
          <w:lang w:val="en-GB"/>
        </w:rPr>
        <w:t xml:space="preserve">geometric properties of the RB </w:t>
      </w:r>
      <w:r>
        <w:rPr>
          <w:lang w:val="en-GB"/>
        </w:rPr>
        <w:t>are derived</w:t>
      </w:r>
      <w:r w:rsidR="00013027">
        <w:rPr>
          <w:lang w:val="en-GB"/>
        </w:rPr>
        <w:t xml:space="preserve"> based on the calculated floor area</w:t>
      </w:r>
      <w:r w:rsidR="004974B9">
        <w:rPr>
          <w:lang w:val="en-GB"/>
        </w:rPr>
        <w:t>s</w:t>
      </w:r>
      <w:r w:rsidR="00013027">
        <w:rPr>
          <w:lang w:val="en-GB"/>
        </w:rPr>
        <w:t xml:space="preserve">. From the TABULA building </w:t>
      </w:r>
      <w:r w:rsidR="00F85939">
        <w:rPr>
          <w:lang w:val="en-GB"/>
        </w:rPr>
        <w:t xml:space="preserve">typology </w:t>
      </w:r>
      <w:r w:rsidR="00013027">
        <w:rPr>
          <w:lang w:val="en-GB"/>
        </w:rPr>
        <w:t xml:space="preserve">database, we </w:t>
      </w:r>
      <w:r w:rsidR="00F85939">
        <w:rPr>
          <w:lang w:val="en-GB"/>
        </w:rPr>
        <w:t>calculate</w:t>
      </w:r>
      <w:r w:rsidR="00013027">
        <w:rPr>
          <w:lang w:val="en-GB"/>
        </w:rPr>
        <w:t xml:space="preserve"> ratios of </w:t>
      </w:r>
      <w:r w:rsidR="00826CA4">
        <w:rPr>
          <w:lang w:val="en-GB"/>
        </w:rPr>
        <w:t xml:space="preserve">the </w:t>
      </w:r>
      <w:r w:rsidR="00013027">
        <w:rPr>
          <w:lang w:val="en-GB"/>
        </w:rPr>
        <w:t>wall, window, roof and basement</w:t>
      </w:r>
      <w:r w:rsidR="004A499A">
        <w:rPr>
          <w:lang w:val="en-GB"/>
        </w:rPr>
        <w:t xml:space="preserve"> surface</w:t>
      </w:r>
      <w:r w:rsidR="00013027">
        <w:rPr>
          <w:lang w:val="en-GB"/>
        </w:rPr>
        <w:t xml:space="preserve"> area to </w:t>
      </w:r>
      <w:r w:rsidR="00826CA4">
        <w:rPr>
          <w:lang w:val="en-GB"/>
        </w:rPr>
        <w:t xml:space="preserve">the </w:t>
      </w:r>
      <w:r w:rsidR="00013027">
        <w:rPr>
          <w:lang w:val="en-GB"/>
        </w:rPr>
        <w:t>total floor area or area of one floor</w:t>
      </w:r>
      <w:r w:rsidR="001E263A">
        <w:rPr>
          <w:lang w:val="en-GB"/>
        </w:rPr>
        <w:t>, differentiated at building type, height and construction period</w:t>
      </w:r>
      <w:r w:rsidR="00F85939">
        <w:rPr>
          <w:lang w:val="en-GB"/>
        </w:rPr>
        <w:t xml:space="preserve"> </w:t>
      </w:r>
      <w:sdt>
        <w:sdtPr>
          <w:rPr>
            <w:lang w:val="en-GB"/>
          </w:rPr>
          <w:alias w:val="To edit, see citavi.com/edit"/>
          <w:tag w:val="CitaviPlaceholder#6d4ae253-a20e-435e-a088-5d5a8149ef99"/>
          <w:id w:val="-1195314742"/>
          <w:placeholder>
            <w:docPart w:val="DefaultPlaceholder_-1854013440"/>
          </w:placeholder>
        </w:sdtPr>
        <w:sdtEndPr/>
        <w:sdtContent>
          <w:r w:rsidR="00136ADF">
            <w:rPr>
              <w:lang w:val="en-GB"/>
            </w:rPr>
            <w:fldChar w:fldCharType="begin"/>
          </w:r>
          <w:r w:rsidR="008542F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NWFlZDQyLTMwZGYtNDg2Yi1iZWNmLWQ0NzllOWM0MzAyYSIsIlJhbmdlTGVuZ3RoIjozLCJSZWZlcmVuY2VJZCI6IjA2NzZkMDc0LTYwZGMtNDU1Zi1hMGFiLTdhODg5NmM4ZWE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}</w:instrText>
          </w:r>
          <w:r w:rsidR="00136ADF">
            <w:rPr>
              <w:lang w:val="en-GB"/>
            </w:rPr>
            <w:fldChar w:fldCharType="separate"/>
          </w:r>
          <w:r w:rsidR="000B6F80">
            <w:rPr>
              <w:lang w:val="en-GB"/>
            </w:rPr>
            <w:t>[9]</w:t>
          </w:r>
          <w:r w:rsidR="00136ADF">
            <w:rPr>
              <w:lang w:val="en-GB"/>
            </w:rPr>
            <w:fldChar w:fldCharType="end"/>
          </w:r>
        </w:sdtContent>
      </w:sdt>
      <w:r w:rsidR="00136ADF">
        <w:rPr>
          <w:lang w:val="en-GB"/>
        </w:rPr>
        <w:t xml:space="preserve">. </w:t>
      </w:r>
      <w:r w:rsidR="001E263A">
        <w:rPr>
          <w:lang w:val="en-GB"/>
        </w:rPr>
        <w:t xml:space="preserve">Using these ratios, we calculate </w:t>
      </w:r>
      <w:r w:rsidR="00013027">
        <w:rPr>
          <w:lang w:val="en-GB"/>
        </w:rPr>
        <w:t xml:space="preserve">the total exterior wall and window </w:t>
      </w:r>
      <w:r w:rsidR="004A499A">
        <w:rPr>
          <w:lang w:val="en-GB"/>
        </w:rPr>
        <w:t xml:space="preserve">surface </w:t>
      </w:r>
      <w:r w:rsidR="00013027">
        <w:rPr>
          <w:lang w:val="en-GB"/>
        </w:rPr>
        <w:t>area</w:t>
      </w:r>
      <w:r w:rsidR="001F0003">
        <w:rPr>
          <w:lang w:val="en-GB"/>
        </w:rPr>
        <w:t xml:space="preserve"> based on the </w:t>
      </w:r>
      <m:oMath>
        <m:sSub>
          <m:sSubPr>
            <m:ctrlPr>
              <w:rPr>
                <w:rFonts w:ascii="Cambria Math" w:hAnsi="Cambria Math"/>
                <w:i/>
                <w:lang w:val="en-US"/>
              </w:rPr>
            </m:ctrlPr>
          </m:sSubPr>
          <m:e>
            <m:r>
              <w:rPr>
                <w:rFonts w:ascii="Cambria Math" w:hAnsi="Cambria Math"/>
                <w:lang w:val="en-US"/>
              </w:rPr>
              <m:t>FA</m:t>
            </m:r>
          </m:e>
          <m:sub>
            <m:r>
              <w:rPr>
                <w:rFonts w:ascii="Cambria Math" w:hAnsi="Cambria Math"/>
                <w:lang w:val="en-US"/>
              </w:rPr>
              <m:t>RB</m:t>
            </m:r>
          </m:sub>
        </m:sSub>
      </m:oMath>
      <w:r w:rsidR="004974B9">
        <w:rPr>
          <w:lang w:val="en-US"/>
        </w:rPr>
        <w:t>,</w:t>
      </w:r>
      <w:r w:rsidR="00013027" w:rsidRPr="004974B9">
        <w:rPr>
          <w:lang w:val="en-GB"/>
        </w:rPr>
        <w:t xml:space="preserve"> </w:t>
      </w:r>
      <w:r w:rsidR="00013027">
        <w:rPr>
          <w:lang w:val="en-GB"/>
        </w:rPr>
        <w:t xml:space="preserve">and the </w:t>
      </w:r>
      <w:r w:rsidR="001E263A">
        <w:rPr>
          <w:lang w:val="en-GB"/>
        </w:rPr>
        <w:t xml:space="preserve">total </w:t>
      </w:r>
      <w:r w:rsidR="00013027">
        <w:rPr>
          <w:lang w:val="en-GB"/>
        </w:rPr>
        <w:t>roof a</w:t>
      </w:r>
      <w:r w:rsidR="001E263A">
        <w:rPr>
          <w:lang w:val="en-GB"/>
        </w:rPr>
        <w:t xml:space="preserve">nd basement </w:t>
      </w:r>
      <w:r w:rsidR="004A499A">
        <w:rPr>
          <w:lang w:val="en-GB"/>
        </w:rPr>
        <w:t xml:space="preserve">surface </w:t>
      </w:r>
      <w:r w:rsidR="001E263A">
        <w:rPr>
          <w:lang w:val="en-GB"/>
        </w:rPr>
        <w:t>area based on the</w:t>
      </w:r>
      <w:r w:rsidR="004974B9">
        <w:rPr>
          <w:lang w:val="en-GB"/>
        </w:rPr>
        <w:t xml:space="preserve"> </w:t>
      </w:r>
      <m:oMath>
        <m:sSub>
          <m:sSubPr>
            <m:ctrlPr>
              <w:rPr>
                <w:rFonts w:ascii="Cambria Math" w:hAnsi="Cambria Math"/>
                <w:i/>
                <w:lang w:val="en-US"/>
              </w:rPr>
            </m:ctrlPr>
          </m:sSubPr>
          <m:e>
            <m:r>
              <w:rPr>
                <w:rFonts w:ascii="Cambria Math" w:hAnsi="Cambria Math"/>
                <w:lang w:val="en-US"/>
              </w:rPr>
              <m:t>FA</m:t>
            </m:r>
          </m:e>
          <m:sub>
            <m:r>
              <w:rPr>
                <w:rFonts w:ascii="Cambria Math" w:hAnsi="Cambria Math"/>
                <w:lang w:val="en-US"/>
              </w:rPr>
              <m:t>floor</m:t>
            </m:r>
          </m:sub>
        </m:sSub>
      </m:oMath>
      <w:r w:rsidR="001E263A">
        <w:rPr>
          <w:lang w:val="en-GB"/>
        </w:rPr>
        <w:t xml:space="preserve">. Other relevant information </w:t>
      </w:r>
      <w:r w:rsidR="00826CA4">
        <w:rPr>
          <w:lang w:val="en-GB"/>
        </w:rPr>
        <w:t xml:space="preserve">like the </w:t>
      </w:r>
      <w:r w:rsidR="001E263A">
        <w:rPr>
          <w:lang w:val="en-GB"/>
        </w:rPr>
        <w:t xml:space="preserve">window </w:t>
      </w:r>
      <w:r w:rsidR="00242DFF">
        <w:rPr>
          <w:lang w:val="en-GB"/>
        </w:rPr>
        <w:t xml:space="preserve">surface </w:t>
      </w:r>
      <w:r w:rsidR="001E263A">
        <w:rPr>
          <w:lang w:val="en-GB"/>
        </w:rPr>
        <w:t>areas per orientation are also calculated in a similar way.</w:t>
      </w:r>
    </w:p>
    <w:p w14:paraId="094BB718" w14:textId="77777777" w:rsidR="00EF0502" w:rsidRDefault="00D07313" w:rsidP="00684A90">
      <w:pPr>
        <w:pStyle w:val="eceee-Heading3"/>
      </w:pPr>
      <w:r>
        <w:t xml:space="preserve">Floor Area in </w:t>
      </w:r>
      <w:r w:rsidR="00185BD5" w:rsidRPr="00684A90">
        <w:t>Non-residential Buildings</w:t>
      </w:r>
    </w:p>
    <w:p w14:paraId="7119BB97" w14:textId="0D4F8FE9" w:rsidR="00185BD5" w:rsidRPr="00185BD5" w:rsidRDefault="00185BD5" w:rsidP="00EB11E5">
      <w:pPr>
        <w:jc w:val="both"/>
        <w:rPr>
          <w:lang w:val="en-GB"/>
        </w:rPr>
      </w:pPr>
      <w:r>
        <w:rPr>
          <w:lang w:val="en-GB"/>
        </w:rPr>
        <w:t xml:space="preserve">Non-residential buildings are assumed to have one unit, meaning the unit area is equal to the total building area. The average </w:t>
      </w:r>
      <w:r w:rsidR="002975F7">
        <w:rPr>
          <w:lang w:val="en-GB"/>
        </w:rPr>
        <w:t>thermally conditioned</w:t>
      </w:r>
      <w:r>
        <w:rPr>
          <w:lang w:val="en-GB"/>
        </w:rPr>
        <w:t xml:space="preserve"> floor areas from IWU according to building type and construction period are used here as input </w:t>
      </w:r>
      <w:sdt>
        <w:sdtPr>
          <w:rPr>
            <w:lang w:val="en-GB"/>
          </w:rPr>
          <w:alias w:val="To edit, see citavi.com/edit"/>
          <w:tag w:val="CitaviPlaceholder#07859fdc-58cd-4944-94b3-8605c4c65818"/>
          <w:id w:val="-1944222226"/>
          <w:placeholder>
            <w:docPart w:val="DefaultPlaceholder_-1854013440"/>
          </w:placeholder>
        </w:sdtPr>
        <w:sdtEndPr/>
        <w:sdtContent>
          <w:r>
            <w:rPr>
              <w:lang w:val="en-GB"/>
            </w:rPr>
            <w:fldChar w:fldCharType="begin"/>
          </w:r>
          <w:r w:rsidR="008542F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TM1ZDA4LTNhOTctNDQ4My05NWU3LWQ0OTJlMWEwMWY2Ny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MDc4NTlmZGMtNThjZC00OTQ0LTk0YjMtODYwNWM0YzY1ODE4IiwiVGV4dCI6IlsxMV0iLCJXQUlWZXJzaW9uIjoiNi4xNC4wLjAifQ==}</w:instrText>
          </w:r>
          <w:r>
            <w:rPr>
              <w:lang w:val="en-GB"/>
            </w:rPr>
            <w:fldChar w:fldCharType="separate"/>
          </w:r>
          <w:r w:rsidR="000B6F80">
            <w:rPr>
              <w:lang w:val="en-GB"/>
            </w:rPr>
            <w:t>[11]</w:t>
          </w:r>
          <w:r>
            <w:rPr>
              <w:lang w:val="en-GB"/>
            </w:rPr>
            <w:fldChar w:fldCharType="end"/>
          </w:r>
        </w:sdtContent>
      </w:sdt>
      <w:r>
        <w:rPr>
          <w:lang w:val="en-GB"/>
        </w:rPr>
        <w:t xml:space="preserve">. </w:t>
      </w:r>
      <w:r w:rsidR="005810B5">
        <w:rPr>
          <w:lang w:val="en-GB"/>
        </w:rPr>
        <w:t xml:space="preserve">Similar to the method described for residential buildings, </w:t>
      </w:r>
      <w:r w:rsidR="005810B5" w:rsidRPr="005810B5">
        <w:rPr>
          <w:lang w:val="en-GB"/>
        </w:rPr>
        <w:t>we divide the total floor area by the number of floors to get the area of one floor.</w:t>
      </w:r>
      <w:r w:rsidR="005810B5">
        <w:rPr>
          <w:lang w:val="en-GB"/>
        </w:rPr>
        <w:t xml:space="preserve"> </w:t>
      </w:r>
    </w:p>
    <w:p w14:paraId="05ADBE74" w14:textId="434CEC07" w:rsidR="00185BD5" w:rsidRDefault="005810B5" w:rsidP="0014322E">
      <w:pPr>
        <w:pStyle w:val="eceee-BodyText"/>
        <w:spacing w:before="0" w:after="0"/>
        <w:jc w:val="both"/>
      </w:pPr>
      <w:r>
        <w:t xml:space="preserve">The IWU non-residential building typology database also gives information on the total </w:t>
      </w:r>
      <w:r w:rsidR="00242DFF">
        <w:t xml:space="preserve">surface </w:t>
      </w:r>
      <w:r>
        <w:t>areas of exterior wall, window, roof and basement per building type and construction period</w:t>
      </w:r>
      <w:r w:rsidR="00882824">
        <w:t xml:space="preserve"> </w:t>
      </w:r>
      <w:sdt>
        <w:sdtPr>
          <w:alias w:val="To edit, see citavi.com/edit"/>
          <w:tag w:val="CitaviPlaceholder#2c1a081d-1cfb-40b8-ae26-d900d8770638"/>
          <w:id w:val="1759020700"/>
          <w:placeholder>
            <w:docPart w:val="DefaultPlaceholder_-1854013440"/>
          </w:placeholder>
        </w:sdtPr>
        <w:sdtEndPr/>
        <w:sdtContent>
          <w:r w:rsidR="00882824">
            <w:fldChar w:fldCharType="begin"/>
          </w:r>
          <w:r w:rsidR="008542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zJmOGU2LTQ1Y2EtNGVjOC1hYjY5LTM2MDVjY2RjNGI2Yy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MmMxYTA4MWQtMWNmYi00MGI4LWFlMjYtZDkwMGQ4NzcwNjM4IiwiVGV4dCI6IlsxMV0iLCJXQUlWZXJzaW9uIjoiNi4xNC4wLjAifQ==}</w:instrText>
          </w:r>
          <w:r w:rsidR="00882824">
            <w:fldChar w:fldCharType="separate"/>
          </w:r>
          <w:r w:rsidR="000B6F80">
            <w:t>[11]</w:t>
          </w:r>
          <w:r w:rsidR="00882824">
            <w:fldChar w:fldCharType="end"/>
          </w:r>
        </w:sdtContent>
      </w:sdt>
      <w:r w:rsidR="00882824">
        <w:t>. We calculate and use the ratio of these component areas to the total building area as input to assign the non-residential RBs with the relevant area information. Share of w</w:t>
      </w:r>
      <w:r w:rsidR="00882824" w:rsidRPr="00882824">
        <w:t>indow areas per orientation are</w:t>
      </w:r>
      <w:r w:rsidR="00882824">
        <w:t xml:space="preserve"> </w:t>
      </w:r>
      <w:r w:rsidR="000A3996">
        <w:t xml:space="preserve">derived from the residential buildings, as there is no information </w:t>
      </w:r>
      <w:r w:rsidR="002975F7">
        <w:t xml:space="preserve">on the window area per orientation </w:t>
      </w:r>
      <w:r w:rsidR="000A3996">
        <w:t>from the original source.</w:t>
      </w:r>
    </w:p>
    <w:p w14:paraId="0A6244E9" w14:textId="19C2D49F" w:rsidR="004D3209" w:rsidRPr="000E51E0" w:rsidRDefault="002975F7" w:rsidP="00684A90">
      <w:pPr>
        <w:pStyle w:val="eceee-Heading2"/>
        <w:jc w:val="both"/>
        <w:rPr>
          <w:lang w:val="en-US"/>
        </w:rPr>
      </w:pPr>
      <w:r>
        <w:rPr>
          <w:lang w:val="en-US"/>
        </w:rPr>
        <w:t>E</w:t>
      </w:r>
      <w:r w:rsidR="004D3209" w:rsidRPr="000E51E0">
        <w:rPr>
          <w:lang w:val="en-US"/>
        </w:rPr>
        <w:t>fficiency</w:t>
      </w:r>
      <w:r w:rsidR="007D198F">
        <w:rPr>
          <w:lang w:val="en-US"/>
        </w:rPr>
        <w:t>/energy performance</w:t>
      </w:r>
      <w:r>
        <w:rPr>
          <w:lang w:val="en-US"/>
        </w:rPr>
        <w:t xml:space="preserve"> of the building</w:t>
      </w:r>
    </w:p>
    <w:p w14:paraId="1B0467B9" w14:textId="1FE454B4" w:rsidR="000964FF" w:rsidRDefault="00F823BE" w:rsidP="0014322E">
      <w:pPr>
        <w:pStyle w:val="eceee-BodyText"/>
        <w:spacing w:after="0"/>
        <w:jc w:val="both"/>
        <w:rPr>
          <w:lang w:val="en-US"/>
        </w:rPr>
      </w:pPr>
      <w:r>
        <w:rPr>
          <w:lang w:val="en-US"/>
        </w:rPr>
        <w:t xml:space="preserve">Energy performance or efficiency of a building is characterized by </w:t>
      </w:r>
      <w:r w:rsidR="008C116F">
        <w:rPr>
          <w:lang w:val="en-US"/>
        </w:rPr>
        <w:t xml:space="preserve">its </w:t>
      </w:r>
      <w:r>
        <w:rPr>
          <w:lang w:val="en-US"/>
        </w:rPr>
        <w:t xml:space="preserve">specific </w:t>
      </w:r>
      <w:r w:rsidR="00E728E5">
        <w:rPr>
          <w:lang w:val="en-US"/>
        </w:rPr>
        <w:t xml:space="preserve">heating </w:t>
      </w:r>
      <w:r>
        <w:rPr>
          <w:lang w:val="en-US"/>
        </w:rPr>
        <w:t>demand</w:t>
      </w:r>
      <w:r w:rsidR="008C116F">
        <w:rPr>
          <w:lang w:val="en-US"/>
        </w:rPr>
        <w:t>, i.e., the intensity of space heating demand (kWh/m</w:t>
      </w:r>
      <w:r w:rsidR="008C116F" w:rsidRPr="00A25C0F">
        <w:rPr>
          <w:vertAlign w:val="superscript"/>
          <w:lang w:val="en-US"/>
        </w:rPr>
        <w:t>2</w:t>
      </w:r>
      <w:r w:rsidR="008C116F">
        <w:rPr>
          <w:lang w:val="en-US"/>
        </w:rPr>
        <w:t>a)</w:t>
      </w:r>
      <w:r>
        <w:rPr>
          <w:lang w:val="en-US"/>
        </w:rPr>
        <w:t xml:space="preserve">. </w:t>
      </w:r>
      <w:r w:rsidR="002A3628">
        <w:rPr>
          <w:lang w:val="en-US"/>
        </w:rPr>
        <w:t xml:space="preserve">We define </w:t>
      </w:r>
      <w:proofErr w:type="spellStart"/>
      <w:r w:rsidR="002A3628">
        <w:rPr>
          <w:i/>
          <w:lang w:val="en-US"/>
        </w:rPr>
        <w:t>id_building_efficiency_class</w:t>
      </w:r>
      <w:proofErr w:type="spellEnd"/>
      <w:r w:rsidR="002A3628">
        <w:rPr>
          <w:lang w:val="en-US"/>
        </w:rPr>
        <w:t xml:space="preserve"> </w:t>
      </w:r>
      <w:r w:rsidR="008C116F">
        <w:rPr>
          <w:lang w:val="en-US"/>
        </w:rPr>
        <w:t>from 1 to 9</w:t>
      </w:r>
      <w:r w:rsidR="00221814">
        <w:rPr>
          <w:lang w:val="en-US"/>
        </w:rPr>
        <w:t xml:space="preserve"> </w:t>
      </w:r>
      <w:r w:rsidR="002A3628">
        <w:rPr>
          <w:lang w:val="en-US"/>
        </w:rPr>
        <w:t xml:space="preserve">and </w:t>
      </w:r>
      <w:r w:rsidR="00F66D4B">
        <w:rPr>
          <w:lang w:val="en-US"/>
        </w:rPr>
        <w:t xml:space="preserve">match </w:t>
      </w:r>
      <w:r w:rsidR="002A3628" w:rsidRPr="002A3628">
        <w:rPr>
          <w:lang w:val="en-US"/>
        </w:rPr>
        <w:t>specific energy demand</w:t>
      </w:r>
      <w:r w:rsidR="002A3628">
        <w:rPr>
          <w:lang w:val="en-US"/>
        </w:rPr>
        <w:t xml:space="preserve"> intervals </w:t>
      </w:r>
      <w:r w:rsidR="00221814">
        <w:rPr>
          <w:lang w:val="en-US"/>
        </w:rPr>
        <w:t>from 0-250+ kWh/m²</w:t>
      </w:r>
      <w:r w:rsidR="00F66D4B">
        <w:rPr>
          <w:lang w:val="en-US"/>
        </w:rPr>
        <w:t xml:space="preserve"> to the efficiency classes</w:t>
      </w:r>
      <w:r w:rsidR="00221814">
        <w:rPr>
          <w:lang w:val="en-US"/>
        </w:rPr>
        <w:t xml:space="preserve">, </w:t>
      </w:r>
      <w:r w:rsidR="002A3628">
        <w:rPr>
          <w:lang w:val="en-US"/>
        </w:rPr>
        <w:t>accordingly.</w:t>
      </w:r>
      <w:r w:rsidR="00D10408">
        <w:rPr>
          <w:lang w:val="en-US"/>
        </w:rPr>
        <w:t xml:space="preserve"> </w:t>
      </w:r>
    </w:p>
    <w:p w14:paraId="6AAC836B" w14:textId="20CBF102" w:rsidR="002A3628" w:rsidRDefault="009F4173" w:rsidP="00EF3CCD">
      <w:pPr>
        <w:pStyle w:val="eceee-BodyText"/>
        <w:spacing w:before="0" w:after="0"/>
        <w:jc w:val="both"/>
        <w:rPr>
          <w:lang w:val="en-US"/>
        </w:rPr>
      </w:pPr>
      <w:r>
        <w:rPr>
          <w:lang w:val="en-US"/>
        </w:rPr>
        <w:t xml:space="preserve">Thermal transmittance (U-value) of </w:t>
      </w:r>
      <w:r w:rsidR="002975F7">
        <w:rPr>
          <w:lang w:val="en-US"/>
        </w:rPr>
        <w:t xml:space="preserve">the main </w:t>
      </w:r>
      <w:r>
        <w:rPr>
          <w:lang w:val="en-US"/>
        </w:rPr>
        <w:t>building components</w:t>
      </w:r>
      <w:r w:rsidR="00B313B4">
        <w:rPr>
          <w:lang w:val="en-US"/>
        </w:rPr>
        <w:t xml:space="preserve"> (wall, window, roof and basement)</w:t>
      </w:r>
      <w:r>
        <w:rPr>
          <w:lang w:val="en-US"/>
        </w:rPr>
        <w:t xml:space="preserve"> play a significant role in the final space heating demand of a building. We use the a</w:t>
      </w:r>
      <w:r w:rsidRPr="009F4173">
        <w:rPr>
          <w:lang w:val="en-US"/>
        </w:rPr>
        <w:t xml:space="preserve">verage U-values of </w:t>
      </w:r>
      <w:r w:rsidR="002975F7">
        <w:rPr>
          <w:lang w:val="en-US"/>
        </w:rPr>
        <w:t xml:space="preserve">the </w:t>
      </w:r>
      <w:r w:rsidRPr="009F4173">
        <w:rPr>
          <w:lang w:val="en-US"/>
        </w:rPr>
        <w:t>building components by decade</w:t>
      </w:r>
      <w:r w:rsidR="002975F7">
        <w:rPr>
          <w:lang w:val="en-US"/>
        </w:rPr>
        <w:t xml:space="preserve"> of construction</w:t>
      </w:r>
      <w:r w:rsidRPr="009F4173">
        <w:rPr>
          <w:lang w:val="en-US"/>
        </w:rPr>
        <w:t xml:space="preserve"> from </w:t>
      </w:r>
      <w:r w:rsidR="002975F7">
        <w:rPr>
          <w:lang w:val="en-US"/>
        </w:rPr>
        <w:t xml:space="preserve">the evaluation of the </w:t>
      </w:r>
      <w:r w:rsidRPr="009F4173">
        <w:rPr>
          <w:lang w:val="en-US"/>
        </w:rPr>
        <w:t>TABULA project</w:t>
      </w:r>
      <w:r w:rsidR="002975F7">
        <w:rPr>
          <w:lang w:val="en-US"/>
        </w:rPr>
        <w:t xml:space="preserve"> </w:t>
      </w:r>
      <w:sdt>
        <w:sdtPr>
          <w:rPr>
            <w:lang w:val="en-US"/>
          </w:rPr>
          <w:alias w:val="To edit, see citavi.com/edit"/>
          <w:tag w:val="CitaviPlaceholder#418c7f66-9f3c-4288-9d6d-24c73ea98bfb"/>
          <w:id w:val="-453410348"/>
          <w:placeholder>
            <w:docPart w:val="0D1A7D52A5F943D4A001B3F87D664055"/>
          </w:placeholder>
        </w:sdtPr>
        <w:sdtEndPr/>
        <w:sdtContent>
          <w:r w:rsidR="002975F7">
            <w:rPr>
              <w:lang w:val="en-US"/>
            </w:rPr>
            <w:fldChar w:fldCharType="begin"/>
          </w:r>
          <w:r w:rsidR="002975F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jkxMTA3LWU4ZWUtNDQ3MS05OTMxLWMyZDIwNWNlMmVmYiIsIlJhbmdlTGVuZ3RoIjozLCJSZWZlcmVuY2VJZCI6IjA2NzZkMDc0LTYwZGMtNDU1Zi1hMGFiLTdhODg5NmM4ZWE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}</w:instrText>
          </w:r>
          <w:r w:rsidR="002975F7">
            <w:rPr>
              <w:lang w:val="en-US"/>
            </w:rPr>
            <w:fldChar w:fldCharType="separate"/>
          </w:r>
          <w:r w:rsidR="000B6F80">
            <w:rPr>
              <w:lang w:val="en-US"/>
            </w:rPr>
            <w:t>[9]</w:t>
          </w:r>
          <w:r w:rsidR="002975F7">
            <w:rPr>
              <w:lang w:val="en-US"/>
            </w:rPr>
            <w:fldChar w:fldCharType="end"/>
          </w:r>
        </w:sdtContent>
      </w:sdt>
      <w:r>
        <w:rPr>
          <w:lang w:val="en-US"/>
        </w:rPr>
        <w:t xml:space="preserve"> and define a range of U-values that </w:t>
      </w:r>
      <w:r w:rsidR="00DC6432">
        <w:rPr>
          <w:lang w:val="en-US"/>
        </w:rPr>
        <w:t xml:space="preserve">is available in the market in that decade for residential building construction or renovation. Similarly, we use the average U-values </w:t>
      </w:r>
      <w:r w:rsidR="00DC6432" w:rsidRPr="00DC6432">
        <w:rPr>
          <w:lang w:val="en-US"/>
        </w:rPr>
        <w:t xml:space="preserve">of </w:t>
      </w:r>
      <w:r w:rsidR="00E728E5">
        <w:rPr>
          <w:lang w:val="en-US"/>
        </w:rPr>
        <w:t xml:space="preserve">the </w:t>
      </w:r>
      <w:r w:rsidR="00DC6432" w:rsidRPr="00DC6432">
        <w:rPr>
          <w:lang w:val="en-US"/>
        </w:rPr>
        <w:t>building components by</w:t>
      </w:r>
      <w:r w:rsidR="00DC6432">
        <w:rPr>
          <w:lang w:val="en-US"/>
        </w:rPr>
        <w:t xml:space="preserve"> construction period from the</w:t>
      </w:r>
      <w:r w:rsidR="00E728E5">
        <w:rPr>
          <w:lang w:val="en-US"/>
        </w:rPr>
        <w:t xml:space="preserve"> </w:t>
      </w:r>
      <w:proofErr w:type="spellStart"/>
      <w:r w:rsidR="00E728E5">
        <w:rPr>
          <w:lang w:val="en-US"/>
        </w:rPr>
        <w:t>dataNWG</w:t>
      </w:r>
      <w:proofErr w:type="spellEnd"/>
      <w:r w:rsidR="00E728E5">
        <w:rPr>
          <w:lang w:val="en-US"/>
        </w:rPr>
        <w:t xml:space="preserve"> by</w:t>
      </w:r>
      <w:r w:rsidR="00DC6432">
        <w:rPr>
          <w:lang w:val="en-US"/>
        </w:rPr>
        <w:t xml:space="preserve"> IWU for </w:t>
      </w:r>
      <w:r w:rsidR="00DC6432" w:rsidRPr="00DC6432">
        <w:rPr>
          <w:lang w:val="en-US"/>
        </w:rPr>
        <w:t>non-residential</w:t>
      </w:r>
      <w:r w:rsidR="00DC6432">
        <w:rPr>
          <w:lang w:val="en-US"/>
        </w:rPr>
        <w:t xml:space="preserve"> buildings </w:t>
      </w:r>
      <w:sdt>
        <w:sdtPr>
          <w:rPr>
            <w:lang w:val="en-US"/>
          </w:rPr>
          <w:alias w:val="To edit, see citavi.com/edit"/>
          <w:tag w:val="CitaviPlaceholder#60e9d961-13f7-4b2d-be5a-231e1c64218d"/>
          <w:id w:val="-607814292"/>
          <w:placeholder>
            <w:docPart w:val="DefaultPlaceholder_-1854013440"/>
          </w:placeholder>
        </w:sdtPr>
        <w:sdtEndPr/>
        <w:sdtContent>
          <w:r w:rsidR="00DC6432">
            <w:rPr>
              <w:lang w:val="en-US"/>
            </w:rPr>
            <w:fldChar w:fldCharType="begin"/>
          </w:r>
          <w:r w:rsidR="008542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MGYzZWQ2LTU4ODgtNDg4Yy1iYWFkLWM2N2VlZDA4YTdiNC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NjBlOWQ5NjEtMTNmNy00YjJkLWJlNWEtMjMxZTFjNjQyMThkIiwiVGV4dCI6IlsxMV0iLCJXQUlWZXJzaW9uIjoiNi4xNC4wLjAifQ==}</w:instrText>
          </w:r>
          <w:r w:rsidR="00DC6432">
            <w:rPr>
              <w:lang w:val="en-US"/>
            </w:rPr>
            <w:fldChar w:fldCharType="separate"/>
          </w:r>
          <w:r w:rsidR="000B6F80">
            <w:rPr>
              <w:lang w:val="en-US"/>
            </w:rPr>
            <w:t>[11]</w:t>
          </w:r>
          <w:r w:rsidR="00DC6432">
            <w:rPr>
              <w:lang w:val="en-US"/>
            </w:rPr>
            <w:fldChar w:fldCharType="end"/>
          </w:r>
        </w:sdtContent>
      </w:sdt>
      <w:r w:rsidR="00DC6432">
        <w:rPr>
          <w:lang w:val="en-US"/>
        </w:rPr>
        <w:t>.</w:t>
      </w:r>
      <w:r w:rsidR="00126D9B">
        <w:rPr>
          <w:lang w:val="en-US"/>
        </w:rPr>
        <w:t xml:space="preserve"> As a result, we create input data on </w:t>
      </w:r>
      <w:r w:rsidR="00E728E5">
        <w:rPr>
          <w:lang w:val="en-US"/>
        </w:rPr>
        <w:t xml:space="preserve">the </w:t>
      </w:r>
      <w:r w:rsidR="00B62B60">
        <w:rPr>
          <w:lang w:val="en-US"/>
        </w:rPr>
        <w:t>average</w:t>
      </w:r>
      <w:r w:rsidR="00126D9B">
        <w:rPr>
          <w:lang w:val="en-US"/>
        </w:rPr>
        <w:t xml:space="preserve"> U-values</w:t>
      </w:r>
      <w:r w:rsidR="00B62B60">
        <w:rPr>
          <w:lang w:val="en-US"/>
        </w:rPr>
        <w:t xml:space="preserve"> </w:t>
      </w:r>
      <w:r w:rsidR="00E728E5">
        <w:rPr>
          <w:lang w:val="en-US"/>
        </w:rPr>
        <w:t xml:space="preserve">of building components </w:t>
      </w:r>
      <w:r w:rsidR="00B62B60">
        <w:rPr>
          <w:lang w:val="en-US"/>
        </w:rPr>
        <w:t>available in the market</w:t>
      </w:r>
      <w:r w:rsidR="00126D9B">
        <w:rPr>
          <w:lang w:val="en-US"/>
        </w:rPr>
        <w:t xml:space="preserve"> spanning from 1900 to </w:t>
      </w:r>
      <w:r w:rsidR="00DC416F">
        <w:rPr>
          <w:lang w:val="en-US"/>
        </w:rPr>
        <w:t xml:space="preserve">2019 </w:t>
      </w:r>
      <w:r w:rsidR="00B62B60">
        <w:rPr>
          <w:lang w:val="en-US"/>
        </w:rPr>
        <w:t>per building type as well as according to new building construction or building renovation.</w:t>
      </w:r>
      <w:r w:rsidR="0073168A">
        <w:rPr>
          <w:lang w:val="en-US"/>
        </w:rPr>
        <w:t xml:space="preserve"> </w:t>
      </w:r>
      <w:r w:rsidR="0073168A" w:rsidRPr="0073168A">
        <w:rPr>
          <w:lang w:val="en-US"/>
        </w:rPr>
        <w:t>Here, the aim is that new buildings have insulation standards or criteria and therefore, components used for new construction may differ from the components chosen for building renovation in terms of thermal transmittance.</w:t>
      </w:r>
    </w:p>
    <w:p w14:paraId="73D3A32D" w14:textId="7BA0D0C9" w:rsidR="0064093A" w:rsidRDefault="0064093A" w:rsidP="00AA558E">
      <w:pPr>
        <w:pStyle w:val="eceee-Tableheading"/>
        <w:spacing w:before="120"/>
      </w:pPr>
      <w:bookmarkStart w:id="10" w:name="_Ref157790673"/>
      <w:r>
        <w:lastRenderedPageBreak/>
        <w:t xml:space="preserve">Table </w:t>
      </w:r>
      <w:r w:rsidR="001C4B5B">
        <w:fldChar w:fldCharType="begin"/>
      </w:r>
      <w:r w:rsidR="001C4B5B">
        <w:instrText xml:space="preserve"> SEQ Table \* ARABIC </w:instrText>
      </w:r>
      <w:r w:rsidR="001C4B5B">
        <w:fldChar w:fldCharType="separate"/>
      </w:r>
      <w:r w:rsidR="00A67B2B">
        <w:rPr>
          <w:noProof/>
        </w:rPr>
        <w:t>6</w:t>
      </w:r>
      <w:r w:rsidR="001C4B5B">
        <w:fldChar w:fldCharType="end"/>
      </w:r>
      <w:bookmarkEnd w:id="10"/>
      <w:r>
        <w:t>. Weighted average lifetime of four building components</w:t>
      </w:r>
    </w:p>
    <w:tbl>
      <w:tblPr>
        <w:tblStyle w:val="TableGrid"/>
        <w:tblW w:w="0" w:type="auto"/>
        <w:tblLook w:val="04A0" w:firstRow="1" w:lastRow="0" w:firstColumn="1" w:lastColumn="0" w:noHBand="0" w:noVBand="1"/>
      </w:tblPr>
      <w:tblGrid>
        <w:gridCol w:w="1811"/>
        <w:gridCol w:w="1811"/>
        <w:gridCol w:w="1811"/>
        <w:gridCol w:w="1811"/>
        <w:gridCol w:w="1812"/>
      </w:tblGrid>
      <w:tr w:rsidR="0064093A" w:rsidRPr="004C6A7E" w14:paraId="5938AE31" w14:textId="77777777" w:rsidTr="008328DD">
        <w:trPr>
          <w:trHeight w:val="283"/>
        </w:trPr>
        <w:tc>
          <w:tcPr>
            <w:tcW w:w="1811" w:type="dxa"/>
          </w:tcPr>
          <w:p w14:paraId="76606E17" w14:textId="3C6ABEFC" w:rsidR="0064093A" w:rsidRPr="004C6A7E" w:rsidRDefault="0064093A" w:rsidP="00F81D8B">
            <w:pPr>
              <w:pStyle w:val="eceee-BodyText"/>
              <w:keepNext/>
              <w:spacing w:before="0" w:after="0" w:line="240" w:lineRule="auto"/>
              <w:jc w:val="center"/>
              <w:rPr>
                <w:rFonts w:ascii="Arial" w:hAnsi="Arial" w:cs="Arial"/>
                <w:sz w:val="18"/>
                <w:szCs w:val="15"/>
              </w:rPr>
            </w:pPr>
          </w:p>
        </w:tc>
        <w:tc>
          <w:tcPr>
            <w:tcW w:w="1811" w:type="dxa"/>
          </w:tcPr>
          <w:p w14:paraId="6C6C5E24" w14:textId="4C1C4356" w:rsidR="0064093A" w:rsidRPr="004C6A7E" w:rsidRDefault="0064093A" w:rsidP="00F81D8B">
            <w:pPr>
              <w:pStyle w:val="eceee-BodyText"/>
              <w:keepNext/>
              <w:spacing w:before="0" w:after="0" w:line="240" w:lineRule="auto"/>
              <w:jc w:val="center"/>
              <w:rPr>
                <w:rFonts w:ascii="Arial" w:hAnsi="Arial" w:cs="Arial"/>
                <w:sz w:val="18"/>
                <w:szCs w:val="15"/>
              </w:rPr>
            </w:pPr>
            <w:r w:rsidRPr="004C6A7E">
              <w:rPr>
                <w:rFonts w:ascii="Arial" w:hAnsi="Arial" w:cs="Arial"/>
                <w:sz w:val="18"/>
                <w:szCs w:val="15"/>
              </w:rPr>
              <w:t>Exterior wall</w:t>
            </w:r>
          </w:p>
        </w:tc>
        <w:tc>
          <w:tcPr>
            <w:tcW w:w="1811" w:type="dxa"/>
          </w:tcPr>
          <w:p w14:paraId="1464799A" w14:textId="2F707FBF" w:rsidR="0064093A" w:rsidRPr="004C6A7E" w:rsidRDefault="0064093A" w:rsidP="00F81D8B">
            <w:pPr>
              <w:pStyle w:val="eceee-BodyText"/>
              <w:keepNext/>
              <w:spacing w:before="0" w:after="0" w:line="240" w:lineRule="auto"/>
              <w:jc w:val="center"/>
              <w:rPr>
                <w:rFonts w:ascii="Arial" w:hAnsi="Arial" w:cs="Arial"/>
                <w:sz w:val="18"/>
                <w:szCs w:val="15"/>
              </w:rPr>
            </w:pPr>
            <w:r w:rsidRPr="004C6A7E">
              <w:rPr>
                <w:rFonts w:ascii="Arial" w:hAnsi="Arial" w:cs="Arial"/>
                <w:sz w:val="18"/>
                <w:szCs w:val="15"/>
              </w:rPr>
              <w:t>Window</w:t>
            </w:r>
          </w:p>
        </w:tc>
        <w:tc>
          <w:tcPr>
            <w:tcW w:w="1811" w:type="dxa"/>
          </w:tcPr>
          <w:p w14:paraId="6D99B96C" w14:textId="2E0B1C10" w:rsidR="0064093A" w:rsidRPr="004C6A7E" w:rsidRDefault="0064093A" w:rsidP="00F81D8B">
            <w:pPr>
              <w:pStyle w:val="eceee-BodyText"/>
              <w:keepNext/>
              <w:spacing w:before="0" w:after="0" w:line="240" w:lineRule="auto"/>
              <w:jc w:val="center"/>
              <w:rPr>
                <w:rFonts w:ascii="Arial" w:hAnsi="Arial" w:cs="Arial"/>
                <w:sz w:val="18"/>
                <w:szCs w:val="15"/>
              </w:rPr>
            </w:pPr>
            <w:r w:rsidRPr="004C6A7E">
              <w:rPr>
                <w:rFonts w:ascii="Arial" w:hAnsi="Arial" w:cs="Arial"/>
                <w:sz w:val="18"/>
                <w:szCs w:val="15"/>
              </w:rPr>
              <w:t>Roof</w:t>
            </w:r>
          </w:p>
        </w:tc>
        <w:tc>
          <w:tcPr>
            <w:tcW w:w="1812" w:type="dxa"/>
          </w:tcPr>
          <w:p w14:paraId="3D6B5214" w14:textId="71BC53D8" w:rsidR="0064093A" w:rsidRPr="004C6A7E" w:rsidRDefault="0064093A" w:rsidP="00F81D8B">
            <w:pPr>
              <w:pStyle w:val="eceee-BodyText"/>
              <w:keepNext/>
              <w:spacing w:before="0" w:after="0" w:line="240" w:lineRule="auto"/>
              <w:jc w:val="center"/>
              <w:rPr>
                <w:rFonts w:ascii="Arial" w:hAnsi="Arial" w:cs="Arial"/>
                <w:sz w:val="18"/>
                <w:szCs w:val="15"/>
              </w:rPr>
            </w:pPr>
            <w:r w:rsidRPr="004C6A7E">
              <w:rPr>
                <w:rFonts w:ascii="Arial" w:hAnsi="Arial" w:cs="Arial"/>
                <w:sz w:val="18"/>
                <w:szCs w:val="15"/>
              </w:rPr>
              <w:t>Basement</w:t>
            </w:r>
          </w:p>
        </w:tc>
      </w:tr>
      <w:tr w:rsidR="005A3DDD" w:rsidRPr="004C6A7E" w14:paraId="53334CF2" w14:textId="77777777" w:rsidTr="008328DD">
        <w:trPr>
          <w:trHeight w:val="283"/>
        </w:trPr>
        <w:tc>
          <w:tcPr>
            <w:tcW w:w="1811" w:type="dxa"/>
            <w:vAlign w:val="center"/>
          </w:tcPr>
          <w:p w14:paraId="6E7F8156" w14:textId="62F0AD29" w:rsidR="005A3DDD" w:rsidRPr="004C6A7E" w:rsidRDefault="005A3DDD" w:rsidP="004C6A7E">
            <w:pPr>
              <w:pStyle w:val="eceee-BodyText"/>
              <w:keepNext/>
              <w:spacing w:before="0" w:after="0" w:line="240" w:lineRule="auto"/>
              <w:jc w:val="center"/>
              <w:rPr>
                <w:rFonts w:ascii="Arial" w:hAnsi="Arial" w:cs="Arial"/>
                <w:sz w:val="18"/>
                <w:szCs w:val="15"/>
              </w:rPr>
            </w:pPr>
            <w:r w:rsidRPr="004C6A7E">
              <w:rPr>
                <w:rFonts w:ascii="Arial" w:hAnsi="Arial" w:cs="Arial"/>
                <w:sz w:val="18"/>
                <w:szCs w:val="15"/>
              </w:rPr>
              <w:t>Lifetime (year)</w:t>
            </w:r>
          </w:p>
        </w:tc>
        <w:tc>
          <w:tcPr>
            <w:tcW w:w="1811" w:type="dxa"/>
            <w:vAlign w:val="center"/>
          </w:tcPr>
          <w:p w14:paraId="2C91C3E5" w14:textId="1D8EC63D" w:rsidR="005A3DDD" w:rsidRPr="004C6A7E" w:rsidRDefault="005A3DDD" w:rsidP="004C6A7E">
            <w:pPr>
              <w:pStyle w:val="eceee-BodyText"/>
              <w:keepNext/>
              <w:spacing w:before="0" w:after="0" w:line="240" w:lineRule="auto"/>
              <w:jc w:val="center"/>
              <w:rPr>
                <w:rFonts w:ascii="Arial" w:hAnsi="Arial" w:cs="Arial"/>
                <w:sz w:val="18"/>
                <w:szCs w:val="15"/>
              </w:rPr>
            </w:pPr>
            <w:r w:rsidRPr="004C6A7E">
              <w:rPr>
                <w:rFonts w:ascii="Arial" w:hAnsi="Arial" w:cs="Arial"/>
                <w:sz w:val="18"/>
                <w:szCs w:val="15"/>
              </w:rPr>
              <w:t>51</w:t>
            </w:r>
          </w:p>
        </w:tc>
        <w:tc>
          <w:tcPr>
            <w:tcW w:w="1811" w:type="dxa"/>
            <w:vAlign w:val="center"/>
          </w:tcPr>
          <w:p w14:paraId="6F14E136" w14:textId="0957C2A4" w:rsidR="005A3DDD" w:rsidRPr="004C6A7E" w:rsidRDefault="005A3DDD" w:rsidP="004C6A7E">
            <w:pPr>
              <w:pStyle w:val="eceee-BodyText"/>
              <w:keepNext/>
              <w:spacing w:before="0" w:after="0" w:line="240" w:lineRule="auto"/>
              <w:jc w:val="center"/>
              <w:rPr>
                <w:rFonts w:ascii="Arial" w:hAnsi="Arial" w:cs="Arial"/>
                <w:sz w:val="18"/>
                <w:szCs w:val="15"/>
              </w:rPr>
            </w:pPr>
            <w:r w:rsidRPr="004C6A7E">
              <w:rPr>
                <w:rFonts w:ascii="Arial" w:hAnsi="Arial" w:cs="Arial"/>
                <w:sz w:val="18"/>
                <w:szCs w:val="15"/>
              </w:rPr>
              <w:t>25</w:t>
            </w:r>
          </w:p>
        </w:tc>
        <w:tc>
          <w:tcPr>
            <w:tcW w:w="1811" w:type="dxa"/>
            <w:vAlign w:val="center"/>
          </w:tcPr>
          <w:p w14:paraId="0F10B73A" w14:textId="06D2D510" w:rsidR="005A3DDD" w:rsidRPr="004C6A7E" w:rsidRDefault="005A3DDD" w:rsidP="004C6A7E">
            <w:pPr>
              <w:pStyle w:val="eceee-BodyText"/>
              <w:keepNext/>
              <w:spacing w:before="0" w:after="0" w:line="240" w:lineRule="auto"/>
              <w:jc w:val="center"/>
              <w:rPr>
                <w:rFonts w:ascii="Arial" w:hAnsi="Arial" w:cs="Arial"/>
                <w:sz w:val="18"/>
                <w:szCs w:val="15"/>
              </w:rPr>
            </w:pPr>
            <w:r w:rsidRPr="004C6A7E">
              <w:rPr>
                <w:rFonts w:ascii="Arial" w:hAnsi="Arial" w:cs="Arial"/>
                <w:sz w:val="18"/>
                <w:szCs w:val="15"/>
              </w:rPr>
              <w:t>39</w:t>
            </w:r>
          </w:p>
        </w:tc>
        <w:tc>
          <w:tcPr>
            <w:tcW w:w="1812" w:type="dxa"/>
            <w:vAlign w:val="center"/>
          </w:tcPr>
          <w:p w14:paraId="0F51E10C" w14:textId="1CB7E7AD" w:rsidR="005A3DDD" w:rsidRPr="004C6A7E" w:rsidRDefault="005A3DDD" w:rsidP="004C6A7E">
            <w:pPr>
              <w:pStyle w:val="eceee-BodyText"/>
              <w:keepNext/>
              <w:spacing w:before="0" w:after="0" w:line="240" w:lineRule="auto"/>
              <w:jc w:val="center"/>
              <w:rPr>
                <w:rFonts w:ascii="Arial" w:hAnsi="Arial" w:cs="Arial"/>
                <w:sz w:val="18"/>
                <w:szCs w:val="15"/>
              </w:rPr>
            </w:pPr>
            <w:r w:rsidRPr="004C6A7E">
              <w:rPr>
                <w:rFonts w:ascii="Arial" w:hAnsi="Arial" w:cs="Arial"/>
                <w:sz w:val="18"/>
                <w:szCs w:val="15"/>
              </w:rPr>
              <w:t>74</w:t>
            </w:r>
          </w:p>
        </w:tc>
      </w:tr>
    </w:tbl>
    <w:p w14:paraId="0CAE2BB2" w14:textId="6599587C" w:rsidR="00EF3CCD" w:rsidRDefault="00EF3CCD" w:rsidP="0073168A">
      <w:pPr>
        <w:pStyle w:val="eceee-BodyText"/>
        <w:spacing w:before="120" w:after="0"/>
        <w:jc w:val="both"/>
        <w:rPr>
          <w:lang w:val="en-US"/>
        </w:rPr>
      </w:pPr>
      <w:r w:rsidRPr="00EF3CCD">
        <w:rPr>
          <w:lang w:val="en-US"/>
        </w:rPr>
        <w:t xml:space="preserve">We create the renovation history of the RB by assigning each building component with a technical lifetime </w:t>
      </w:r>
      <w:r w:rsidR="0073168A">
        <w:rPr>
          <w:lang w:val="en-US"/>
        </w:rPr>
        <w:t>(see</w:t>
      </w:r>
      <w:r w:rsidR="00322648">
        <w:rPr>
          <w:lang w:val="en-US"/>
        </w:rPr>
        <w:t xml:space="preserve"> </w:t>
      </w:r>
      <w:r w:rsidR="00A67B2B">
        <w:rPr>
          <w:lang w:val="en-US"/>
        </w:rPr>
        <w:fldChar w:fldCharType="begin"/>
      </w:r>
      <w:r w:rsidR="00A67B2B">
        <w:rPr>
          <w:lang w:val="en-US"/>
        </w:rPr>
        <w:instrText xml:space="preserve"> REF _Ref157790673 \h </w:instrText>
      </w:r>
      <w:r w:rsidR="00A67B2B">
        <w:rPr>
          <w:lang w:val="en-US"/>
        </w:rPr>
      </w:r>
      <w:r w:rsidR="00A67B2B">
        <w:rPr>
          <w:lang w:val="en-US"/>
        </w:rPr>
        <w:fldChar w:fldCharType="separate"/>
      </w:r>
      <w:r w:rsidR="00A67B2B">
        <w:t xml:space="preserve">Table </w:t>
      </w:r>
      <w:r w:rsidR="00A67B2B">
        <w:rPr>
          <w:noProof/>
        </w:rPr>
        <w:t>6</w:t>
      </w:r>
      <w:r w:rsidR="00A67B2B">
        <w:rPr>
          <w:lang w:val="en-US"/>
        </w:rPr>
        <w:fldChar w:fldCharType="end"/>
      </w:r>
      <w:r w:rsidR="0073168A">
        <w:rPr>
          <w:lang w:val="en-US"/>
        </w:rPr>
        <w:t xml:space="preserve">) </w:t>
      </w:r>
      <w:r w:rsidRPr="00EF3CCD">
        <w:rPr>
          <w:lang w:val="en-US"/>
        </w:rPr>
        <w:t xml:space="preserve">based on empirical data </w:t>
      </w:r>
      <w:r w:rsidR="00B56412">
        <w:rPr>
          <w:lang w:val="en-US"/>
        </w:rPr>
        <w:t xml:space="preserve">on service life probability </w:t>
      </w:r>
      <w:sdt>
        <w:sdtPr>
          <w:rPr>
            <w:lang w:val="en-US"/>
          </w:rPr>
          <w:alias w:val="To edit, see citavi.com/edit"/>
          <w:tag w:val="CitaviPlaceholder#37bdc5c0-dcd7-4bb9-a342-1561ea607b2a"/>
          <w:id w:val="1759252579"/>
          <w:placeholder>
            <w:docPart w:val="799E6AE71D93497285029F19BDE63CAF"/>
          </w:placeholder>
        </w:sdtPr>
        <w:sdtEndPr/>
        <w:sdtContent>
          <w:r w:rsidR="00B56412">
            <w:rPr>
              <w:lang w:val="en-US"/>
            </w:rPr>
            <w:fldChar w:fldCharType="begin"/>
          </w:r>
          <w:r w:rsidR="005C015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TIwYTZhLTY5MjYtNDNiZi05MzBhLTBiMDhhYmQ3ZTg3MSIsIlJhbmdlTGVuZ3RoIjo0LCJSZWZlcmVuY2VJZCI6IjMzMWQ5NGFlLWRkZmUtNGY3Ni04NDYyLTE3MmFlY2E2MDFj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zQwMjY5NjYiLCJVcmlTdHJpbmciOiJodHRwOi8vd3d3Lm5jYmkubmxtLm5paC5nb3YvcHVibWVkLzM0MDI2OT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aWEiLCJDcmVhdGVkT24iOiIyMDI0LTAxLTI4VDIyOjE2OjI1IiwiTW9kaWZpZWRCeSI6Il9TaWEiLCJJZCI6Ijk1ZDdlMjY0LWNjM2QtNDE4Yy1iMmEyLTA0YzliZTU4MzUwNCIsIk1vZGlmaWVkT24iOiIyMDI0LTAxLTI4VDIyOjE2OjI1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RpYi4yMDIxLjEwNzA2MiIsIlVyaVN0cmluZyI6Imh0dHBzOi8vZG9pLm9yZy8xMC4xMDE2L2ouZGliLjIwMjEuMTA3MD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aWEiLCJDcmVhdGVkT24iOiIyMDI0LTAxLTI4VDIyOjE2OjI1IiwiTW9kaWZpZWRCeSI6Il9TaWEiLCJJZCI6IjliNDM3ZjRlLTU5NGEtNGI1NS1hN2JlLTUxM2MwMzQyMzlmYyIsIk1vZGlmaWVkT24iOiIyMDI0LTAxLTI4VDIyOjE2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DEzMTg5MSIsIlVyaVN0cmluZyI6Imh0dHBzOi8vd3d3Lm5jYmkubmxtLm5paC5nb3YvcG1jL2FydGljbGVzL1BNQzgxMzE4OT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}</w:instrText>
          </w:r>
          <w:r w:rsidR="00B56412">
            <w:rPr>
              <w:lang w:val="en-US"/>
            </w:rPr>
            <w:fldChar w:fldCharType="separate"/>
          </w:r>
          <w:r w:rsidR="000B6F80">
            <w:rPr>
              <w:lang w:val="en-US"/>
            </w:rPr>
            <w:t>[15]</w:t>
          </w:r>
          <w:r w:rsidR="00B56412">
            <w:rPr>
              <w:lang w:val="en-US"/>
            </w:rPr>
            <w:fldChar w:fldCharType="end"/>
          </w:r>
        </w:sdtContent>
      </w:sdt>
      <w:r w:rsidRPr="00EF3CCD">
        <w:rPr>
          <w:lang w:val="en-US"/>
        </w:rPr>
        <w:t xml:space="preserve"> and triggering renovation of the component at the end of lifetime. We apply an exogenous probability that a component is not renovated even though the component reaches end of lifetime in order to represent a more</w:t>
      </w:r>
      <w:r w:rsidR="0073168A">
        <w:rPr>
          <w:lang w:val="en-US"/>
        </w:rPr>
        <w:t xml:space="preserve"> realistic renovation behavior.</w:t>
      </w:r>
    </w:p>
    <w:p w14:paraId="1435A12E" w14:textId="7A47FB75" w:rsidR="00E351BF" w:rsidRDefault="00B80513" w:rsidP="0073168A">
      <w:pPr>
        <w:pStyle w:val="eceee-BodyText"/>
        <w:spacing w:before="0" w:after="0"/>
        <w:jc w:val="both"/>
        <w:rPr>
          <w:lang w:val="en-US"/>
        </w:rPr>
      </w:pPr>
      <w:r>
        <w:rPr>
          <w:lang w:val="en-US"/>
        </w:rPr>
        <w:t xml:space="preserve">The space heating </w:t>
      </w:r>
      <w:r w:rsidRPr="00F82B1C">
        <w:rPr>
          <w:lang w:val="en-US"/>
        </w:rPr>
        <w:t xml:space="preserve">and cooling demand are estimated based on the </w:t>
      </w:r>
      <w:r>
        <w:rPr>
          <w:lang w:val="en-US"/>
        </w:rPr>
        <w:t>simple hourly method of</w:t>
      </w:r>
      <w:r w:rsidRPr="00F82B1C">
        <w:rPr>
          <w:lang w:val="en-US"/>
        </w:rPr>
        <w:t xml:space="preserve"> ISO 13790</w:t>
      </w:r>
      <w:r w:rsidR="006D481E">
        <w:rPr>
          <w:lang w:val="en-US"/>
        </w:rPr>
        <w:t xml:space="preserve"> </w:t>
      </w:r>
      <w:sdt>
        <w:sdtPr>
          <w:rPr>
            <w:lang w:val="en-US"/>
          </w:rPr>
          <w:alias w:val="To edit, see citavi.com/edit"/>
          <w:tag w:val="CitaviPlaceholder#381e973a-024c-4abb-8e11-d223de816133"/>
          <w:id w:val="-778643309"/>
          <w:placeholder>
            <w:docPart w:val="67DC0C88FD154DB6B8CBB2CFCB7F34B8"/>
          </w:placeholder>
        </w:sdtPr>
        <w:sdtEndPr/>
        <w:sdtContent>
          <w:r w:rsidR="006D481E">
            <w:rPr>
              <w:lang w:val="en-US"/>
            </w:rPr>
            <w:fldChar w:fldCharType="begin"/>
          </w:r>
          <w:r w:rsidR="0024724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Dc5MGJmLTFiYjYtNDQ5ZC05ZTk3LWY5MDU3NjZkNDYzNCIsIlJhbmdlTGVuZ3RoIjo0LCJSZWZlcmVuY2VJZCI6Ijg0YTJlZmU3LTcyZTktNGRhYS04OTUxLWNiZTc4NmM3ZDky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Q292ZXJQYXRoIjp7IiRpZCI6IjciLCIkdHlwZSI6IlN3aXNzQWNhZGVtaWMuQ2l0YXZpLkxpbmtlZFJlc291cmNlLCBTd2lzc0FjYWRlbWljLkNpdGF2aSIsIkxpbmtlZFJlc291cmNlVHlwZSI6MSwiVXJpU3RyaW5nIjoidGcyZXBwb24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}</w:instrText>
          </w:r>
          <w:r w:rsidR="006D481E">
            <w:rPr>
              <w:lang w:val="en-US"/>
            </w:rPr>
            <w:fldChar w:fldCharType="separate"/>
          </w:r>
          <w:r w:rsidR="000B6F80">
            <w:rPr>
              <w:lang w:val="en-US"/>
            </w:rPr>
            <w:t>[19]</w:t>
          </w:r>
          <w:r w:rsidR="006D481E">
            <w:rPr>
              <w:lang w:val="en-US"/>
            </w:rPr>
            <w:fldChar w:fldCharType="end"/>
          </w:r>
        </w:sdtContent>
      </w:sdt>
      <w:r w:rsidR="006D481E">
        <w:rPr>
          <w:lang w:val="en-US"/>
        </w:rPr>
        <w:t xml:space="preserve">. </w:t>
      </w:r>
      <w:r w:rsidR="00F66D4B">
        <w:rPr>
          <w:lang w:val="en-US"/>
        </w:rPr>
        <w:t>Following the method with a minimum internal set temperature of 20°C</w:t>
      </w:r>
      <w:r w:rsidR="00026CE6">
        <w:rPr>
          <w:lang w:val="en-US"/>
        </w:rPr>
        <w:t xml:space="preserve"> and assuming full occupancy</w:t>
      </w:r>
      <w:r w:rsidR="00F66D4B">
        <w:rPr>
          <w:lang w:val="en-US"/>
        </w:rPr>
        <w:t xml:space="preserve">, we obtain the space heating demand and </w:t>
      </w:r>
      <w:r w:rsidR="00E064F3">
        <w:rPr>
          <w:lang w:val="en-US"/>
        </w:rPr>
        <w:t xml:space="preserve">can </w:t>
      </w:r>
      <w:r w:rsidR="00026CE6">
        <w:rPr>
          <w:lang w:val="en-US"/>
        </w:rPr>
        <w:t>determine</w:t>
      </w:r>
      <w:r w:rsidR="00E064F3">
        <w:rPr>
          <w:lang w:val="en-US"/>
        </w:rPr>
        <w:t xml:space="preserve"> </w:t>
      </w:r>
      <w:proofErr w:type="spellStart"/>
      <w:r w:rsidR="00F66D4B">
        <w:rPr>
          <w:i/>
          <w:lang w:val="en-US"/>
        </w:rPr>
        <w:t>id_building_efficiency_class</w:t>
      </w:r>
      <w:proofErr w:type="spellEnd"/>
      <w:r w:rsidR="00026CE6">
        <w:rPr>
          <w:lang w:val="en-US"/>
        </w:rPr>
        <w:t xml:space="preserve"> of the RB</w:t>
      </w:r>
      <w:r w:rsidR="00E064F3">
        <w:rPr>
          <w:lang w:val="en-US"/>
        </w:rPr>
        <w:t xml:space="preserve">. </w:t>
      </w:r>
      <w:r w:rsidR="00026CE6">
        <w:rPr>
          <w:lang w:val="en-US"/>
        </w:rPr>
        <w:t xml:space="preserve">Based on this, we determine and assign customized internal set temperatures per building type and efficiency class in order to take </w:t>
      </w:r>
      <w:r w:rsidR="00026CE6" w:rsidRPr="00026CE6">
        <w:rPr>
          <w:lang w:val="en-US"/>
        </w:rPr>
        <w:t xml:space="preserve">into account </w:t>
      </w:r>
      <w:r w:rsidR="00026CE6">
        <w:rPr>
          <w:lang w:val="en-US"/>
        </w:rPr>
        <w:t>partial heating that is especially seen in poorly insulated buildings</w:t>
      </w:r>
      <w:r w:rsidR="002168DA">
        <w:rPr>
          <w:lang w:val="en-US"/>
        </w:rPr>
        <w:t xml:space="preserve"> </w:t>
      </w:r>
      <w:sdt>
        <w:sdtPr>
          <w:rPr>
            <w:lang w:val="en-US"/>
          </w:rPr>
          <w:alias w:val="To edit, see citavi.com/edit"/>
          <w:tag w:val="CitaviPlaceholder#a2823ca2-cc9f-430a-bc31-10dd1d258ccb"/>
          <w:id w:val="1179772027"/>
          <w:placeholder>
            <w:docPart w:val="DefaultPlaceholder_-1854013440"/>
          </w:placeholder>
        </w:sdtPr>
        <w:sdtEndPr/>
        <w:sdtContent>
          <w:r w:rsidR="002052B7">
            <w:rPr>
              <w:lang w:val="en-US"/>
            </w:rPr>
            <w:fldChar w:fldCharType="begin"/>
          </w:r>
          <w:r w:rsidR="0024724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OTUyODM5LTc3MzEtNDkxNC1iNmI3LWI0YTllYWM3M2RlOSIsIlJhbmdlTGVuZ3RoIjozLCJSZWZlcmVuY2VJZCI6ImRhODZlN2ZkLWUzNmEtNGRmNS05NDE5LTdmMGQ1MGFmN2I0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ODAvMDk2MTMyMTguMjAxMi42OTA5NTIiLCJVcmlTdHJpbmciOiJodHRwczovL2RvaS5vcmcvMTAuMTA4MC8wOTYxMzIxOC4yMDEyLjY5MDk1M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}</w:instrText>
          </w:r>
          <w:r w:rsidR="002052B7">
            <w:rPr>
              <w:lang w:val="en-US"/>
            </w:rPr>
            <w:fldChar w:fldCharType="separate"/>
          </w:r>
          <w:r w:rsidR="000B6F80">
            <w:rPr>
              <w:lang w:val="en-US"/>
            </w:rPr>
            <w:t>[20,21]</w:t>
          </w:r>
          <w:r w:rsidR="002052B7">
            <w:rPr>
              <w:lang w:val="en-US"/>
            </w:rPr>
            <w:fldChar w:fldCharType="end"/>
          </w:r>
        </w:sdtContent>
      </w:sdt>
      <w:r w:rsidR="00026CE6">
        <w:rPr>
          <w:lang w:val="en-US"/>
        </w:rPr>
        <w:t>.</w:t>
      </w:r>
    </w:p>
    <w:p w14:paraId="0DB69778" w14:textId="50F5B3CE" w:rsidR="00242DFF" w:rsidRDefault="00242DFF" w:rsidP="00242DFF">
      <w:pPr>
        <w:jc w:val="both"/>
        <w:rPr>
          <w:lang w:val="en-GB"/>
        </w:rPr>
      </w:pPr>
      <w:r>
        <w:rPr>
          <w:lang w:val="en-GB"/>
        </w:rPr>
        <w:t xml:space="preserve">Finally, for each </w:t>
      </w:r>
      <w:r w:rsidR="00D07528">
        <w:rPr>
          <w:lang w:val="en-GB"/>
        </w:rPr>
        <w:t xml:space="preserve">dwelling </w:t>
      </w:r>
      <w:r>
        <w:rPr>
          <w:lang w:val="en-GB"/>
        </w:rPr>
        <w:t xml:space="preserve">in the residential building, we assign a household drawn from a synthetic population. The households are configured with hot water demand </w:t>
      </w:r>
      <w:r w:rsidR="00D07528">
        <w:rPr>
          <w:lang w:val="en-GB"/>
        </w:rPr>
        <w:t xml:space="preserve">and building occupancy </w:t>
      </w:r>
      <w:r>
        <w:rPr>
          <w:lang w:val="en-GB"/>
        </w:rPr>
        <w:t xml:space="preserve">profiles, in hourly resolution. The profiles are calculated based on the FLEX-Behavior model </w:t>
      </w:r>
      <w:sdt>
        <w:sdtPr>
          <w:rPr>
            <w:lang w:val="en-GB"/>
          </w:rPr>
          <w:alias w:val="To edit, see citavi.com/edit"/>
          <w:tag w:val="CitaviPlaceholder#9db2a299-5885-4349-8979-7fde6f38848b"/>
          <w:id w:val="411593264"/>
          <w:placeholder>
            <w:docPart w:val="102DADB024174C908B7F9593B42C1F15"/>
          </w:placeholder>
        </w:sdtPr>
        <w:sdtEndPr/>
        <w:sdtContent>
          <w:r>
            <w:rPr>
              <w:lang w:val="en-GB"/>
            </w:rPr>
            <w:fldChar w:fldCharType="begin"/>
          </w:r>
          <w:r w:rsidR="0024724A">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ZGQ1ODEzLTQxODMtNGY4Ny04YTc0LTVlOTdjMmM4ZTZkMCIsIlJhbmdlTGVuZ3RoIjo0LCJSZWZlcmVuY2VJZCI6ImU2ZDZhOGMzLWViNDItNDgyNC1iODBjLTgwY2NmYWUyZWN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MxNDAvUkcuMi4yLjI1MjU5LjIxMjgwIiwiVXJpU3RyaW5nIjoiaHR0cHM6Ly9kb2kub3JnLzEwLjEzMTQwL1JHLjIuMi4yNTI1OS4yMTI4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}</w:instrText>
          </w:r>
          <w:r>
            <w:rPr>
              <w:lang w:val="en-GB"/>
            </w:rPr>
            <w:fldChar w:fldCharType="separate"/>
          </w:r>
          <w:r w:rsidR="000B6F80">
            <w:rPr>
              <w:lang w:val="en-GB"/>
            </w:rPr>
            <w:t>[22]</w:t>
          </w:r>
          <w:r>
            <w:rPr>
              <w:lang w:val="en-GB"/>
            </w:rPr>
            <w:fldChar w:fldCharType="end"/>
          </w:r>
        </w:sdtContent>
      </w:sdt>
      <w:r>
        <w:rPr>
          <w:lang w:val="en-GB"/>
        </w:rPr>
        <w:t>.</w:t>
      </w:r>
    </w:p>
    <w:p w14:paraId="3B39FD6A" w14:textId="2E9068CE" w:rsidR="00026CE6" w:rsidRPr="000E51E0" w:rsidRDefault="00EE3936" w:rsidP="0014322E">
      <w:pPr>
        <w:pStyle w:val="eceee-BodyText"/>
        <w:spacing w:before="0" w:after="0"/>
        <w:jc w:val="both"/>
        <w:rPr>
          <w:lang w:val="en-US"/>
        </w:rPr>
      </w:pPr>
      <w:r>
        <w:t>To</w:t>
      </w:r>
      <w:r w:rsidR="00242DFF">
        <w:t xml:space="preserve"> each of the single unit in a non-residential building, we also assign a unit user (company) with </w:t>
      </w:r>
      <w:r w:rsidRPr="00EE3936">
        <w:t xml:space="preserve">hot water demand </w:t>
      </w:r>
      <w:r w:rsidR="00242DFF">
        <w:t>profiles developed based on generic profiles from the HOTMAPS project</w:t>
      </w:r>
      <w:r w:rsidR="00242DFF">
        <w:rPr>
          <w:rStyle w:val="FootnoteReference"/>
        </w:rPr>
        <w:footnoteReference w:id="3"/>
      </w:r>
      <w:r w:rsidR="00242DFF">
        <w:t>. The values are calibrated to the national consumption.</w:t>
      </w:r>
      <w:r w:rsidR="00D07528">
        <w:t xml:space="preserve"> </w:t>
      </w:r>
      <w:r w:rsidR="00FF0322">
        <w:rPr>
          <w:lang w:val="en-US"/>
        </w:rPr>
        <w:t xml:space="preserve">After the </w:t>
      </w:r>
      <w:r w:rsidR="00AA385D">
        <w:rPr>
          <w:lang w:val="en-US"/>
        </w:rPr>
        <w:t xml:space="preserve">customization of </w:t>
      </w:r>
      <w:r w:rsidR="00FF0322">
        <w:rPr>
          <w:lang w:val="en-US"/>
        </w:rPr>
        <w:t>internal set temperatures</w:t>
      </w:r>
      <w:r w:rsidR="00AA385D">
        <w:rPr>
          <w:lang w:val="en-US"/>
        </w:rPr>
        <w:t xml:space="preserve"> and</w:t>
      </w:r>
      <w:r w:rsidR="00FF0322">
        <w:rPr>
          <w:lang w:val="en-US"/>
        </w:rPr>
        <w:t xml:space="preserve"> occupancy behavior, heating system efficiencies etc. </w:t>
      </w:r>
      <w:r w:rsidR="00FF0322" w:rsidRPr="00FF0322">
        <w:rPr>
          <w:lang w:val="en-US"/>
        </w:rPr>
        <w:t>are taken into account</w:t>
      </w:r>
      <w:r w:rsidR="00D07528">
        <w:rPr>
          <w:lang w:val="en-US"/>
        </w:rPr>
        <w:t xml:space="preserve"> and</w:t>
      </w:r>
      <w:r w:rsidR="00FF0322">
        <w:rPr>
          <w:lang w:val="en-US"/>
        </w:rPr>
        <w:t xml:space="preserve"> the final energy consumption of the RB for space heating and hot water is calculated. This is later used to analyze the energy performance of the building stock.</w:t>
      </w:r>
    </w:p>
    <w:p w14:paraId="130BF4C2" w14:textId="02E943C2" w:rsidR="000964FF" w:rsidRPr="000E51E0" w:rsidRDefault="000964FF" w:rsidP="00684A90">
      <w:pPr>
        <w:pStyle w:val="eceee-Heading2"/>
        <w:jc w:val="both"/>
        <w:rPr>
          <w:lang w:val="en-US"/>
        </w:rPr>
      </w:pPr>
      <w:r w:rsidRPr="000E51E0">
        <w:rPr>
          <w:lang w:val="en-US"/>
        </w:rPr>
        <w:t>Heating system</w:t>
      </w:r>
      <w:r w:rsidR="00C2247F" w:rsidRPr="000E51E0">
        <w:rPr>
          <w:lang w:val="en-US"/>
        </w:rPr>
        <w:t xml:space="preserve"> &amp; technology</w:t>
      </w:r>
    </w:p>
    <w:p w14:paraId="6FABEFAB" w14:textId="44E9443E" w:rsidR="00D10408" w:rsidRDefault="00682048" w:rsidP="0014322E">
      <w:pPr>
        <w:pStyle w:val="eceee-BodyText"/>
        <w:spacing w:after="0"/>
        <w:jc w:val="both"/>
        <w:rPr>
          <w:lang w:val="en-US"/>
        </w:rPr>
      </w:pPr>
      <w:r>
        <w:rPr>
          <w:lang w:val="en-US"/>
        </w:rPr>
        <w:t xml:space="preserve">We develop the information on heating of a RB in </w:t>
      </w:r>
      <w:r w:rsidR="00D10408">
        <w:rPr>
          <w:lang w:val="en-US"/>
        </w:rPr>
        <w:t xml:space="preserve">three </w:t>
      </w:r>
      <w:r>
        <w:rPr>
          <w:lang w:val="en-US"/>
        </w:rPr>
        <w:t xml:space="preserve">steps. </w:t>
      </w:r>
    </w:p>
    <w:p w14:paraId="1FACA76C" w14:textId="5FF1825D" w:rsidR="00D10408" w:rsidRDefault="00682048" w:rsidP="0014322E">
      <w:pPr>
        <w:pStyle w:val="eceee-BodyText"/>
        <w:numPr>
          <w:ilvl w:val="0"/>
          <w:numId w:val="31"/>
        </w:numPr>
        <w:spacing w:before="0" w:after="0"/>
        <w:jc w:val="both"/>
        <w:rPr>
          <w:lang w:val="en-US"/>
        </w:rPr>
      </w:pPr>
      <w:r>
        <w:rPr>
          <w:lang w:val="en-US"/>
        </w:rPr>
        <w:t xml:space="preserve">First, </w:t>
      </w:r>
      <w:r w:rsidR="00B81AA6">
        <w:rPr>
          <w:lang w:val="en-US"/>
        </w:rPr>
        <w:t xml:space="preserve">an </w:t>
      </w:r>
      <w:proofErr w:type="spellStart"/>
      <w:r>
        <w:rPr>
          <w:i/>
          <w:lang w:val="en-US"/>
        </w:rPr>
        <w:t>id_heating_system</w:t>
      </w:r>
      <w:proofErr w:type="spellEnd"/>
      <w:r>
        <w:rPr>
          <w:lang w:val="en-US"/>
        </w:rPr>
        <w:t xml:space="preserve"> </w:t>
      </w:r>
      <w:r w:rsidR="00B81AA6">
        <w:rPr>
          <w:lang w:val="en-US"/>
        </w:rPr>
        <w:t xml:space="preserve">is assigned which </w:t>
      </w:r>
      <w:r>
        <w:rPr>
          <w:lang w:val="en-US"/>
        </w:rPr>
        <w:t>determines whether the building has district heating</w:t>
      </w:r>
      <w:r w:rsidR="00F477A2">
        <w:rPr>
          <w:lang w:val="en-US"/>
        </w:rPr>
        <w:t xml:space="preserve"> (DH)</w:t>
      </w:r>
      <w:r>
        <w:rPr>
          <w:lang w:val="en-US"/>
        </w:rPr>
        <w:t xml:space="preserve">, central (or block) heating, individual unit heating, or single </w:t>
      </w:r>
      <w:r w:rsidR="00D32830">
        <w:rPr>
          <w:lang w:val="en-US"/>
        </w:rPr>
        <w:t>room heating.</w:t>
      </w:r>
      <w:r w:rsidR="00D36C1E">
        <w:rPr>
          <w:lang w:val="en-US"/>
        </w:rPr>
        <w:t xml:space="preserve"> </w:t>
      </w:r>
    </w:p>
    <w:p w14:paraId="68CE59B9" w14:textId="77777777" w:rsidR="0031624D" w:rsidRDefault="00D10408" w:rsidP="0031624D">
      <w:pPr>
        <w:pStyle w:val="eceee-BodyText"/>
        <w:numPr>
          <w:ilvl w:val="0"/>
          <w:numId w:val="31"/>
        </w:numPr>
        <w:spacing w:before="0" w:after="0"/>
        <w:jc w:val="both"/>
        <w:rPr>
          <w:lang w:val="en-US"/>
        </w:rPr>
      </w:pPr>
      <w:r>
        <w:rPr>
          <w:lang w:val="en-US"/>
        </w:rPr>
        <w:t>Second</w:t>
      </w:r>
      <w:r w:rsidR="00CF3892">
        <w:rPr>
          <w:lang w:val="en-US"/>
        </w:rPr>
        <w:t>,</w:t>
      </w:r>
      <w:r w:rsidR="00B81AA6">
        <w:rPr>
          <w:lang w:val="en-US"/>
        </w:rPr>
        <w:t xml:space="preserve"> from a list of possible heating technologies associated with the type</w:t>
      </w:r>
      <w:r w:rsidR="005D089D">
        <w:rPr>
          <w:lang w:val="en-US"/>
        </w:rPr>
        <w:t xml:space="preserve"> of heating system</w:t>
      </w:r>
      <w:r w:rsidR="00B81AA6">
        <w:rPr>
          <w:lang w:val="en-US"/>
        </w:rPr>
        <w:t>, a</w:t>
      </w:r>
      <w:r w:rsidR="005D089D">
        <w:rPr>
          <w:lang w:val="en-US"/>
        </w:rPr>
        <w:t>n</w:t>
      </w:r>
      <w:r w:rsidR="000B7C4C">
        <w:rPr>
          <w:lang w:val="en-US"/>
        </w:rPr>
        <w:t xml:space="preserve"> </w:t>
      </w:r>
      <w:proofErr w:type="spellStart"/>
      <w:r w:rsidR="00CF3892">
        <w:rPr>
          <w:i/>
          <w:lang w:val="en-US"/>
        </w:rPr>
        <w:t>id_heating_technology</w:t>
      </w:r>
      <w:proofErr w:type="spellEnd"/>
      <w:r w:rsidR="00CF3892">
        <w:rPr>
          <w:lang w:val="en-US"/>
        </w:rPr>
        <w:t xml:space="preserve"> is assigned</w:t>
      </w:r>
      <w:r>
        <w:rPr>
          <w:lang w:val="en-US"/>
        </w:rPr>
        <w:t>,</w:t>
      </w:r>
      <w:r w:rsidR="005D089D">
        <w:rPr>
          <w:lang w:val="en-US"/>
        </w:rPr>
        <w:t xml:space="preserve"> which further decides</w:t>
      </w:r>
      <w:r>
        <w:rPr>
          <w:lang w:val="en-US"/>
        </w:rPr>
        <w:t xml:space="preserve"> the energy carrier or conversion process. </w:t>
      </w:r>
    </w:p>
    <w:p w14:paraId="1F7264AF" w14:textId="0C9269C5" w:rsidR="00A268E5" w:rsidRDefault="00D10408" w:rsidP="0031624D">
      <w:pPr>
        <w:pStyle w:val="eceee-BodyText"/>
        <w:numPr>
          <w:ilvl w:val="0"/>
          <w:numId w:val="31"/>
        </w:numPr>
        <w:spacing w:before="0" w:after="0"/>
        <w:jc w:val="both"/>
        <w:rPr>
          <w:lang w:val="en-US"/>
        </w:rPr>
      </w:pPr>
      <w:r w:rsidRPr="0031624D">
        <w:rPr>
          <w:lang w:val="en-US"/>
        </w:rPr>
        <w:t>Third, a</w:t>
      </w:r>
      <w:r w:rsidR="00CF3892" w:rsidRPr="0031624D">
        <w:rPr>
          <w:lang w:val="en-US"/>
        </w:rPr>
        <w:t xml:space="preserve"> building </w:t>
      </w:r>
      <w:r w:rsidR="00220DEF" w:rsidRPr="0031624D">
        <w:rPr>
          <w:lang w:val="en-US"/>
        </w:rPr>
        <w:t>is probable</w:t>
      </w:r>
      <w:r w:rsidRPr="0031624D">
        <w:rPr>
          <w:lang w:val="en-US"/>
        </w:rPr>
        <w:t xml:space="preserve"> </w:t>
      </w:r>
      <w:r w:rsidR="0059106D" w:rsidRPr="0031624D">
        <w:rPr>
          <w:lang w:val="en-US"/>
        </w:rPr>
        <w:t xml:space="preserve">to be </w:t>
      </w:r>
      <w:r w:rsidRPr="0031624D">
        <w:rPr>
          <w:lang w:val="en-US"/>
        </w:rPr>
        <w:t>assigned a second</w:t>
      </w:r>
      <w:r w:rsidR="002436DE" w:rsidRPr="0031624D">
        <w:rPr>
          <w:lang w:val="en-US"/>
        </w:rPr>
        <w:t>ary</w:t>
      </w:r>
      <w:r w:rsidR="005261C9" w:rsidRPr="0031624D">
        <w:rPr>
          <w:lang w:val="en-US"/>
        </w:rPr>
        <w:t xml:space="preserve"> heating technology, </w:t>
      </w:r>
      <w:r w:rsidR="009B1142" w:rsidRPr="0031624D">
        <w:rPr>
          <w:lang w:val="en-US"/>
        </w:rPr>
        <w:t>which</w:t>
      </w:r>
      <w:r w:rsidR="005261C9" w:rsidRPr="0031624D">
        <w:rPr>
          <w:lang w:val="en-US"/>
        </w:rPr>
        <w:t xml:space="preserve"> assist</w:t>
      </w:r>
      <w:r w:rsidR="009B1142" w:rsidRPr="0031624D">
        <w:rPr>
          <w:lang w:val="en-US"/>
        </w:rPr>
        <w:t>s</w:t>
      </w:r>
      <w:r w:rsidR="005261C9" w:rsidRPr="0031624D">
        <w:rPr>
          <w:lang w:val="en-US"/>
        </w:rPr>
        <w:t xml:space="preserve"> the main heating technology by providing a certain part of the demand.</w:t>
      </w:r>
      <w:r w:rsidR="00C40020" w:rsidRPr="0031624D">
        <w:rPr>
          <w:lang w:val="en-US"/>
        </w:rPr>
        <w:t xml:space="preserve"> So far, we define two possible secondary heating technologies: solar thermal and direct electric heating.</w:t>
      </w:r>
    </w:p>
    <w:p w14:paraId="390E85DF" w14:textId="77777777" w:rsidR="000B6F80" w:rsidRDefault="000B6F80" w:rsidP="000B6F80">
      <w:pPr>
        <w:pStyle w:val="eceee-BodyText"/>
        <w:spacing w:before="0" w:after="0"/>
        <w:jc w:val="both"/>
        <w:rPr>
          <w:lang w:val="en-US"/>
        </w:rPr>
      </w:pPr>
      <w:r w:rsidRPr="002436DE">
        <w:rPr>
          <w:lang w:val="en-US"/>
        </w:rPr>
        <w:t>The aim of this approach is to capture the infrastructure information such as DH at the heating system level.</w:t>
      </w:r>
    </w:p>
    <w:p w14:paraId="7D329087" w14:textId="77777777" w:rsidR="000B6F80" w:rsidRDefault="000B6F80" w:rsidP="000B6F80">
      <w:pPr>
        <w:pStyle w:val="eceee-Heading3"/>
      </w:pPr>
      <w:r>
        <w:t>Residential Buildings</w:t>
      </w:r>
    </w:p>
    <w:p w14:paraId="17DF870D" w14:textId="1690A471" w:rsidR="000B6F80" w:rsidRDefault="000B6F80" w:rsidP="000B6F80">
      <w:pPr>
        <w:pStyle w:val="eceee-BodyText"/>
        <w:spacing w:before="0" w:after="0"/>
        <w:jc w:val="both"/>
      </w:pPr>
      <w:r>
        <w:t xml:space="preserve">The Census survey data gives the count of heating systems by type in each hectare </w:t>
      </w:r>
      <w:sdt>
        <w:sdtPr>
          <w:alias w:val="To edit, see citavi.com/edit"/>
          <w:tag w:val="CitaviPlaceholder#51404c20-9109-4367-bf92-f5d7541872f7"/>
          <w:id w:val="768360620"/>
          <w:placeholder>
            <w:docPart w:val="8FEE844A7F05428182C476A6637C14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OGU1MGNkLThhMTAtNDNhZi1hZDFlLWI3ZWI1Y2NkZjUzMCIsIlJhbmdlTGVuZ3RoIjozLCJSZWZlcmVuY2VJZCI6ImNlYzQ0NDg0LTRmODAtNDdlMS05MTgzLWM1OGYwM2I1Zm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0aXN0aXNjaGUgw4RtdGVyIGRlcyBCdW5kZXMgdW5kIGRlciBMw6RuZGVyIiwiUHJvdGVjdGVkIjpmYWxzZSwiU2V4IjowLCJDcmVhdGVkQnkiOiJfU2lhIiwiQ3JlYXRlZE9uIjoiMjAyMy0xMS0yOVQxOTozNjowNiIsIk1vZGlmaWVkQnkiOiJfU2lhIiwiSWQiOiI4NjkyNDljNS01NzYyLTQ4NjEtYWRhMi0xZjY2MGQ2YjE2ZTQiLCJNb2RpZmllZE9uIjoiMjAyMy0xMS0yOVQxOTozNjow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dGF0aXN0aXNjaGUgw4RtdGVyIGRlcyBCdW5kZXMgdW5kIGRlciBMw6RuZGVyIC0gWmVuc3VzIDIwMTE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}</w:instrText>
          </w:r>
          <w:r>
            <w:fldChar w:fldCharType="separate"/>
          </w:r>
          <w:r>
            <w:t>[2]</w:t>
          </w:r>
          <w:r>
            <w:fldChar w:fldCharType="end"/>
          </w:r>
        </w:sdtContent>
      </w:sdt>
      <w:r>
        <w:t>. W</w:t>
      </w:r>
      <w:r w:rsidRPr="005261C9">
        <w:t xml:space="preserve">e </w:t>
      </w:r>
      <w:r>
        <w:t>spatially join</w:t>
      </w:r>
      <w:r w:rsidRPr="005261C9">
        <w:t xml:space="preserve"> the </w:t>
      </w:r>
      <w:r w:rsidRPr="0048007B">
        <w:rPr>
          <w:i/>
        </w:rPr>
        <w:t>GHS-SMOD</w:t>
      </w:r>
      <w:r w:rsidRPr="005261C9">
        <w:t xml:space="preserve"> </w:t>
      </w:r>
      <w:r>
        <w:t xml:space="preserve">data </w:t>
      </w:r>
      <w:sdt>
        <w:sdtPr>
          <w:alias w:val="To edit, see citavi.com/edit"/>
          <w:tag w:val="CitaviPlaceholder#53a5ea2f-de90-4800-ad3e-5dd071245e97"/>
          <w:id w:val="2042627878"/>
          <w:placeholder>
            <w:docPart w:val="1EA8D3A23A6F4984BBA357AC8B07C8A2"/>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MzhjN2FlLTUxNGMtNGUxNy05ZjY3LTI1YWM2ZDUxOTQ5OCIsIlJhbmdlTGVuZ3RoIjozLCJSZWZlcmVuY2VJZCI6ImZiODQ1M2M3LTMwMjctNGY3Mi1hM2I1LWE0ODYwYmUzMT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OTA1L0EwREY3QTZGLTQ5REUtNDZFQS05QkRFLTU2MzQzN0E2RTJCQSIsIlVyaVN0cmluZyI6Imh0dHBzOi8vZG9pLm9yZy8xMC4yOTA1L0EwREY3QTZGLTQ5REUtNDZFQS05QkRFLTU2MzQzN0E2RTJCQ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}</w:instrText>
          </w:r>
          <w:r>
            <w:fldChar w:fldCharType="separate"/>
          </w:r>
          <w:r>
            <w:t>[5]</w:t>
          </w:r>
          <w:r>
            <w:fldChar w:fldCharType="end"/>
          </w:r>
        </w:sdtContent>
      </w:sdt>
      <w:r>
        <w:t xml:space="preserve"> </w:t>
      </w:r>
      <w:r w:rsidRPr="005261C9">
        <w:t xml:space="preserve">with the </w:t>
      </w:r>
      <w:r>
        <w:t>Census data, and aggregate the count of heating systems per location type within each NUTS 3 region to establish our input dataset on the heating systems.</w:t>
      </w:r>
    </w:p>
    <w:p w14:paraId="67F05B58" w14:textId="3536EE66" w:rsidR="0031624D" w:rsidRDefault="000B6F80" w:rsidP="000B6F80">
      <w:pPr>
        <w:pStyle w:val="eceee-BodyText"/>
        <w:spacing w:before="0" w:after="0"/>
        <w:jc w:val="both"/>
      </w:pPr>
      <w:r>
        <w:t>The data on heating technology shares of buildings according to building type (</w:t>
      </w:r>
      <m:oMath>
        <m:sSub>
          <m:sSubPr>
            <m:ctrlPr>
              <w:rPr>
                <w:rFonts w:ascii="Cambria Math" w:hAnsi="Cambria Math"/>
                <w:i/>
              </w:rPr>
            </m:ctrlPr>
          </m:sSubPr>
          <m:e>
            <m:r>
              <w:rPr>
                <w:rFonts w:ascii="Cambria Math" w:hAnsi="Cambria Math"/>
              </w:rPr>
              <m:t>x</m:t>
            </m:r>
          </m:e>
          <m:sub>
            <m:r>
              <w:rPr>
                <w:rFonts w:ascii="Cambria Math" w:hAnsi="Cambria Math"/>
              </w:rPr>
              <m:t>HT,i</m:t>
            </m:r>
          </m:sub>
        </m:sSub>
      </m:oMath>
      <w:r>
        <w:t>) and separately according to construction period (</w:t>
      </w:r>
      <m:oMath>
        <m:sSub>
          <m:sSubPr>
            <m:ctrlPr>
              <w:rPr>
                <w:rFonts w:ascii="Cambria Math" w:hAnsi="Cambria Math"/>
                <w:i/>
              </w:rPr>
            </m:ctrlPr>
          </m:sSubPr>
          <m:e>
            <m:r>
              <w:rPr>
                <w:rFonts w:ascii="Cambria Math" w:hAnsi="Cambria Math"/>
              </w:rPr>
              <m:t>x</m:t>
            </m:r>
          </m:e>
          <m:sub>
            <m:r>
              <w:rPr>
                <w:rFonts w:ascii="Cambria Math" w:hAnsi="Cambria Math"/>
              </w:rPr>
              <m:t>HT,c</m:t>
            </m:r>
          </m:sub>
        </m:sSub>
      </m:oMath>
      <w:r>
        <w:t xml:space="preserve">) are available from IWU </w:t>
      </w:r>
      <w:sdt>
        <w:sdtPr>
          <w:alias w:val="To edit, see citavi.com/edit"/>
          <w:tag w:val="CitaviPlaceholder#722067d4-f600-4a35-b4bf-e54c6e9cfaa7"/>
          <w:id w:val="487903144"/>
          <w:placeholder>
            <w:docPart w:val="8FEE844A7F05428182C476A6637C14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zdiMzExLWU2NjUtNGIwYi04NGQ5LWJlMjc5MDRjZjg2ZiIsIlJhbmdlTGVuZ3RoIjo0LCJSZWZlcmVuY2VJZCI6IjIxY2ZkZmYwLWQ1ZDktNDAxMi05MWNjLWMxZTllZTJjYjA3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QuMjAxOC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}</w:instrText>
          </w:r>
          <w:r>
            <w:fldChar w:fldCharType="separate"/>
          </w:r>
          <w:r>
            <w:t>[10]</w:t>
          </w:r>
          <w:r>
            <w:fldChar w:fldCharType="end"/>
          </w:r>
        </w:sdtContent>
      </w:sdt>
      <w:r>
        <w:t>. We obtain the fraction of heating technologies according to building type and construction period (</w:t>
      </w:r>
      <m:oMath>
        <m:sSub>
          <m:sSubPr>
            <m:ctrlPr>
              <w:rPr>
                <w:rFonts w:ascii="Cambria Math" w:hAnsi="Cambria Math"/>
                <w:i/>
              </w:rPr>
            </m:ctrlPr>
          </m:sSubPr>
          <m:e>
            <m:r>
              <w:rPr>
                <w:rFonts w:ascii="Cambria Math" w:hAnsi="Cambria Math"/>
              </w:rPr>
              <m:t>f</m:t>
            </m:r>
          </m:e>
          <m:sub>
            <m:r>
              <w:rPr>
                <w:rFonts w:ascii="Cambria Math" w:hAnsi="Cambria Math"/>
              </w:rPr>
              <m:t>HT,i,c</m:t>
            </m:r>
          </m:sub>
        </m:sSub>
      </m:oMath>
      <w:r>
        <w:t>) by the operation below.</w:t>
      </w:r>
    </w:p>
    <w:p w14:paraId="17649886" w14:textId="1E070BB4" w:rsidR="000B6F80" w:rsidRPr="0031624D" w:rsidRDefault="002F097D" w:rsidP="000B6F80">
      <w:pPr>
        <w:pStyle w:val="eceee-BodyText"/>
        <w:spacing w:before="0" w:after="0"/>
        <w:jc w:val="both"/>
        <w:rPr>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HT,i,c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NB</m:t>
                  </m:r>
                </m:e>
                <m:sub>
                  <m:r>
                    <w:rPr>
                      <w:rFonts w:ascii="Cambria Math" w:hAnsi="Cambria Math"/>
                    </w:rPr>
                    <m:t>i</m:t>
                  </m:r>
                </m:sub>
              </m:sSub>
            </m:num>
            <m:den>
              <m:sSub>
                <m:sSubPr>
                  <m:ctrlPr>
                    <w:rPr>
                      <w:rFonts w:ascii="Cambria Math" w:hAnsi="Cambria Math"/>
                      <w:i/>
                    </w:rPr>
                  </m:ctrlPr>
                </m:sSubPr>
                <m:e>
                  <m:r>
                    <w:rPr>
                      <w:rFonts w:ascii="Cambria Math" w:hAnsi="Cambria Math"/>
                    </w:rPr>
                    <m:t>NB</m:t>
                  </m:r>
                </m:e>
                <m:sub>
                  <m:r>
                    <w:rPr>
                      <w:rFonts w:ascii="Cambria Math" w:hAnsi="Cambria Math"/>
                    </w:rPr>
                    <m:t>total</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HT,c</m:t>
                  </m:r>
                </m:sub>
              </m:sSub>
            </m:num>
            <m:den>
              <m:nary>
                <m:naryPr>
                  <m:chr m:val="∑"/>
                  <m:limLoc m:val="undOvr"/>
                  <m:ctrlPr>
                    <w:rPr>
                      <w:rFonts w:ascii="Cambria Math" w:hAnsi="Cambria Math"/>
                      <w:i/>
                    </w:rPr>
                  </m:ctrlPr>
                </m:naryPr>
                <m:sub>
                  <m:r>
                    <w:rPr>
                      <w:rFonts w:ascii="Cambria Math" w:hAnsi="Cambria Math"/>
                    </w:rPr>
                    <m:t>c=0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HT,c</m:t>
                      </m:r>
                    </m:sub>
                  </m:sSub>
                </m:e>
              </m:nary>
            </m:den>
          </m:f>
        </m:oMath>
      </m:oMathPara>
    </w:p>
    <w:p w14:paraId="0655536F" w14:textId="5FED2176" w:rsidR="005261C9" w:rsidRPr="00A268E5" w:rsidRDefault="00F34F1F" w:rsidP="0014322E">
      <w:pPr>
        <w:pStyle w:val="eceee-BodyText"/>
        <w:spacing w:before="0" w:after="0"/>
        <w:jc w:val="both"/>
      </w:pPr>
      <w:r>
        <w:t>Note that the sum of the fractions do not add up to 1. The heating technology share is calculated by</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HT,i,c</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HT,i,c</m:t>
                </m:r>
              </m:sub>
            </m:sSub>
          </m:e>
        </m:nary>
      </m:oMath>
      <w:r>
        <w:t xml:space="preserve">. </w:t>
      </w:r>
      <w:r w:rsidR="00A268E5">
        <w:t>We assume each NUTS 3 region allocates their heating systems to heating technologies by the calculated national fractions.</w:t>
      </w:r>
    </w:p>
    <w:p w14:paraId="1E696B52" w14:textId="3C9A3554" w:rsidR="00C40020" w:rsidRDefault="0094727D" w:rsidP="0014322E">
      <w:pPr>
        <w:pStyle w:val="eceee-BodyText"/>
        <w:spacing w:before="0" w:after="0"/>
        <w:jc w:val="both"/>
      </w:pPr>
      <w:r>
        <w:t>S</w:t>
      </w:r>
      <w:r w:rsidRPr="0094727D">
        <w:t xml:space="preserve">olar thermal and direct electric heating </w:t>
      </w:r>
      <w:r>
        <w:t xml:space="preserve">are possible secondary heating technologies. A secondary heating technology does not provide heat to the building on </w:t>
      </w:r>
      <w:r w:rsidR="00F34F1F">
        <w:t xml:space="preserve">its </w:t>
      </w:r>
      <w:r>
        <w:t xml:space="preserve">own, but assists the main heating technology by providing a certain share of the demand. </w:t>
      </w:r>
      <w:r w:rsidR="00C40020">
        <w:t>Secondary heating technologies are separately assigned to the RB. Here</w:t>
      </w:r>
      <w:r w:rsidR="00DA29B0">
        <w:t>,</w:t>
      </w:r>
      <w:r w:rsidR="00C40020">
        <w:t xml:space="preserve"> the share of</w:t>
      </w:r>
      <w:r w:rsidR="00216D9D">
        <w:t xml:space="preserve"> residential</w:t>
      </w:r>
      <w:r w:rsidR="00C40020">
        <w:t xml:space="preserve"> buildings that </w:t>
      </w:r>
      <w:r w:rsidR="00216D9D">
        <w:t xml:space="preserve">have solar thermal are given </w:t>
      </w:r>
      <w:r w:rsidR="00216D9D" w:rsidRPr="00216D9D">
        <w:t xml:space="preserve">according to two main building types and </w:t>
      </w:r>
      <w:r w:rsidR="00216D9D">
        <w:t>three main construction periods by</w:t>
      </w:r>
      <w:r w:rsidR="00216D9D" w:rsidRPr="00216D9D">
        <w:t xml:space="preserve"> IWU</w:t>
      </w:r>
      <w:r w:rsidR="00216D9D">
        <w:t xml:space="preserve"> </w:t>
      </w:r>
      <w:sdt>
        <w:sdtPr>
          <w:alias w:val="To edit, see citavi.com/edit"/>
          <w:tag w:val="CitaviPlaceholder#12729541-13f3-4edb-937a-c8e3542cb85a"/>
          <w:id w:val="-2100931389"/>
          <w:placeholder>
            <w:docPart w:val="DefaultPlaceholder_-1854013440"/>
          </w:placeholder>
        </w:sdtPr>
        <w:sdtEndPr/>
        <w:sdtContent>
          <w:r w:rsidR="00216D9D">
            <w:fldChar w:fldCharType="begin"/>
          </w:r>
          <w:r w:rsidR="008542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kzYjU1LWFkZjctNDVlMy04Zjc4LTdmYzIyMWVhODBhZCIsIlJhbmdlTGVuZ3RoIjo0LCJSZWZlcmVuY2VJZCI6IjIxY2ZkZmYwLWQ1ZDktNDAxMi05MWNjLWMxZTllZTJjYjA3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QuMjAxOC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}</w:instrText>
          </w:r>
          <w:r w:rsidR="00216D9D">
            <w:fldChar w:fldCharType="separate"/>
          </w:r>
          <w:r w:rsidR="000B6F80">
            <w:t>[10]</w:t>
          </w:r>
          <w:r w:rsidR="00216D9D">
            <w:fldChar w:fldCharType="end"/>
          </w:r>
        </w:sdtContent>
      </w:sdt>
      <w:r w:rsidR="00216D9D">
        <w:t xml:space="preserve">. </w:t>
      </w:r>
      <w:r w:rsidR="009C5F56">
        <w:t xml:space="preserve">We </w:t>
      </w:r>
      <w:r w:rsidR="00DA29B0">
        <w:t xml:space="preserve">assume that the buildings that have </w:t>
      </w:r>
      <w:r w:rsidR="00DA29B0" w:rsidRPr="00DA29B0">
        <w:t>direct electric individual unit heating</w:t>
      </w:r>
      <w:r w:rsidR="00DA29B0">
        <w:t xml:space="preserve"> </w:t>
      </w:r>
      <w:sdt>
        <w:sdtPr>
          <w:alias w:val="To edit, see citavi.com/edit"/>
          <w:tag w:val="CitaviPlaceholder#cc45e9cb-4977-44b1-881e-eda8676125ba"/>
          <w:id w:val="-1638246896"/>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DJlOGU2LWNlODctNGEyOS05MzkwLTk2YjAwMjFhMmI5MiIsIlJhbmdlTGVuZ3RoIjo0LCJSZWZlcmVuY2VJZCI6IjIxY2ZkZmYwLWQ1ZDktNDAxMi05MWNjLWMxZTllZTJjYjA3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QuMjAxOC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}</w:instrText>
          </w:r>
          <w:r>
            <w:fldChar w:fldCharType="separate"/>
          </w:r>
          <w:r w:rsidR="000B6F80">
            <w:t>[10]</w:t>
          </w:r>
          <w:r>
            <w:fldChar w:fldCharType="end"/>
          </w:r>
        </w:sdtContent>
      </w:sdt>
      <w:r w:rsidR="00DA29B0">
        <w:t xml:space="preserve"> all hav</w:t>
      </w:r>
      <w:r>
        <w:t>e</w:t>
      </w:r>
      <w:r w:rsidR="00DA29B0">
        <w:t xml:space="preserve"> this technology as the </w:t>
      </w:r>
      <w:r w:rsidR="00DA29B0" w:rsidRPr="00DA29B0">
        <w:t>secondary heating</w:t>
      </w:r>
      <w:r w:rsidR="00DA29B0">
        <w:t xml:space="preserve"> technology</w:t>
      </w:r>
      <w:r w:rsidR="00212466">
        <w:t>.</w:t>
      </w:r>
      <w:r w:rsidR="0025233C">
        <w:t xml:space="preserve"> RBs are assigned a secondary heating </w:t>
      </w:r>
      <w:r w:rsidR="00200F0B">
        <w:t xml:space="preserve">technology </w:t>
      </w:r>
      <w:r w:rsidR="0025233C">
        <w:t>randomly, where the probability is in line with the calculated shares.</w:t>
      </w:r>
    </w:p>
    <w:p w14:paraId="4914B7B3" w14:textId="0F4B2ED4" w:rsidR="00661347" w:rsidRDefault="00661347" w:rsidP="0014322E">
      <w:pPr>
        <w:pStyle w:val="eceee-BodyText"/>
        <w:spacing w:before="0" w:after="0"/>
        <w:jc w:val="both"/>
      </w:pPr>
      <w:r>
        <w:t xml:space="preserve">Each heating technology comes with its associated energy carrier and energy conversion efficiency specific to the energy carrier. Using the conversion efficiency and the contribution of main and secondary heating technologies to the heat demand, we calculate the final energy </w:t>
      </w:r>
      <w:r w:rsidR="00200F0B">
        <w:t>demand</w:t>
      </w:r>
      <w:r>
        <w:t>.</w:t>
      </w:r>
    </w:p>
    <w:p w14:paraId="1F70F47B" w14:textId="2427D60D" w:rsidR="00661347" w:rsidRDefault="00661347" w:rsidP="00661347">
      <w:pPr>
        <w:pStyle w:val="eceee-Heading3"/>
      </w:pPr>
      <w:r>
        <w:lastRenderedPageBreak/>
        <w:t>Non-residential Buildings</w:t>
      </w:r>
    </w:p>
    <w:p w14:paraId="23406408" w14:textId="07E44066" w:rsidR="00661347" w:rsidRDefault="00C42C0E" w:rsidP="0014322E">
      <w:pPr>
        <w:pStyle w:val="eceee-BodyText"/>
        <w:spacing w:before="0" w:after="0"/>
        <w:jc w:val="both"/>
      </w:pPr>
      <w:r>
        <w:t xml:space="preserve">The data on heating of non-residential buildings </w:t>
      </w:r>
      <w:r w:rsidR="0025233C">
        <w:t xml:space="preserve">is less specific than the residential buildings. </w:t>
      </w:r>
      <w:r w:rsidR="00200F0B">
        <w:t>T</w:t>
      </w:r>
      <w:r w:rsidR="00BB7BE1">
        <w:t>he data</w:t>
      </w:r>
      <w:r w:rsidR="0025233C">
        <w:t xml:space="preserve"> from IWU provides the </w:t>
      </w:r>
      <w:r w:rsidR="00914A01">
        <w:t xml:space="preserve">number of heating systems according to </w:t>
      </w:r>
      <w:r w:rsidR="00F3016C">
        <w:t>system type of</w:t>
      </w:r>
      <w:r w:rsidR="00914A01">
        <w:t xml:space="preserve"> </w:t>
      </w:r>
      <w:r w:rsidR="00F3016C">
        <w:t>fossil</w:t>
      </w:r>
      <w:r w:rsidR="00914A01">
        <w:t xml:space="preserve"> heating</w:t>
      </w:r>
      <w:r w:rsidR="001138B8">
        <w:t xml:space="preserve"> (including DH)</w:t>
      </w:r>
      <w:r w:rsidR="00914A01">
        <w:t xml:space="preserve"> or electric heating, building type and construction period</w:t>
      </w:r>
      <w:r w:rsidR="00F3016C">
        <w:t xml:space="preserve"> at national level</w:t>
      </w:r>
      <w:r w:rsidR="00914A01">
        <w:t xml:space="preserve"> </w:t>
      </w:r>
      <w:sdt>
        <w:sdtPr>
          <w:alias w:val="To edit, see citavi.com/edit"/>
          <w:tag w:val="CitaviPlaceholder#6e71829a-eb96-472f-b24b-7e4b102aa9a6"/>
          <w:id w:val="1372495649"/>
          <w:placeholder>
            <w:docPart w:val="DefaultPlaceholder_-1854013440"/>
          </w:placeholder>
        </w:sdtPr>
        <w:sdtEndPr/>
        <w:sdtContent>
          <w:r w:rsidR="00914A01">
            <w:fldChar w:fldCharType="begin"/>
          </w:r>
          <w:r w:rsidR="008542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YzU1OTA3LWZkNDgtNGNiZi04Y2Y1LTczOTFmOWU1YjE1MS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NmU3MTgyOWEtZWI5Ni00NzJmLWIyNGItN2U0YjEwMmFhOWE2IiwiVGV4dCI6IlsxMV0iLCJXQUlWZXJzaW9uIjoiNi4xNC4wLjAifQ==}</w:instrText>
          </w:r>
          <w:r w:rsidR="00914A01">
            <w:fldChar w:fldCharType="separate"/>
          </w:r>
          <w:r w:rsidR="000B6F80">
            <w:t>[11]</w:t>
          </w:r>
          <w:r w:rsidR="00914A01">
            <w:fldChar w:fldCharType="end"/>
          </w:r>
        </w:sdtContent>
      </w:sdt>
      <w:r w:rsidR="00914A01">
        <w:t xml:space="preserve">. </w:t>
      </w:r>
      <w:r w:rsidR="005F1C75">
        <w:t xml:space="preserve">We </w:t>
      </w:r>
      <w:r w:rsidR="002039E4">
        <w:t xml:space="preserve">apply the share of non-electricity energy carriers in the final energy consumption for space heating </w:t>
      </w:r>
      <w:sdt>
        <w:sdtPr>
          <w:alias w:val="To edit, see citavi.com/edit"/>
          <w:tag w:val="CitaviPlaceholder#4926f24e-a807-45b0-849f-c1d8c369dbe6"/>
          <w:id w:val="283855857"/>
          <w:placeholder>
            <w:docPart w:val="B1BC3E877E45415D9C35D87FAB34DA02"/>
          </w:placeholder>
        </w:sdtPr>
        <w:sdtEndPr/>
        <w:sdtContent>
          <w:r w:rsidR="002039E4">
            <w:fldChar w:fldCharType="begin"/>
          </w:r>
          <w:r w:rsidR="002039E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Y2FhZjY3LTIyZmQtNDE1OC1iYWJiLTA1Y2E2YzZmOTNhYiIsIlJhbmdlTGVuZ3RoIjo0LCJSZWZlcmVuY2VJZCI6IjgwNmQ2YzUwLWRjYjctNDk3OS1hMDRlLWZlNDUyNzA0MjVl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DUuMDEuMjAy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YWctZW5lcmdpZWJpbGFuemVuLmRlL3dwLWNvbnRlbnQvdXBsb2Fkcy8yMDI0LzAxL0Fud2VuZHVuZ3NiaWxhbnpfSW5kdXN0cmllXzIwMjJfdm9ybGFldWZpZy11cGRhdGVfMjAyMzEwMzAucGRmIiwiVXJpU3RyaW5nIjoiaHR0cHM6Ly9hZy1lbmVyZ2llYmlsYW56ZW4uZGUvd3AtY29udGVudC91cGxvYWRzLzIwMjQvMDEvQW53ZW5kdW5nc2JpbGFuel9JbmR1c3RyaWVfMjAyMl92b3JsYWV1ZmlnLXVwZGF0ZV8yMDIzMTAzMC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}</w:instrText>
          </w:r>
          <w:r w:rsidR="002039E4">
            <w:fldChar w:fldCharType="separate"/>
          </w:r>
          <w:r w:rsidR="000B6F80">
            <w:t>[23]</w:t>
          </w:r>
          <w:r w:rsidR="002039E4">
            <w:fldChar w:fldCharType="end"/>
          </w:r>
        </w:sdtContent>
      </w:sdt>
      <w:r w:rsidR="002039E4">
        <w:t xml:space="preserve"> to </w:t>
      </w:r>
      <w:r w:rsidR="004805D7">
        <w:t xml:space="preserve">the count of fossil heating systems </w:t>
      </w:r>
      <w:sdt>
        <w:sdtPr>
          <w:alias w:val="To edit, see citavi.com/edit"/>
          <w:tag w:val="CitaviPlaceholder#acb2a17e-631a-4a91-aa1e-b28f3c46af24"/>
          <w:id w:val="1134142264"/>
          <w:placeholder>
            <w:docPart w:val="DefaultPlaceholder_-1854013440"/>
          </w:placeholder>
        </w:sdtPr>
        <w:sdtEndPr/>
        <w:sdtContent>
          <w:r w:rsidR="002039E4">
            <w:fldChar w:fldCharType="begin"/>
          </w:r>
          <w:r w:rsidR="002039E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OGI1ZGJjLWYyMjktNGNkOS04MWIwLWU4MDA5NTk3ODU3NCIsIlJhbmdlTGVuZ3RoIjo0LCJSZWZlcmVuY2VJZCI6Ijg3NGY3ZTkzLWMwZmMtNGE2ZC1iNTc0LTEyZGFmYTQ1MDl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yIsIiR0eXBlIjoiU3dpc3NBY2FkZW1pYy5DaXRhdmkuUGVyc29uLCBTd2lzc0FjYWRlbWljLkNpdGF2aSIsIkZpcnN0TmFtZSI6IkdvdHRoYXJkIiwiTGFzdE5hbWUiOiJNZWluZWwiLCJQcm90ZWN0ZWQiOmZhbHNlLCJTZXgiOjIsIkNyZWF0ZWRCeSI6Il9TaWEiLCJDcmVhdGVkT24iOiIyMDIzLTExLTI5VDE5OjQzOjM2IiwiTW9kaWZpZWRCeSI6Il9TaWEiLCJJZCI6IjFmOTk1NzVjLWMwNGQtNDY0NC05NDAxLWRkOWI5Y2NkOWRhYSIsIk1vZGlmaWVkT24iOiIyMDIzLTExLTI5VDE5OjQzOjM2IiwiUHJvamVjdCI6eyIkcmVmIjoiOCJ9fSx7IiRpZCI6IjE0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0seyIkaWQiOiIxNS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V0sIkNpdGF0aW9uS2V5VXBkYXRlVHlwZSI6MCwiQ29sbGFib3JhdG9ycyI6W10sIkNvdmVyUGF0aCI6eyIkaWQiOiIxNiIsIiR0eXBlIjoiU3dpc3NBY2FkZW1pYy5DaXRhdmkuTGlua2VkUmVzb3VyY2UsIFN3aXNzQWNhZGVtaWMuQ2l0YXZpIiwiTGlua2VkUmVzb3VyY2VUeXBlIjoxLCJVcmlTdHJpbmciOiJIw7ZybmVyIC0gSVdVIEJlcmljaHQuanBn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IiLCJFZGl0b3JzIjpbXSwiRXZhbHVhdGlvbkNvbXBsZXhpdHkiOjAsIkV2YWx1YXRpb25Tb3VyY2VUZXh0Rm9ybWF0IjowLCJHcm91cHMiOltdLCJIYXNMYWJlbDEiOmZhbHNlLCJIYXNMYWJlbDIiOmZhbHNlLCJLZXl3b3JkcyI6W10sIkxvY2F0aW9ucyI6W10sIk9yZ2FuaXphdGlvbnMiOlt7IiRpZCI6IjE4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}</w:instrText>
          </w:r>
          <w:r w:rsidR="002039E4">
            <w:fldChar w:fldCharType="separate"/>
          </w:r>
          <w:r w:rsidR="000B6F80">
            <w:t>[11]</w:t>
          </w:r>
          <w:r w:rsidR="002039E4">
            <w:fldChar w:fldCharType="end"/>
          </w:r>
        </w:sdtContent>
      </w:sdt>
      <w:r w:rsidR="004805D7">
        <w:t xml:space="preserve">. </w:t>
      </w:r>
      <w:r w:rsidR="002039E4">
        <w:t xml:space="preserve">The result is </w:t>
      </w:r>
      <w:r w:rsidR="002039E4" w:rsidRPr="002039E4">
        <w:t>the non-electric heating technology shares per building type and construction period</w:t>
      </w:r>
      <w:r w:rsidR="002039E4">
        <w:t xml:space="preserve">. </w:t>
      </w:r>
      <w:r w:rsidR="004805D7">
        <w:t>The electric heating systems are split into heat pump and direct electric heating technologies using the share of ambient heat in the final energy consumption</w:t>
      </w:r>
      <w:r w:rsidR="00B7422F">
        <w:t xml:space="preserve"> </w:t>
      </w:r>
      <w:sdt>
        <w:sdtPr>
          <w:alias w:val="To edit, see citavi.com/edit"/>
          <w:tag w:val="CitaviPlaceholder#b1672ab9-c269-4936-bf00-1086298c9cd3"/>
          <w:id w:val="-940138525"/>
          <w:placeholder>
            <w:docPart w:val="00646648DB28489D93F196AC8EB0BD67"/>
          </w:placeholder>
        </w:sdtPr>
        <w:sdtEndPr/>
        <w:sdtContent>
          <w:r w:rsidR="00B7422F">
            <w:fldChar w:fldCharType="begin"/>
          </w:r>
          <w:r w:rsidR="002039E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DM3YzhjLTRlZDEtNDlkMy05ZTE2LTE1YzU1MDliYmU1OSIsIlJhbmdlTGVuZ3RoIjo0LCJSZWZlcmVuY2VJZCI6IjFjYWUyOGE0LWRhYjYtNDI4Ny04YTVmLTUzZTQ0YTNkNTQ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OTA4L05SR19CQUxfQyIsIlVyaVN0cmluZyI6Imh0dHBzOi8vZG9pLm9yZy8xMC4yOTA4L05SR19CQUxfQ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NC0wMi0wMlQyMzo1MDozOCIsIk1vZGlmaWVkQnkiOiJfU2lhIiwiSWQiOiJhNDYwYmVhNC04OGQzLTQzODQtYmE0NS0xZDM5YzY4MjNjYTAiLCJNb2RpZmllZE9uIjoiMjAyNC0wMi0wMlQyMzo1MDozO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WMuZXVyb3BhLmV1L2V1cm9zdGF0L2RhdGFicm93c2VyL3Byb2R1Y3Qvdmlldy9ucmdfYmFsX2M/Y2F0ZWdvcnk9bnJnLm5yZ19xdWFudC5ucmdfcXVhbnRhLm5yZ19iYWwiLCJVcmlTdHJpbmciOiJodHRwczovL2VjLmV1cm9wYS5ldS9ldXJvc3RhdC9kYXRhYnJvd3Nlci9wcm9kdWN0L3ZpZXcvbnJnX2JhbF9jP2NhdGVnb3J5PW5yZy5ucmdfcXVhbnQubnJnX3F1YW50YS5ucmdfYmFs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}</w:instrText>
          </w:r>
          <w:r w:rsidR="00B7422F">
            <w:fldChar w:fldCharType="separate"/>
          </w:r>
          <w:r w:rsidR="000B6F80">
            <w:t>[24]</w:t>
          </w:r>
          <w:r w:rsidR="00B7422F">
            <w:fldChar w:fldCharType="end"/>
          </w:r>
        </w:sdtContent>
      </w:sdt>
      <w:r w:rsidR="004805D7">
        <w:t>.</w:t>
      </w:r>
      <w:r w:rsidR="005225C8">
        <w:t xml:space="preserve"> The national distribution applies for all</w:t>
      </w:r>
      <w:r w:rsidR="005225C8" w:rsidRPr="005225C8">
        <w:t xml:space="preserve"> NUTS</w:t>
      </w:r>
      <w:r w:rsidR="004A14DF">
        <w:t xml:space="preserve"> </w:t>
      </w:r>
      <w:r w:rsidR="005225C8" w:rsidRPr="005225C8">
        <w:t>3 region</w:t>
      </w:r>
      <w:r w:rsidR="005225C8">
        <w:t>s.</w:t>
      </w:r>
    </w:p>
    <w:p w14:paraId="69129DD8" w14:textId="4CB0871B" w:rsidR="00934368" w:rsidRDefault="005225C8" w:rsidP="0014322E">
      <w:pPr>
        <w:pStyle w:val="eceee-BodyText"/>
        <w:spacing w:before="0" w:after="0"/>
        <w:jc w:val="both"/>
      </w:pPr>
      <w:r>
        <w:t xml:space="preserve">As opposed to the residential buildings, there is no </w:t>
      </w:r>
      <w:r w:rsidR="00C707A9">
        <w:t xml:space="preserve">empirical </w:t>
      </w:r>
      <w:r>
        <w:t>data on non-residential heating system distribution per NUTS</w:t>
      </w:r>
      <w:r w:rsidR="004A14DF">
        <w:t xml:space="preserve"> </w:t>
      </w:r>
      <w:r>
        <w:t xml:space="preserve">3 region and </w:t>
      </w:r>
      <w:r w:rsidR="001138B8">
        <w:t xml:space="preserve">settlement </w:t>
      </w:r>
      <w:r>
        <w:t xml:space="preserve">type. For this reason, we firstly assume that only </w:t>
      </w:r>
      <w:r w:rsidR="00F477A2">
        <w:t>DH</w:t>
      </w:r>
      <w:r>
        <w:t xml:space="preserve"> </w:t>
      </w:r>
      <w:r w:rsidR="00F477A2">
        <w:t>or central (or block) heating is possible for</w:t>
      </w:r>
      <w:r>
        <w:t xml:space="preserve"> non-res</w:t>
      </w:r>
      <w:r w:rsidR="00F477A2">
        <w:t>idential buildings</w:t>
      </w:r>
      <w:r w:rsidR="00B7422F">
        <w:t xml:space="preserve"> as heating system type</w:t>
      </w:r>
      <w:r w:rsidR="00F477A2">
        <w:t>.</w:t>
      </w:r>
      <w:r w:rsidR="00B7422F">
        <w:t xml:space="preserve"> Within the central heating systems, the split into possible heating technologies are assumed to be parallel to the energy carrier consumption </w:t>
      </w:r>
      <w:sdt>
        <w:sdtPr>
          <w:alias w:val="To edit, see citavi.com/edit"/>
          <w:tag w:val="CitaviPlaceholder#2c9b8d7c-a18c-445a-9cb2-9612b9c3cfe2"/>
          <w:id w:val="789714785"/>
          <w:placeholder>
            <w:docPart w:val="0DD6EF78A026451092147BA11A8A1C85"/>
          </w:placeholder>
        </w:sdtPr>
        <w:sdtEndPr/>
        <w:sdtContent>
          <w:r w:rsidR="00B7422F">
            <w:fldChar w:fldCharType="begin"/>
          </w:r>
          <w:r w:rsidR="002039E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GI1OTRiLWJkZWItNDE5My04ZDBjLTA3ZTM2MTIxMzY5MiIsIlJhbmdlTGVuZ3RoIjo0LCJSZWZlcmVuY2VJZCI6IjFjYWUyOGE0LWRhYjYtNDI4Ny04YTVmLTUzZTQ0YTNkNTQ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OTA4L05SR19CQUxfQyIsIlVyaVN0cmluZyI6Imh0dHBzOi8vZG9pLm9yZy8xMC4yOTA4L05SR19CQUxfQ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NC0wMi0wMlQyMzo1MDozOCIsIk1vZGlmaWVkQnkiOiJfU2lhIiwiSWQiOiJhNDYwYmVhNC04OGQzLTQzODQtYmE0NS0xZDM5YzY4MjNjYTAiLCJNb2RpZmllZE9uIjoiMjAyNC0wMi0wMlQyMzo1MDozO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WMuZXVyb3BhLmV1L2V1cm9zdGF0L2RhdGFicm93c2VyL3Byb2R1Y3Qvdmlldy9ucmdfYmFsX2M/Y2F0ZWdvcnk9bnJnLm5yZ19xdWFudC5ucmdfcXVhbnRhLm5yZ19iYWwiLCJVcmlTdHJpbmciOiJodHRwczovL2VjLmV1cm9wYS5ldS9ldXJvc3RhdC9kYXRhYnJvd3Nlci9wcm9kdWN0L3ZpZXcvbnJnX2JhbF9jP2NhdGVnb3J5PW5yZy5ucmdfcXVhbnQubnJnX3F1YW50YS5ucmdfYmFs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}</w:instrText>
          </w:r>
          <w:r w:rsidR="00B7422F">
            <w:fldChar w:fldCharType="separate"/>
          </w:r>
          <w:r w:rsidR="000B6F80">
            <w:t>[24]</w:t>
          </w:r>
          <w:r w:rsidR="00B7422F">
            <w:fldChar w:fldCharType="end"/>
          </w:r>
        </w:sdtContent>
      </w:sdt>
      <w:r w:rsidR="00B7422F">
        <w:t>.</w:t>
      </w:r>
      <w:r w:rsidR="00F477A2">
        <w:t xml:space="preserve"> </w:t>
      </w:r>
      <w:r w:rsidR="00C707A9">
        <w:t>W</w:t>
      </w:r>
      <w:r w:rsidR="00C707A9" w:rsidRPr="00C707A9">
        <w:t xml:space="preserve">e assume each NUTS 3 region allocates their heating systems to heating technologies by the calculated national fractions. </w:t>
      </w:r>
      <w:r w:rsidR="00F477A2">
        <w:t xml:space="preserve">Moreover, we assume that the DH infrastructure could be shared </w:t>
      </w:r>
      <w:r w:rsidR="00B7422F">
        <w:t>with residential</w:t>
      </w:r>
      <w:r w:rsidR="00F477A2">
        <w:t xml:space="preserve"> buildings. Therefore, we take the DH and central heating system </w:t>
      </w:r>
      <w:r w:rsidR="00F477A2" w:rsidRPr="00F477A2">
        <w:t>distribution per NUTS</w:t>
      </w:r>
      <w:r w:rsidR="004A14DF">
        <w:t xml:space="preserve"> </w:t>
      </w:r>
      <w:r w:rsidR="00F477A2" w:rsidRPr="00F477A2">
        <w:t xml:space="preserve">3 region and </w:t>
      </w:r>
      <w:r w:rsidR="001138B8">
        <w:t>settlement</w:t>
      </w:r>
      <w:r w:rsidR="001138B8" w:rsidRPr="00F477A2">
        <w:t xml:space="preserve"> </w:t>
      </w:r>
      <w:r w:rsidR="00F477A2" w:rsidRPr="00F477A2">
        <w:t>type</w:t>
      </w:r>
      <w:r w:rsidR="00F477A2">
        <w:t xml:space="preserve"> from residential buildings and </w:t>
      </w:r>
      <w:r w:rsidR="002747E7">
        <w:t>apply to</w:t>
      </w:r>
      <w:r w:rsidR="00590A3E">
        <w:t xml:space="preserve"> </w:t>
      </w:r>
      <w:r w:rsidR="00590A3E" w:rsidRPr="00590A3E">
        <w:t>non-residential</w:t>
      </w:r>
      <w:r w:rsidR="00590A3E">
        <w:t xml:space="preserve"> buildings</w:t>
      </w:r>
      <w:r w:rsidR="00F477A2">
        <w:t>.</w:t>
      </w:r>
    </w:p>
    <w:p w14:paraId="5C3AC3BF" w14:textId="19BE5926" w:rsidR="00425E54" w:rsidRPr="000E51E0" w:rsidRDefault="00F67192" w:rsidP="00D5288E">
      <w:pPr>
        <w:pStyle w:val="eceee-Heading1"/>
      </w:pPr>
      <w:r w:rsidRPr="000E51E0">
        <w:t>Results</w:t>
      </w:r>
    </w:p>
    <w:p w14:paraId="73479C08" w14:textId="23074062" w:rsidR="00326446" w:rsidRPr="000E51E0" w:rsidRDefault="006729D1" w:rsidP="00D5288E">
      <w:pPr>
        <w:pStyle w:val="eceee-BodyText"/>
        <w:spacing w:before="0" w:after="0"/>
        <w:jc w:val="both"/>
        <w:rPr>
          <w:lang w:val="en-US"/>
        </w:rPr>
      </w:pPr>
      <w:r>
        <w:rPr>
          <w:lang w:val="en-US"/>
        </w:rPr>
        <w:t>The building stock</w:t>
      </w:r>
      <w:r w:rsidR="00427D2E">
        <w:rPr>
          <w:lang w:val="en-US"/>
        </w:rPr>
        <w:t xml:space="preserve"> model</w:t>
      </w:r>
      <w:r>
        <w:rPr>
          <w:lang w:val="en-US"/>
        </w:rPr>
        <w:t xml:space="preserve"> contains </w:t>
      </w:r>
      <w:r w:rsidR="00D67E74">
        <w:rPr>
          <w:lang w:val="en-US"/>
        </w:rPr>
        <w:t>approximately 450,000</w:t>
      </w:r>
      <w:r>
        <w:rPr>
          <w:lang w:val="en-US"/>
        </w:rPr>
        <w:t xml:space="preserve"> RBs in total for Germany. </w:t>
      </w:r>
      <w:r w:rsidR="003720E0">
        <w:rPr>
          <w:lang w:val="en-US"/>
        </w:rPr>
        <w:t>In this section</w:t>
      </w:r>
      <w:r w:rsidR="00326446" w:rsidRPr="000E51E0">
        <w:rPr>
          <w:lang w:val="en-US"/>
        </w:rPr>
        <w:t xml:space="preserve">, the results </w:t>
      </w:r>
      <w:r w:rsidR="003720E0">
        <w:rPr>
          <w:lang w:val="en-US"/>
        </w:rPr>
        <w:t>from</w:t>
      </w:r>
      <w:r w:rsidR="003720E0" w:rsidRPr="000E51E0">
        <w:rPr>
          <w:lang w:val="en-US"/>
        </w:rPr>
        <w:t xml:space="preserve"> </w:t>
      </w:r>
      <w:r w:rsidR="00326446" w:rsidRPr="000E51E0">
        <w:rPr>
          <w:lang w:val="en-US"/>
        </w:rPr>
        <w:t xml:space="preserve">the </w:t>
      </w:r>
      <w:r w:rsidR="0092681E">
        <w:rPr>
          <w:lang w:val="en-US"/>
        </w:rPr>
        <w:t xml:space="preserve">building stock </w:t>
      </w:r>
      <w:r w:rsidR="00427D2E">
        <w:rPr>
          <w:lang w:val="en-US"/>
        </w:rPr>
        <w:t xml:space="preserve">model </w:t>
      </w:r>
      <w:r w:rsidR="0092681E">
        <w:rPr>
          <w:lang w:val="en-US"/>
        </w:rPr>
        <w:t>in 2019</w:t>
      </w:r>
      <w:r w:rsidR="00326446" w:rsidRPr="000E51E0">
        <w:rPr>
          <w:lang w:val="en-US"/>
        </w:rPr>
        <w:t xml:space="preserve"> that can be val</w:t>
      </w:r>
      <w:r w:rsidR="000F2193">
        <w:rPr>
          <w:lang w:val="en-US"/>
        </w:rPr>
        <w:t xml:space="preserve">idated with published data </w:t>
      </w:r>
      <w:r w:rsidR="003720E0">
        <w:rPr>
          <w:lang w:val="en-US"/>
        </w:rPr>
        <w:t xml:space="preserve">are shown. There are </w:t>
      </w:r>
      <w:r w:rsidR="000F2193">
        <w:rPr>
          <w:lang w:val="en-US"/>
        </w:rPr>
        <w:t>different indicators</w:t>
      </w:r>
      <w:r w:rsidR="003720E0">
        <w:rPr>
          <w:lang w:val="en-US"/>
        </w:rPr>
        <w:t xml:space="preserve"> for residential and non-residential buildings, as the choice of indicators </w:t>
      </w:r>
      <w:r w:rsidR="00427D2E">
        <w:rPr>
          <w:lang w:val="en-US"/>
        </w:rPr>
        <w:t xml:space="preserve">is </w:t>
      </w:r>
      <w:r w:rsidR="003720E0">
        <w:rPr>
          <w:lang w:val="en-US"/>
        </w:rPr>
        <w:t xml:space="preserve">also strongly bound by </w:t>
      </w:r>
      <w:r w:rsidR="00B27003">
        <w:rPr>
          <w:lang w:val="en-US"/>
        </w:rPr>
        <w:t xml:space="preserve">the </w:t>
      </w:r>
      <w:r w:rsidR="003720E0">
        <w:rPr>
          <w:lang w:val="en-US"/>
        </w:rPr>
        <w:t>availab</w:t>
      </w:r>
      <w:r w:rsidR="00B27003">
        <w:rPr>
          <w:lang w:val="en-US"/>
        </w:rPr>
        <w:t xml:space="preserve">le </w:t>
      </w:r>
      <w:r w:rsidR="00E6733A">
        <w:rPr>
          <w:lang w:val="en-US"/>
        </w:rPr>
        <w:t>data</w:t>
      </w:r>
      <w:r w:rsidR="000F2193">
        <w:rPr>
          <w:lang w:val="en-US"/>
        </w:rPr>
        <w:t xml:space="preserve">. </w:t>
      </w:r>
      <w:r w:rsidR="003720E0">
        <w:rPr>
          <w:lang w:val="en-US"/>
        </w:rPr>
        <w:t xml:space="preserve">The results and their </w:t>
      </w:r>
      <w:r w:rsidR="002A2D8E">
        <w:rPr>
          <w:lang w:val="en-US"/>
        </w:rPr>
        <w:t xml:space="preserve">validation </w:t>
      </w:r>
      <w:r w:rsidR="003720E0">
        <w:rPr>
          <w:lang w:val="en-US"/>
        </w:rPr>
        <w:t xml:space="preserve">are </w:t>
      </w:r>
      <w:r w:rsidR="002A2D8E">
        <w:rPr>
          <w:lang w:val="en-US"/>
        </w:rPr>
        <w:t xml:space="preserve">only at national level </w:t>
      </w:r>
      <w:r w:rsidR="003720E0">
        <w:rPr>
          <w:lang w:val="en-US"/>
        </w:rPr>
        <w:t>within</w:t>
      </w:r>
      <w:r w:rsidR="002A2D8E">
        <w:rPr>
          <w:lang w:val="en-US"/>
        </w:rPr>
        <w:t xml:space="preserve"> the scope of this paper.</w:t>
      </w:r>
    </w:p>
    <w:p w14:paraId="72E0B5F3" w14:textId="7E21DB3C" w:rsidR="0086092E" w:rsidRDefault="00AD4C41" w:rsidP="00D5288E">
      <w:pPr>
        <w:pStyle w:val="eceee-Heading2"/>
      </w:pPr>
      <w:r>
        <w:t>Residential Buildings</w:t>
      </w:r>
    </w:p>
    <w:p w14:paraId="361E9806" w14:textId="62C04D94" w:rsidR="00BF2ECD" w:rsidRDefault="004D6844" w:rsidP="00D5288E">
      <w:pPr>
        <w:pStyle w:val="eceee-BodyText"/>
        <w:spacing w:before="0" w:after="0"/>
        <w:jc w:val="both"/>
        <w:rPr>
          <w:lang w:val="en-US"/>
        </w:rPr>
      </w:pPr>
      <w:r w:rsidRPr="004D6844">
        <w:rPr>
          <w:lang w:val="en-US"/>
        </w:rPr>
        <w:t xml:space="preserve">The following paragraphs show the results </w:t>
      </w:r>
      <w:r>
        <w:rPr>
          <w:lang w:val="en-US"/>
        </w:rPr>
        <w:t>from</w:t>
      </w:r>
      <w:r w:rsidRPr="004D6844">
        <w:rPr>
          <w:lang w:val="en-US"/>
        </w:rPr>
        <w:t xml:space="preserve"> the building stock </w:t>
      </w:r>
      <w:r w:rsidR="00E6733A">
        <w:rPr>
          <w:lang w:val="en-US"/>
        </w:rPr>
        <w:t xml:space="preserve">model </w:t>
      </w:r>
      <w:r w:rsidRPr="004D6844">
        <w:rPr>
          <w:lang w:val="en-US"/>
        </w:rPr>
        <w:t>with regards to</w:t>
      </w:r>
      <w:r w:rsidRPr="004D6844" w:rsidDel="004D6844">
        <w:rPr>
          <w:lang w:val="en-US"/>
        </w:rPr>
        <w:t xml:space="preserve"> </w:t>
      </w:r>
      <w:r w:rsidR="002A2D8E" w:rsidRPr="002A2D8E">
        <w:rPr>
          <w:lang w:val="en-US"/>
        </w:rPr>
        <w:t xml:space="preserve">the total floor area and </w:t>
      </w:r>
      <w:r w:rsidR="00E6733A">
        <w:rPr>
          <w:lang w:val="en-US"/>
        </w:rPr>
        <w:t xml:space="preserve">the </w:t>
      </w:r>
      <w:r w:rsidR="002A2D8E" w:rsidRPr="002A2D8E">
        <w:rPr>
          <w:lang w:val="en-US"/>
        </w:rPr>
        <w:t xml:space="preserve">total number of buildings and dwellings, as well as specific energy consumption and final energy </w:t>
      </w:r>
      <w:r w:rsidR="00E6733A">
        <w:rPr>
          <w:lang w:val="en-US"/>
        </w:rPr>
        <w:t>consumption</w:t>
      </w:r>
      <w:r w:rsidR="00E6733A" w:rsidRPr="002A2D8E">
        <w:rPr>
          <w:lang w:val="en-US"/>
        </w:rPr>
        <w:t xml:space="preserve"> </w:t>
      </w:r>
      <w:r w:rsidR="002A2D8E" w:rsidRPr="002A2D8E">
        <w:rPr>
          <w:lang w:val="en-US"/>
        </w:rPr>
        <w:t xml:space="preserve">in residential buildings. </w:t>
      </w:r>
      <w:r>
        <w:rPr>
          <w:lang w:val="en-US"/>
        </w:rPr>
        <w:t>T</w:t>
      </w:r>
      <w:r w:rsidR="002A2D8E" w:rsidRPr="002A2D8E">
        <w:rPr>
          <w:lang w:val="en-US"/>
        </w:rPr>
        <w:t>he calculated values</w:t>
      </w:r>
      <w:r>
        <w:rPr>
          <w:lang w:val="en-US"/>
        </w:rPr>
        <w:t xml:space="preserve"> are compared</w:t>
      </w:r>
      <w:r w:rsidR="002A2D8E" w:rsidRPr="002A2D8E">
        <w:rPr>
          <w:lang w:val="en-US"/>
        </w:rPr>
        <w:t xml:space="preserve"> to </w:t>
      </w:r>
      <w:r>
        <w:rPr>
          <w:lang w:val="en-US"/>
        </w:rPr>
        <w:t xml:space="preserve">available </w:t>
      </w:r>
      <w:r w:rsidR="002A2D8E" w:rsidRPr="002A2D8E">
        <w:rPr>
          <w:lang w:val="en-US"/>
        </w:rPr>
        <w:t>statistics or statistical projections.</w:t>
      </w:r>
    </w:p>
    <w:p w14:paraId="16C3E1B6" w14:textId="7DF3152F" w:rsidR="00F04867" w:rsidRDefault="0039062D" w:rsidP="00D5288E">
      <w:pPr>
        <w:pStyle w:val="eceee-Heading3"/>
      </w:pPr>
      <w:r>
        <w:t xml:space="preserve">Total </w:t>
      </w:r>
      <w:r w:rsidR="00F04867">
        <w:t>F</w:t>
      </w:r>
      <w:r w:rsidR="0047406D" w:rsidRPr="00BF2ECD">
        <w:t xml:space="preserve">loor </w:t>
      </w:r>
      <w:r w:rsidR="00F04867">
        <w:t>A</w:t>
      </w:r>
      <w:r w:rsidR="0047406D" w:rsidRPr="00BF2ECD">
        <w:t>rea</w:t>
      </w:r>
      <w:r w:rsidR="00157781">
        <w:t xml:space="preserve"> </w:t>
      </w:r>
    </w:p>
    <w:p w14:paraId="05E60BEB" w14:textId="74CBEE99" w:rsidR="004B0AE6" w:rsidRDefault="004B0AE6" w:rsidP="00BE44C3">
      <w:pPr>
        <w:pStyle w:val="eceee-BodyText"/>
        <w:spacing w:before="0" w:after="0"/>
        <w:jc w:val="both"/>
      </w:pPr>
      <w:r w:rsidRPr="004B0AE6">
        <w:t>T</w:t>
      </w:r>
      <w:r w:rsidR="0039062D">
        <w:t>he t</w:t>
      </w:r>
      <w:r w:rsidRPr="004B0AE6">
        <w:t>otal floor area (</w:t>
      </w:r>
      <w:r w:rsidR="0039062D">
        <w:t>million</w:t>
      </w:r>
      <w:r w:rsidR="0039062D" w:rsidRPr="004B0AE6">
        <w:t xml:space="preserve"> </w:t>
      </w:r>
      <w:r w:rsidRPr="004B0AE6">
        <w:t xml:space="preserve">m²) from the building stock </w:t>
      </w:r>
      <w:r w:rsidR="00550810">
        <w:t>model</w:t>
      </w:r>
      <w:r w:rsidRPr="004B0AE6">
        <w:t xml:space="preserve"> </w:t>
      </w:r>
      <w:r>
        <w:t>is comparatively shown with the</w:t>
      </w:r>
      <w:r w:rsidR="00D70061">
        <w:t xml:space="preserve"> </w:t>
      </w:r>
      <w:r>
        <w:t xml:space="preserve">projection </w:t>
      </w:r>
      <w:r w:rsidRPr="004B0AE6">
        <w:t xml:space="preserve">for 2019 from </w:t>
      </w:r>
      <w:proofErr w:type="spellStart"/>
      <w:r w:rsidRPr="004B0AE6">
        <w:t>Destatis</w:t>
      </w:r>
      <w:proofErr w:type="spellEnd"/>
      <w:r w:rsidRPr="004B0AE6">
        <w:t xml:space="preserve"> </w:t>
      </w:r>
      <w:r>
        <w:t xml:space="preserve">as reference </w:t>
      </w:r>
      <w:sdt>
        <w:sdtPr>
          <w:alias w:val="To edit, see citavi.com/edit"/>
          <w:tag w:val="CitaviPlaceholder#3f4fa94b-80e1-40f7-a0e8-d920bdae0a1f"/>
          <w:id w:val="1324777065"/>
          <w:placeholder>
            <w:docPart w:val="2FB65424A30E4D9A874DC230FF81BCCB"/>
          </w:placeholder>
        </w:sdtPr>
        <w:sdtEndPr/>
        <w:sdtContent>
          <w:r w:rsidR="009B7245">
            <w:fldChar w:fldCharType="begin"/>
          </w:r>
          <w:r w:rsidR="002039E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GIwMjNmLTM1YzctNDU4Yy1iMDgyLWU1OWE5MjI4OGM3MyIsIlJhbmdlTGVuZ3RoIjo0LCJSZWZlcmVuY2VJZCI6IjQ3Y2EwMWJhLWE3NzUtNGU3NC1iOGZjLTE0NjdkOGMxMmZj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RGVzdGF0aXMiLCJMYXN0TmFtZSI6IlN0YXRpc3Rpc2NoZXMgQnVuZGVzYW10IiwiUHJvdGVjdGVkIjpmYWxzZSwiU2V4IjowLCJDcmVhdGVkQnkiOiJfU2lhIiwiQ3JlYXRlZE9uIjoiMjAyMy0wOC0xNlQxODoxMzo0OSIsIk1vZGlmaWVkQnkiOiJfU2lhIiwiSWQiOiIxZjA4MTJkMy04N2RhLTQ0NDMtOGZiMi04MDNjMzNlMTVmOGEiLCJNb2RpZmllZE9uIjoiMjAyMy0wOC0xNlQxODoxMzo0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2d28xZmtsa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}</w:instrText>
          </w:r>
          <w:r w:rsidR="009B7245">
            <w:fldChar w:fldCharType="separate"/>
          </w:r>
          <w:r w:rsidR="000B6F80">
            <w:t>[25]</w:t>
          </w:r>
          <w:r w:rsidR="009B7245">
            <w:fldChar w:fldCharType="end"/>
          </w:r>
        </w:sdtContent>
      </w:sdt>
      <w:r w:rsidR="00E1386B">
        <w:t xml:space="preserve"> (see </w:t>
      </w:r>
      <w:r w:rsidR="00E1386B">
        <w:fldChar w:fldCharType="begin"/>
      </w:r>
      <w:r w:rsidR="00E1386B">
        <w:instrText xml:space="preserve"> REF _Ref157790741 \h </w:instrText>
      </w:r>
      <w:r w:rsidR="00D70061">
        <w:instrText xml:space="preserve"> \* MERGEFORMAT </w:instrText>
      </w:r>
      <w:r w:rsidR="00E1386B">
        <w:fldChar w:fldCharType="separate"/>
      </w:r>
      <w:r w:rsidR="00F81D8B">
        <w:t xml:space="preserve">Table </w:t>
      </w:r>
      <w:r w:rsidR="00F81D8B">
        <w:rPr>
          <w:noProof/>
        </w:rPr>
        <w:t>7</w:t>
      </w:r>
      <w:r w:rsidR="00E1386B">
        <w:fldChar w:fldCharType="end"/>
      </w:r>
      <w:r w:rsidR="00E1386B">
        <w:t>)</w:t>
      </w:r>
      <w:r w:rsidRPr="004B0AE6">
        <w:t>.</w:t>
      </w:r>
    </w:p>
    <w:p w14:paraId="6065808B" w14:textId="47267BB6" w:rsidR="004B0AE6" w:rsidRDefault="004B0AE6" w:rsidP="00AA558E">
      <w:pPr>
        <w:pStyle w:val="eceee-Tableheading"/>
        <w:spacing w:before="120"/>
      </w:pPr>
      <w:bookmarkStart w:id="11" w:name="_Ref157790741"/>
      <w:r>
        <w:t xml:space="preserve">Table </w:t>
      </w:r>
      <w:r w:rsidR="001C4B5B">
        <w:fldChar w:fldCharType="begin"/>
      </w:r>
      <w:r w:rsidR="001C4B5B">
        <w:instrText xml:space="preserve"> SEQ Table \* ARABIC </w:instrText>
      </w:r>
      <w:r w:rsidR="001C4B5B">
        <w:fldChar w:fldCharType="separate"/>
      </w:r>
      <w:r w:rsidR="00F81D8B">
        <w:rPr>
          <w:noProof/>
        </w:rPr>
        <w:t>7</w:t>
      </w:r>
      <w:r w:rsidR="001C4B5B">
        <w:fldChar w:fldCharType="end"/>
      </w:r>
      <w:bookmarkEnd w:id="11"/>
      <w:r>
        <w:t xml:space="preserve">. </w:t>
      </w:r>
      <w:r w:rsidRPr="004B0AE6">
        <w:t>Total floor area</w:t>
      </w:r>
      <w:r>
        <w:t xml:space="preserve"> of residential buildings</w:t>
      </w:r>
      <w:r w:rsidRPr="004B0AE6">
        <w:t xml:space="preserve"> (</w:t>
      </w:r>
      <w:r w:rsidR="0039062D">
        <w:t>million</w:t>
      </w:r>
      <w:r w:rsidRPr="004B0AE6">
        <w:t xml:space="preserve"> m²) </w:t>
      </w:r>
    </w:p>
    <w:tbl>
      <w:tblPr>
        <w:tblStyle w:val="TableGrid"/>
        <w:tblW w:w="0" w:type="auto"/>
        <w:tblLook w:val="04A0" w:firstRow="1" w:lastRow="0" w:firstColumn="1" w:lastColumn="0" w:noHBand="0" w:noVBand="1"/>
      </w:tblPr>
      <w:tblGrid>
        <w:gridCol w:w="3174"/>
        <w:gridCol w:w="1176"/>
        <w:gridCol w:w="1176"/>
        <w:gridCol w:w="1177"/>
        <w:gridCol w:w="1176"/>
        <w:gridCol w:w="1177"/>
      </w:tblGrid>
      <w:tr w:rsidR="004C11BA" w14:paraId="795ED674" w14:textId="77777777" w:rsidTr="008328DD">
        <w:trPr>
          <w:trHeight w:val="283"/>
        </w:trPr>
        <w:tc>
          <w:tcPr>
            <w:tcW w:w="3174" w:type="dxa"/>
            <w:vAlign w:val="center"/>
          </w:tcPr>
          <w:p w14:paraId="55D49F29" w14:textId="2A5CFACF" w:rsidR="004C11BA" w:rsidRPr="00DB1C40" w:rsidRDefault="004C11BA" w:rsidP="00F81D8B">
            <w:pPr>
              <w:pStyle w:val="eceee-BodyText"/>
              <w:spacing w:before="0" w:after="0" w:line="240" w:lineRule="auto"/>
              <w:jc w:val="center"/>
              <w:rPr>
                <w:rFonts w:ascii="Arial" w:hAnsi="Arial" w:cs="Arial"/>
                <w:sz w:val="18"/>
                <w:szCs w:val="15"/>
                <w:lang w:val="en-US"/>
              </w:rPr>
            </w:pPr>
          </w:p>
        </w:tc>
        <w:tc>
          <w:tcPr>
            <w:tcW w:w="1176" w:type="dxa"/>
            <w:vAlign w:val="center"/>
          </w:tcPr>
          <w:p w14:paraId="58EADA3C" w14:textId="53B0023B"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Type 1 &amp; 2</w:t>
            </w:r>
          </w:p>
        </w:tc>
        <w:tc>
          <w:tcPr>
            <w:tcW w:w="1176" w:type="dxa"/>
            <w:vAlign w:val="center"/>
          </w:tcPr>
          <w:p w14:paraId="44C310AE" w14:textId="22527A2F"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Type 3</w:t>
            </w:r>
          </w:p>
        </w:tc>
        <w:tc>
          <w:tcPr>
            <w:tcW w:w="1177" w:type="dxa"/>
            <w:vAlign w:val="center"/>
          </w:tcPr>
          <w:p w14:paraId="0A63B7BC" w14:textId="5126345D"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Type 4</w:t>
            </w:r>
          </w:p>
        </w:tc>
        <w:tc>
          <w:tcPr>
            <w:tcW w:w="1176" w:type="dxa"/>
            <w:vAlign w:val="center"/>
          </w:tcPr>
          <w:p w14:paraId="2E8C5694" w14:textId="41B3C514"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Type 5</w:t>
            </w:r>
          </w:p>
        </w:tc>
        <w:tc>
          <w:tcPr>
            <w:tcW w:w="1177" w:type="dxa"/>
            <w:vAlign w:val="center"/>
          </w:tcPr>
          <w:p w14:paraId="58E236D8" w14:textId="289C5C52"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Total</w:t>
            </w:r>
          </w:p>
        </w:tc>
      </w:tr>
      <w:tr w:rsidR="004C11BA" w14:paraId="7E121D22" w14:textId="77777777" w:rsidTr="008328DD">
        <w:trPr>
          <w:trHeight w:val="283"/>
        </w:trPr>
        <w:tc>
          <w:tcPr>
            <w:tcW w:w="3174" w:type="dxa"/>
            <w:vAlign w:val="center"/>
          </w:tcPr>
          <w:p w14:paraId="4656261D" w14:textId="2485F57A"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Building Stock</w:t>
            </w:r>
            <w:r w:rsidR="0045199F" w:rsidRPr="00DB1C40">
              <w:rPr>
                <w:rFonts w:ascii="Arial" w:hAnsi="Arial" w:cs="Arial"/>
                <w:sz w:val="18"/>
                <w:szCs w:val="15"/>
                <w:lang w:val="en-US"/>
              </w:rPr>
              <w:t xml:space="preserve"> Model</w:t>
            </w:r>
          </w:p>
        </w:tc>
        <w:tc>
          <w:tcPr>
            <w:tcW w:w="1176" w:type="dxa"/>
            <w:vAlign w:val="center"/>
          </w:tcPr>
          <w:p w14:paraId="7200F7AE" w14:textId="495BB240"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2</w:t>
            </w:r>
            <w:r w:rsidR="000F4148" w:rsidRPr="00DB1C40">
              <w:rPr>
                <w:rFonts w:ascii="Arial" w:hAnsi="Arial" w:cs="Arial"/>
                <w:sz w:val="18"/>
                <w:szCs w:val="15"/>
              </w:rPr>
              <w:t>,</w:t>
            </w:r>
            <w:r w:rsidRPr="00DB1C40">
              <w:rPr>
                <w:rFonts w:ascii="Arial" w:hAnsi="Arial" w:cs="Arial"/>
                <w:sz w:val="18"/>
                <w:szCs w:val="15"/>
              </w:rPr>
              <w:t>306.3</w:t>
            </w:r>
          </w:p>
        </w:tc>
        <w:tc>
          <w:tcPr>
            <w:tcW w:w="1176" w:type="dxa"/>
            <w:vAlign w:val="center"/>
          </w:tcPr>
          <w:p w14:paraId="2A2AC38D" w14:textId="0E721B0B"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707.2</w:t>
            </w:r>
          </w:p>
        </w:tc>
        <w:tc>
          <w:tcPr>
            <w:tcW w:w="1177" w:type="dxa"/>
            <w:vAlign w:val="center"/>
          </w:tcPr>
          <w:p w14:paraId="459CBD15" w14:textId="4A842CE4"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549.0</w:t>
            </w:r>
          </w:p>
        </w:tc>
        <w:tc>
          <w:tcPr>
            <w:tcW w:w="1176" w:type="dxa"/>
            <w:vAlign w:val="center"/>
          </w:tcPr>
          <w:p w14:paraId="290EA5B3" w14:textId="4BBB1400"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316.7</w:t>
            </w:r>
          </w:p>
        </w:tc>
        <w:tc>
          <w:tcPr>
            <w:tcW w:w="1177" w:type="dxa"/>
            <w:vAlign w:val="center"/>
          </w:tcPr>
          <w:p w14:paraId="31F77A0D" w14:textId="1D0070E5"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3</w:t>
            </w:r>
            <w:r w:rsidR="000F4148" w:rsidRPr="00DB1C40">
              <w:rPr>
                <w:rFonts w:ascii="Arial" w:hAnsi="Arial" w:cs="Arial"/>
                <w:sz w:val="18"/>
                <w:szCs w:val="15"/>
              </w:rPr>
              <w:t>,</w:t>
            </w:r>
            <w:r w:rsidRPr="00DB1C40">
              <w:rPr>
                <w:rFonts w:ascii="Arial" w:hAnsi="Arial" w:cs="Arial"/>
                <w:sz w:val="18"/>
                <w:szCs w:val="15"/>
              </w:rPr>
              <w:t>879.2</w:t>
            </w:r>
          </w:p>
        </w:tc>
      </w:tr>
      <w:tr w:rsidR="004C11BA" w14:paraId="57178C96" w14:textId="77777777" w:rsidTr="008328DD">
        <w:trPr>
          <w:trHeight w:val="283"/>
        </w:trPr>
        <w:tc>
          <w:tcPr>
            <w:tcW w:w="3174" w:type="dxa"/>
            <w:vAlign w:val="center"/>
          </w:tcPr>
          <w:p w14:paraId="17F4AE72" w14:textId="1E27D48D" w:rsidR="004C11BA" w:rsidRPr="00DB1C40" w:rsidRDefault="005E4AAC"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Reference</w:t>
            </w:r>
            <w:r w:rsidR="000A4E9A" w:rsidRPr="00DB1C40">
              <w:rPr>
                <w:rFonts w:ascii="Arial" w:hAnsi="Arial" w:cs="Arial"/>
                <w:sz w:val="18"/>
                <w:szCs w:val="15"/>
                <w:lang w:val="en-US"/>
              </w:rPr>
              <w:t xml:space="preserve"> projection 2019</w:t>
            </w:r>
          </w:p>
        </w:tc>
        <w:tc>
          <w:tcPr>
            <w:tcW w:w="1176" w:type="dxa"/>
            <w:vAlign w:val="center"/>
          </w:tcPr>
          <w:p w14:paraId="20D50017" w14:textId="3FA04931"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2</w:t>
            </w:r>
            <w:r w:rsidR="000F4148" w:rsidRPr="00DB1C40">
              <w:rPr>
                <w:rFonts w:ascii="Arial" w:hAnsi="Arial" w:cs="Arial"/>
                <w:sz w:val="18"/>
                <w:szCs w:val="15"/>
              </w:rPr>
              <w:t>,</w:t>
            </w:r>
            <w:r w:rsidRPr="00DB1C40">
              <w:rPr>
                <w:rFonts w:ascii="Arial" w:hAnsi="Arial" w:cs="Arial"/>
                <w:sz w:val="18"/>
                <w:szCs w:val="15"/>
              </w:rPr>
              <w:t>305.9</w:t>
            </w:r>
          </w:p>
        </w:tc>
        <w:tc>
          <w:tcPr>
            <w:tcW w:w="1176" w:type="dxa"/>
            <w:vAlign w:val="center"/>
          </w:tcPr>
          <w:p w14:paraId="2671406F" w14:textId="5CFBD06F"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715.2</w:t>
            </w:r>
          </w:p>
        </w:tc>
        <w:tc>
          <w:tcPr>
            <w:tcW w:w="1177" w:type="dxa"/>
            <w:vAlign w:val="center"/>
          </w:tcPr>
          <w:p w14:paraId="61C1A023" w14:textId="43780904"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558.9</w:t>
            </w:r>
          </w:p>
        </w:tc>
        <w:tc>
          <w:tcPr>
            <w:tcW w:w="1176" w:type="dxa"/>
            <w:vAlign w:val="center"/>
          </w:tcPr>
          <w:p w14:paraId="5C29594C" w14:textId="6EFEBE5C"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328.3</w:t>
            </w:r>
          </w:p>
        </w:tc>
        <w:tc>
          <w:tcPr>
            <w:tcW w:w="1177" w:type="dxa"/>
            <w:vAlign w:val="center"/>
          </w:tcPr>
          <w:p w14:paraId="395398BE" w14:textId="5FAB1568" w:rsidR="004C11BA" w:rsidRPr="00DB1C40" w:rsidRDefault="004C11BA"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3</w:t>
            </w:r>
            <w:r w:rsidR="000F4148" w:rsidRPr="00DB1C40">
              <w:rPr>
                <w:rFonts w:ascii="Arial" w:hAnsi="Arial" w:cs="Arial"/>
                <w:sz w:val="18"/>
                <w:szCs w:val="15"/>
              </w:rPr>
              <w:t>,</w:t>
            </w:r>
            <w:r w:rsidRPr="00DB1C40">
              <w:rPr>
                <w:rFonts w:ascii="Arial" w:hAnsi="Arial" w:cs="Arial"/>
                <w:sz w:val="18"/>
                <w:szCs w:val="15"/>
              </w:rPr>
              <w:t>908.3</w:t>
            </w:r>
          </w:p>
        </w:tc>
      </w:tr>
      <w:tr w:rsidR="00FB514F" w14:paraId="59AA7880" w14:textId="77777777" w:rsidTr="008328DD">
        <w:trPr>
          <w:trHeight w:val="283"/>
        </w:trPr>
        <w:tc>
          <w:tcPr>
            <w:tcW w:w="3174" w:type="dxa"/>
            <w:vAlign w:val="center"/>
          </w:tcPr>
          <w:p w14:paraId="150E8FF3" w14:textId="4F7E0BB3" w:rsidR="00FB514F" w:rsidRPr="00DB1C40" w:rsidRDefault="00FB514F"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Difference (</w:t>
            </w:r>
            <w:r w:rsidR="00DE0912" w:rsidRPr="00DB1C40">
              <w:rPr>
                <w:rFonts w:ascii="Arial" w:hAnsi="Arial" w:cs="Arial"/>
                <w:sz w:val="18"/>
                <w:szCs w:val="15"/>
                <w:lang w:val="en-US"/>
              </w:rPr>
              <w:t>model</w:t>
            </w:r>
            <w:r w:rsidRPr="00DB1C40">
              <w:rPr>
                <w:rFonts w:ascii="Arial" w:hAnsi="Arial" w:cs="Arial"/>
                <w:sz w:val="18"/>
                <w:szCs w:val="15"/>
                <w:lang w:val="en-US"/>
              </w:rPr>
              <w:t xml:space="preserve"> – </w:t>
            </w:r>
            <w:r w:rsidR="00DE0912" w:rsidRPr="00DB1C40">
              <w:rPr>
                <w:rFonts w:ascii="Arial" w:hAnsi="Arial" w:cs="Arial"/>
                <w:sz w:val="18"/>
                <w:szCs w:val="15"/>
                <w:lang w:val="en-US"/>
              </w:rPr>
              <w:t>reference</w:t>
            </w:r>
            <w:r w:rsidRPr="00DB1C40">
              <w:rPr>
                <w:rFonts w:ascii="Arial" w:hAnsi="Arial" w:cs="Arial"/>
                <w:sz w:val="18"/>
                <w:szCs w:val="15"/>
                <w:lang w:val="en-US"/>
              </w:rPr>
              <w:t xml:space="preserve"> value)</w:t>
            </w:r>
          </w:p>
        </w:tc>
        <w:tc>
          <w:tcPr>
            <w:tcW w:w="1176" w:type="dxa"/>
            <w:vAlign w:val="center"/>
          </w:tcPr>
          <w:p w14:paraId="6AB52CED" w14:textId="09C8B846" w:rsidR="00FB514F" w:rsidRPr="00DB1C40" w:rsidRDefault="00FB514F" w:rsidP="00F81D8B">
            <w:pPr>
              <w:pStyle w:val="eceee-BodyText"/>
              <w:spacing w:before="0" w:after="0" w:line="240" w:lineRule="auto"/>
              <w:jc w:val="center"/>
              <w:rPr>
                <w:rFonts w:ascii="Arial" w:hAnsi="Arial" w:cs="Arial"/>
                <w:sz w:val="18"/>
                <w:szCs w:val="15"/>
              </w:rPr>
            </w:pPr>
            <w:r w:rsidRPr="00DB1C40">
              <w:rPr>
                <w:rFonts w:ascii="Arial" w:hAnsi="Arial" w:cs="Arial"/>
                <w:color w:val="000000"/>
                <w:sz w:val="18"/>
                <w:szCs w:val="15"/>
              </w:rPr>
              <w:t>0.34</w:t>
            </w:r>
          </w:p>
        </w:tc>
        <w:tc>
          <w:tcPr>
            <w:tcW w:w="1176" w:type="dxa"/>
            <w:vAlign w:val="center"/>
          </w:tcPr>
          <w:p w14:paraId="43895D29" w14:textId="74520F92" w:rsidR="00FB514F" w:rsidRPr="00DB1C40" w:rsidRDefault="00FB514F" w:rsidP="00F81D8B">
            <w:pPr>
              <w:pStyle w:val="eceee-BodyText"/>
              <w:spacing w:before="0" w:after="0" w:line="240" w:lineRule="auto"/>
              <w:jc w:val="center"/>
              <w:rPr>
                <w:rFonts w:ascii="Arial" w:hAnsi="Arial" w:cs="Arial"/>
                <w:sz w:val="18"/>
                <w:szCs w:val="15"/>
              </w:rPr>
            </w:pPr>
            <w:r w:rsidRPr="00DB1C40">
              <w:rPr>
                <w:rFonts w:ascii="Arial" w:hAnsi="Arial" w:cs="Arial"/>
                <w:color w:val="000000"/>
                <w:sz w:val="18"/>
                <w:szCs w:val="15"/>
              </w:rPr>
              <w:t>-8.04</w:t>
            </w:r>
          </w:p>
        </w:tc>
        <w:tc>
          <w:tcPr>
            <w:tcW w:w="1177" w:type="dxa"/>
            <w:vAlign w:val="center"/>
          </w:tcPr>
          <w:p w14:paraId="07C7B84D" w14:textId="0B2C5272" w:rsidR="00FB514F" w:rsidRPr="00DB1C40" w:rsidRDefault="00FB514F" w:rsidP="00F81D8B">
            <w:pPr>
              <w:pStyle w:val="eceee-BodyText"/>
              <w:spacing w:before="0" w:after="0" w:line="240" w:lineRule="auto"/>
              <w:jc w:val="center"/>
              <w:rPr>
                <w:rFonts w:ascii="Arial" w:hAnsi="Arial" w:cs="Arial"/>
                <w:sz w:val="18"/>
                <w:szCs w:val="15"/>
              </w:rPr>
            </w:pPr>
            <w:r w:rsidRPr="00DB1C40">
              <w:rPr>
                <w:rFonts w:ascii="Arial" w:hAnsi="Arial" w:cs="Arial"/>
                <w:color w:val="000000"/>
                <w:sz w:val="18"/>
                <w:szCs w:val="15"/>
              </w:rPr>
              <w:t>-9.85</w:t>
            </w:r>
          </w:p>
        </w:tc>
        <w:tc>
          <w:tcPr>
            <w:tcW w:w="1176" w:type="dxa"/>
            <w:vAlign w:val="center"/>
          </w:tcPr>
          <w:p w14:paraId="13F6239D" w14:textId="3E63A360" w:rsidR="00FB514F" w:rsidRPr="00DB1C40" w:rsidRDefault="00FB514F" w:rsidP="00F81D8B">
            <w:pPr>
              <w:pStyle w:val="eceee-BodyText"/>
              <w:spacing w:before="0" w:after="0" w:line="240" w:lineRule="auto"/>
              <w:jc w:val="center"/>
              <w:rPr>
                <w:rFonts w:ascii="Arial" w:hAnsi="Arial" w:cs="Arial"/>
                <w:sz w:val="18"/>
                <w:szCs w:val="15"/>
              </w:rPr>
            </w:pPr>
            <w:r w:rsidRPr="00DB1C40">
              <w:rPr>
                <w:rFonts w:ascii="Arial" w:hAnsi="Arial" w:cs="Arial"/>
                <w:color w:val="000000"/>
                <w:sz w:val="18"/>
                <w:szCs w:val="15"/>
              </w:rPr>
              <w:t>-11.56</w:t>
            </w:r>
          </w:p>
        </w:tc>
        <w:tc>
          <w:tcPr>
            <w:tcW w:w="1177" w:type="dxa"/>
            <w:vAlign w:val="center"/>
          </w:tcPr>
          <w:p w14:paraId="64C0F601" w14:textId="3243E193" w:rsidR="00FB514F" w:rsidRPr="00DB1C40" w:rsidRDefault="00FB514F" w:rsidP="00F81D8B">
            <w:pPr>
              <w:pStyle w:val="eceee-BodyText"/>
              <w:spacing w:before="0" w:after="0" w:line="240" w:lineRule="auto"/>
              <w:jc w:val="center"/>
              <w:rPr>
                <w:rFonts w:ascii="Arial" w:hAnsi="Arial" w:cs="Arial"/>
                <w:sz w:val="18"/>
                <w:szCs w:val="15"/>
              </w:rPr>
            </w:pPr>
            <w:r w:rsidRPr="00DB1C40">
              <w:rPr>
                <w:rFonts w:ascii="Arial" w:hAnsi="Arial" w:cs="Arial"/>
                <w:color w:val="000000"/>
                <w:sz w:val="18"/>
                <w:szCs w:val="15"/>
              </w:rPr>
              <w:t>-29.10</w:t>
            </w:r>
          </w:p>
        </w:tc>
      </w:tr>
      <w:tr w:rsidR="008631C4" w14:paraId="6826C048" w14:textId="77777777" w:rsidTr="008328DD">
        <w:trPr>
          <w:trHeight w:val="454"/>
        </w:trPr>
        <w:tc>
          <w:tcPr>
            <w:tcW w:w="3174" w:type="dxa"/>
            <w:vAlign w:val="center"/>
          </w:tcPr>
          <w:p w14:paraId="4F8C628D" w14:textId="392C3D1E" w:rsidR="008631C4" w:rsidRPr="00DB1C40" w:rsidRDefault="00157781"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Relative difference (difference/statistical value)</w:t>
            </w:r>
          </w:p>
        </w:tc>
        <w:tc>
          <w:tcPr>
            <w:tcW w:w="1176" w:type="dxa"/>
            <w:vAlign w:val="center"/>
          </w:tcPr>
          <w:p w14:paraId="57AD9BF4" w14:textId="177E305B" w:rsidR="008631C4" w:rsidRPr="00DB1C40" w:rsidRDefault="008631C4" w:rsidP="00F81D8B">
            <w:pPr>
              <w:pStyle w:val="eceee-BodyText"/>
              <w:spacing w:before="0" w:after="0" w:line="240" w:lineRule="auto"/>
              <w:jc w:val="center"/>
              <w:rPr>
                <w:rFonts w:ascii="Arial" w:hAnsi="Arial" w:cs="Arial"/>
                <w:sz w:val="18"/>
                <w:szCs w:val="15"/>
              </w:rPr>
            </w:pPr>
            <w:r w:rsidRPr="00DB1C40">
              <w:rPr>
                <w:rFonts w:ascii="Arial" w:hAnsi="Arial" w:cs="Arial"/>
                <w:sz w:val="18"/>
                <w:szCs w:val="15"/>
              </w:rPr>
              <w:t>0.01%</w:t>
            </w:r>
          </w:p>
        </w:tc>
        <w:tc>
          <w:tcPr>
            <w:tcW w:w="1176" w:type="dxa"/>
            <w:vAlign w:val="center"/>
          </w:tcPr>
          <w:p w14:paraId="3A44CC96" w14:textId="15A92214" w:rsidR="008631C4" w:rsidRPr="00DB1C40" w:rsidRDefault="008631C4" w:rsidP="00F81D8B">
            <w:pPr>
              <w:pStyle w:val="eceee-BodyText"/>
              <w:spacing w:before="0" w:after="0" w:line="240" w:lineRule="auto"/>
              <w:jc w:val="center"/>
              <w:rPr>
                <w:rFonts w:ascii="Arial" w:hAnsi="Arial" w:cs="Arial"/>
                <w:sz w:val="18"/>
                <w:szCs w:val="15"/>
              </w:rPr>
            </w:pPr>
            <w:r w:rsidRPr="00DB1C40">
              <w:rPr>
                <w:rFonts w:ascii="Arial" w:hAnsi="Arial" w:cs="Arial"/>
                <w:sz w:val="18"/>
                <w:szCs w:val="15"/>
              </w:rPr>
              <w:t>-1.1%</w:t>
            </w:r>
          </w:p>
        </w:tc>
        <w:tc>
          <w:tcPr>
            <w:tcW w:w="1177" w:type="dxa"/>
            <w:vAlign w:val="center"/>
          </w:tcPr>
          <w:p w14:paraId="7C697460" w14:textId="148D2612" w:rsidR="008631C4" w:rsidRPr="00DB1C40" w:rsidRDefault="008631C4" w:rsidP="00F81D8B">
            <w:pPr>
              <w:pStyle w:val="eceee-BodyText"/>
              <w:spacing w:before="0" w:after="0" w:line="240" w:lineRule="auto"/>
              <w:jc w:val="center"/>
              <w:rPr>
                <w:rFonts w:ascii="Arial" w:hAnsi="Arial" w:cs="Arial"/>
                <w:sz w:val="18"/>
                <w:szCs w:val="15"/>
              </w:rPr>
            </w:pPr>
            <w:r w:rsidRPr="00DB1C40">
              <w:rPr>
                <w:rFonts w:ascii="Arial" w:hAnsi="Arial" w:cs="Arial"/>
                <w:sz w:val="18"/>
                <w:szCs w:val="15"/>
              </w:rPr>
              <w:t>-1.8%</w:t>
            </w:r>
          </w:p>
        </w:tc>
        <w:tc>
          <w:tcPr>
            <w:tcW w:w="1176" w:type="dxa"/>
            <w:vAlign w:val="center"/>
          </w:tcPr>
          <w:p w14:paraId="74A27790" w14:textId="05FA3AFD" w:rsidR="008631C4" w:rsidRPr="00DB1C40" w:rsidRDefault="008631C4" w:rsidP="00F81D8B">
            <w:pPr>
              <w:pStyle w:val="eceee-BodyText"/>
              <w:spacing w:before="0" w:after="0" w:line="240" w:lineRule="auto"/>
              <w:jc w:val="center"/>
              <w:rPr>
                <w:rFonts w:ascii="Arial" w:hAnsi="Arial" w:cs="Arial"/>
                <w:sz w:val="18"/>
                <w:szCs w:val="15"/>
              </w:rPr>
            </w:pPr>
            <w:r w:rsidRPr="00DB1C40">
              <w:rPr>
                <w:rFonts w:ascii="Arial" w:hAnsi="Arial" w:cs="Arial"/>
                <w:sz w:val="18"/>
                <w:szCs w:val="15"/>
              </w:rPr>
              <w:t>-3.5%</w:t>
            </w:r>
          </w:p>
        </w:tc>
        <w:tc>
          <w:tcPr>
            <w:tcW w:w="1177" w:type="dxa"/>
            <w:vAlign w:val="center"/>
          </w:tcPr>
          <w:p w14:paraId="17D1D6B6" w14:textId="6BB5A318" w:rsidR="008631C4" w:rsidRPr="00DB1C40" w:rsidRDefault="008631C4" w:rsidP="00F81D8B">
            <w:pPr>
              <w:pStyle w:val="eceee-BodyText"/>
              <w:spacing w:before="0" w:after="0" w:line="240" w:lineRule="auto"/>
              <w:jc w:val="center"/>
              <w:rPr>
                <w:rFonts w:ascii="Arial" w:hAnsi="Arial" w:cs="Arial"/>
                <w:sz w:val="18"/>
                <w:szCs w:val="15"/>
              </w:rPr>
            </w:pPr>
            <w:r w:rsidRPr="00DB1C40">
              <w:rPr>
                <w:rFonts w:ascii="Arial" w:hAnsi="Arial" w:cs="Arial"/>
                <w:sz w:val="18"/>
                <w:szCs w:val="15"/>
              </w:rPr>
              <w:t>-0.7%</w:t>
            </w:r>
          </w:p>
        </w:tc>
      </w:tr>
    </w:tbl>
    <w:p w14:paraId="31763A31" w14:textId="4F3E7FDB" w:rsidR="00F04867" w:rsidRDefault="0039062D" w:rsidP="00F04867">
      <w:pPr>
        <w:pStyle w:val="eceee-Heading3"/>
      </w:pPr>
      <w:r>
        <w:t xml:space="preserve">Total </w:t>
      </w:r>
      <w:r w:rsidR="00F04867">
        <w:t>Number of Buildings</w:t>
      </w:r>
    </w:p>
    <w:p w14:paraId="07DFC6A7" w14:textId="3F7A9A32" w:rsidR="0047406D" w:rsidRDefault="00F04867" w:rsidP="00AA558E">
      <w:pPr>
        <w:pStyle w:val="eceee-BodyText"/>
        <w:spacing w:before="0" w:after="0"/>
        <w:jc w:val="both"/>
        <w:rPr>
          <w:lang w:val="en-US"/>
        </w:rPr>
      </w:pPr>
      <w:r>
        <w:rPr>
          <w:lang w:val="en-US"/>
        </w:rPr>
        <w:t>T</w:t>
      </w:r>
      <w:r w:rsidR="0039062D">
        <w:rPr>
          <w:lang w:val="en-US"/>
        </w:rPr>
        <w:t>he t</w:t>
      </w:r>
      <w:r w:rsidR="004E6DCC">
        <w:rPr>
          <w:lang w:val="en-US"/>
        </w:rPr>
        <w:t>otal number of buildings</w:t>
      </w:r>
      <w:r w:rsidR="004B0AE6" w:rsidRPr="004B0AE6">
        <w:t xml:space="preserve"> </w:t>
      </w:r>
      <w:r w:rsidR="00E1386B" w:rsidRPr="00E1386B">
        <w:t xml:space="preserve">by three building types </w:t>
      </w:r>
      <w:r w:rsidR="004B0AE6" w:rsidRPr="004B0AE6">
        <w:rPr>
          <w:lang w:val="en-US"/>
        </w:rPr>
        <w:t>from the building stock</w:t>
      </w:r>
      <w:r w:rsidR="0039062D">
        <w:rPr>
          <w:lang w:val="en-US"/>
        </w:rPr>
        <w:t xml:space="preserve"> model</w:t>
      </w:r>
      <w:r w:rsidR="00CF2BBC">
        <w:rPr>
          <w:lang w:val="en-US"/>
        </w:rPr>
        <w:t xml:space="preserve"> </w:t>
      </w:r>
      <w:r w:rsidR="004B0AE6">
        <w:rPr>
          <w:lang w:val="en-US"/>
        </w:rPr>
        <w:t>and the</w:t>
      </w:r>
      <w:r w:rsidR="004E6DCC">
        <w:rPr>
          <w:lang w:val="en-US"/>
        </w:rPr>
        <w:t xml:space="preserve"> </w:t>
      </w:r>
      <w:r w:rsidR="00E1386B">
        <w:rPr>
          <w:lang w:val="en-US"/>
        </w:rPr>
        <w:t xml:space="preserve">reference </w:t>
      </w:r>
      <w:r w:rsidR="004B0AE6">
        <w:rPr>
          <w:lang w:val="en-US"/>
        </w:rPr>
        <w:t>projection</w:t>
      </w:r>
      <w:r w:rsidR="00F366E0" w:rsidRPr="00F366E0">
        <w:rPr>
          <w:lang w:val="en-US"/>
        </w:rPr>
        <w:t xml:space="preserve"> for </w:t>
      </w:r>
      <w:r w:rsidR="004E6DCC">
        <w:rPr>
          <w:lang w:val="en-US"/>
        </w:rPr>
        <w:t xml:space="preserve">2019 from </w:t>
      </w:r>
      <w:proofErr w:type="spellStart"/>
      <w:r w:rsidR="00F366E0">
        <w:rPr>
          <w:lang w:val="en-US"/>
        </w:rPr>
        <w:t>Destatis</w:t>
      </w:r>
      <w:proofErr w:type="spellEnd"/>
      <w:r w:rsidR="00F366E0">
        <w:rPr>
          <w:lang w:val="en-US"/>
        </w:rPr>
        <w:t xml:space="preserve"> </w:t>
      </w:r>
      <w:sdt>
        <w:sdtPr>
          <w:rPr>
            <w:lang w:val="en-US"/>
          </w:rPr>
          <w:alias w:val="To edit, see citavi.com/edit"/>
          <w:tag w:val="CitaviPlaceholder#4b652f7f-6199-4087-9720-285191a1704b"/>
          <w:id w:val="71640970"/>
          <w:placeholder>
            <w:docPart w:val="75AB5F1457AE44208BC457424632B481"/>
          </w:placeholder>
        </w:sdtPr>
        <w:sdtEndPr/>
        <w:sdtContent>
          <w:r w:rsidR="00F366E0">
            <w:rPr>
              <w:lang w:val="en-US"/>
            </w:rPr>
            <w:fldChar w:fldCharType="begin"/>
          </w:r>
          <w:r w:rsidR="002039E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mY2MjM1LTE0NTMtNGQ3NS1hYjRhLWVmMTk2Mzg1YTYyNCIsIlJhbmdlTGVuZ3RoIjo0LCJSZWZlcmVuY2VJZCI6IjQ3Y2EwMWJhLWE3NzUtNGU3NC1iOGZjLTE0NjdkOGMxMmZj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RGVzdGF0aXMiLCJMYXN0TmFtZSI6IlN0YXRpc3Rpc2NoZXMgQnVuZGVzYW10IiwiUHJvdGVjdGVkIjpmYWxzZSwiU2V4IjowLCJDcmVhdGVkQnkiOiJfU2lhIiwiQ3JlYXRlZE9uIjoiMjAyMy0wOC0xNlQxODoxMzo0OSIsIk1vZGlmaWVkQnkiOiJfU2lhIiwiSWQiOiIxZjA4MTJkMy04N2RhLTQ0NDMtOGZiMi04MDNjMzNlMTVmOGEiLCJNb2RpZmllZE9uIjoiMjAyMy0wOC0xNlQxODoxMzo0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2d28xZmtsa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}</w:instrText>
          </w:r>
          <w:r w:rsidR="00F366E0">
            <w:rPr>
              <w:lang w:val="en-US"/>
            </w:rPr>
            <w:fldChar w:fldCharType="separate"/>
          </w:r>
          <w:r w:rsidR="000B6F80">
            <w:rPr>
              <w:lang w:val="en-US"/>
            </w:rPr>
            <w:t>[25]</w:t>
          </w:r>
          <w:r w:rsidR="00F366E0">
            <w:rPr>
              <w:lang w:val="en-US"/>
            </w:rPr>
            <w:fldChar w:fldCharType="end"/>
          </w:r>
        </w:sdtContent>
      </w:sdt>
      <w:r w:rsidR="00E1386B">
        <w:rPr>
          <w:lang w:val="en-US"/>
        </w:rPr>
        <w:t xml:space="preserve"> are shown in </w:t>
      </w:r>
      <w:r w:rsidR="00E1386B">
        <w:rPr>
          <w:lang w:val="en-US"/>
        </w:rPr>
        <w:fldChar w:fldCharType="begin"/>
      </w:r>
      <w:r w:rsidR="00E1386B">
        <w:rPr>
          <w:lang w:val="en-US"/>
        </w:rPr>
        <w:instrText xml:space="preserve"> REF _Ref157790769 \h </w:instrText>
      </w:r>
      <w:r w:rsidR="00E1386B">
        <w:rPr>
          <w:lang w:val="en-US"/>
        </w:rPr>
      </w:r>
      <w:r w:rsidR="00E1386B">
        <w:rPr>
          <w:lang w:val="en-US"/>
        </w:rPr>
        <w:fldChar w:fldCharType="separate"/>
      </w:r>
      <w:r w:rsidR="00F81D8B">
        <w:t xml:space="preserve">Table </w:t>
      </w:r>
      <w:r w:rsidR="00F81D8B">
        <w:rPr>
          <w:noProof/>
        </w:rPr>
        <w:t>8</w:t>
      </w:r>
      <w:r w:rsidR="00E1386B">
        <w:rPr>
          <w:lang w:val="en-US"/>
        </w:rPr>
        <w:fldChar w:fldCharType="end"/>
      </w:r>
      <w:r w:rsidR="00E1386B">
        <w:rPr>
          <w:lang w:val="en-US"/>
        </w:rPr>
        <w:t>.</w:t>
      </w:r>
    </w:p>
    <w:p w14:paraId="04D4A691" w14:textId="6D09A105" w:rsidR="00E1386B" w:rsidRDefault="00E1386B" w:rsidP="00AA558E">
      <w:pPr>
        <w:pStyle w:val="eceee-Tableheading"/>
        <w:spacing w:before="120"/>
      </w:pPr>
      <w:bookmarkStart w:id="12" w:name="_Ref157790769"/>
      <w:r>
        <w:t xml:space="preserve">Table </w:t>
      </w:r>
      <w:r w:rsidR="001C4B5B">
        <w:fldChar w:fldCharType="begin"/>
      </w:r>
      <w:r w:rsidR="001C4B5B">
        <w:instrText xml:space="preserve"> SEQ Table \* ARABIC </w:instrText>
      </w:r>
      <w:r w:rsidR="001C4B5B">
        <w:fldChar w:fldCharType="separate"/>
      </w:r>
      <w:r w:rsidR="00F81D8B">
        <w:rPr>
          <w:noProof/>
        </w:rPr>
        <w:t>8</w:t>
      </w:r>
      <w:r w:rsidR="001C4B5B">
        <w:fldChar w:fldCharType="end"/>
      </w:r>
      <w:bookmarkEnd w:id="12"/>
      <w:r>
        <w:t xml:space="preserve">. </w:t>
      </w:r>
      <w:r w:rsidR="007E1B9B">
        <w:t>Total n</w:t>
      </w:r>
      <w:r>
        <w:t>umber of residential buildings</w:t>
      </w:r>
      <w:r w:rsidR="00D32626">
        <w:t xml:space="preserve"> (</w:t>
      </w:r>
      <w:r w:rsidR="00EA6896">
        <w:t>thousand</w:t>
      </w:r>
      <w:r w:rsidR="00D32626">
        <w:t xml:space="preserve"> buildings)</w:t>
      </w:r>
    </w:p>
    <w:tbl>
      <w:tblPr>
        <w:tblStyle w:val="TableGrid"/>
        <w:tblW w:w="0" w:type="auto"/>
        <w:tblLayout w:type="fixed"/>
        <w:tblLook w:val="04A0" w:firstRow="1" w:lastRow="0" w:firstColumn="1" w:lastColumn="0" w:noHBand="0" w:noVBand="1"/>
      </w:tblPr>
      <w:tblGrid>
        <w:gridCol w:w="3256"/>
        <w:gridCol w:w="1450"/>
        <w:gridCol w:w="1450"/>
        <w:gridCol w:w="1450"/>
        <w:gridCol w:w="1450"/>
      </w:tblGrid>
      <w:tr w:rsidR="0086092E" w:rsidRPr="00DB1C40" w14:paraId="573DB1A2" w14:textId="77777777" w:rsidTr="008328DD">
        <w:trPr>
          <w:trHeight w:val="283"/>
        </w:trPr>
        <w:tc>
          <w:tcPr>
            <w:tcW w:w="3256" w:type="dxa"/>
            <w:vAlign w:val="center"/>
          </w:tcPr>
          <w:p w14:paraId="059164FE" w14:textId="5F0B4B56" w:rsidR="0086092E" w:rsidRPr="00DB1C40" w:rsidRDefault="0086092E">
            <w:pPr>
              <w:pStyle w:val="eceee-BodyText"/>
              <w:spacing w:before="0" w:after="0" w:line="240" w:lineRule="auto"/>
              <w:jc w:val="center"/>
              <w:rPr>
                <w:rFonts w:ascii="Arial" w:hAnsi="Arial" w:cs="Arial"/>
                <w:sz w:val="18"/>
                <w:szCs w:val="15"/>
                <w:lang w:val="en-US"/>
              </w:rPr>
            </w:pPr>
          </w:p>
        </w:tc>
        <w:tc>
          <w:tcPr>
            <w:tcW w:w="1450" w:type="dxa"/>
            <w:vAlign w:val="center"/>
          </w:tcPr>
          <w:p w14:paraId="35DC1BA5" w14:textId="03644F18" w:rsidR="0086092E" w:rsidRPr="00DB1C40" w:rsidRDefault="0086092E">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Type 1</w:t>
            </w:r>
          </w:p>
        </w:tc>
        <w:tc>
          <w:tcPr>
            <w:tcW w:w="1450" w:type="dxa"/>
            <w:vAlign w:val="center"/>
          </w:tcPr>
          <w:p w14:paraId="581D6BB2" w14:textId="3A3AFFF2" w:rsidR="0086092E" w:rsidRPr="00DB1C40" w:rsidRDefault="0086092E">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Type 2</w:t>
            </w:r>
          </w:p>
        </w:tc>
        <w:tc>
          <w:tcPr>
            <w:tcW w:w="1450" w:type="dxa"/>
            <w:vAlign w:val="center"/>
          </w:tcPr>
          <w:p w14:paraId="7BB974EF" w14:textId="0479C88A" w:rsidR="0086092E" w:rsidRPr="00DB1C40" w:rsidRDefault="0086092E">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Type 3-5</w:t>
            </w:r>
          </w:p>
        </w:tc>
        <w:tc>
          <w:tcPr>
            <w:tcW w:w="1450" w:type="dxa"/>
            <w:vAlign w:val="center"/>
          </w:tcPr>
          <w:p w14:paraId="14C7FCE6" w14:textId="4F0F1453" w:rsidR="0086092E" w:rsidRPr="00DB1C40" w:rsidRDefault="0086092E">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Total</w:t>
            </w:r>
          </w:p>
        </w:tc>
      </w:tr>
      <w:tr w:rsidR="00037A2D" w:rsidRPr="00DB1C40" w14:paraId="322EAD2F" w14:textId="77777777" w:rsidTr="008328DD">
        <w:trPr>
          <w:trHeight w:val="283"/>
        </w:trPr>
        <w:tc>
          <w:tcPr>
            <w:tcW w:w="3256" w:type="dxa"/>
            <w:vAlign w:val="center"/>
          </w:tcPr>
          <w:p w14:paraId="74D488E3" w14:textId="4BC4D96E" w:rsidR="00037A2D" w:rsidRPr="00DB1C40" w:rsidRDefault="00037A2D">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Building Stock</w:t>
            </w:r>
            <w:r w:rsidR="00DE0912" w:rsidRPr="00DB1C40">
              <w:rPr>
                <w:rFonts w:ascii="Arial" w:hAnsi="Arial" w:cs="Arial"/>
                <w:sz w:val="18"/>
                <w:szCs w:val="15"/>
              </w:rPr>
              <w:t xml:space="preserve"> Model</w:t>
            </w:r>
          </w:p>
        </w:tc>
        <w:tc>
          <w:tcPr>
            <w:tcW w:w="1450" w:type="dxa"/>
            <w:vAlign w:val="center"/>
          </w:tcPr>
          <w:p w14:paraId="18946208" w14:textId="6D23C3A8" w:rsidR="00037A2D" w:rsidRPr="00DB1C40" w:rsidRDefault="00037A2D">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12</w:t>
            </w:r>
            <w:r w:rsidR="00EA6896" w:rsidRPr="00DB1C40">
              <w:rPr>
                <w:rFonts w:ascii="Arial" w:hAnsi="Arial" w:cs="Arial"/>
                <w:sz w:val="18"/>
                <w:szCs w:val="15"/>
              </w:rPr>
              <w:t>,800.0</w:t>
            </w:r>
          </w:p>
        </w:tc>
        <w:tc>
          <w:tcPr>
            <w:tcW w:w="1450" w:type="dxa"/>
            <w:vAlign w:val="center"/>
          </w:tcPr>
          <w:p w14:paraId="0F81803C" w14:textId="1015EF1B" w:rsidR="00037A2D" w:rsidRPr="00DB1C40" w:rsidRDefault="00037A2D">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3</w:t>
            </w:r>
            <w:r w:rsidR="00EA6896" w:rsidRPr="00DB1C40">
              <w:rPr>
                <w:rFonts w:ascii="Arial" w:hAnsi="Arial" w:cs="Arial"/>
                <w:sz w:val="18"/>
                <w:szCs w:val="15"/>
              </w:rPr>
              <w:t>,</w:t>
            </w:r>
            <w:r w:rsidRPr="00DB1C40">
              <w:rPr>
                <w:rFonts w:ascii="Arial" w:hAnsi="Arial" w:cs="Arial"/>
                <w:sz w:val="18"/>
                <w:szCs w:val="15"/>
              </w:rPr>
              <w:t>177</w:t>
            </w:r>
            <w:r w:rsidR="00EA6896" w:rsidRPr="00DB1C40">
              <w:rPr>
                <w:rFonts w:ascii="Arial" w:hAnsi="Arial" w:cs="Arial"/>
                <w:sz w:val="18"/>
                <w:szCs w:val="15"/>
              </w:rPr>
              <w:t>.</w:t>
            </w:r>
            <w:r w:rsidRPr="00DB1C40">
              <w:rPr>
                <w:rFonts w:ascii="Arial" w:hAnsi="Arial" w:cs="Arial"/>
                <w:sz w:val="18"/>
                <w:szCs w:val="15"/>
              </w:rPr>
              <w:t>6</w:t>
            </w:r>
          </w:p>
        </w:tc>
        <w:tc>
          <w:tcPr>
            <w:tcW w:w="1450" w:type="dxa"/>
            <w:vAlign w:val="center"/>
          </w:tcPr>
          <w:p w14:paraId="76214187" w14:textId="3482A804" w:rsidR="00037A2D" w:rsidRPr="00DB1C40" w:rsidRDefault="00037A2D">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3</w:t>
            </w:r>
            <w:r w:rsidR="00EA6896" w:rsidRPr="00DB1C40">
              <w:rPr>
                <w:rFonts w:ascii="Arial" w:hAnsi="Arial" w:cs="Arial"/>
                <w:color w:val="000000"/>
                <w:sz w:val="18"/>
                <w:szCs w:val="15"/>
              </w:rPr>
              <w:t>,</w:t>
            </w:r>
            <w:r w:rsidRPr="00DB1C40">
              <w:rPr>
                <w:rFonts w:ascii="Arial" w:hAnsi="Arial" w:cs="Arial"/>
                <w:color w:val="000000"/>
                <w:sz w:val="18"/>
                <w:szCs w:val="15"/>
              </w:rPr>
              <w:t>26</w:t>
            </w:r>
            <w:r w:rsidR="00EA6896" w:rsidRPr="00DB1C40">
              <w:rPr>
                <w:rFonts w:ascii="Arial" w:hAnsi="Arial" w:cs="Arial"/>
                <w:color w:val="000000"/>
                <w:sz w:val="18"/>
                <w:szCs w:val="15"/>
              </w:rPr>
              <w:t>4.0</w:t>
            </w:r>
          </w:p>
        </w:tc>
        <w:tc>
          <w:tcPr>
            <w:tcW w:w="1450" w:type="dxa"/>
            <w:vAlign w:val="center"/>
          </w:tcPr>
          <w:p w14:paraId="74DBE009" w14:textId="137466B1" w:rsidR="00037A2D" w:rsidRPr="00DB1C40" w:rsidRDefault="00037A2D">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19</w:t>
            </w:r>
            <w:r w:rsidR="00EA6896" w:rsidRPr="00DB1C40">
              <w:rPr>
                <w:rFonts w:ascii="Arial" w:hAnsi="Arial" w:cs="Arial"/>
                <w:sz w:val="18"/>
                <w:szCs w:val="15"/>
                <w:lang w:val="en-US"/>
              </w:rPr>
              <w:t>,</w:t>
            </w:r>
            <w:r w:rsidRPr="00DB1C40">
              <w:rPr>
                <w:rFonts w:ascii="Arial" w:hAnsi="Arial" w:cs="Arial"/>
                <w:sz w:val="18"/>
                <w:szCs w:val="15"/>
                <w:lang w:val="en-US"/>
              </w:rPr>
              <w:t>241</w:t>
            </w:r>
            <w:r w:rsidR="00EA6896" w:rsidRPr="00DB1C40">
              <w:rPr>
                <w:rFonts w:ascii="Arial" w:hAnsi="Arial" w:cs="Arial"/>
                <w:sz w:val="18"/>
                <w:szCs w:val="15"/>
                <w:lang w:val="en-US"/>
              </w:rPr>
              <w:t>.6</w:t>
            </w:r>
          </w:p>
        </w:tc>
      </w:tr>
      <w:tr w:rsidR="00037A2D" w:rsidRPr="00DB1C40" w14:paraId="400D9EB6" w14:textId="77777777" w:rsidTr="008328DD">
        <w:trPr>
          <w:trHeight w:val="283"/>
        </w:trPr>
        <w:tc>
          <w:tcPr>
            <w:tcW w:w="3256" w:type="dxa"/>
            <w:vAlign w:val="center"/>
          </w:tcPr>
          <w:p w14:paraId="43B6BDEA" w14:textId="73C4E96F" w:rsidR="00037A2D" w:rsidRPr="00DB1C40" w:rsidRDefault="005E4AAC">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rPr>
              <w:t>Reference</w:t>
            </w:r>
            <w:r w:rsidR="009B7245" w:rsidRPr="00DB1C40">
              <w:rPr>
                <w:rFonts w:ascii="Arial" w:hAnsi="Arial" w:cs="Arial"/>
                <w:sz w:val="18"/>
                <w:szCs w:val="15"/>
              </w:rPr>
              <w:t xml:space="preserve"> projection 2019</w:t>
            </w:r>
            <w:r w:rsidR="00D32626" w:rsidRPr="00DB1C40">
              <w:rPr>
                <w:rFonts w:ascii="Arial" w:hAnsi="Arial" w:cs="Arial"/>
                <w:sz w:val="18"/>
                <w:szCs w:val="15"/>
              </w:rPr>
              <w:t xml:space="preserve"> </w:t>
            </w:r>
            <w:sdt>
              <w:sdtPr>
                <w:rPr>
                  <w:rFonts w:ascii="Arial" w:hAnsi="Arial" w:cs="Arial"/>
                  <w:sz w:val="18"/>
                  <w:szCs w:val="15"/>
                </w:rPr>
                <w:alias w:val="To edit, see citavi.com/edit"/>
                <w:tag w:val="CitaviPlaceholder#06f21c6b-d7a7-43e1-8ff5-2d6b5bb117f0"/>
                <w:id w:val="83964739"/>
                <w:placeholder>
                  <w:docPart w:val="69430139B58147CCA63E9B9DFA4C7EEB"/>
                </w:placeholder>
              </w:sdtPr>
              <w:sdtEndPr/>
              <w:sdtContent>
                <w:r w:rsidR="00D32626" w:rsidRPr="00DB1C40">
                  <w:rPr>
                    <w:rFonts w:ascii="Arial" w:hAnsi="Arial" w:cs="Arial"/>
                    <w:sz w:val="18"/>
                    <w:szCs w:val="15"/>
                  </w:rPr>
                  <w:fldChar w:fldCharType="begin"/>
                </w:r>
                <w:r w:rsidR="002039E4" w:rsidRPr="00DB1C40">
                  <w:rPr>
                    <w:rFonts w:ascii="Arial" w:hAnsi="Arial" w:cs="Arial"/>
                    <w:sz w:val="18"/>
                    <w:szCs w:val="15"/>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M2ViMWU2LTA1NTgtNDdlNi1iMTU2LWM5MDUxMGI0Y2I2NCIsIlJhbmdlTGVuZ3RoIjo0LCJSZWZlcmVuY2VJZCI6IjQ3Y2EwMWJhLWE3NzUtNGU3NC1iOGZjLTE0NjdkOGMxMmZj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RGVzdGF0aXMiLCJMYXN0TmFtZSI6IlN0YXRpc3Rpc2NoZXMgQnVuZGVzYW10IiwiUHJvdGVjdGVkIjpmYWxzZSwiU2V4IjowLCJDcmVhdGVkQnkiOiJfU2lhIiwiQ3JlYXRlZE9uIjoiMjAyMy0wOC0xNlQxODoxMzo0OSIsIk1vZGlmaWVkQnkiOiJfU2lhIiwiSWQiOiIxZjA4MTJkMy04N2RhLTQ0NDMtOGZiMi04MDNjMzNlMTVmOGEiLCJNb2RpZmllZE9uIjoiMjAyMy0wOC0xNlQxODoxMzo0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2d28xZmtsa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}</w:instrText>
                </w:r>
                <w:r w:rsidR="00D32626" w:rsidRPr="00DB1C40">
                  <w:rPr>
                    <w:rFonts w:ascii="Arial" w:hAnsi="Arial" w:cs="Arial"/>
                    <w:sz w:val="18"/>
                    <w:szCs w:val="15"/>
                  </w:rPr>
                  <w:fldChar w:fldCharType="separate"/>
                </w:r>
                <w:r w:rsidR="000B6F80" w:rsidRPr="00DB1C40">
                  <w:rPr>
                    <w:rFonts w:ascii="Arial" w:hAnsi="Arial" w:cs="Arial"/>
                    <w:sz w:val="18"/>
                    <w:szCs w:val="15"/>
                  </w:rPr>
                  <w:t>[25]</w:t>
                </w:r>
                <w:r w:rsidR="00D32626" w:rsidRPr="00DB1C40">
                  <w:rPr>
                    <w:rFonts w:ascii="Arial" w:hAnsi="Arial" w:cs="Arial"/>
                    <w:sz w:val="18"/>
                    <w:szCs w:val="15"/>
                  </w:rPr>
                  <w:fldChar w:fldCharType="end"/>
                </w:r>
              </w:sdtContent>
            </w:sdt>
          </w:p>
        </w:tc>
        <w:tc>
          <w:tcPr>
            <w:tcW w:w="1450" w:type="dxa"/>
            <w:vAlign w:val="center"/>
          </w:tcPr>
          <w:p w14:paraId="54A08BAE" w14:textId="7394417B" w:rsidR="00037A2D" w:rsidRPr="00DB1C40" w:rsidRDefault="00037A2D">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12</w:t>
            </w:r>
            <w:r w:rsidR="00EA6896" w:rsidRPr="00DB1C40">
              <w:rPr>
                <w:rFonts w:ascii="Arial" w:hAnsi="Arial" w:cs="Arial"/>
                <w:color w:val="000000"/>
                <w:sz w:val="18"/>
                <w:szCs w:val="15"/>
              </w:rPr>
              <w:t>,</w:t>
            </w:r>
            <w:r w:rsidRPr="00DB1C40">
              <w:rPr>
                <w:rFonts w:ascii="Arial" w:hAnsi="Arial" w:cs="Arial"/>
                <w:color w:val="000000"/>
                <w:sz w:val="18"/>
                <w:szCs w:val="15"/>
              </w:rPr>
              <w:t>786</w:t>
            </w:r>
            <w:r w:rsidR="00EA6896" w:rsidRPr="00DB1C40">
              <w:rPr>
                <w:rFonts w:ascii="Arial" w:hAnsi="Arial" w:cs="Arial"/>
                <w:color w:val="000000"/>
                <w:sz w:val="18"/>
                <w:szCs w:val="15"/>
              </w:rPr>
              <w:t>.</w:t>
            </w:r>
            <w:r w:rsidRPr="00DB1C40">
              <w:rPr>
                <w:rFonts w:ascii="Arial" w:hAnsi="Arial" w:cs="Arial"/>
                <w:color w:val="000000"/>
                <w:sz w:val="18"/>
                <w:szCs w:val="15"/>
              </w:rPr>
              <w:t>5</w:t>
            </w:r>
          </w:p>
        </w:tc>
        <w:tc>
          <w:tcPr>
            <w:tcW w:w="1450" w:type="dxa"/>
            <w:vAlign w:val="center"/>
          </w:tcPr>
          <w:p w14:paraId="2E1B6B9A" w14:textId="19A0F9D5" w:rsidR="00037A2D" w:rsidRPr="00DB1C40" w:rsidRDefault="00037A2D">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3</w:t>
            </w:r>
            <w:r w:rsidR="00EA6896" w:rsidRPr="00DB1C40">
              <w:rPr>
                <w:rFonts w:ascii="Arial" w:hAnsi="Arial" w:cs="Arial"/>
                <w:color w:val="000000"/>
                <w:sz w:val="18"/>
                <w:szCs w:val="15"/>
              </w:rPr>
              <w:t>,</w:t>
            </w:r>
            <w:r w:rsidRPr="00DB1C40">
              <w:rPr>
                <w:rFonts w:ascii="Arial" w:hAnsi="Arial" w:cs="Arial"/>
                <w:color w:val="000000"/>
                <w:sz w:val="18"/>
                <w:szCs w:val="15"/>
              </w:rPr>
              <w:t>141</w:t>
            </w:r>
            <w:r w:rsidR="00EA6896" w:rsidRPr="00DB1C40">
              <w:rPr>
                <w:rFonts w:ascii="Arial" w:hAnsi="Arial" w:cs="Arial"/>
                <w:color w:val="000000"/>
                <w:sz w:val="18"/>
                <w:szCs w:val="15"/>
              </w:rPr>
              <w:t>.</w:t>
            </w:r>
            <w:r w:rsidRPr="00DB1C40">
              <w:rPr>
                <w:rFonts w:ascii="Arial" w:hAnsi="Arial" w:cs="Arial"/>
                <w:color w:val="000000"/>
                <w:sz w:val="18"/>
                <w:szCs w:val="15"/>
              </w:rPr>
              <w:t>0</w:t>
            </w:r>
          </w:p>
        </w:tc>
        <w:tc>
          <w:tcPr>
            <w:tcW w:w="1450" w:type="dxa"/>
            <w:vAlign w:val="center"/>
          </w:tcPr>
          <w:p w14:paraId="6CFBC12B" w14:textId="4F9D1474" w:rsidR="00037A2D" w:rsidRPr="00DB1C40" w:rsidRDefault="00037A2D">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3</w:t>
            </w:r>
            <w:r w:rsidR="00EA6896" w:rsidRPr="00DB1C40">
              <w:rPr>
                <w:rFonts w:ascii="Arial" w:hAnsi="Arial" w:cs="Arial"/>
                <w:color w:val="000000"/>
                <w:sz w:val="18"/>
                <w:szCs w:val="15"/>
              </w:rPr>
              <w:t>,</w:t>
            </w:r>
            <w:r w:rsidRPr="00DB1C40">
              <w:rPr>
                <w:rFonts w:ascii="Arial" w:hAnsi="Arial" w:cs="Arial"/>
                <w:color w:val="000000"/>
                <w:sz w:val="18"/>
                <w:szCs w:val="15"/>
              </w:rPr>
              <w:t>233</w:t>
            </w:r>
            <w:r w:rsidR="00EA6896" w:rsidRPr="00DB1C40">
              <w:rPr>
                <w:rFonts w:ascii="Arial" w:hAnsi="Arial" w:cs="Arial"/>
                <w:color w:val="000000"/>
                <w:sz w:val="18"/>
                <w:szCs w:val="15"/>
              </w:rPr>
              <w:t>.</w:t>
            </w:r>
            <w:r w:rsidRPr="00DB1C40">
              <w:rPr>
                <w:rFonts w:ascii="Arial" w:hAnsi="Arial" w:cs="Arial"/>
                <w:color w:val="000000"/>
                <w:sz w:val="18"/>
                <w:szCs w:val="15"/>
              </w:rPr>
              <w:t>4</w:t>
            </w:r>
          </w:p>
        </w:tc>
        <w:tc>
          <w:tcPr>
            <w:tcW w:w="1450" w:type="dxa"/>
            <w:vAlign w:val="center"/>
          </w:tcPr>
          <w:p w14:paraId="112E80BD" w14:textId="58268932" w:rsidR="00037A2D" w:rsidRPr="00DB1C40" w:rsidRDefault="00037A2D">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19</w:t>
            </w:r>
            <w:r w:rsidR="00EA6896" w:rsidRPr="00DB1C40">
              <w:rPr>
                <w:rFonts w:ascii="Arial" w:hAnsi="Arial" w:cs="Arial"/>
                <w:color w:val="000000"/>
                <w:sz w:val="18"/>
                <w:szCs w:val="15"/>
              </w:rPr>
              <w:t>,</w:t>
            </w:r>
            <w:r w:rsidRPr="00DB1C40">
              <w:rPr>
                <w:rFonts w:ascii="Arial" w:hAnsi="Arial" w:cs="Arial"/>
                <w:color w:val="000000"/>
                <w:sz w:val="18"/>
                <w:szCs w:val="15"/>
              </w:rPr>
              <w:t>16</w:t>
            </w:r>
            <w:r w:rsidR="00EA6896" w:rsidRPr="00DB1C40">
              <w:rPr>
                <w:rFonts w:ascii="Arial" w:hAnsi="Arial" w:cs="Arial"/>
                <w:color w:val="000000"/>
                <w:sz w:val="18"/>
                <w:szCs w:val="15"/>
              </w:rPr>
              <w:t>1.0</w:t>
            </w:r>
          </w:p>
        </w:tc>
      </w:tr>
      <w:tr w:rsidR="00FB514F" w:rsidRPr="00DB1C40" w14:paraId="2996AA4D" w14:textId="77777777" w:rsidTr="008328DD">
        <w:trPr>
          <w:trHeight w:val="283"/>
        </w:trPr>
        <w:tc>
          <w:tcPr>
            <w:tcW w:w="3256" w:type="dxa"/>
            <w:vAlign w:val="center"/>
          </w:tcPr>
          <w:p w14:paraId="4281270A" w14:textId="13FC3B6F" w:rsidR="00FB514F" w:rsidRPr="00DB1C40" w:rsidRDefault="00FB514F" w:rsidP="00DE0912">
            <w:pPr>
              <w:pStyle w:val="eceee-BodyText"/>
              <w:spacing w:before="0" w:after="0" w:line="240" w:lineRule="auto"/>
              <w:jc w:val="center"/>
              <w:rPr>
                <w:rFonts w:ascii="Arial" w:hAnsi="Arial" w:cs="Arial"/>
                <w:sz w:val="18"/>
                <w:szCs w:val="15"/>
              </w:rPr>
            </w:pPr>
            <w:r w:rsidRPr="00DB1C40">
              <w:rPr>
                <w:rFonts w:ascii="Arial" w:hAnsi="Arial" w:cs="Arial"/>
                <w:sz w:val="18"/>
                <w:szCs w:val="15"/>
                <w:lang w:val="en-US"/>
              </w:rPr>
              <w:t>Difference (</w:t>
            </w:r>
            <w:r w:rsidR="00DE0912" w:rsidRPr="00DB1C40">
              <w:rPr>
                <w:rFonts w:ascii="Arial" w:hAnsi="Arial" w:cs="Arial"/>
                <w:sz w:val="18"/>
                <w:szCs w:val="15"/>
                <w:lang w:val="en-US"/>
              </w:rPr>
              <w:t>model</w:t>
            </w:r>
            <w:r w:rsidRPr="00DB1C40">
              <w:rPr>
                <w:rFonts w:ascii="Arial" w:hAnsi="Arial" w:cs="Arial"/>
                <w:sz w:val="18"/>
                <w:szCs w:val="15"/>
                <w:lang w:val="en-US"/>
              </w:rPr>
              <w:t xml:space="preserve"> – </w:t>
            </w:r>
            <w:r w:rsidR="00DE0912" w:rsidRPr="00DB1C40">
              <w:rPr>
                <w:rFonts w:ascii="Arial" w:hAnsi="Arial" w:cs="Arial"/>
                <w:sz w:val="18"/>
                <w:szCs w:val="15"/>
                <w:lang w:val="en-US"/>
              </w:rPr>
              <w:t>reference</w:t>
            </w:r>
            <w:r w:rsidRPr="00DB1C40">
              <w:rPr>
                <w:rFonts w:ascii="Arial" w:hAnsi="Arial" w:cs="Arial"/>
                <w:sz w:val="18"/>
                <w:szCs w:val="15"/>
                <w:lang w:val="en-US"/>
              </w:rPr>
              <w:t xml:space="preserve"> value)</w:t>
            </w:r>
          </w:p>
        </w:tc>
        <w:tc>
          <w:tcPr>
            <w:tcW w:w="1450" w:type="dxa"/>
            <w:vAlign w:val="center"/>
          </w:tcPr>
          <w:p w14:paraId="6FC37A81" w14:textId="596A21F2" w:rsidR="00FB514F" w:rsidRPr="00DB1C40" w:rsidRDefault="00FB514F">
            <w:pPr>
              <w:pStyle w:val="eceee-BodyText"/>
              <w:spacing w:before="0" w:after="0" w:line="240" w:lineRule="auto"/>
              <w:jc w:val="center"/>
              <w:rPr>
                <w:rFonts w:ascii="Arial" w:hAnsi="Arial" w:cs="Arial"/>
                <w:color w:val="000000"/>
                <w:sz w:val="18"/>
                <w:szCs w:val="15"/>
              </w:rPr>
            </w:pPr>
            <w:r w:rsidRPr="00DB1C40">
              <w:rPr>
                <w:rFonts w:ascii="Arial" w:hAnsi="Arial" w:cs="Arial"/>
                <w:sz w:val="18"/>
                <w:szCs w:val="15"/>
              </w:rPr>
              <w:t>13</w:t>
            </w:r>
            <w:r w:rsidR="00EA6896" w:rsidRPr="00DB1C40">
              <w:rPr>
                <w:rFonts w:ascii="Arial" w:hAnsi="Arial" w:cs="Arial"/>
                <w:sz w:val="18"/>
                <w:szCs w:val="15"/>
              </w:rPr>
              <w:t>.5</w:t>
            </w:r>
          </w:p>
        </w:tc>
        <w:tc>
          <w:tcPr>
            <w:tcW w:w="1450" w:type="dxa"/>
            <w:vAlign w:val="center"/>
          </w:tcPr>
          <w:p w14:paraId="393F98D4" w14:textId="57A53880" w:rsidR="00FB514F" w:rsidRPr="00DB1C40" w:rsidRDefault="00FB514F">
            <w:pPr>
              <w:pStyle w:val="eceee-BodyText"/>
              <w:spacing w:before="0" w:after="0" w:line="240" w:lineRule="auto"/>
              <w:jc w:val="center"/>
              <w:rPr>
                <w:rFonts w:ascii="Arial" w:hAnsi="Arial" w:cs="Arial"/>
                <w:color w:val="000000"/>
                <w:sz w:val="18"/>
                <w:szCs w:val="15"/>
              </w:rPr>
            </w:pPr>
            <w:r w:rsidRPr="00DB1C40">
              <w:rPr>
                <w:rFonts w:ascii="Arial" w:hAnsi="Arial" w:cs="Arial"/>
                <w:sz w:val="18"/>
                <w:szCs w:val="15"/>
              </w:rPr>
              <w:t>36</w:t>
            </w:r>
            <w:r w:rsidR="00EA6896" w:rsidRPr="00DB1C40">
              <w:rPr>
                <w:rFonts w:ascii="Arial" w:hAnsi="Arial" w:cs="Arial"/>
                <w:sz w:val="18"/>
                <w:szCs w:val="15"/>
              </w:rPr>
              <w:t>.</w:t>
            </w:r>
            <w:r w:rsidRPr="00DB1C40">
              <w:rPr>
                <w:rFonts w:ascii="Arial" w:hAnsi="Arial" w:cs="Arial"/>
                <w:sz w:val="18"/>
                <w:szCs w:val="15"/>
              </w:rPr>
              <w:t>6</w:t>
            </w:r>
          </w:p>
        </w:tc>
        <w:tc>
          <w:tcPr>
            <w:tcW w:w="1450" w:type="dxa"/>
            <w:vAlign w:val="center"/>
          </w:tcPr>
          <w:p w14:paraId="57D6E17E" w14:textId="78755C71" w:rsidR="00FB514F" w:rsidRPr="00DB1C40" w:rsidRDefault="00FB514F">
            <w:pPr>
              <w:pStyle w:val="eceee-BodyText"/>
              <w:spacing w:before="0" w:after="0" w:line="240" w:lineRule="auto"/>
              <w:jc w:val="center"/>
              <w:rPr>
                <w:rFonts w:ascii="Arial" w:hAnsi="Arial" w:cs="Arial"/>
                <w:color w:val="000000"/>
                <w:sz w:val="18"/>
                <w:szCs w:val="15"/>
              </w:rPr>
            </w:pPr>
            <w:r w:rsidRPr="00DB1C40">
              <w:rPr>
                <w:rFonts w:ascii="Arial" w:hAnsi="Arial" w:cs="Arial"/>
                <w:sz w:val="18"/>
                <w:szCs w:val="15"/>
              </w:rPr>
              <w:t>30</w:t>
            </w:r>
            <w:r w:rsidR="00EA6896" w:rsidRPr="00DB1C40">
              <w:rPr>
                <w:rFonts w:ascii="Arial" w:hAnsi="Arial" w:cs="Arial"/>
                <w:sz w:val="18"/>
                <w:szCs w:val="15"/>
              </w:rPr>
              <w:t>.</w:t>
            </w:r>
            <w:r w:rsidRPr="00DB1C40">
              <w:rPr>
                <w:rFonts w:ascii="Arial" w:hAnsi="Arial" w:cs="Arial"/>
                <w:sz w:val="18"/>
                <w:szCs w:val="15"/>
              </w:rPr>
              <w:t>5</w:t>
            </w:r>
          </w:p>
        </w:tc>
        <w:tc>
          <w:tcPr>
            <w:tcW w:w="1450" w:type="dxa"/>
            <w:vAlign w:val="center"/>
          </w:tcPr>
          <w:p w14:paraId="69958EDD" w14:textId="49684201" w:rsidR="00FB514F" w:rsidRPr="00DB1C40" w:rsidRDefault="00FB514F">
            <w:pPr>
              <w:pStyle w:val="eceee-BodyText"/>
              <w:spacing w:before="0" w:after="0" w:line="240" w:lineRule="auto"/>
              <w:jc w:val="center"/>
              <w:rPr>
                <w:rFonts w:ascii="Arial" w:hAnsi="Arial" w:cs="Arial"/>
                <w:color w:val="000000"/>
                <w:sz w:val="18"/>
                <w:szCs w:val="15"/>
              </w:rPr>
            </w:pPr>
            <w:r w:rsidRPr="00DB1C40">
              <w:rPr>
                <w:rFonts w:ascii="Arial" w:hAnsi="Arial" w:cs="Arial"/>
                <w:sz w:val="18"/>
                <w:szCs w:val="15"/>
              </w:rPr>
              <w:t>80</w:t>
            </w:r>
            <w:r w:rsidR="00EA6896" w:rsidRPr="00DB1C40">
              <w:rPr>
                <w:rFonts w:ascii="Arial" w:hAnsi="Arial" w:cs="Arial"/>
                <w:sz w:val="18"/>
                <w:szCs w:val="15"/>
              </w:rPr>
              <w:t>.6</w:t>
            </w:r>
          </w:p>
        </w:tc>
      </w:tr>
      <w:tr w:rsidR="00FB514F" w:rsidRPr="00DB1C40" w14:paraId="30E6C47A" w14:textId="77777777" w:rsidTr="008328DD">
        <w:trPr>
          <w:trHeight w:val="454"/>
        </w:trPr>
        <w:tc>
          <w:tcPr>
            <w:tcW w:w="3256" w:type="dxa"/>
            <w:vAlign w:val="center"/>
          </w:tcPr>
          <w:p w14:paraId="658E93F7" w14:textId="1C4EE303" w:rsidR="00FB514F" w:rsidRPr="00DB1C40" w:rsidRDefault="00FB514F"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Relative difference (difference/</w:t>
            </w:r>
            <w:r w:rsidR="00DE0912" w:rsidRPr="00DB1C40">
              <w:rPr>
                <w:rFonts w:ascii="Arial" w:hAnsi="Arial" w:cs="Arial"/>
                <w:sz w:val="18"/>
                <w:szCs w:val="15"/>
                <w:lang w:val="en-US"/>
              </w:rPr>
              <w:t>reference</w:t>
            </w:r>
            <w:r w:rsidRPr="00DB1C40">
              <w:rPr>
                <w:rFonts w:ascii="Arial" w:hAnsi="Arial" w:cs="Arial"/>
                <w:sz w:val="18"/>
                <w:szCs w:val="15"/>
                <w:lang w:val="en-US"/>
              </w:rPr>
              <w:t xml:space="preserve"> value)</w:t>
            </w:r>
          </w:p>
        </w:tc>
        <w:tc>
          <w:tcPr>
            <w:tcW w:w="1450" w:type="dxa"/>
            <w:vAlign w:val="center"/>
          </w:tcPr>
          <w:p w14:paraId="29CF617E" w14:textId="40FA6198" w:rsidR="00FB514F" w:rsidRPr="00DB1C40" w:rsidRDefault="00FB514F">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0.1%</w:t>
            </w:r>
          </w:p>
        </w:tc>
        <w:tc>
          <w:tcPr>
            <w:tcW w:w="1450" w:type="dxa"/>
            <w:vAlign w:val="center"/>
          </w:tcPr>
          <w:p w14:paraId="13DBF4CB" w14:textId="607EE03B" w:rsidR="00FB514F" w:rsidRPr="00DB1C40" w:rsidRDefault="00FB514F">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1.2%</w:t>
            </w:r>
          </w:p>
        </w:tc>
        <w:tc>
          <w:tcPr>
            <w:tcW w:w="1450" w:type="dxa"/>
            <w:vAlign w:val="center"/>
          </w:tcPr>
          <w:p w14:paraId="784AD74D" w14:textId="7E6D135E" w:rsidR="00FB514F" w:rsidRPr="00DB1C40" w:rsidRDefault="00FB514F">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0.9%</w:t>
            </w:r>
          </w:p>
        </w:tc>
        <w:tc>
          <w:tcPr>
            <w:tcW w:w="1450" w:type="dxa"/>
            <w:vAlign w:val="center"/>
          </w:tcPr>
          <w:p w14:paraId="6A3290B8" w14:textId="0753424B" w:rsidR="00FB514F" w:rsidRPr="00DB1C40" w:rsidRDefault="00FB514F">
            <w:pPr>
              <w:pStyle w:val="eceee-BodyText"/>
              <w:spacing w:before="0" w:after="0" w:line="240" w:lineRule="auto"/>
              <w:jc w:val="center"/>
              <w:rPr>
                <w:rFonts w:ascii="Arial" w:hAnsi="Arial" w:cs="Arial"/>
                <w:sz w:val="18"/>
                <w:szCs w:val="15"/>
                <w:lang w:val="en-US"/>
              </w:rPr>
            </w:pPr>
            <w:r w:rsidRPr="00DB1C40">
              <w:rPr>
                <w:rFonts w:ascii="Arial" w:hAnsi="Arial" w:cs="Arial"/>
                <w:color w:val="000000"/>
                <w:sz w:val="18"/>
                <w:szCs w:val="15"/>
              </w:rPr>
              <w:t>0.4%</w:t>
            </w:r>
          </w:p>
        </w:tc>
      </w:tr>
    </w:tbl>
    <w:p w14:paraId="63F1F1B6" w14:textId="1AE8F9C3" w:rsidR="00F04867" w:rsidRDefault="007E1B9B" w:rsidP="00F04867">
      <w:pPr>
        <w:pStyle w:val="eceee-Heading3"/>
      </w:pPr>
      <w:r>
        <w:t xml:space="preserve">Total </w:t>
      </w:r>
      <w:r w:rsidR="00F04867">
        <w:t>Number of Dwellings</w:t>
      </w:r>
    </w:p>
    <w:p w14:paraId="49160A95" w14:textId="29CBAA54" w:rsidR="00C04BD7" w:rsidRPr="00C04BD7" w:rsidRDefault="00F04867" w:rsidP="00AA558E">
      <w:pPr>
        <w:pStyle w:val="eceee-BodyText"/>
        <w:spacing w:before="0" w:after="0"/>
        <w:jc w:val="both"/>
        <w:rPr>
          <w:lang w:val="en-US"/>
        </w:rPr>
      </w:pPr>
      <w:r>
        <w:rPr>
          <w:lang w:val="en-US"/>
        </w:rPr>
        <w:t>T</w:t>
      </w:r>
      <w:r w:rsidR="007E1B9B">
        <w:rPr>
          <w:lang w:val="en-US"/>
        </w:rPr>
        <w:t>he t</w:t>
      </w:r>
      <w:r w:rsidR="00C04BD7">
        <w:rPr>
          <w:lang w:val="en-US"/>
        </w:rPr>
        <w:t xml:space="preserve">otal number of dwellings </w:t>
      </w:r>
      <w:r w:rsidR="00E1386B" w:rsidRPr="00E1386B">
        <w:rPr>
          <w:lang w:val="en-US"/>
        </w:rPr>
        <w:t xml:space="preserve">from the building stock </w:t>
      </w:r>
      <w:r w:rsidR="007E1B9B">
        <w:rPr>
          <w:lang w:val="en-US"/>
        </w:rPr>
        <w:t xml:space="preserve">model </w:t>
      </w:r>
      <w:r w:rsidR="00E1386B" w:rsidRPr="00E1386B">
        <w:rPr>
          <w:lang w:val="en-US"/>
        </w:rPr>
        <w:t xml:space="preserve">and the reference </w:t>
      </w:r>
      <w:r w:rsidR="00E1386B">
        <w:rPr>
          <w:lang w:val="en-US"/>
        </w:rPr>
        <w:t>projection</w:t>
      </w:r>
      <w:r w:rsidR="00C04BD7">
        <w:rPr>
          <w:lang w:val="en-US"/>
        </w:rPr>
        <w:t xml:space="preserve"> for 2019 from </w:t>
      </w:r>
      <w:proofErr w:type="spellStart"/>
      <w:r w:rsidR="00C04BD7">
        <w:rPr>
          <w:lang w:val="en-US"/>
        </w:rPr>
        <w:t>Destatis</w:t>
      </w:r>
      <w:proofErr w:type="spellEnd"/>
      <w:r w:rsidR="00C04BD7">
        <w:rPr>
          <w:lang w:val="en-US"/>
        </w:rPr>
        <w:t xml:space="preserve"> </w:t>
      </w:r>
      <w:sdt>
        <w:sdtPr>
          <w:rPr>
            <w:lang w:val="en-US"/>
          </w:rPr>
          <w:alias w:val="To edit, see citavi.com/edit"/>
          <w:tag w:val="CitaviPlaceholder#c3b62bf0-11ab-4d93-9879-37a64979760e"/>
          <w:id w:val="1363014536"/>
          <w:placeholder>
            <w:docPart w:val="12832C05E69E4F83A1E28BE17F6D6E5B"/>
          </w:placeholder>
        </w:sdtPr>
        <w:sdtEndPr/>
        <w:sdtContent>
          <w:r w:rsidR="00C04BD7">
            <w:rPr>
              <w:lang w:val="en-US"/>
            </w:rPr>
            <w:fldChar w:fldCharType="begin"/>
          </w:r>
          <w:r w:rsidR="002039E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NGU2NTkyLWFmMzYtNDM1OS05OWI4LWQzN2MxNTYwMzhjZSIsIlJhbmdlTGVuZ3RoIjo0LCJSZWZlcmVuY2VJZCI6IjQ3Y2EwMWJhLWE3NzUtNGU3NC1iOGZjLTE0NjdkOGMxMmZj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RGVzdGF0aXMiLCJMYXN0TmFtZSI6IlN0YXRpc3Rpc2NoZXMgQnVuZGVzYW10IiwiUHJvdGVjdGVkIjpmYWxzZSwiU2V4IjowLCJDcmVhdGVkQnkiOiJfU2lhIiwiQ3JlYXRlZE9uIjoiMjAyMy0wOC0xNlQxODoxMzo0OSIsIk1vZGlmaWVkQnkiOiJfU2lhIiwiSWQiOiIxZjA4MTJkMy04N2RhLTQ0NDMtOGZiMi04MDNjMzNlMTVmOGEiLCJNb2RpZmllZE9uIjoiMjAyMy0wOC0xNlQxODoxMzo0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2d28xZmtsa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}</w:instrText>
          </w:r>
          <w:r w:rsidR="00C04BD7">
            <w:rPr>
              <w:lang w:val="en-US"/>
            </w:rPr>
            <w:fldChar w:fldCharType="separate"/>
          </w:r>
          <w:r w:rsidR="000B6F80">
            <w:rPr>
              <w:lang w:val="en-US"/>
            </w:rPr>
            <w:t>[25]</w:t>
          </w:r>
          <w:r w:rsidR="00C04BD7">
            <w:rPr>
              <w:lang w:val="en-US"/>
            </w:rPr>
            <w:fldChar w:fldCharType="end"/>
          </w:r>
        </w:sdtContent>
      </w:sdt>
      <w:r w:rsidR="00E1386B">
        <w:rPr>
          <w:lang w:val="en-US"/>
        </w:rPr>
        <w:t xml:space="preserve"> are shown in </w:t>
      </w:r>
      <w:r w:rsidR="00E1386B">
        <w:rPr>
          <w:lang w:val="en-US"/>
        </w:rPr>
        <w:fldChar w:fldCharType="begin"/>
      </w:r>
      <w:r w:rsidR="00E1386B">
        <w:rPr>
          <w:lang w:val="en-US"/>
        </w:rPr>
        <w:instrText xml:space="preserve"> REF _Ref157790915 \h </w:instrText>
      </w:r>
      <w:r w:rsidR="00E1386B">
        <w:rPr>
          <w:lang w:val="en-US"/>
        </w:rPr>
      </w:r>
      <w:r w:rsidR="00E1386B">
        <w:rPr>
          <w:lang w:val="en-US"/>
        </w:rPr>
        <w:fldChar w:fldCharType="separate"/>
      </w:r>
      <w:r w:rsidR="00F81D8B">
        <w:t xml:space="preserve">Table </w:t>
      </w:r>
      <w:r w:rsidR="00F81D8B">
        <w:rPr>
          <w:noProof/>
        </w:rPr>
        <w:t>9</w:t>
      </w:r>
      <w:r w:rsidR="00E1386B">
        <w:rPr>
          <w:lang w:val="en-US"/>
        </w:rPr>
        <w:fldChar w:fldCharType="end"/>
      </w:r>
      <w:r w:rsidR="00E1386B">
        <w:rPr>
          <w:lang w:val="en-US"/>
        </w:rPr>
        <w:t>.</w:t>
      </w:r>
      <w:r w:rsidR="00C04BD7">
        <w:rPr>
          <w:lang w:val="en-US"/>
        </w:rPr>
        <w:t xml:space="preserve"> We can compare only the total as there is no differentiation by type of building in the </w:t>
      </w:r>
      <w:r w:rsidR="00E1386B">
        <w:rPr>
          <w:lang w:val="en-US"/>
        </w:rPr>
        <w:t xml:space="preserve">reference </w:t>
      </w:r>
      <w:r w:rsidR="00C04BD7">
        <w:rPr>
          <w:lang w:val="en-US"/>
        </w:rPr>
        <w:t>source.</w:t>
      </w:r>
    </w:p>
    <w:p w14:paraId="291E68F5" w14:textId="095ED87B" w:rsidR="00E1386B" w:rsidRDefault="00E1386B" w:rsidP="00AA558E">
      <w:pPr>
        <w:pStyle w:val="eceee-Tableheading"/>
        <w:spacing w:before="120"/>
      </w:pPr>
      <w:bookmarkStart w:id="13" w:name="_Ref157790915"/>
      <w:r>
        <w:t xml:space="preserve">Table </w:t>
      </w:r>
      <w:r w:rsidR="001C4B5B">
        <w:fldChar w:fldCharType="begin"/>
      </w:r>
      <w:r w:rsidR="001C4B5B">
        <w:instrText xml:space="preserve"> SEQ Table \* ARABIC </w:instrText>
      </w:r>
      <w:r w:rsidR="001C4B5B">
        <w:fldChar w:fldCharType="separate"/>
      </w:r>
      <w:r w:rsidR="00F81D8B">
        <w:rPr>
          <w:noProof/>
        </w:rPr>
        <w:t>9</w:t>
      </w:r>
      <w:r w:rsidR="001C4B5B">
        <w:fldChar w:fldCharType="end"/>
      </w:r>
      <w:bookmarkEnd w:id="13"/>
      <w:r>
        <w:t xml:space="preserve">. </w:t>
      </w:r>
      <w:r w:rsidR="007E1B9B">
        <w:t xml:space="preserve">Total number </w:t>
      </w:r>
      <w:r>
        <w:t>of dwellings</w:t>
      </w:r>
      <w:r w:rsidR="007335F9" w:rsidRPr="007335F9">
        <w:t xml:space="preserve"> (thousand </w:t>
      </w:r>
      <w:r w:rsidR="007335F9">
        <w:t>dwell</w:t>
      </w:r>
      <w:r w:rsidR="007335F9" w:rsidRPr="007335F9">
        <w:t>ings)</w:t>
      </w:r>
    </w:p>
    <w:tbl>
      <w:tblPr>
        <w:tblStyle w:val="TableGrid"/>
        <w:tblW w:w="0" w:type="auto"/>
        <w:tblInd w:w="-5" w:type="dxa"/>
        <w:tblLook w:val="04A0" w:firstRow="1" w:lastRow="0" w:firstColumn="1" w:lastColumn="0" w:noHBand="0" w:noVBand="1"/>
      </w:tblPr>
      <w:tblGrid>
        <w:gridCol w:w="709"/>
        <w:gridCol w:w="2235"/>
        <w:gridCol w:w="2039"/>
        <w:gridCol w:w="2039"/>
        <w:gridCol w:w="2039"/>
      </w:tblGrid>
      <w:tr w:rsidR="005E4AAC" w:rsidRPr="00DB1C40" w14:paraId="70517DCF" w14:textId="2F1B24C3" w:rsidTr="008328DD">
        <w:trPr>
          <w:trHeight w:val="454"/>
        </w:trPr>
        <w:tc>
          <w:tcPr>
            <w:tcW w:w="709" w:type="dxa"/>
            <w:vAlign w:val="center"/>
          </w:tcPr>
          <w:p w14:paraId="76FF23B3" w14:textId="30538A0A" w:rsidR="005E4AAC" w:rsidRPr="00DB1C40" w:rsidRDefault="005E4AAC" w:rsidP="00F81D8B">
            <w:pPr>
              <w:pStyle w:val="eceee-BodyText"/>
              <w:spacing w:before="0" w:after="0" w:line="240" w:lineRule="auto"/>
              <w:jc w:val="center"/>
              <w:rPr>
                <w:rFonts w:ascii="Arial" w:hAnsi="Arial" w:cs="Arial"/>
                <w:sz w:val="18"/>
                <w:szCs w:val="15"/>
                <w:lang w:val="en-US"/>
              </w:rPr>
            </w:pPr>
          </w:p>
        </w:tc>
        <w:tc>
          <w:tcPr>
            <w:tcW w:w="2235" w:type="dxa"/>
            <w:vAlign w:val="center"/>
          </w:tcPr>
          <w:p w14:paraId="35098104" w14:textId="7A6EBD91" w:rsidR="005E4AAC" w:rsidRPr="00DB1C40" w:rsidRDefault="005E4AAC"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Building Stock</w:t>
            </w:r>
            <w:r w:rsidR="00DE0912" w:rsidRPr="00DB1C40">
              <w:rPr>
                <w:rFonts w:ascii="Arial" w:hAnsi="Arial" w:cs="Arial"/>
                <w:sz w:val="18"/>
                <w:szCs w:val="15"/>
                <w:lang w:val="en-US"/>
              </w:rPr>
              <w:t xml:space="preserve"> Model</w:t>
            </w:r>
          </w:p>
        </w:tc>
        <w:tc>
          <w:tcPr>
            <w:tcW w:w="2039" w:type="dxa"/>
            <w:vAlign w:val="center"/>
          </w:tcPr>
          <w:p w14:paraId="48A73B03" w14:textId="463AE96B" w:rsidR="005E4AAC" w:rsidRPr="00DB1C40" w:rsidRDefault="005E4AAC"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Reference</w:t>
            </w:r>
            <w:r w:rsidR="009B7245" w:rsidRPr="00DB1C40">
              <w:rPr>
                <w:rFonts w:ascii="Arial" w:hAnsi="Arial" w:cs="Arial"/>
                <w:sz w:val="18"/>
                <w:szCs w:val="15"/>
                <w:lang w:val="en-US"/>
              </w:rPr>
              <w:t xml:space="preserve"> projection 2019</w:t>
            </w:r>
          </w:p>
        </w:tc>
        <w:tc>
          <w:tcPr>
            <w:tcW w:w="2039" w:type="dxa"/>
            <w:vAlign w:val="center"/>
          </w:tcPr>
          <w:p w14:paraId="528FC3A5" w14:textId="717BB039" w:rsidR="005E4AAC" w:rsidRPr="00DB1C40" w:rsidRDefault="005E4AAC"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Difference (</w:t>
            </w:r>
            <w:r w:rsidR="00DE0912" w:rsidRPr="00DB1C40">
              <w:rPr>
                <w:rFonts w:ascii="Arial" w:hAnsi="Arial" w:cs="Arial"/>
                <w:sz w:val="18"/>
                <w:szCs w:val="15"/>
                <w:lang w:val="en-US"/>
              </w:rPr>
              <w:t>model</w:t>
            </w:r>
            <w:r w:rsidRPr="00DB1C40">
              <w:rPr>
                <w:rFonts w:ascii="Arial" w:hAnsi="Arial" w:cs="Arial"/>
                <w:sz w:val="18"/>
                <w:szCs w:val="15"/>
                <w:lang w:val="en-US"/>
              </w:rPr>
              <w:t xml:space="preserve"> – </w:t>
            </w:r>
            <w:r w:rsidR="00DE0912" w:rsidRPr="00DB1C40">
              <w:rPr>
                <w:rFonts w:ascii="Arial" w:hAnsi="Arial" w:cs="Arial"/>
                <w:sz w:val="18"/>
                <w:szCs w:val="15"/>
                <w:lang w:val="en-US"/>
              </w:rPr>
              <w:t>reference</w:t>
            </w:r>
            <w:r w:rsidRPr="00DB1C40">
              <w:rPr>
                <w:rFonts w:ascii="Arial" w:hAnsi="Arial" w:cs="Arial"/>
                <w:sz w:val="18"/>
                <w:szCs w:val="15"/>
                <w:lang w:val="en-US"/>
              </w:rPr>
              <w:t>)</w:t>
            </w:r>
          </w:p>
        </w:tc>
        <w:tc>
          <w:tcPr>
            <w:tcW w:w="2039" w:type="dxa"/>
            <w:vAlign w:val="center"/>
          </w:tcPr>
          <w:p w14:paraId="3F5E2C4D" w14:textId="62B29F95" w:rsidR="005E4AAC" w:rsidRPr="00DB1C40" w:rsidRDefault="005E4AAC"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Relative difference (difference/</w:t>
            </w:r>
            <w:r w:rsidR="00DE0912" w:rsidRPr="00DB1C40">
              <w:rPr>
                <w:rFonts w:ascii="Arial" w:hAnsi="Arial" w:cs="Arial"/>
                <w:sz w:val="18"/>
                <w:szCs w:val="15"/>
                <w:lang w:val="en-US"/>
              </w:rPr>
              <w:t>reference</w:t>
            </w:r>
            <w:r w:rsidRPr="00DB1C40">
              <w:rPr>
                <w:rFonts w:ascii="Arial" w:hAnsi="Arial" w:cs="Arial"/>
                <w:sz w:val="18"/>
                <w:szCs w:val="15"/>
                <w:lang w:val="en-US"/>
              </w:rPr>
              <w:t>)</w:t>
            </w:r>
          </w:p>
        </w:tc>
      </w:tr>
      <w:tr w:rsidR="005E4AAC" w:rsidRPr="00DB1C40" w14:paraId="56464E95" w14:textId="22016C35" w:rsidTr="008328DD">
        <w:trPr>
          <w:trHeight w:val="283"/>
        </w:trPr>
        <w:tc>
          <w:tcPr>
            <w:tcW w:w="709" w:type="dxa"/>
            <w:vAlign w:val="center"/>
          </w:tcPr>
          <w:p w14:paraId="01546B7C" w14:textId="0A49C380" w:rsidR="005E4AAC" w:rsidRPr="00DB1C40" w:rsidRDefault="005E4AAC"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Total</w:t>
            </w:r>
          </w:p>
        </w:tc>
        <w:tc>
          <w:tcPr>
            <w:tcW w:w="2235" w:type="dxa"/>
            <w:vAlign w:val="center"/>
          </w:tcPr>
          <w:p w14:paraId="1EAC1C23" w14:textId="7A3943DC" w:rsidR="005E4AAC" w:rsidRPr="00DB1C40" w:rsidRDefault="005E4AAC"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41</w:t>
            </w:r>
            <w:r w:rsidR="007335F9" w:rsidRPr="00DB1C40">
              <w:rPr>
                <w:rFonts w:ascii="Arial" w:hAnsi="Arial" w:cs="Arial"/>
                <w:sz w:val="18"/>
                <w:szCs w:val="15"/>
                <w:lang w:val="en-US"/>
              </w:rPr>
              <w:t>,</w:t>
            </w:r>
            <w:r w:rsidRPr="00DB1C40">
              <w:rPr>
                <w:rFonts w:ascii="Arial" w:hAnsi="Arial" w:cs="Arial"/>
                <w:sz w:val="18"/>
                <w:szCs w:val="15"/>
                <w:lang w:val="en-US"/>
              </w:rPr>
              <w:t>495</w:t>
            </w:r>
            <w:r w:rsidR="007335F9" w:rsidRPr="00DB1C40">
              <w:rPr>
                <w:rFonts w:ascii="Arial" w:hAnsi="Arial" w:cs="Arial"/>
                <w:sz w:val="18"/>
                <w:szCs w:val="15"/>
                <w:lang w:val="en-US"/>
              </w:rPr>
              <w:t>.8</w:t>
            </w:r>
          </w:p>
        </w:tc>
        <w:tc>
          <w:tcPr>
            <w:tcW w:w="2039" w:type="dxa"/>
            <w:vAlign w:val="center"/>
          </w:tcPr>
          <w:p w14:paraId="4BC02503" w14:textId="01ED4935" w:rsidR="005E4AAC" w:rsidRPr="00DB1C40" w:rsidRDefault="005E4AAC"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42</w:t>
            </w:r>
            <w:r w:rsidR="007335F9" w:rsidRPr="00DB1C40">
              <w:rPr>
                <w:rFonts w:ascii="Arial" w:hAnsi="Arial" w:cs="Arial"/>
                <w:sz w:val="18"/>
                <w:szCs w:val="15"/>
                <w:lang w:val="en-US"/>
              </w:rPr>
              <w:t>,</w:t>
            </w:r>
            <w:r w:rsidRPr="00DB1C40">
              <w:rPr>
                <w:rFonts w:ascii="Arial" w:hAnsi="Arial" w:cs="Arial"/>
                <w:sz w:val="18"/>
                <w:szCs w:val="15"/>
                <w:lang w:val="en-US"/>
              </w:rPr>
              <w:t>512</w:t>
            </w:r>
            <w:r w:rsidR="007335F9" w:rsidRPr="00DB1C40">
              <w:rPr>
                <w:rFonts w:ascii="Arial" w:hAnsi="Arial" w:cs="Arial"/>
                <w:sz w:val="18"/>
                <w:szCs w:val="15"/>
                <w:lang w:val="en-US"/>
              </w:rPr>
              <w:t>.8</w:t>
            </w:r>
          </w:p>
        </w:tc>
        <w:tc>
          <w:tcPr>
            <w:tcW w:w="2039" w:type="dxa"/>
            <w:vAlign w:val="center"/>
          </w:tcPr>
          <w:p w14:paraId="2558AF35" w14:textId="071E3A84" w:rsidR="005E4AAC" w:rsidRPr="00DB1C40" w:rsidRDefault="005E4AAC"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-1</w:t>
            </w:r>
            <w:r w:rsidR="007335F9" w:rsidRPr="00DB1C40">
              <w:rPr>
                <w:rFonts w:ascii="Arial" w:hAnsi="Arial" w:cs="Arial"/>
                <w:sz w:val="18"/>
                <w:szCs w:val="15"/>
                <w:lang w:val="en-US"/>
              </w:rPr>
              <w:t>,</w:t>
            </w:r>
            <w:r w:rsidRPr="00DB1C40">
              <w:rPr>
                <w:rFonts w:ascii="Arial" w:hAnsi="Arial" w:cs="Arial"/>
                <w:sz w:val="18"/>
                <w:szCs w:val="15"/>
                <w:lang w:val="en-US"/>
              </w:rPr>
              <w:t>017</w:t>
            </w:r>
            <w:r w:rsidR="007335F9" w:rsidRPr="00DB1C40">
              <w:rPr>
                <w:rFonts w:ascii="Arial" w:hAnsi="Arial" w:cs="Arial"/>
                <w:sz w:val="18"/>
                <w:szCs w:val="15"/>
                <w:lang w:val="en-US"/>
              </w:rPr>
              <w:t>.</w:t>
            </w:r>
            <w:r w:rsidRPr="00DB1C40">
              <w:rPr>
                <w:rFonts w:ascii="Arial" w:hAnsi="Arial" w:cs="Arial"/>
                <w:sz w:val="18"/>
                <w:szCs w:val="15"/>
                <w:lang w:val="en-US"/>
              </w:rPr>
              <w:t>0</w:t>
            </w:r>
          </w:p>
        </w:tc>
        <w:tc>
          <w:tcPr>
            <w:tcW w:w="2039" w:type="dxa"/>
            <w:vAlign w:val="center"/>
          </w:tcPr>
          <w:p w14:paraId="2BA0FD6E" w14:textId="4ECD0D50" w:rsidR="005E4AAC" w:rsidRPr="00DB1C40" w:rsidRDefault="005E4AAC" w:rsidP="00F81D8B">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-2.4%</w:t>
            </w:r>
          </w:p>
        </w:tc>
      </w:tr>
    </w:tbl>
    <w:p w14:paraId="3D6C1B05" w14:textId="77777777" w:rsidR="00F04867" w:rsidRDefault="00F04867" w:rsidP="00F04867">
      <w:pPr>
        <w:pStyle w:val="eceee-Heading3"/>
      </w:pPr>
      <w:r>
        <w:t>Energy Performance of Buildings</w:t>
      </w:r>
    </w:p>
    <w:p w14:paraId="3B994E9A" w14:textId="6CAB5021" w:rsidR="00770B60" w:rsidRDefault="00420351" w:rsidP="007E1B9B">
      <w:pPr>
        <w:pStyle w:val="eceee-BodyText"/>
        <w:spacing w:before="0" w:after="0"/>
        <w:jc w:val="both"/>
        <w:rPr>
          <w:lang w:val="en-US"/>
        </w:rPr>
      </w:pPr>
      <w:r>
        <w:rPr>
          <w:lang w:val="en-US"/>
        </w:rPr>
        <w:t>T</w:t>
      </w:r>
      <w:r w:rsidR="006362AD">
        <w:rPr>
          <w:lang w:val="en-US"/>
        </w:rPr>
        <w:t xml:space="preserve">he categorization </w:t>
      </w:r>
      <w:r>
        <w:rPr>
          <w:lang w:val="en-US"/>
        </w:rPr>
        <w:t xml:space="preserve">of buildings </w:t>
      </w:r>
      <w:r w:rsidR="006362AD">
        <w:rPr>
          <w:lang w:val="en-US"/>
        </w:rPr>
        <w:t>a</w:t>
      </w:r>
      <w:r w:rsidR="00E67945">
        <w:rPr>
          <w:lang w:val="en-US"/>
        </w:rPr>
        <w:t>ccording to</w:t>
      </w:r>
      <w:r w:rsidR="006362AD">
        <w:rPr>
          <w:lang w:val="en-US"/>
        </w:rPr>
        <w:t xml:space="preserve"> specific energy consumption for space heating and hot water (kWh/m²) </w:t>
      </w:r>
      <w:r>
        <w:rPr>
          <w:lang w:val="en-US"/>
        </w:rPr>
        <w:t>demonstrates the e</w:t>
      </w:r>
      <w:r w:rsidRPr="00420351">
        <w:rPr>
          <w:lang w:val="en-US"/>
        </w:rPr>
        <w:t xml:space="preserve">nergy performance of </w:t>
      </w:r>
      <w:r w:rsidR="007E1B9B">
        <w:rPr>
          <w:lang w:val="en-US"/>
        </w:rPr>
        <w:t xml:space="preserve">the </w:t>
      </w:r>
      <w:r w:rsidRPr="00420351">
        <w:rPr>
          <w:lang w:val="en-US"/>
        </w:rPr>
        <w:t>building</w:t>
      </w:r>
      <w:r>
        <w:rPr>
          <w:lang w:val="en-US"/>
        </w:rPr>
        <w:t xml:space="preserve"> </w:t>
      </w:r>
      <w:r w:rsidRPr="00420351">
        <w:rPr>
          <w:lang w:val="en-US"/>
        </w:rPr>
        <w:t>stock</w:t>
      </w:r>
      <w:r w:rsidR="006362AD" w:rsidRPr="00420351">
        <w:rPr>
          <w:lang w:val="en-US"/>
        </w:rPr>
        <w:t xml:space="preserve">. </w:t>
      </w:r>
      <w:r w:rsidR="004E5502" w:rsidRPr="004E5502">
        <w:rPr>
          <w:lang w:val="en-US"/>
        </w:rPr>
        <w:t xml:space="preserve">In the </w:t>
      </w:r>
      <w:r w:rsidR="004E5502">
        <w:rPr>
          <w:lang w:val="en-US"/>
        </w:rPr>
        <w:t>m</w:t>
      </w:r>
      <w:r w:rsidR="004E5502" w:rsidRPr="004E5502">
        <w:rPr>
          <w:lang w:val="en-US"/>
        </w:rPr>
        <w:t xml:space="preserve">ethodology section, </w:t>
      </w:r>
      <w:r w:rsidR="004E5502">
        <w:rPr>
          <w:lang w:val="en-US"/>
        </w:rPr>
        <w:t xml:space="preserve">the </w:t>
      </w:r>
      <w:r w:rsidR="004E5502" w:rsidRPr="004E5502">
        <w:rPr>
          <w:lang w:val="en-US"/>
        </w:rPr>
        <w:t>creat</w:t>
      </w:r>
      <w:r w:rsidR="004E5502">
        <w:rPr>
          <w:lang w:val="en-US"/>
        </w:rPr>
        <w:t xml:space="preserve">ion of the renovation history of RBs was </w:t>
      </w:r>
      <w:r w:rsidR="00DC0CB1">
        <w:rPr>
          <w:lang w:val="en-US"/>
        </w:rPr>
        <w:t>explained</w:t>
      </w:r>
      <w:r w:rsidR="004E5502">
        <w:rPr>
          <w:lang w:val="en-US"/>
        </w:rPr>
        <w:t>. In</w:t>
      </w:r>
      <w:r w:rsidR="004E5502" w:rsidRPr="00DC0CB1">
        <w:rPr>
          <w:lang w:val="en-US"/>
        </w:rPr>
        <w:t xml:space="preserve"> </w:t>
      </w:r>
      <w:r w:rsidR="00DC0CB1" w:rsidRPr="00DC0CB1">
        <w:rPr>
          <w:lang w:val="en-US"/>
        </w:rPr>
        <w:fldChar w:fldCharType="begin"/>
      </w:r>
      <w:r w:rsidR="00DC0CB1" w:rsidRPr="00DC0CB1">
        <w:rPr>
          <w:lang w:val="en-US"/>
        </w:rPr>
        <w:instrText xml:space="preserve"> REF _Ref161628702 \h </w:instrText>
      </w:r>
      <w:r w:rsidR="00DC0CB1" w:rsidRPr="00B13352">
        <w:rPr>
          <w:lang w:val="en-US"/>
        </w:rPr>
        <w:instrText xml:space="preserve"> \* MERGEFORMAT </w:instrText>
      </w:r>
      <w:r w:rsidR="00DC0CB1" w:rsidRPr="00DC0CB1">
        <w:rPr>
          <w:lang w:val="en-US"/>
        </w:rPr>
      </w:r>
      <w:r w:rsidR="00DC0CB1" w:rsidRPr="00DC0CB1">
        <w:rPr>
          <w:lang w:val="en-US"/>
        </w:rPr>
        <w:fldChar w:fldCharType="separate"/>
      </w:r>
      <w:r w:rsidR="00F81D8B" w:rsidRPr="00F81D8B">
        <w:t xml:space="preserve">Table </w:t>
      </w:r>
      <w:r w:rsidR="00F81D8B" w:rsidRPr="00F81D8B">
        <w:rPr>
          <w:noProof/>
        </w:rPr>
        <w:t>10</w:t>
      </w:r>
      <w:r w:rsidR="00DC0CB1" w:rsidRPr="00DC0CB1">
        <w:rPr>
          <w:lang w:val="en-US"/>
        </w:rPr>
        <w:fldChar w:fldCharType="end"/>
      </w:r>
      <w:r w:rsidR="007D00D9">
        <w:rPr>
          <w:lang w:val="en-US"/>
        </w:rPr>
        <w:t xml:space="preserve">, the renovation rates of building components </w:t>
      </w:r>
      <w:r w:rsidR="007E1B9B" w:rsidRPr="007E1B9B">
        <w:rPr>
          <w:lang w:val="en-US"/>
        </w:rPr>
        <w:t xml:space="preserve">for the German (DE) residential building stock between 2010-2015 are shown as published by IWU </w:t>
      </w:r>
      <w:sdt>
        <w:sdtPr>
          <w:rPr>
            <w:lang w:val="en-US"/>
          </w:rPr>
          <w:alias w:val="To edit, see citavi.com/edit"/>
          <w:tag w:val="CitaviPlaceholder#83e2eccb-18bc-4cbb-938d-4c447aaa9e34"/>
          <w:id w:val="327328090"/>
          <w:placeholder>
            <w:docPart w:val="DefaultPlaceholder_-1854013440"/>
          </w:placeholder>
        </w:sdtPr>
        <w:sdtEndPr/>
        <w:sdtContent>
          <w:r w:rsidR="007D00D9">
            <w:rPr>
              <w:lang w:val="en-US"/>
            </w:rPr>
            <w:fldChar w:fldCharType="begin"/>
          </w:r>
          <w:r w:rsidR="007D00D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WUxOTJiLTE0MTItNDdmMy04ZmIwLWFmYjUxYjE3NDYwMSIsIlJhbmdlTGVuZ3RoIjo0LCJSZWZlcmVuY2VJZCI6IjIxY2ZkZmYwLWQ1ZDktNDAxMi05MWNjLWMxZTllZTJjYjA3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QuMjAxOC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}</w:instrText>
          </w:r>
          <w:r w:rsidR="007D00D9">
            <w:rPr>
              <w:lang w:val="en-US"/>
            </w:rPr>
            <w:fldChar w:fldCharType="separate"/>
          </w:r>
          <w:r w:rsidR="000B6F80">
            <w:rPr>
              <w:lang w:val="en-US"/>
            </w:rPr>
            <w:t>[10]</w:t>
          </w:r>
          <w:r w:rsidR="007D00D9">
            <w:rPr>
              <w:lang w:val="en-US"/>
            </w:rPr>
            <w:fldChar w:fldCharType="end"/>
          </w:r>
        </w:sdtContent>
      </w:sdt>
      <w:r w:rsidR="007D00D9">
        <w:rPr>
          <w:lang w:val="en-US"/>
        </w:rPr>
        <w:t xml:space="preserve">. </w:t>
      </w:r>
      <w:r w:rsidR="007E1B9B" w:rsidRPr="007E1B9B">
        <w:rPr>
          <w:lang w:val="en-US"/>
        </w:rPr>
        <w:t>The corresponding total renovation rate, calculated based on component-specific renovation rates</w:t>
      </w:r>
      <w:r w:rsidR="007E1B9B">
        <w:rPr>
          <w:lang w:val="en-US"/>
        </w:rPr>
        <w:t xml:space="preserve"> and component weights as given in the IWU report</w:t>
      </w:r>
      <w:r w:rsidR="007E1B9B" w:rsidRPr="007E1B9B">
        <w:rPr>
          <w:lang w:val="en-US"/>
        </w:rPr>
        <w:t xml:space="preserve">, is 1.38%. </w:t>
      </w:r>
      <w:r w:rsidR="007D00D9">
        <w:rPr>
          <w:lang w:val="en-US"/>
        </w:rPr>
        <w:t xml:space="preserve">The renovation rates of </w:t>
      </w:r>
      <w:r w:rsidR="007E1B9B">
        <w:rPr>
          <w:lang w:val="en-US"/>
        </w:rPr>
        <w:t xml:space="preserve">building components in </w:t>
      </w:r>
      <w:r w:rsidR="007D00D9">
        <w:rPr>
          <w:lang w:val="en-US"/>
        </w:rPr>
        <w:t xml:space="preserve">the building stock </w:t>
      </w:r>
      <w:r w:rsidR="007E1B9B">
        <w:rPr>
          <w:lang w:val="en-US"/>
        </w:rPr>
        <w:t xml:space="preserve">model </w:t>
      </w:r>
      <w:r w:rsidR="007D00D9">
        <w:rPr>
          <w:lang w:val="en-US"/>
        </w:rPr>
        <w:t>are calculated with the same definition and compared</w:t>
      </w:r>
      <w:r w:rsidR="007E1B9B">
        <w:rPr>
          <w:lang w:val="en-US"/>
        </w:rPr>
        <w:t xml:space="preserve"> in </w:t>
      </w:r>
      <w:r w:rsidR="007E1B9B" w:rsidRPr="007E1B9B">
        <w:rPr>
          <w:lang w:val="en-US"/>
        </w:rPr>
        <w:fldChar w:fldCharType="begin"/>
      </w:r>
      <w:r w:rsidR="007E1B9B" w:rsidRPr="007E1B9B">
        <w:rPr>
          <w:lang w:val="en-US"/>
        </w:rPr>
        <w:instrText xml:space="preserve"> REF _Ref161628702 \h  \* MERGEFORMAT </w:instrText>
      </w:r>
      <w:r w:rsidR="007E1B9B" w:rsidRPr="007E1B9B">
        <w:rPr>
          <w:lang w:val="en-US"/>
        </w:rPr>
      </w:r>
      <w:r w:rsidR="007E1B9B" w:rsidRPr="007E1B9B">
        <w:rPr>
          <w:lang w:val="en-US"/>
        </w:rPr>
        <w:fldChar w:fldCharType="separate"/>
      </w:r>
      <w:r w:rsidR="007E1B9B" w:rsidRPr="007E1B9B">
        <w:t xml:space="preserve">Table </w:t>
      </w:r>
      <w:r w:rsidR="007E1B9B" w:rsidRPr="007E1B9B">
        <w:rPr>
          <w:noProof/>
        </w:rPr>
        <w:t>10</w:t>
      </w:r>
      <w:r w:rsidR="007E1B9B" w:rsidRPr="007E1B9B">
        <w:rPr>
          <w:lang w:val="en-US"/>
        </w:rPr>
        <w:fldChar w:fldCharType="end"/>
      </w:r>
      <w:r w:rsidR="007D00D9">
        <w:rPr>
          <w:lang w:val="en-US"/>
        </w:rPr>
        <w:t>.</w:t>
      </w:r>
      <w:r w:rsidR="00770B60" w:rsidRPr="00770B60">
        <w:rPr>
          <w:lang w:val="en-US"/>
        </w:rPr>
        <w:t xml:space="preserve"> </w:t>
      </w:r>
      <w:r w:rsidR="007E1B9B" w:rsidRPr="007E1B9B">
        <w:rPr>
          <w:lang w:val="en-US"/>
        </w:rPr>
        <w:t>The corresponding total renovation rate is 0.97% from the model.</w:t>
      </w:r>
    </w:p>
    <w:p w14:paraId="2E2DE70F" w14:textId="5157DE55" w:rsidR="00A358A7" w:rsidRPr="00A358A7" w:rsidRDefault="00A358A7" w:rsidP="00A358A7">
      <w:pPr>
        <w:pStyle w:val="Caption"/>
        <w:keepNext/>
        <w:rPr>
          <w:b/>
          <w:i w:val="0"/>
        </w:rPr>
      </w:pPr>
      <w:bookmarkStart w:id="14" w:name="_Ref161628702"/>
      <w:r w:rsidRPr="00A358A7">
        <w:rPr>
          <w:b/>
          <w:i w:val="0"/>
        </w:rPr>
        <w:t xml:space="preserve">Table </w:t>
      </w:r>
      <w:r w:rsidR="001C4B5B">
        <w:rPr>
          <w:b/>
          <w:i w:val="0"/>
        </w:rPr>
        <w:fldChar w:fldCharType="begin"/>
      </w:r>
      <w:r w:rsidR="001C4B5B">
        <w:rPr>
          <w:b/>
          <w:i w:val="0"/>
        </w:rPr>
        <w:instrText xml:space="preserve"> SEQ Table \* ARABIC </w:instrText>
      </w:r>
      <w:r w:rsidR="001C4B5B">
        <w:rPr>
          <w:b/>
          <w:i w:val="0"/>
        </w:rPr>
        <w:fldChar w:fldCharType="separate"/>
      </w:r>
      <w:r w:rsidR="00F81D8B">
        <w:rPr>
          <w:b/>
          <w:i w:val="0"/>
          <w:noProof/>
        </w:rPr>
        <w:t>10</w:t>
      </w:r>
      <w:r w:rsidR="001C4B5B">
        <w:rPr>
          <w:b/>
          <w:i w:val="0"/>
        </w:rPr>
        <w:fldChar w:fldCharType="end"/>
      </w:r>
      <w:bookmarkEnd w:id="14"/>
      <w:r w:rsidRPr="00A358A7">
        <w:rPr>
          <w:b/>
          <w:i w:val="0"/>
        </w:rPr>
        <w:t xml:space="preserve">. Renovation rate of building components </w:t>
      </w:r>
      <w:proofErr w:type="gramStart"/>
      <w:r>
        <w:rPr>
          <w:b/>
          <w:i w:val="0"/>
        </w:rPr>
        <w:t>between 2010-2015</w:t>
      </w:r>
      <w:proofErr w:type="gramEnd"/>
      <w:r w:rsidRPr="00A358A7">
        <w:rPr>
          <w:b/>
          <w:i w:val="0"/>
        </w:rPr>
        <w:t xml:space="preserve"> </w:t>
      </w:r>
    </w:p>
    <w:tbl>
      <w:tblPr>
        <w:tblStyle w:val="TableGrid"/>
        <w:tblW w:w="0" w:type="auto"/>
        <w:tblLook w:val="04A0" w:firstRow="1" w:lastRow="0" w:firstColumn="1" w:lastColumn="0" w:noHBand="0" w:noVBand="1"/>
      </w:tblPr>
      <w:tblGrid>
        <w:gridCol w:w="1413"/>
        <w:gridCol w:w="955"/>
        <w:gridCol w:w="955"/>
        <w:gridCol w:w="956"/>
        <w:gridCol w:w="955"/>
        <w:gridCol w:w="955"/>
        <w:gridCol w:w="956"/>
        <w:gridCol w:w="955"/>
        <w:gridCol w:w="956"/>
      </w:tblGrid>
      <w:tr w:rsidR="002E09D3" w:rsidRPr="00DB1C40" w14:paraId="364BB06D" w14:textId="77777777" w:rsidTr="008328DD">
        <w:trPr>
          <w:trHeight w:val="283"/>
        </w:trPr>
        <w:tc>
          <w:tcPr>
            <w:tcW w:w="1413" w:type="dxa"/>
          </w:tcPr>
          <w:p w14:paraId="38656045" w14:textId="77777777" w:rsidR="00A358A7" w:rsidRPr="00DB1C40" w:rsidRDefault="00A358A7" w:rsidP="00DE0912">
            <w:pPr>
              <w:pStyle w:val="eceee-BodyText"/>
              <w:spacing w:before="0" w:after="0" w:line="240" w:lineRule="auto"/>
              <w:jc w:val="both"/>
              <w:rPr>
                <w:sz w:val="18"/>
                <w:szCs w:val="15"/>
                <w:lang w:val="en-US"/>
              </w:rPr>
            </w:pPr>
          </w:p>
        </w:tc>
        <w:tc>
          <w:tcPr>
            <w:tcW w:w="1910" w:type="dxa"/>
            <w:gridSpan w:val="2"/>
            <w:vAlign w:val="center"/>
          </w:tcPr>
          <w:p w14:paraId="242B139B" w14:textId="255F976C" w:rsidR="00A358A7" w:rsidRPr="00DB1C40" w:rsidRDefault="00A358A7"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Wall</w:t>
            </w:r>
          </w:p>
        </w:tc>
        <w:tc>
          <w:tcPr>
            <w:tcW w:w="1911" w:type="dxa"/>
            <w:gridSpan w:val="2"/>
            <w:vAlign w:val="center"/>
          </w:tcPr>
          <w:p w14:paraId="239BE14D" w14:textId="08B18EB7" w:rsidR="00A358A7" w:rsidRPr="00DB1C40" w:rsidRDefault="00A358A7"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Window</w:t>
            </w:r>
          </w:p>
        </w:tc>
        <w:tc>
          <w:tcPr>
            <w:tcW w:w="1911" w:type="dxa"/>
            <w:gridSpan w:val="2"/>
            <w:vAlign w:val="center"/>
          </w:tcPr>
          <w:p w14:paraId="2E1EFF18" w14:textId="6EC65A6D" w:rsidR="00A358A7" w:rsidRPr="00DB1C40" w:rsidRDefault="00A358A7"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Roof</w:t>
            </w:r>
          </w:p>
        </w:tc>
        <w:tc>
          <w:tcPr>
            <w:tcW w:w="1911" w:type="dxa"/>
            <w:gridSpan w:val="2"/>
            <w:vAlign w:val="center"/>
          </w:tcPr>
          <w:p w14:paraId="762D176E" w14:textId="7EBBC645" w:rsidR="00A358A7" w:rsidRPr="00DB1C40" w:rsidRDefault="00A358A7"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Basement</w:t>
            </w:r>
          </w:p>
        </w:tc>
      </w:tr>
      <w:tr w:rsidR="002E09D3" w:rsidRPr="00DB1C40" w14:paraId="2A9CBB47" w14:textId="77777777" w:rsidTr="008328DD">
        <w:trPr>
          <w:trHeight w:val="283"/>
        </w:trPr>
        <w:tc>
          <w:tcPr>
            <w:tcW w:w="1413" w:type="dxa"/>
          </w:tcPr>
          <w:p w14:paraId="1AE74AE7" w14:textId="77777777" w:rsidR="002E09D3" w:rsidRPr="00DB1C40" w:rsidRDefault="002E09D3" w:rsidP="00DE0912">
            <w:pPr>
              <w:pStyle w:val="eceee-BodyText"/>
              <w:spacing w:before="0" w:after="0" w:line="240" w:lineRule="auto"/>
              <w:jc w:val="both"/>
              <w:rPr>
                <w:sz w:val="18"/>
                <w:szCs w:val="15"/>
                <w:lang w:val="en-US"/>
              </w:rPr>
            </w:pPr>
          </w:p>
        </w:tc>
        <w:tc>
          <w:tcPr>
            <w:tcW w:w="955" w:type="dxa"/>
            <w:vAlign w:val="center"/>
          </w:tcPr>
          <w:p w14:paraId="58147290" w14:textId="728D8A93"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DE</w:t>
            </w:r>
          </w:p>
        </w:tc>
        <w:tc>
          <w:tcPr>
            <w:tcW w:w="955" w:type="dxa"/>
            <w:vAlign w:val="center"/>
          </w:tcPr>
          <w:p w14:paraId="3631430E" w14:textId="466AE8F6"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Hesse</w:t>
            </w:r>
          </w:p>
        </w:tc>
        <w:tc>
          <w:tcPr>
            <w:tcW w:w="956" w:type="dxa"/>
            <w:vAlign w:val="center"/>
          </w:tcPr>
          <w:p w14:paraId="4DD1083C" w14:textId="39E2FEC0"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DE</w:t>
            </w:r>
          </w:p>
        </w:tc>
        <w:tc>
          <w:tcPr>
            <w:tcW w:w="955" w:type="dxa"/>
            <w:vAlign w:val="center"/>
          </w:tcPr>
          <w:p w14:paraId="1AE64056" w14:textId="31A11D6E"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Hesse</w:t>
            </w:r>
          </w:p>
        </w:tc>
        <w:tc>
          <w:tcPr>
            <w:tcW w:w="955" w:type="dxa"/>
            <w:vAlign w:val="center"/>
          </w:tcPr>
          <w:p w14:paraId="0A57691E" w14:textId="1834F176"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DE</w:t>
            </w:r>
          </w:p>
        </w:tc>
        <w:tc>
          <w:tcPr>
            <w:tcW w:w="956" w:type="dxa"/>
            <w:vAlign w:val="center"/>
          </w:tcPr>
          <w:p w14:paraId="0E3EEB54" w14:textId="2BCCF2F8"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Hesse</w:t>
            </w:r>
          </w:p>
        </w:tc>
        <w:tc>
          <w:tcPr>
            <w:tcW w:w="955" w:type="dxa"/>
            <w:vAlign w:val="center"/>
          </w:tcPr>
          <w:p w14:paraId="1B6A9E96" w14:textId="0FD4F8A6"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DE</w:t>
            </w:r>
          </w:p>
        </w:tc>
        <w:tc>
          <w:tcPr>
            <w:tcW w:w="956" w:type="dxa"/>
            <w:vAlign w:val="center"/>
          </w:tcPr>
          <w:p w14:paraId="1ED69EF4" w14:textId="6D50B60B"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Hesse</w:t>
            </w:r>
          </w:p>
        </w:tc>
      </w:tr>
      <w:tr w:rsidR="002E09D3" w:rsidRPr="00DB1C40" w14:paraId="40B83932" w14:textId="77777777" w:rsidTr="008328DD">
        <w:trPr>
          <w:trHeight w:val="454"/>
        </w:trPr>
        <w:tc>
          <w:tcPr>
            <w:tcW w:w="1413" w:type="dxa"/>
            <w:vAlign w:val="center"/>
          </w:tcPr>
          <w:p w14:paraId="0DB6647F" w14:textId="609B0C21" w:rsidR="002E09D3" w:rsidRPr="00DB1C40" w:rsidRDefault="002E09D3" w:rsidP="00DE0912">
            <w:pPr>
              <w:pStyle w:val="eceee-BodyText"/>
              <w:spacing w:before="0" w:after="0" w:line="240" w:lineRule="auto"/>
              <w:jc w:val="center"/>
              <w:rPr>
                <w:sz w:val="18"/>
                <w:szCs w:val="15"/>
                <w:lang w:val="en-US"/>
              </w:rPr>
            </w:pPr>
            <w:r w:rsidRPr="00DB1C40">
              <w:rPr>
                <w:rFonts w:ascii="Arial" w:hAnsi="Arial" w:cs="Arial"/>
                <w:sz w:val="18"/>
                <w:szCs w:val="15"/>
                <w:lang w:val="en-US"/>
              </w:rPr>
              <w:t>Building Stock</w:t>
            </w:r>
            <w:r w:rsidR="00DE0912" w:rsidRPr="00DB1C40">
              <w:rPr>
                <w:rFonts w:ascii="Arial" w:hAnsi="Arial" w:cs="Arial"/>
                <w:sz w:val="18"/>
                <w:szCs w:val="15"/>
                <w:lang w:val="en-US"/>
              </w:rPr>
              <w:t xml:space="preserve"> Model</w:t>
            </w:r>
          </w:p>
        </w:tc>
        <w:tc>
          <w:tcPr>
            <w:tcW w:w="955" w:type="dxa"/>
            <w:vAlign w:val="center"/>
          </w:tcPr>
          <w:p w14:paraId="16564749" w14:textId="77777777"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0.90%</w:t>
            </w:r>
          </w:p>
        </w:tc>
        <w:tc>
          <w:tcPr>
            <w:tcW w:w="955" w:type="dxa"/>
            <w:vAlign w:val="center"/>
          </w:tcPr>
          <w:p w14:paraId="293A1456" w14:textId="748DAF3C" w:rsidR="002E09D3" w:rsidRPr="00DB1C40" w:rsidRDefault="007150C1"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0.96%</w:t>
            </w:r>
          </w:p>
        </w:tc>
        <w:tc>
          <w:tcPr>
            <w:tcW w:w="956" w:type="dxa"/>
            <w:vAlign w:val="center"/>
          </w:tcPr>
          <w:p w14:paraId="38169D05" w14:textId="77777777"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1.74%</w:t>
            </w:r>
          </w:p>
        </w:tc>
        <w:tc>
          <w:tcPr>
            <w:tcW w:w="955" w:type="dxa"/>
            <w:vAlign w:val="center"/>
          </w:tcPr>
          <w:p w14:paraId="342AE38F" w14:textId="706C450C" w:rsidR="002E09D3" w:rsidRPr="00DB1C40" w:rsidRDefault="007150C1"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1.73%</w:t>
            </w:r>
          </w:p>
        </w:tc>
        <w:tc>
          <w:tcPr>
            <w:tcW w:w="955" w:type="dxa"/>
            <w:vAlign w:val="center"/>
          </w:tcPr>
          <w:p w14:paraId="42BDDA3D" w14:textId="77777777"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1.22%</w:t>
            </w:r>
          </w:p>
        </w:tc>
        <w:tc>
          <w:tcPr>
            <w:tcW w:w="956" w:type="dxa"/>
            <w:vAlign w:val="center"/>
          </w:tcPr>
          <w:p w14:paraId="6C68C741" w14:textId="760E2BCD" w:rsidR="002E09D3" w:rsidRPr="00DB1C40" w:rsidRDefault="007150C1"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1.30%</w:t>
            </w:r>
          </w:p>
        </w:tc>
        <w:tc>
          <w:tcPr>
            <w:tcW w:w="955" w:type="dxa"/>
            <w:vAlign w:val="center"/>
          </w:tcPr>
          <w:p w14:paraId="17EC116C" w14:textId="77777777"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0.47%</w:t>
            </w:r>
          </w:p>
        </w:tc>
        <w:tc>
          <w:tcPr>
            <w:tcW w:w="956" w:type="dxa"/>
            <w:vAlign w:val="center"/>
          </w:tcPr>
          <w:p w14:paraId="0AB0EE72" w14:textId="41E05243" w:rsidR="002E09D3" w:rsidRPr="00DB1C40" w:rsidRDefault="007150C1"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0.52%</w:t>
            </w:r>
          </w:p>
        </w:tc>
      </w:tr>
      <w:tr w:rsidR="002E09D3" w:rsidRPr="00DB1C40" w14:paraId="2065D47C" w14:textId="77777777" w:rsidTr="008328DD">
        <w:trPr>
          <w:trHeight w:val="454"/>
        </w:trPr>
        <w:tc>
          <w:tcPr>
            <w:tcW w:w="1413" w:type="dxa"/>
            <w:vAlign w:val="center"/>
          </w:tcPr>
          <w:p w14:paraId="2019E920" w14:textId="7300EB92"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 xml:space="preserve">Reference </w:t>
            </w:r>
            <w:sdt>
              <w:sdtPr>
                <w:rPr>
                  <w:rFonts w:ascii="Arial" w:hAnsi="Arial" w:cs="Arial"/>
                  <w:sz w:val="18"/>
                  <w:szCs w:val="15"/>
                  <w:lang w:val="en-US"/>
                </w:rPr>
                <w:alias w:val="To edit, see citavi.com/edit"/>
                <w:tag w:val="CitaviPlaceholder#cd312d8b-ef74-4a8d-bf0d-4afe7751931c"/>
                <w:id w:val="980271252"/>
                <w:placeholder>
                  <w:docPart w:val="6DD05E073E264525813D9BEB32192EA4"/>
                </w:placeholder>
              </w:sdtPr>
              <w:sdtEndPr/>
              <w:sdtContent>
                <w:r w:rsidRPr="00DB1C40">
                  <w:rPr>
                    <w:rFonts w:ascii="Arial" w:hAnsi="Arial" w:cs="Arial"/>
                    <w:sz w:val="18"/>
                    <w:szCs w:val="15"/>
                    <w:lang w:val="en-US"/>
                  </w:rPr>
                  <w:fldChar w:fldCharType="begin"/>
                </w:r>
                <w:r w:rsidRPr="00DB1C40">
                  <w:rPr>
                    <w:rFonts w:ascii="Arial" w:hAnsi="Arial" w:cs="Arial"/>
                    <w:sz w:val="18"/>
                    <w:szCs w:val="15"/>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EzY2Y5LTdiNmItNDgyNC1iY2EyLWQzNGNjMDkzODYyZCIsIlJhbmdlTGVuZ3RoIjo0LCJSZWZlcmVuY2VJZCI6IjIxY2ZkZmYwLWQ1ZDktNDAxMi05MWNjLWMxZTllZTJjYjA3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QuMjAxOC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}</w:instrText>
                </w:r>
                <w:r w:rsidRPr="00DB1C40">
                  <w:rPr>
                    <w:rFonts w:ascii="Arial" w:hAnsi="Arial" w:cs="Arial"/>
                    <w:sz w:val="18"/>
                    <w:szCs w:val="15"/>
                    <w:lang w:val="en-US"/>
                  </w:rPr>
                  <w:fldChar w:fldCharType="separate"/>
                </w:r>
                <w:r w:rsidR="000B6F80" w:rsidRPr="00DB1C40">
                  <w:rPr>
                    <w:rFonts w:ascii="Arial" w:hAnsi="Arial" w:cs="Arial"/>
                    <w:sz w:val="18"/>
                    <w:szCs w:val="15"/>
                    <w:lang w:val="en-US"/>
                  </w:rPr>
                  <w:t>[10]</w:t>
                </w:r>
                <w:r w:rsidRPr="00DB1C40">
                  <w:rPr>
                    <w:rFonts w:ascii="Arial" w:hAnsi="Arial" w:cs="Arial"/>
                    <w:sz w:val="18"/>
                    <w:szCs w:val="15"/>
                    <w:lang w:val="en-US"/>
                  </w:rPr>
                  <w:fldChar w:fldCharType="end"/>
                </w:r>
              </w:sdtContent>
            </w:sdt>
          </w:p>
        </w:tc>
        <w:tc>
          <w:tcPr>
            <w:tcW w:w="955" w:type="dxa"/>
            <w:vAlign w:val="center"/>
          </w:tcPr>
          <w:p w14:paraId="5B582854" w14:textId="77777777"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1.16 +/- 0.09%</w:t>
            </w:r>
          </w:p>
        </w:tc>
        <w:tc>
          <w:tcPr>
            <w:tcW w:w="955" w:type="dxa"/>
            <w:vAlign w:val="center"/>
          </w:tcPr>
          <w:p w14:paraId="1D112813" w14:textId="078EE3F2"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1.09 +/- 0.08</w:t>
            </w:r>
            <w:r w:rsidR="007150C1" w:rsidRPr="00DB1C40">
              <w:rPr>
                <w:rFonts w:ascii="Arial" w:hAnsi="Arial" w:cs="Arial"/>
                <w:sz w:val="18"/>
                <w:szCs w:val="15"/>
                <w:lang w:val="en-US"/>
              </w:rPr>
              <w:t>%</w:t>
            </w:r>
          </w:p>
        </w:tc>
        <w:tc>
          <w:tcPr>
            <w:tcW w:w="956" w:type="dxa"/>
            <w:vAlign w:val="center"/>
          </w:tcPr>
          <w:p w14:paraId="05D7E431" w14:textId="77777777"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3.45 +/- 0.13%</w:t>
            </w:r>
          </w:p>
        </w:tc>
        <w:tc>
          <w:tcPr>
            <w:tcW w:w="955" w:type="dxa"/>
            <w:vAlign w:val="center"/>
          </w:tcPr>
          <w:p w14:paraId="363B2444" w14:textId="1FB4C5C1" w:rsidR="002E09D3" w:rsidRPr="00DB1C40" w:rsidRDefault="007150C1"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3.49 +/- 0.15%</w:t>
            </w:r>
          </w:p>
        </w:tc>
        <w:tc>
          <w:tcPr>
            <w:tcW w:w="955" w:type="dxa"/>
            <w:vAlign w:val="center"/>
          </w:tcPr>
          <w:p w14:paraId="33A4A59E" w14:textId="77777777"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1.77 +/- 0.10%</w:t>
            </w:r>
          </w:p>
        </w:tc>
        <w:tc>
          <w:tcPr>
            <w:tcW w:w="956" w:type="dxa"/>
            <w:vAlign w:val="center"/>
          </w:tcPr>
          <w:p w14:paraId="15EB037F" w14:textId="1A86487F" w:rsidR="002E09D3" w:rsidRPr="00DB1C40" w:rsidRDefault="007150C1"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1.82 +/- 0.12%</w:t>
            </w:r>
          </w:p>
        </w:tc>
        <w:tc>
          <w:tcPr>
            <w:tcW w:w="955" w:type="dxa"/>
            <w:vAlign w:val="center"/>
          </w:tcPr>
          <w:p w14:paraId="528DB891" w14:textId="77777777" w:rsidR="002E09D3" w:rsidRPr="00DB1C40" w:rsidRDefault="002E09D3"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0.49 +/- 0.05%</w:t>
            </w:r>
          </w:p>
        </w:tc>
        <w:tc>
          <w:tcPr>
            <w:tcW w:w="956" w:type="dxa"/>
            <w:vAlign w:val="center"/>
          </w:tcPr>
          <w:p w14:paraId="73F1DADA" w14:textId="529B69ED" w:rsidR="002E09D3" w:rsidRPr="00DB1C40" w:rsidRDefault="007150C1" w:rsidP="00DE0912">
            <w:pPr>
              <w:pStyle w:val="eceee-BodyText"/>
              <w:spacing w:before="0" w:after="0" w:line="240" w:lineRule="auto"/>
              <w:jc w:val="center"/>
              <w:rPr>
                <w:rFonts w:ascii="Arial" w:hAnsi="Arial" w:cs="Arial"/>
                <w:sz w:val="18"/>
                <w:szCs w:val="15"/>
                <w:lang w:val="en-US"/>
              </w:rPr>
            </w:pPr>
            <w:r w:rsidRPr="00DB1C40">
              <w:rPr>
                <w:rFonts w:ascii="Arial" w:hAnsi="Arial" w:cs="Arial"/>
                <w:sz w:val="18"/>
                <w:szCs w:val="15"/>
                <w:lang w:val="en-US"/>
              </w:rPr>
              <w:t>0.55 +/- 0.12%</w:t>
            </w:r>
          </w:p>
        </w:tc>
      </w:tr>
    </w:tbl>
    <w:p w14:paraId="27F3B086" w14:textId="51E21936" w:rsidR="00770B60" w:rsidRPr="00087D5D" w:rsidRDefault="00770B60" w:rsidP="00087D5D">
      <w:pPr>
        <w:pStyle w:val="eceee-BodyText"/>
        <w:spacing w:after="0"/>
        <w:jc w:val="both"/>
        <w:rPr>
          <w:szCs w:val="24"/>
          <w:lang w:val="en-US"/>
        </w:rPr>
      </w:pPr>
      <w:r>
        <w:rPr>
          <w:lang w:val="en-US"/>
        </w:rPr>
        <w:t>The IWU data collection study also includes a special secti</w:t>
      </w:r>
      <w:r w:rsidR="002E09D3">
        <w:rPr>
          <w:lang w:val="en-US"/>
        </w:rPr>
        <w:t>on on the German state of Hesse</w:t>
      </w:r>
      <w:r>
        <w:rPr>
          <w:lang w:val="en-US"/>
        </w:rPr>
        <w:t xml:space="preserve"> and the renovation rates are reported also specific to this state in this section </w:t>
      </w:r>
      <w:sdt>
        <w:sdtPr>
          <w:rPr>
            <w:lang w:val="en-US"/>
          </w:rPr>
          <w:alias w:val="To edit, see citavi.com/edit"/>
          <w:tag w:val="CitaviPlaceholder#4f517eb1-f92c-4aca-b95d-2d4225d7f27d"/>
          <w:id w:val="760882247"/>
          <w:placeholder>
            <w:docPart w:val="E6AABACECA7641C7B4C2C2B86D2B8336"/>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ZDYzZmJiLWQ2NDItNGRkYy04MGEwLWI0MWRlMDJmM2RlZCIsIlJhbmdlTGVuZ3RoIjo0LCJSZWZlcmVuY2VJZCI6IjIxY2ZkZmYwLWQ1ZDktNDAxMi05MWNjLWMxZTllZTJjYjA3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QuMjAxOC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}</w:instrText>
          </w:r>
          <w:r>
            <w:rPr>
              <w:lang w:val="en-US"/>
            </w:rPr>
            <w:fldChar w:fldCharType="separate"/>
          </w:r>
          <w:r w:rsidR="000B6F80">
            <w:rPr>
              <w:lang w:val="en-US"/>
            </w:rPr>
            <w:t>[10]</w:t>
          </w:r>
          <w:r>
            <w:rPr>
              <w:lang w:val="en-US"/>
            </w:rPr>
            <w:fldChar w:fldCharType="end"/>
          </w:r>
        </w:sdtContent>
      </w:sdt>
      <w:r>
        <w:rPr>
          <w:lang w:val="en-US"/>
        </w:rPr>
        <w:t xml:space="preserve">. Even though we have not been able to provide the regional details of the building stock </w:t>
      </w:r>
      <w:r w:rsidR="005839FA">
        <w:rPr>
          <w:lang w:val="en-US"/>
        </w:rPr>
        <w:t xml:space="preserve">model </w:t>
      </w:r>
      <w:r>
        <w:rPr>
          <w:lang w:val="en-US"/>
        </w:rPr>
        <w:t xml:space="preserve">due to lack of data available for validation as well as the limited scope of this paper, we </w:t>
      </w:r>
      <w:r w:rsidR="00B2723C">
        <w:rPr>
          <w:lang w:val="en-US"/>
        </w:rPr>
        <w:t>provide</w:t>
      </w:r>
      <w:r w:rsidR="002E09D3">
        <w:rPr>
          <w:lang w:val="en-US"/>
        </w:rPr>
        <w:t xml:space="preserve"> the Hesse</w:t>
      </w:r>
      <w:r>
        <w:rPr>
          <w:lang w:val="en-US"/>
        </w:rPr>
        <w:t>-specific renovation rates</w:t>
      </w:r>
      <w:r w:rsidR="00B2723C">
        <w:rPr>
          <w:lang w:val="en-US"/>
        </w:rPr>
        <w:t xml:space="preserve"> </w:t>
      </w:r>
      <w:r w:rsidR="005839FA" w:rsidRPr="005839FA">
        <w:rPr>
          <w:lang w:val="en-US"/>
        </w:rPr>
        <w:t xml:space="preserve">of building components </w:t>
      </w:r>
      <w:r w:rsidR="00B2723C">
        <w:rPr>
          <w:lang w:val="en-US"/>
        </w:rPr>
        <w:t>for a brief comparison</w:t>
      </w:r>
      <w:r w:rsidR="00E5125F">
        <w:rPr>
          <w:lang w:val="en-US"/>
        </w:rPr>
        <w:t xml:space="preserve"> in</w:t>
      </w:r>
      <w:r w:rsidR="00E5125F" w:rsidRPr="00E5125F">
        <w:rPr>
          <w:lang w:val="en-US"/>
        </w:rPr>
        <w:t xml:space="preserve"> </w:t>
      </w:r>
      <w:r w:rsidR="00E5125F" w:rsidRPr="00E5125F">
        <w:rPr>
          <w:lang w:val="en-US"/>
        </w:rPr>
        <w:fldChar w:fldCharType="begin"/>
      </w:r>
      <w:r w:rsidR="00E5125F" w:rsidRPr="00E5125F">
        <w:rPr>
          <w:lang w:val="en-US"/>
        </w:rPr>
        <w:instrText xml:space="preserve"> REF _Ref161628702 \h </w:instrText>
      </w:r>
      <w:r w:rsidR="00E5125F" w:rsidRPr="00BE44C3">
        <w:rPr>
          <w:lang w:val="en-US"/>
        </w:rPr>
        <w:instrText xml:space="preserve"> \* MERGEFORMAT </w:instrText>
      </w:r>
      <w:r w:rsidR="00E5125F" w:rsidRPr="00E5125F">
        <w:rPr>
          <w:lang w:val="en-US"/>
        </w:rPr>
      </w:r>
      <w:r w:rsidR="00E5125F" w:rsidRPr="00E5125F">
        <w:rPr>
          <w:lang w:val="en-US"/>
        </w:rPr>
        <w:fldChar w:fldCharType="separate"/>
      </w:r>
      <w:r w:rsidR="00F81D8B" w:rsidRPr="005A1B59">
        <w:t xml:space="preserve">Table </w:t>
      </w:r>
      <w:r w:rsidR="00F81D8B" w:rsidRPr="005A1B59">
        <w:rPr>
          <w:noProof/>
        </w:rPr>
        <w:t>10</w:t>
      </w:r>
      <w:r w:rsidR="00E5125F" w:rsidRPr="00E5125F">
        <w:rPr>
          <w:lang w:val="en-US"/>
        </w:rPr>
        <w:fldChar w:fldCharType="end"/>
      </w:r>
      <w:r w:rsidRPr="00770B60">
        <w:rPr>
          <w:lang w:val="en-US"/>
        </w:rPr>
        <w:t>.</w:t>
      </w:r>
      <w:r w:rsidR="00B2723C">
        <w:rPr>
          <w:lang w:val="en-US"/>
        </w:rPr>
        <w:t xml:space="preserve"> </w:t>
      </w:r>
      <w:r w:rsidR="005839FA" w:rsidRPr="005839FA">
        <w:rPr>
          <w:lang w:val="en-US"/>
        </w:rPr>
        <w:t>The corresponding total renovation rates are 1.39% and 1.02% from IWU and from the model, respectively.</w:t>
      </w:r>
    </w:p>
    <w:p w14:paraId="4CC7D4B7" w14:textId="16E3AAC3" w:rsidR="00BA7B53" w:rsidRDefault="00456867" w:rsidP="005839FA">
      <w:pPr>
        <w:pStyle w:val="eceee-BodyText"/>
        <w:spacing w:before="0"/>
        <w:jc w:val="both"/>
        <w:rPr>
          <w:lang w:val="en-US"/>
        </w:rPr>
      </w:pPr>
      <w:r w:rsidRPr="00456867">
        <w:rPr>
          <w:lang w:val="en-US"/>
        </w:rPr>
        <w:fldChar w:fldCharType="begin"/>
      </w:r>
      <w:r w:rsidRPr="00456867">
        <w:rPr>
          <w:lang w:val="en-US"/>
        </w:rPr>
        <w:instrText xml:space="preserve"> REF _Ref157821970 \h  \* MERGEFORMAT </w:instrText>
      </w:r>
      <w:r w:rsidRPr="00456867">
        <w:rPr>
          <w:lang w:val="en-US"/>
        </w:rPr>
      </w:r>
      <w:r w:rsidRPr="00456867">
        <w:rPr>
          <w:lang w:val="en-US"/>
        </w:rPr>
        <w:fldChar w:fldCharType="separate"/>
      </w:r>
      <w:r w:rsidRPr="00456867">
        <w:t xml:space="preserve">Figure </w:t>
      </w:r>
      <w:r w:rsidRPr="00456867">
        <w:rPr>
          <w:noProof/>
        </w:rPr>
        <w:t>2</w:t>
      </w:r>
      <w:r w:rsidRPr="00456867">
        <w:rPr>
          <w:lang w:val="en-US"/>
        </w:rPr>
        <w:fldChar w:fldCharType="end"/>
      </w:r>
      <w:r w:rsidR="005839FA">
        <w:rPr>
          <w:lang w:val="en-US"/>
        </w:rPr>
        <w:t xml:space="preserve"> </w:t>
      </w:r>
      <w:r w:rsidR="00420351">
        <w:rPr>
          <w:lang w:val="en-US"/>
        </w:rPr>
        <w:t>show</w:t>
      </w:r>
      <w:r w:rsidR="005839FA">
        <w:rPr>
          <w:lang w:val="en-US"/>
        </w:rPr>
        <w:t>s</w:t>
      </w:r>
      <w:r w:rsidR="00420351">
        <w:rPr>
          <w:lang w:val="en-US"/>
        </w:rPr>
        <w:t xml:space="preserve"> the d</w:t>
      </w:r>
      <w:r w:rsidR="00BA7B53" w:rsidRPr="00420351">
        <w:rPr>
          <w:lang w:val="en-US"/>
        </w:rPr>
        <w:t>istribution</w:t>
      </w:r>
      <w:r w:rsidR="00BA7B53" w:rsidRPr="000E51E0">
        <w:rPr>
          <w:lang w:val="en-US"/>
        </w:rPr>
        <w:t xml:space="preserve"> of </w:t>
      </w:r>
      <w:r w:rsidR="00A2775E">
        <w:rPr>
          <w:lang w:val="en-US"/>
        </w:rPr>
        <w:t xml:space="preserve">modelled (generated) </w:t>
      </w:r>
      <w:r w:rsidR="00420351">
        <w:rPr>
          <w:lang w:val="en-US"/>
        </w:rPr>
        <w:t xml:space="preserve">buildings to </w:t>
      </w:r>
      <w:r w:rsidR="00D57ED6" w:rsidRPr="00D57ED6">
        <w:rPr>
          <w:lang w:val="en-US"/>
        </w:rPr>
        <w:t>specific energy consumption</w:t>
      </w:r>
      <w:r w:rsidR="00C67801">
        <w:rPr>
          <w:lang w:val="en-US"/>
        </w:rPr>
        <w:t xml:space="preserve"> (for heating)</w:t>
      </w:r>
      <w:r w:rsidR="00D57ED6" w:rsidRPr="00D57ED6">
        <w:rPr>
          <w:lang w:val="en-US"/>
        </w:rPr>
        <w:t xml:space="preserve"> intervals</w:t>
      </w:r>
      <w:r w:rsidR="00420351">
        <w:rPr>
          <w:lang w:val="en-US"/>
        </w:rPr>
        <w:t xml:space="preserve">, side by side with </w:t>
      </w:r>
      <w:r w:rsidR="00D57ED6">
        <w:rPr>
          <w:lang w:val="en-US"/>
        </w:rPr>
        <w:t xml:space="preserve">reference </w:t>
      </w:r>
      <w:r w:rsidR="00420351">
        <w:rPr>
          <w:lang w:val="en-US"/>
        </w:rPr>
        <w:t>statistics from</w:t>
      </w:r>
      <w:r w:rsidR="00303D22" w:rsidRPr="000E51E0">
        <w:rPr>
          <w:lang w:val="en-US"/>
        </w:rPr>
        <w:t xml:space="preserve"> </w:t>
      </w:r>
      <w:r w:rsidR="00DF763B">
        <w:rPr>
          <w:lang w:val="en-US"/>
        </w:rPr>
        <w:t xml:space="preserve">Figure 45 of </w:t>
      </w:r>
      <w:proofErr w:type="spellStart"/>
      <w:r w:rsidR="00303D22" w:rsidRPr="000E51E0">
        <w:rPr>
          <w:lang w:val="en-US"/>
        </w:rPr>
        <w:t>dena</w:t>
      </w:r>
      <w:proofErr w:type="spellEnd"/>
      <w:r w:rsidR="00DF763B">
        <w:rPr>
          <w:lang w:val="en-US"/>
        </w:rPr>
        <w:t xml:space="preserve"> 2016 Building Report</w:t>
      </w:r>
      <w:r w:rsidR="00F04867">
        <w:rPr>
          <w:lang w:val="en-US"/>
        </w:rPr>
        <w:t xml:space="preserve"> </w:t>
      </w:r>
      <w:sdt>
        <w:sdtPr>
          <w:rPr>
            <w:lang w:val="en-US"/>
          </w:rPr>
          <w:alias w:val="To edit, see citavi.com/edit"/>
          <w:tag w:val="CitaviPlaceholder#e871c9b4-62a7-474c-92a3-e0f0088addf6"/>
          <w:id w:val="464088777"/>
          <w:placeholder>
            <w:docPart w:val="DefaultPlaceholder_-1854013440"/>
          </w:placeholder>
        </w:sdtPr>
        <w:sdtEndPr/>
        <w:sdtContent>
          <w:r w:rsidR="00F04867">
            <w:rPr>
              <w:lang w:val="en-US"/>
            </w:rPr>
            <w:fldChar w:fldCharType="begin"/>
          </w:r>
          <w:r w:rsidR="00EA7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ZTY3OWNjLTM5Y2YtNDNjNi1iOGZhLWEwYWViMGVjNTFiZiIsIlJhbmdlTGVuZ3RoIjozLCJSZWZlcmVuY2VJZCI6IjY4Nzk5NjllLWY4YTUtNDA0Zi05YTZjLWExZGY5NmQyMWI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RlbmEgLSBTdHVkaWU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}</w:instrText>
          </w:r>
          <w:r w:rsidR="00F04867">
            <w:rPr>
              <w:lang w:val="en-US"/>
            </w:rPr>
            <w:fldChar w:fldCharType="separate"/>
          </w:r>
          <w:r w:rsidR="000B6F80">
            <w:rPr>
              <w:lang w:val="en-US"/>
            </w:rPr>
            <w:t>[7]</w:t>
          </w:r>
          <w:r w:rsidR="00F04867">
            <w:rPr>
              <w:lang w:val="en-US"/>
            </w:rPr>
            <w:fldChar w:fldCharType="end"/>
          </w:r>
        </w:sdtContent>
      </w:sdt>
      <w:r w:rsidR="00420351">
        <w:rPr>
          <w:lang w:val="en-US"/>
        </w:rPr>
        <w:t>.</w:t>
      </w:r>
    </w:p>
    <w:p w14:paraId="466DFAEE" w14:textId="05295DFB" w:rsidR="00456867" w:rsidRDefault="00C33BE2" w:rsidP="008F49AA">
      <w:pPr>
        <w:keepNext/>
        <w:jc w:val="center"/>
      </w:pPr>
      <w:r>
        <w:rPr>
          <w:noProof/>
          <w:lang w:val="en-US" w:eastAsia="en-US"/>
        </w:rPr>
        <w:drawing>
          <wp:inline distT="0" distB="0" distL="0" distR="0" wp14:anchorId="03B7A4BB" wp14:editId="30D403EC">
            <wp:extent cx="4860000" cy="290968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000" cy="2909687"/>
                    </a:xfrm>
                    <a:prstGeom prst="rect">
                      <a:avLst/>
                    </a:prstGeom>
                    <a:noFill/>
                  </pic:spPr>
                </pic:pic>
              </a:graphicData>
            </a:graphic>
          </wp:inline>
        </w:drawing>
      </w:r>
    </w:p>
    <w:p w14:paraId="731F95A1" w14:textId="2B1A9D1C" w:rsidR="00456867" w:rsidRPr="0040540C" w:rsidRDefault="00456867" w:rsidP="0040540C">
      <w:pPr>
        <w:pStyle w:val="Caption"/>
      </w:pPr>
      <w:bookmarkStart w:id="15" w:name="_Ref157821970"/>
      <w:r w:rsidRPr="0040540C">
        <w:t xml:space="preserve">Figure </w:t>
      </w:r>
      <w:fldSimple w:instr=" SEQ Figure \* ARABIC ">
        <w:r w:rsidR="0031657C" w:rsidRPr="0040540C">
          <w:t>2</w:t>
        </w:r>
      </w:fldSimple>
      <w:bookmarkEnd w:id="15"/>
      <w:r w:rsidRPr="0040540C">
        <w:t xml:space="preserve">. Distribution of buildings to specific energy consumption intervals: </w:t>
      </w:r>
      <w:r w:rsidR="00680652">
        <w:t>building stock model</w:t>
      </w:r>
      <w:r w:rsidRPr="0040540C">
        <w:t xml:space="preserve"> vs. reference</w:t>
      </w:r>
    </w:p>
    <w:p w14:paraId="5C7AC190" w14:textId="247B7040" w:rsidR="00F04867" w:rsidRDefault="00420351" w:rsidP="00421F9C">
      <w:pPr>
        <w:pStyle w:val="eceee-Heading3"/>
      </w:pPr>
      <w:r>
        <w:t>Average S</w:t>
      </w:r>
      <w:r w:rsidR="00F04867">
        <w:t>pecific Energy Consumption</w:t>
      </w:r>
    </w:p>
    <w:p w14:paraId="16690A70" w14:textId="477FBAAB" w:rsidR="00836C9A" w:rsidRPr="00E00BE6" w:rsidRDefault="00D24E8A" w:rsidP="008F49AA">
      <w:pPr>
        <w:pStyle w:val="eceee-BodyText"/>
        <w:spacing w:before="0"/>
        <w:jc w:val="both"/>
        <w:rPr>
          <w:lang w:val="en-US"/>
        </w:rPr>
      </w:pPr>
      <w:r>
        <w:rPr>
          <w:lang w:val="en-US"/>
        </w:rPr>
        <w:t>We als</w:t>
      </w:r>
      <w:r w:rsidR="001A2C25">
        <w:rPr>
          <w:lang w:val="en-US"/>
        </w:rPr>
        <w:t xml:space="preserve">o compare the average specific </w:t>
      </w:r>
      <w:r w:rsidR="00DA080D">
        <w:rPr>
          <w:lang w:val="en-US"/>
        </w:rPr>
        <w:t>final energy</w:t>
      </w:r>
      <w:r>
        <w:rPr>
          <w:lang w:val="en-US"/>
        </w:rPr>
        <w:t xml:space="preserve"> consumption</w:t>
      </w:r>
      <w:r w:rsidR="00DA080D">
        <w:rPr>
          <w:lang w:val="en-US"/>
        </w:rPr>
        <w:t xml:space="preserve"> for heating</w:t>
      </w:r>
      <w:r w:rsidR="00845E43">
        <w:rPr>
          <w:lang w:val="en-US"/>
        </w:rPr>
        <w:t xml:space="preserve"> </w:t>
      </w:r>
      <w:r w:rsidR="00680652">
        <w:rPr>
          <w:lang w:val="en-US"/>
        </w:rPr>
        <w:t xml:space="preserve">from </w:t>
      </w:r>
      <w:r w:rsidR="00845E43">
        <w:rPr>
          <w:lang w:val="en-US"/>
        </w:rPr>
        <w:t xml:space="preserve">the </w:t>
      </w:r>
      <w:r w:rsidR="00680652">
        <w:rPr>
          <w:lang w:val="en-US"/>
        </w:rPr>
        <w:t xml:space="preserve">model </w:t>
      </w:r>
      <w:r>
        <w:rPr>
          <w:lang w:val="en-US"/>
        </w:rPr>
        <w:t xml:space="preserve">by </w:t>
      </w:r>
      <w:r w:rsidR="00845E43">
        <w:rPr>
          <w:lang w:val="en-US"/>
        </w:rPr>
        <w:t xml:space="preserve">building type and construction periods </w:t>
      </w:r>
      <w:r w:rsidR="001A2C25">
        <w:rPr>
          <w:lang w:val="en-US"/>
        </w:rPr>
        <w:t>to the</w:t>
      </w:r>
      <w:r w:rsidR="00DA080D">
        <w:rPr>
          <w:lang w:val="en-US"/>
        </w:rPr>
        <w:t xml:space="preserve"> reference</w:t>
      </w:r>
      <w:r w:rsidR="001A2C25">
        <w:rPr>
          <w:lang w:val="en-US"/>
        </w:rPr>
        <w:t xml:space="preserve"> </w:t>
      </w:r>
      <w:r w:rsidR="00680652">
        <w:rPr>
          <w:lang w:val="en-US"/>
        </w:rPr>
        <w:t xml:space="preserve">values </w:t>
      </w:r>
      <w:r w:rsidR="00845E43">
        <w:rPr>
          <w:lang w:val="en-US"/>
        </w:rPr>
        <w:t xml:space="preserve">given in </w:t>
      </w:r>
      <w:r w:rsidR="00106A48">
        <w:rPr>
          <w:lang w:val="en-US"/>
        </w:rPr>
        <w:t xml:space="preserve">Figure 44 of </w:t>
      </w:r>
      <w:r w:rsidR="00845E43">
        <w:rPr>
          <w:lang w:val="en-US"/>
        </w:rPr>
        <w:t xml:space="preserve">the </w:t>
      </w:r>
      <w:proofErr w:type="spellStart"/>
      <w:r w:rsidR="00845E43">
        <w:rPr>
          <w:lang w:val="en-US"/>
        </w:rPr>
        <w:t>dena</w:t>
      </w:r>
      <w:proofErr w:type="spellEnd"/>
      <w:r w:rsidR="00845E43">
        <w:rPr>
          <w:lang w:val="en-US"/>
        </w:rPr>
        <w:t xml:space="preserve"> report </w:t>
      </w:r>
      <w:sdt>
        <w:sdtPr>
          <w:rPr>
            <w:lang w:val="en-US"/>
          </w:rPr>
          <w:alias w:val="To edit, see citavi.com/edit"/>
          <w:tag w:val="CitaviPlaceholder#07c41a75-6acb-4595-9234-6a08ee27f688"/>
          <w:id w:val="978574528"/>
          <w:placeholder>
            <w:docPart w:val="DefaultPlaceholder_-1854013440"/>
          </w:placeholder>
        </w:sdtPr>
        <w:sdtEndPr/>
        <w:sdtContent>
          <w:r w:rsidR="00845E43">
            <w:rPr>
              <w:lang w:val="en-US"/>
            </w:rPr>
            <w:fldChar w:fldCharType="begin"/>
          </w:r>
          <w:r w:rsidR="00EA7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MDZhZTA3LTM3NWMtNGU1MC1hNjA2LThlZGUyODY5YmVlYiIsIlJhbmdlTGVuZ3RoIjozLCJSZWZlcmVuY2VJZCI6IjY4Nzk5NjllLWY4YTUtNDA0Zi05YTZjLWExZGY5NmQyMWI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RlbmEgLSBTdHVkaWU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}</w:instrText>
          </w:r>
          <w:r w:rsidR="00845E43">
            <w:rPr>
              <w:lang w:val="en-US"/>
            </w:rPr>
            <w:fldChar w:fldCharType="separate"/>
          </w:r>
          <w:r w:rsidR="000B6F80">
            <w:rPr>
              <w:lang w:val="en-US"/>
            </w:rPr>
            <w:t>[7]</w:t>
          </w:r>
          <w:r w:rsidR="00845E43">
            <w:rPr>
              <w:lang w:val="en-US"/>
            </w:rPr>
            <w:fldChar w:fldCharType="end"/>
          </w:r>
        </w:sdtContent>
      </w:sdt>
      <w:r w:rsidR="00421F9C">
        <w:rPr>
          <w:lang w:val="en-US"/>
        </w:rPr>
        <w:t xml:space="preserve"> (</w:t>
      </w:r>
      <w:r w:rsidR="00421F9C" w:rsidRPr="00421F9C">
        <w:rPr>
          <w:lang w:val="en-US"/>
        </w:rPr>
        <w:t xml:space="preserve">see </w:t>
      </w:r>
      <w:r w:rsidR="00456867" w:rsidRPr="00456867">
        <w:rPr>
          <w:lang w:val="en-US"/>
        </w:rPr>
        <w:fldChar w:fldCharType="begin"/>
      </w:r>
      <w:r w:rsidR="00456867" w:rsidRPr="00456867">
        <w:rPr>
          <w:lang w:val="en-US"/>
        </w:rPr>
        <w:instrText xml:space="preserve"> REF _Ref157822086 \h  \* MERGEFORMAT </w:instrText>
      </w:r>
      <w:r w:rsidR="00456867" w:rsidRPr="00456867">
        <w:rPr>
          <w:lang w:val="en-US"/>
        </w:rPr>
      </w:r>
      <w:r w:rsidR="00456867" w:rsidRPr="00456867">
        <w:rPr>
          <w:lang w:val="en-US"/>
        </w:rPr>
        <w:fldChar w:fldCharType="separate"/>
      </w:r>
      <w:r w:rsidR="00456867" w:rsidRPr="00456867">
        <w:t xml:space="preserve">Figure </w:t>
      </w:r>
      <w:r w:rsidR="00456867" w:rsidRPr="00456867">
        <w:rPr>
          <w:noProof/>
        </w:rPr>
        <w:t>3</w:t>
      </w:r>
      <w:r w:rsidR="00456867" w:rsidRPr="00456867">
        <w:rPr>
          <w:lang w:val="en-US"/>
        </w:rPr>
        <w:fldChar w:fldCharType="end"/>
      </w:r>
      <w:r w:rsidR="00421F9C" w:rsidRPr="00421F9C">
        <w:rPr>
          <w:lang w:val="en-US"/>
        </w:rPr>
        <w:t>)</w:t>
      </w:r>
      <w:r w:rsidR="00845E43" w:rsidRPr="00421F9C">
        <w:rPr>
          <w:lang w:val="en-US"/>
        </w:rPr>
        <w:t xml:space="preserve">. </w:t>
      </w:r>
      <w:r w:rsidR="00C24923" w:rsidRPr="00421F9C">
        <w:rPr>
          <w:lang w:val="en-US"/>
        </w:rPr>
        <w:t>The</w:t>
      </w:r>
      <w:r w:rsidR="00C24923">
        <w:rPr>
          <w:lang w:val="en-US"/>
        </w:rPr>
        <w:t xml:space="preserve"> values in the report reflect the building useful </w:t>
      </w:r>
      <w:r w:rsidR="000A3802">
        <w:rPr>
          <w:lang w:val="en-US"/>
        </w:rPr>
        <w:t xml:space="preserve">floor </w:t>
      </w:r>
      <w:r w:rsidR="00C24923">
        <w:rPr>
          <w:lang w:val="en-US"/>
        </w:rPr>
        <w:t>area, A</w:t>
      </w:r>
      <w:r w:rsidR="00C24923">
        <w:rPr>
          <w:vertAlign w:val="subscript"/>
          <w:lang w:val="en-US"/>
        </w:rPr>
        <w:t>N</w:t>
      </w:r>
      <w:r w:rsidR="00C24923">
        <w:rPr>
          <w:lang w:val="en-US"/>
        </w:rPr>
        <w:t xml:space="preserve">, which </w:t>
      </w:r>
      <w:r w:rsidR="000A3802">
        <w:rPr>
          <w:lang w:val="en-US"/>
        </w:rPr>
        <w:t>equal</w:t>
      </w:r>
      <w:r w:rsidR="00C24923">
        <w:rPr>
          <w:lang w:val="en-US"/>
        </w:rPr>
        <w:t xml:space="preserve">s on average </w:t>
      </w:r>
      <w:r w:rsidR="000A3802">
        <w:rPr>
          <w:lang w:val="en-US"/>
        </w:rPr>
        <w:t>1.2 to 1.35 times the living area</w:t>
      </w:r>
      <w:r w:rsidR="007209BE">
        <w:rPr>
          <w:lang w:val="en-US"/>
        </w:rPr>
        <w:t xml:space="preserve"> (A</w:t>
      </w:r>
      <w:r w:rsidR="007209BE" w:rsidRPr="007209BE">
        <w:rPr>
          <w:vertAlign w:val="subscript"/>
          <w:lang w:val="en-US"/>
        </w:rPr>
        <w:t>WFL</w:t>
      </w:r>
      <w:r w:rsidR="007209BE">
        <w:rPr>
          <w:lang w:val="en-US"/>
        </w:rPr>
        <w:t>)</w:t>
      </w:r>
      <w:r w:rsidR="000A3802">
        <w:rPr>
          <w:lang w:val="en-US"/>
        </w:rPr>
        <w:t xml:space="preserve">. For comparability, we adopt the factor of </w:t>
      </w:r>
      <w:r w:rsidR="00B64F17" w:rsidRPr="00B64F17">
        <w:rPr>
          <w:lang w:val="en-US"/>
        </w:rPr>
        <w:t>1.2</w:t>
      </w:r>
      <w:r w:rsidR="00B64F17">
        <w:rPr>
          <w:lang w:val="en-US"/>
        </w:rPr>
        <w:t xml:space="preserve"> between </w:t>
      </w:r>
      <w:proofErr w:type="gramStart"/>
      <w:r w:rsidR="00B64F17">
        <w:rPr>
          <w:lang w:val="en-US"/>
        </w:rPr>
        <w:t>A</w:t>
      </w:r>
      <w:r w:rsidR="00B64F17" w:rsidRPr="00B64F17">
        <w:rPr>
          <w:vertAlign w:val="subscript"/>
          <w:lang w:val="en-US"/>
        </w:rPr>
        <w:t>N</w:t>
      </w:r>
      <w:r w:rsidR="00B64F17">
        <w:rPr>
          <w:lang w:val="en-US"/>
        </w:rPr>
        <w:t xml:space="preserve"> and</w:t>
      </w:r>
      <w:proofErr w:type="gramEnd"/>
      <w:r w:rsidR="00B64F17">
        <w:rPr>
          <w:lang w:val="en-US"/>
        </w:rPr>
        <w:t xml:space="preserve"> A</w:t>
      </w:r>
      <w:r w:rsidR="00B64F17" w:rsidRPr="00B64F17">
        <w:rPr>
          <w:vertAlign w:val="subscript"/>
          <w:lang w:val="en-US"/>
        </w:rPr>
        <w:t>WFL</w:t>
      </w:r>
      <w:r w:rsidR="00B64F17">
        <w:rPr>
          <w:lang w:val="en-US"/>
        </w:rPr>
        <w:t xml:space="preserve"> </w:t>
      </w:r>
      <w:r w:rsidR="000A3802">
        <w:rPr>
          <w:lang w:val="en-US"/>
        </w:rPr>
        <w:t xml:space="preserve">when calculating the value from our </w:t>
      </w:r>
      <w:r w:rsidR="00680652">
        <w:rPr>
          <w:lang w:val="en-US"/>
        </w:rPr>
        <w:t xml:space="preserve">building </w:t>
      </w:r>
      <w:r w:rsidR="000A3802">
        <w:rPr>
          <w:lang w:val="en-US"/>
        </w:rPr>
        <w:t>stock</w:t>
      </w:r>
      <w:r w:rsidR="00680652">
        <w:rPr>
          <w:lang w:val="en-US"/>
        </w:rPr>
        <w:t xml:space="preserve"> model</w:t>
      </w:r>
      <w:r w:rsidR="000A3802">
        <w:rPr>
          <w:lang w:val="en-US"/>
        </w:rPr>
        <w:t xml:space="preserve">. The report </w:t>
      </w:r>
      <w:r w:rsidR="00C24923">
        <w:rPr>
          <w:lang w:val="en-US"/>
        </w:rPr>
        <w:t xml:space="preserve">does not include </w:t>
      </w:r>
      <w:r w:rsidR="000A3802">
        <w:rPr>
          <w:lang w:val="en-US"/>
        </w:rPr>
        <w:t>averages of the</w:t>
      </w:r>
      <w:r w:rsidR="00C24923">
        <w:rPr>
          <w:lang w:val="en-US"/>
        </w:rPr>
        <w:t xml:space="preserve"> newest construction per</w:t>
      </w:r>
      <w:r w:rsidR="00421F9C">
        <w:rPr>
          <w:lang w:val="en-US"/>
        </w:rPr>
        <w:t>iod (after 2009).</w:t>
      </w:r>
      <w:r w:rsidR="008F49AA" w:rsidRPr="00E00BE6">
        <w:rPr>
          <w:lang w:val="en-US"/>
        </w:rPr>
        <w:t xml:space="preserve"> </w:t>
      </w:r>
    </w:p>
    <w:p w14:paraId="4F89FBAE" w14:textId="77777777" w:rsidR="00456867" w:rsidRDefault="00456867" w:rsidP="008F49AA">
      <w:pPr>
        <w:pStyle w:val="eceee-Figurecaption"/>
        <w:keepNext/>
        <w:jc w:val="center"/>
      </w:pPr>
      <w:r>
        <w:rPr>
          <w:b/>
          <w:i w:val="0"/>
          <w:noProof/>
          <w:lang w:eastAsia="en-US"/>
        </w:rPr>
        <w:lastRenderedPageBreak/>
        <w:drawing>
          <wp:inline distT="0" distB="0" distL="0" distR="0" wp14:anchorId="41B4CD97" wp14:editId="1C0C0C9A">
            <wp:extent cx="4788000" cy="2743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8000" cy="2743530"/>
                    </a:xfrm>
                    <a:prstGeom prst="rect">
                      <a:avLst/>
                    </a:prstGeom>
                    <a:noFill/>
                  </pic:spPr>
                </pic:pic>
              </a:graphicData>
            </a:graphic>
          </wp:inline>
        </w:drawing>
      </w:r>
    </w:p>
    <w:p w14:paraId="21DC27B1" w14:textId="18340766" w:rsidR="00456867" w:rsidRDefault="00456867" w:rsidP="0040540C">
      <w:pPr>
        <w:pStyle w:val="Caption"/>
      </w:pPr>
      <w:bookmarkStart w:id="16" w:name="_Ref157822086"/>
      <w:r w:rsidRPr="0040540C">
        <w:t xml:space="preserve">Figure </w:t>
      </w:r>
      <w:fldSimple w:instr=" SEQ Figure \* ARABIC ">
        <w:r w:rsidR="0031657C" w:rsidRPr="0040540C">
          <w:t>3</w:t>
        </w:r>
      </w:fldSimple>
      <w:bookmarkEnd w:id="16"/>
      <w:r w:rsidRPr="0040540C">
        <w:t>. Average specific final energy consumption for heating of the building stock</w:t>
      </w:r>
      <w:r w:rsidR="00680652">
        <w:t xml:space="preserve"> model</w:t>
      </w:r>
      <w:r w:rsidRPr="008841FC">
        <w:rPr>
          <w:vertAlign w:val="superscript"/>
        </w:rPr>
        <w:footnoteReference w:id="4"/>
      </w:r>
    </w:p>
    <w:p w14:paraId="3191E3B8" w14:textId="77777777" w:rsidR="008F49AA" w:rsidRPr="008F49AA" w:rsidRDefault="008F49AA" w:rsidP="008F49AA">
      <w:pPr>
        <w:spacing w:before="120" w:line="240" w:lineRule="atLeast"/>
        <w:outlineLvl w:val="2"/>
        <w:rPr>
          <w:b/>
          <w:szCs w:val="20"/>
          <w:lang w:val="en-GB"/>
        </w:rPr>
      </w:pPr>
      <w:r w:rsidRPr="008F49AA">
        <w:rPr>
          <w:b/>
          <w:szCs w:val="20"/>
          <w:lang w:val="en-GB"/>
        </w:rPr>
        <w:t>Final Energy Consumption</w:t>
      </w:r>
    </w:p>
    <w:p w14:paraId="44D9C783" w14:textId="73F97C6D" w:rsidR="008F49AA" w:rsidRPr="008F49AA" w:rsidRDefault="008F49AA" w:rsidP="008F49AA">
      <w:pPr>
        <w:spacing w:after="80" w:line="240" w:lineRule="atLeast"/>
        <w:jc w:val="both"/>
        <w:rPr>
          <w:szCs w:val="20"/>
          <w:lang w:val="en-US"/>
        </w:rPr>
      </w:pPr>
      <w:r w:rsidRPr="008F49AA">
        <w:rPr>
          <w:szCs w:val="20"/>
          <w:lang w:val="en-US"/>
        </w:rPr>
        <w:t xml:space="preserve">Final energy consumption of the </w:t>
      </w:r>
      <w:r w:rsidR="00D43371">
        <w:rPr>
          <w:szCs w:val="20"/>
          <w:lang w:val="en-US"/>
        </w:rPr>
        <w:t>modelled</w:t>
      </w:r>
      <w:r w:rsidR="00A2775E">
        <w:rPr>
          <w:szCs w:val="20"/>
          <w:lang w:val="en-US"/>
        </w:rPr>
        <w:t xml:space="preserve"> (generated)</w:t>
      </w:r>
      <w:r w:rsidR="00D43371">
        <w:rPr>
          <w:szCs w:val="20"/>
          <w:lang w:val="en-US"/>
        </w:rPr>
        <w:t xml:space="preserve"> </w:t>
      </w:r>
      <w:r w:rsidRPr="008F49AA">
        <w:rPr>
          <w:szCs w:val="20"/>
          <w:lang w:val="en-US"/>
        </w:rPr>
        <w:t>residential building stock</w:t>
      </w:r>
      <w:r w:rsidR="00D43371">
        <w:rPr>
          <w:szCs w:val="20"/>
          <w:lang w:val="en-US"/>
        </w:rPr>
        <w:t xml:space="preserve"> </w:t>
      </w:r>
      <w:r w:rsidRPr="008F49AA">
        <w:rPr>
          <w:szCs w:val="20"/>
          <w:lang w:val="en-US"/>
        </w:rPr>
        <w:t xml:space="preserve">is compared to reference statistics of 2019 from the Federal Ministry of Economic Affairs and Climate Action (BMWK) on </w:t>
      </w:r>
      <w:r w:rsidRPr="008F49AA">
        <w:rPr>
          <w:szCs w:val="20"/>
          <w:lang w:val="en-US"/>
        </w:rPr>
        <w:fldChar w:fldCharType="begin"/>
      </w:r>
      <w:r w:rsidRPr="008F49AA">
        <w:rPr>
          <w:szCs w:val="20"/>
          <w:lang w:val="en-US"/>
        </w:rPr>
        <w:instrText xml:space="preserve"> REF _Ref161737076 \h </w:instrText>
      </w:r>
      <w:r w:rsidRPr="008F49AA">
        <w:rPr>
          <w:szCs w:val="20"/>
          <w:lang w:val="en-US"/>
        </w:rPr>
      </w:r>
      <w:r w:rsidRPr="008F49AA">
        <w:rPr>
          <w:szCs w:val="20"/>
          <w:lang w:val="en-US"/>
        </w:rPr>
        <w:fldChar w:fldCharType="separate"/>
      </w:r>
      <w:r w:rsidRPr="008F49AA">
        <w:rPr>
          <w:szCs w:val="20"/>
          <w:lang w:val="en-GB"/>
        </w:rPr>
        <w:t xml:space="preserve">Figure </w:t>
      </w:r>
      <w:r w:rsidRPr="008F49AA">
        <w:rPr>
          <w:noProof/>
          <w:szCs w:val="20"/>
          <w:lang w:val="en-GB"/>
        </w:rPr>
        <w:t>4</w:t>
      </w:r>
      <w:r w:rsidRPr="008F49AA">
        <w:rPr>
          <w:szCs w:val="20"/>
          <w:lang w:val="en-US"/>
        </w:rPr>
        <w:fldChar w:fldCharType="end"/>
      </w:r>
      <w:r w:rsidRPr="008F49AA">
        <w:rPr>
          <w:szCs w:val="20"/>
          <w:lang w:val="en-US"/>
        </w:rPr>
        <w:t xml:space="preserve"> </w:t>
      </w:r>
      <w:sdt>
        <w:sdtPr>
          <w:rPr>
            <w:szCs w:val="20"/>
            <w:lang w:val="en-US"/>
          </w:rPr>
          <w:alias w:val="To edit, see citavi.com/edit"/>
          <w:tag w:val="CitaviPlaceholder#eda826fe-e428-4aa1-a1a2-7da2cc8d2c69"/>
          <w:id w:val="842824222"/>
          <w:placeholder>
            <w:docPart w:val="E33F0823947648088418440EC5D2CC1F"/>
          </w:placeholder>
        </w:sdtPr>
        <w:sdtEndPr/>
        <w:sdtContent>
          <w:r w:rsidRPr="008F49AA">
            <w:rPr>
              <w:szCs w:val="20"/>
              <w:lang w:val="en-US"/>
            </w:rPr>
            <w:fldChar w:fldCharType="begin"/>
          </w:r>
          <w:r w:rsidR="002039E4">
            <w:rPr>
              <w:szCs w:val="2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Nzk4NzZjLTI2YzMtNDhhMS1hZmQ4LWY2MTRlNzc5YTZlYSIsIlJhbmdlTGVuZ3RoIjo0LCJSZWZlcmVuY2VJZCI6ImQxZWMyYTJkLTliNzYtNGM4OC05NGM4LTA3YTU0ZmIxMzQy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mJtd2kuZGUvTmF2aWdhdGlvbi9ERS9UaGVtZW4vZW5lcmdpZWRhdGVuLmh0bWwiLCJVcmlTdHJpbmciOiJodHRwOi8vd3d3LmJtd2kuZGUvTmF2aWdhdGlvbi9ERS9UaGVtZW4vZW5lcmdpZWRhdGVu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}</w:instrText>
          </w:r>
          <w:r w:rsidRPr="008F49AA">
            <w:rPr>
              <w:szCs w:val="20"/>
              <w:lang w:val="en-US"/>
            </w:rPr>
            <w:fldChar w:fldCharType="separate"/>
          </w:r>
          <w:r w:rsidR="000B6F80">
            <w:rPr>
              <w:szCs w:val="20"/>
              <w:lang w:val="en-US"/>
            </w:rPr>
            <w:t>[26]</w:t>
          </w:r>
          <w:r w:rsidRPr="008F49AA">
            <w:rPr>
              <w:szCs w:val="20"/>
              <w:lang w:val="en-US"/>
            </w:rPr>
            <w:fldChar w:fldCharType="end"/>
          </w:r>
        </w:sdtContent>
      </w:sdt>
      <w:r w:rsidRPr="008F49AA">
        <w:rPr>
          <w:szCs w:val="20"/>
          <w:lang w:val="en-US"/>
        </w:rPr>
        <w:t>.</w:t>
      </w:r>
    </w:p>
    <w:p w14:paraId="71C7B2DF" w14:textId="77777777" w:rsidR="008F49AA" w:rsidRPr="008F49AA" w:rsidRDefault="008F49AA" w:rsidP="008F49AA">
      <w:pPr>
        <w:spacing w:before="120" w:line="240" w:lineRule="atLeast"/>
        <w:outlineLvl w:val="1"/>
        <w:rPr>
          <w:b/>
          <w:i/>
          <w:sz w:val="24"/>
          <w:szCs w:val="20"/>
          <w:lang w:val="en-GB"/>
        </w:rPr>
      </w:pPr>
      <w:r w:rsidRPr="008F49AA">
        <w:rPr>
          <w:b/>
          <w:i/>
          <w:sz w:val="24"/>
          <w:szCs w:val="20"/>
          <w:lang w:val="en-GB"/>
        </w:rPr>
        <w:t>Non-residential Buildings</w:t>
      </w:r>
    </w:p>
    <w:p w14:paraId="1525FD64" w14:textId="77777777" w:rsidR="008F49AA" w:rsidRPr="008F49AA" w:rsidRDefault="008F49AA" w:rsidP="008F49AA">
      <w:pPr>
        <w:spacing w:before="120" w:line="240" w:lineRule="atLeast"/>
        <w:outlineLvl w:val="2"/>
        <w:rPr>
          <w:b/>
          <w:szCs w:val="20"/>
          <w:lang w:val="en-GB"/>
        </w:rPr>
      </w:pPr>
      <w:r w:rsidRPr="008F49AA">
        <w:rPr>
          <w:b/>
          <w:szCs w:val="20"/>
          <w:lang w:val="en-GB"/>
        </w:rPr>
        <w:t>Final Energy Consumption</w:t>
      </w:r>
    </w:p>
    <w:p w14:paraId="27AD39C4" w14:textId="6A15ACAF" w:rsidR="00387DAC" w:rsidRDefault="008F49AA" w:rsidP="005A1B59">
      <w:pPr>
        <w:spacing w:after="240"/>
        <w:rPr>
          <w:b/>
        </w:rPr>
      </w:pPr>
      <w:r w:rsidRPr="008F49AA">
        <w:rPr>
          <w:lang w:val="en-US"/>
        </w:rPr>
        <w:t xml:space="preserve">Final energy consumption of the </w:t>
      </w:r>
      <w:r w:rsidR="00D43371">
        <w:rPr>
          <w:lang w:val="en-US"/>
        </w:rPr>
        <w:t xml:space="preserve">modelled </w:t>
      </w:r>
      <w:r w:rsidR="00A2775E">
        <w:rPr>
          <w:lang w:val="en-US"/>
        </w:rPr>
        <w:t xml:space="preserve">(generated) </w:t>
      </w:r>
      <w:r w:rsidRPr="008F49AA">
        <w:rPr>
          <w:lang w:val="en-US"/>
        </w:rPr>
        <w:t>non-residential building stock</w:t>
      </w:r>
      <w:r w:rsidR="00D43371">
        <w:rPr>
          <w:lang w:val="en-US"/>
        </w:rPr>
        <w:t xml:space="preserve"> </w:t>
      </w:r>
      <w:r w:rsidRPr="008F49AA">
        <w:rPr>
          <w:lang w:val="en-US"/>
        </w:rPr>
        <w:t xml:space="preserve">is compared to reference statistics of 2019 from the energy balances of AGEB </w:t>
      </w:r>
      <w:sdt>
        <w:sdtPr>
          <w:rPr>
            <w:lang w:val="en-US"/>
          </w:rPr>
          <w:alias w:val="To edit, see citavi.com/edit"/>
          <w:tag w:val="CitaviPlaceholder#50c51cef-0aef-43c1-a852-64fef300f90a"/>
          <w:id w:val="689420216"/>
          <w:placeholder>
            <w:docPart w:val="73052BE41BDE4175822062625A8130EA"/>
          </w:placeholder>
        </w:sdtPr>
        <w:sdtEndPr/>
        <w:sdtContent>
          <w:r w:rsidRPr="008F49AA">
            <w:rPr>
              <w:lang w:val="en-US"/>
            </w:rPr>
            <w:fldChar w:fldCharType="begin"/>
          </w:r>
          <w:r w:rsidR="002039E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OWExMDJmLTc2ZDgtNDk3OS1hNDdiLTcxYzQzMmFmMjRmNiIsIlJhbmdlTGVuZ3RoIjo0LCJSZWZlcmVuY2VJZCI6IjgwNmQ2YzUwLWRjYjctNDk3OS1hMDRlLWZlNDUyNzA0MjVl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DUuMDEuMjAy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YWctZW5lcmdpZWJpbGFuemVuLmRlL3dwLWNvbnRlbnQvdXBsb2Fkcy8yMDI0LzAxL0Fud2VuZHVuZ3NiaWxhbnpfSW5kdXN0cmllXzIwMjJfdm9ybGFldWZpZy11cGRhdGVfMjAyMzEwMzAucGRmIiwiVXJpU3RyaW5nIjoiaHR0cHM6Ly9hZy1lbmVyZ2llYmlsYW56ZW4uZGUvd3AtY29udGVudC91cGxvYWRzLzIwMjQvMDEvQW53ZW5kdW5nc2JpbGFuel9JbmR1c3RyaWVfMjAyMl92b3JsYWV1ZmlnLXVwZGF0ZV8yMDIzMTAzMC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}</w:instrText>
          </w:r>
          <w:r w:rsidRPr="008F49AA">
            <w:rPr>
              <w:lang w:val="en-US"/>
            </w:rPr>
            <w:fldChar w:fldCharType="separate"/>
          </w:r>
          <w:r w:rsidR="000B6F80">
            <w:rPr>
              <w:lang w:val="en-US"/>
            </w:rPr>
            <w:t>[23]</w:t>
          </w:r>
          <w:r w:rsidRPr="008F49AA">
            <w:rPr>
              <w:lang w:val="en-US"/>
            </w:rPr>
            <w:fldChar w:fldCharType="end"/>
          </w:r>
        </w:sdtContent>
      </w:sdt>
      <w:r w:rsidRPr="008F49AA">
        <w:rPr>
          <w:vertAlign w:val="superscript"/>
          <w:lang w:val="en-US"/>
        </w:rPr>
        <w:footnoteReference w:id="5"/>
      </w:r>
      <w:r w:rsidRPr="008F49AA">
        <w:rPr>
          <w:lang w:val="en-US"/>
        </w:rPr>
        <w:t xml:space="preserve"> on </w:t>
      </w:r>
      <w:r w:rsidRPr="008F49AA">
        <w:rPr>
          <w:lang w:val="en-US"/>
        </w:rPr>
        <w:fldChar w:fldCharType="begin"/>
      </w:r>
      <w:r w:rsidRPr="008F49AA">
        <w:rPr>
          <w:lang w:val="en-US"/>
        </w:rPr>
        <w:instrText xml:space="preserve"> REF _Ref161736926 \h  \* MERGEFORMAT </w:instrText>
      </w:r>
      <w:r w:rsidRPr="008F49AA">
        <w:rPr>
          <w:lang w:val="en-US"/>
        </w:rPr>
      </w:r>
      <w:r w:rsidRPr="008F49AA">
        <w:rPr>
          <w:lang w:val="en-US"/>
        </w:rPr>
        <w:fldChar w:fldCharType="separate"/>
      </w:r>
      <w:r w:rsidRPr="008F49AA">
        <w:t xml:space="preserve">Figure </w:t>
      </w:r>
      <w:r w:rsidRPr="008F49AA">
        <w:rPr>
          <w:noProof/>
        </w:rPr>
        <w:t>5</w:t>
      </w:r>
      <w:r w:rsidRPr="008F49AA">
        <w:rPr>
          <w:lang w:val="en-US"/>
        </w:rPr>
        <w:fldChar w:fldCharType="end"/>
      </w:r>
      <w:r w:rsidRPr="008F49AA">
        <w:rPr>
          <w:lang w:val="en-US"/>
        </w:rPr>
        <w:t>.</w:t>
      </w:r>
    </w:p>
    <w:p w14:paraId="2446184D" w14:textId="0D67B221" w:rsidR="0031657C" w:rsidRDefault="009B2644" w:rsidP="00BE44C3">
      <w:pPr>
        <w:keepNext/>
        <w:jc w:val="center"/>
      </w:pPr>
      <w:r>
        <w:rPr>
          <w:noProof/>
          <w:lang w:val="en-US" w:eastAsia="en-US"/>
        </w:rPr>
        <w:drawing>
          <wp:inline distT="0" distB="0" distL="0" distR="0" wp14:anchorId="3EDBE063" wp14:editId="55DF1B58">
            <wp:extent cx="4788000" cy="353800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8000" cy="3538009"/>
                    </a:xfrm>
                    <a:prstGeom prst="rect">
                      <a:avLst/>
                    </a:prstGeom>
                    <a:noFill/>
                  </pic:spPr>
                </pic:pic>
              </a:graphicData>
            </a:graphic>
          </wp:inline>
        </w:drawing>
      </w:r>
    </w:p>
    <w:p w14:paraId="3B8DD4A4" w14:textId="48506207" w:rsidR="0031657C" w:rsidRDefault="0031657C" w:rsidP="00BE44C3">
      <w:pPr>
        <w:pStyle w:val="Caption"/>
      </w:pPr>
      <w:bookmarkStart w:id="17" w:name="_Ref161737076"/>
      <w:r w:rsidRPr="0040540C">
        <w:t xml:space="preserve">Figure </w:t>
      </w:r>
      <w:fldSimple w:instr=" SEQ Figure \* ARABIC ">
        <w:r w:rsidR="00106A48">
          <w:rPr>
            <w:noProof/>
          </w:rPr>
          <w:t>4</w:t>
        </w:r>
      </w:fldSimple>
      <w:bookmarkEnd w:id="17"/>
      <w:r w:rsidRPr="0040540C">
        <w:t xml:space="preserve">. Final energy consumption of the </w:t>
      </w:r>
      <w:r w:rsidR="00D43371">
        <w:t>modelled</w:t>
      </w:r>
      <w:r w:rsidRPr="0040540C">
        <w:t xml:space="preserve"> residential building stock and reference statistics</w:t>
      </w:r>
    </w:p>
    <w:p w14:paraId="6A5EB45F" w14:textId="6ACF8865" w:rsidR="00E00BE6" w:rsidRDefault="009B2644" w:rsidP="00BE44C3">
      <w:pPr>
        <w:keepNext/>
        <w:jc w:val="center"/>
      </w:pPr>
      <w:r>
        <w:rPr>
          <w:noProof/>
          <w:lang w:val="en-US" w:eastAsia="en-US"/>
        </w:rPr>
        <w:lastRenderedPageBreak/>
        <w:drawing>
          <wp:inline distT="0" distB="0" distL="0" distR="0" wp14:anchorId="2830A937" wp14:editId="5BF8AD3F">
            <wp:extent cx="4680000" cy="329638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296384"/>
                    </a:xfrm>
                    <a:prstGeom prst="rect">
                      <a:avLst/>
                    </a:prstGeom>
                    <a:noFill/>
                  </pic:spPr>
                </pic:pic>
              </a:graphicData>
            </a:graphic>
          </wp:inline>
        </w:drawing>
      </w:r>
    </w:p>
    <w:p w14:paraId="4E3A8DFB" w14:textId="70453E26" w:rsidR="00B36D9C" w:rsidRDefault="00E00BE6" w:rsidP="00DC2DD2">
      <w:pPr>
        <w:pStyle w:val="Caption"/>
      </w:pPr>
      <w:bookmarkStart w:id="18" w:name="_Ref161736926"/>
      <w:r w:rsidRPr="0040540C">
        <w:t xml:space="preserve">Figure </w:t>
      </w:r>
      <w:r w:rsidRPr="0040540C">
        <w:fldChar w:fldCharType="begin"/>
      </w:r>
      <w:r w:rsidRPr="00BE44C3">
        <w:rPr>
          <w:i w:val="0"/>
        </w:rPr>
        <w:instrText xml:space="preserve"> SEQ Figure \* ARABIC </w:instrText>
      </w:r>
      <w:r w:rsidRPr="0040540C">
        <w:fldChar w:fldCharType="separate"/>
      </w:r>
      <w:r w:rsidR="00106A48">
        <w:rPr>
          <w:i w:val="0"/>
          <w:noProof/>
        </w:rPr>
        <w:t>5</w:t>
      </w:r>
      <w:r w:rsidRPr="0040540C">
        <w:fldChar w:fldCharType="end"/>
      </w:r>
      <w:bookmarkEnd w:id="18"/>
      <w:r w:rsidRPr="0040540C">
        <w:t xml:space="preserve">. Final energy consumption of the </w:t>
      </w:r>
      <w:r w:rsidR="00D43371">
        <w:t>modelled</w:t>
      </w:r>
      <w:r w:rsidRPr="0040540C">
        <w:t xml:space="preserve"> non-residential building stock and reference statistics</w:t>
      </w:r>
    </w:p>
    <w:p w14:paraId="69F38F8A" w14:textId="4C3ACB47" w:rsidR="007F6FA7" w:rsidRPr="008841FC" w:rsidRDefault="007F6FA7" w:rsidP="00DC2DD2">
      <w:pPr>
        <w:pStyle w:val="eceee-Heading1"/>
        <w:rPr>
          <w:lang w:val="en-US"/>
        </w:rPr>
      </w:pPr>
      <w:r w:rsidRPr="008841FC">
        <w:rPr>
          <w:lang w:val="en-US"/>
        </w:rPr>
        <w:t>Discussion</w:t>
      </w:r>
    </w:p>
    <w:p w14:paraId="78463E63" w14:textId="2B6E3084" w:rsidR="00B84EB4" w:rsidRDefault="00440B91" w:rsidP="00DC6863">
      <w:pPr>
        <w:pStyle w:val="eceee-BodyText"/>
        <w:spacing w:before="0" w:after="0"/>
        <w:jc w:val="both"/>
        <w:rPr>
          <w:lang w:val="en-US"/>
        </w:rPr>
      </w:pPr>
      <w:r>
        <w:rPr>
          <w:lang w:val="en-US"/>
        </w:rPr>
        <w:t xml:space="preserve">As shown in the </w:t>
      </w:r>
      <w:r w:rsidR="009A6881" w:rsidRPr="00BE44C3">
        <w:rPr>
          <w:b/>
          <w:i/>
          <w:lang w:val="en-US"/>
        </w:rPr>
        <w:t>Results</w:t>
      </w:r>
      <w:r w:rsidR="009A6881">
        <w:rPr>
          <w:lang w:val="en-US"/>
        </w:rPr>
        <w:t xml:space="preserve"> </w:t>
      </w:r>
      <w:r>
        <w:rPr>
          <w:lang w:val="en-US"/>
        </w:rPr>
        <w:t>section</w:t>
      </w:r>
      <w:r w:rsidR="000575A5">
        <w:rPr>
          <w:lang w:val="en-US"/>
        </w:rPr>
        <w:t>, the</w:t>
      </w:r>
      <w:r>
        <w:rPr>
          <w:lang w:val="en-US"/>
        </w:rPr>
        <w:t xml:space="preserve"> overall</w:t>
      </w:r>
      <w:r w:rsidR="000575A5">
        <w:rPr>
          <w:lang w:val="en-US"/>
        </w:rPr>
        <w:t xml:space="preserve"> </w:t>
      </w:r>
      <w:r w:rsidR="00B84EB4">
        <w:rPr>
          <w:lang w:val="en-US"/>
        </w:rPr>
        <w:t xml:space="preserve">quality of the building stock </w:t>
      </w:r>
      <w:r w:rsidR="00B27003">
        <w:rPr>
          <w:lang w:val="en-US"/>
        </w:rPr>
        <w:t xml:space="preserve">model </w:t>
      </w:r>
      <w:r w:rsidR="00B84EB4">
        <w:rPr>
          <w:lang w:val="en-US"/>
        </w:rPr>
        <w:t>can be assessed from the three perspectives introduced below.</w:t>
      </w:r>
    </w:p>
    <w:p w14:paraId="4911C858" w14:textId="4EFF3184" w:rsidR="00E27AAA" w:rsidRDefault="00B84EB4" w:rsidP="002049A9">
      <w:pPr>
        <w:pStyle w:val="eceee-BodyText"/>
        <w:spacing w:before="0" w:after="0"/>
        <w:jc w:val="both"/>
        <w:rPr>
          <w:lang w:val="en-US"/>
        </w:rPr>
      </w:pPr>
      <w:r>
        <w:rPr>
          <w:lang w:val="en-US"/>
        </w:rPr>
        <w:t xml:space="preserve">First, regarding the number </w:t>
      </w:r>
      <w:r w:rsidR="00CC2EA1">
        <w:rPr>
          <w:lang w:val="en-US"/>
        </w:rPr>
        <w:t xml:space="preserve">of buildings </w:t>
      </w:r>
      <w:r>
        <w:rPr>
          <w:lang w:val="en-US"/>
        </w:rPr>
        <w:t>and floor area. The</w:t>
      </w:r>
      <w:r w:rsidR="000575A5">
        <w:rPr>
          <w:lang w:val="en-US"/>
        </w:rPr>
        <w:t xml:space="preserve"> building stock </w:t>
      </w:r>
      <w:r w:rsidR="00CC2EA1">
        <w:rPr>
          <w:lang w:val="en-US"/>
        </w:rPr>
        <w:t xml:space="preserve">model </w:t>
      </w:r>
      <w:r w:rsidR="000575A5">
        <w:rPr>
          <w:lang w:val="en-US"/>
        </w:rPr>
        <w:t xml:space="preserve">at national level </w:t>
      </w:r>
      <w:r w:rsidR="00427D2E">
        <w:rPr>
          <w:lang w:val="en-US"/>
        </w:rPr>
        <w:t xml:space="preserve">is </w:t>
      </w:r>
      <w:r w:rsidR="000575A5">
        <w:rPr>
          <w:lang w:val="en-US"/>
        </w:rPr>
        <w:t>comparable to the reference values from statistics. T</w:t>
      </w:r>
      <w:r w:rsidR="00A2775E">
        <w:rPr>
          <w:lang w:val="en-US"/>
        </w:rPr>
        <w:t>he t</w:t>
      </w:r>
      <w:r w:rsidR="000575A5">
        <w:rPr>
          <w:lang w:val="en-US"/>
        </w:rPr>
        <w:t>otal residential floor area is 0.7% below the reference, with building types 3-5 being 1.1 to 3.5% below the reference areas. T</w:t>
      </w:r>
      <w:r w:rsidR="00A2775E">
        <w:rPr>
          <w:lang w:val="en-US"/>
        </w:rPr>
        <w:t>he t</w:t>
      </w:r>
      <w:r w:rsidR="000575A5">
        <w:rPr>
          <w:lang w:val="en-US"/>
        </w:rPr>
        <w:t>otal number of dwellings is 2.4%</w:t>
      </w:r>
      <w:r w:rsidR="002A4B60">
        <w:rPr>
          <w:lang w:val="en-US"/>
        </w:rPr>
        <w:t xml:space="preserve"> below and </w:t>
      </w:r>
      <w:r w:rsidR="00A2775E">
        <w:rPr>
          <w:lang w:val="en-US"/>
        </w:rPr>
        <w:t xml:space="preserve">the </w:t>
      </w:r>
      <w:r w:rsidR="002A4B60">
        <w:rPr>
          <w:lang w:val="en-US"/>
        </w:rPr>
        <w:t xml:space="preserve">total number of buildings is 0.4% above </w:t>
      </w:r>
      <w:r w:rsidR="002A4B60" w:rsidRPr="002A4B60">
        <w:rPr>
          <w:lang w:val="en-US"/>
        </w:rPr>
        <w:t>the</w:t>
      </w:r>
      <w:r w:rsidR="002A4B60">
        <w:rPr>
          <w:lang w:val="en-US"/>
        </w:rPr>
        <w:t xml:space="preserve"> </w:t>
      </w:r>
      <w:r w:rsidR="002A4B60" w:rsidRPr="002A4B60">
        <w:rPr>
          <w:lang w:val="en-US"/>
        </w:rPr>
        <w:t>reference</w:t>
      </w:r>
      <w:r w:rsidR="002A4B60">
        <w:rPr>
          <w:lang w:val="en-US"/>
        </w:rPr>
        <w:t xml:space="preserve">. Keeping in mind that the reference values are also statistical projections based on the latest available Census survey of </w:t>
      </w:r>
      <w:r w:rsidR="00CC2EA1">
        <w:rPr>
          <w:lang w:val="en-US"/>
        </w:rPr>
        <w:t>2011</w:t>
      </w:r>
      <w:r w:rsidR="002A4B60">
        <w:rPr>
          <w:lang w:val="en-US"/>
        </w:rPr>
        <w:t xml:space="preserve">, the residential building stock </w:t>
      </w:r>
      <w:r w:rsidR="00573B36">
        <w:rPr>
          <w:lang w:val="en-US"/>
        </w:rPr>
        <w:t xml:space="preserve">model </w:t>
      </w:r>
      <w:r w:rsidR="002A4B60">
        <w:rPr>
          <w:lang w:val="en-US"/>
        </w:rPr>
        <w:t>is successful in representing the number of buildings and dwellings as well as the</w:t>
      </w:r>
      <w:r w:rsidR="00CC2EA1">
        <w:rPr>
          <w:lang w:val="en-US"/>
        </w:rPr>
        <w:t xml:space="preserve"> total</w:t>
      </w:r>
      <w:r w:rsidR="002A4B60">
        <w:rPr>
          <w:lang w:val="en-US"/>
        </w:rPr>
        <w:t xml:space="preserve"> floor area in 2019.</w:t>
      </w:r>
      <w:r>
        <w:rPr>
          <w:lang w:val="en-US"/>
        </w:rPr>
        <w:t xml:space="preserve"> In general,</w:t>
      </w:r>
      <w:r w:rsidR="00427D2E">
        <w:rPr>
          <w:lang w:val="en-US"/>
        </w:rPr>
        <w:t xml:space="preserve"> the</w:t>
      </w:r>
      <w:r>
        <w:rPr>
          <w:lang w:val="en-US"/>
        </w:rPr>
        <w:t xml:space="preserve"> number of </w:t>
      </w:r>
      <w:r w:rsidR="00CC2EA1">
        <w:rPr>
          <w:lang w:val="en-US"/>
        </w:rPr>
        <w:t xml:space="preserve">modelled </w:t>
      </w:r>
      <w:r>
        <w:rPr>
          <w:lang w:val="en-US"/>
        </w:rPr>
        <w:t xml:space="preserve">non-residential buildings are in line with the references from IWU, with at most 3.5% relative difference. However, the data from IWU is already used in developing the </w:t>
      </w:r>
      <w:r w:rsidR="00CC2EA1">
        <w:rPr>
          <w:lang w:val="en-US"/>
        </w:rPr>
        <w:t xml:space="preserve">non-residential </w:t>
      </w:r>
      <w:r>
        <w:rPr>
          <w:lang w:val="en-US"/>
        </w:rPr>
        <w:t xml:space="preserve">building stock </w:t>
      </w:r>
      <w:r w:rsidR="00CC2EA1">
        <w:rPr>
          <w:lang w:val="en-US"/>
        </w:rPr>
        <w:t xml:space="preserve">in the </w:t>
      </w:r>
      <w:r w:rsidR="00573B36">
        <w:rPr>
          <w:lang w:val="en-US"/>
        </w:rPr>
        <w:t>model</w:t>
      </w:r>
      <w:r>
        <w:rPr>
          <w:lang w:val="en-US"/>
        </w:rPr>
        <w:t>. Due to lack of statistical data from different sources, a healthier validation cannot be done at the moment.</w:t>
      </w:r>
    </w:p>
    <w:p w14:paraId="0BB28473" w14:textId="3FB3E450" w:rsidR="00D921BF" w:rsidRDefault="00B84EB4" w:rsidP="004D1CD7">
      <w:pPr>
        <w:pStyle w:val="eceee-BodyText"/>
        <w:spacing w:before="0" w:after="0"/>
        <w:jc w:val="both"/>
        <w:rPr>
          <w:lang w:val="en-US"/>
        </w:rPr>
      </w:pPr>
      <w:r>
        <w:rPr>
          <w:lang w:val="en-US"/>
        </w:rPr>
        <w:t>Second, r</w:t>
      </w:r>
      <w:r w:rsidR="00F3728C">
        <w:rPr>
          <w:lang w:val="en-US"/>
        </w:rPr>
        <w:t>egarding the</w:t>
      </w:r>
      <w:r w:rsidR="00FE32AA">
        <w:rPr>
          <w:lang w:val="en-US"/>
        </w:rPr>
        <w:t xml:space="preserve"> </w:t>
      </w:r>
      <w:r w:rsidR="00C67801">
        <w:rPr>
          <w:lang w:val="en-US"/>
        </w:rPr>
        <w:t>energy</w:t>
      </w:r>
      <w:r w:rsidR="00A2775E">
        <w:rPr>
          <w:lang w:val="en-US"/>
        </w:rPr>
        <w:t xml:space="preserve"> performance of buildings</w:t>
      </w:r>
      <w:r w:rsidR="00F3728C">
        <w:rPr>
          <w:lang w:val="en-US"/>
        </w:rPr>
        <w:t>, t</w:t>
      </w:r>
      <w:r w:rsidR="00DC6863">
        <w:rPr>
          <w:lang w:val="en-US"/>
        </w:rPr>
        <w:t xml:space="preserve">he distribution of </w:t>
      </w:r>
      <w:r w:rsidR="00C67801">
        <w:rPr>
          <w:lang w:val="en-US"/>
        </w:rPr>
        <w:t xml:space="preserve">the </w:t>
      </w:r>
      <w:r w:rsidR="00DC6863">
        <w:rPr>
          <w:lang w:val="en-US"/>
        </w:rPr>
        <w:t xml:space="preserve">residential buildings to </w:t>
      </w:r>
      <w:r w:rsidR="00C67801">
        <w:rPr>
          <w:lang w:val="en-US"/>
        </w:rPr>
        <w:t xml:space="preserve">specific </w:t>
      </w:r>
      <w:r w:rsidR="00DC6863">
        <w:rPr>
          <w:lang w:val="en-US"/>
        </w:rPr>
        <w:t xml:space="preserve">energy </w:t>
      </w:r>
      <w:r w:rsidR="00C67801">
        <w:rPr>
          <w:lang w:val="en-US"/>
        </w:rPr>
        <w:t>consumption intervals for heating</w:t>
      </w:r>
      <w:r w:rsidR="00DC6863">
        <w:rPr>
          <w:lang w:val="en-US"/>
        </w:rPr>
        <w:t xml:space="preserve"> is </w:t>
      </w:r>
      <w:r w:rsidR="001A3DA8">
        <w:rPr>
          <w:lang w:val="en-US"/>
        </w:rPr>
        <w:t xml:space="preserve">mostly </w:t>
      </w:r>
      <w:r w:rsidR="00DC6863">
        <w:rPr>
          <w:lang w:val="en-US"/>
        </w:rPr>
        <w:t xml:space="preserve">in line with </w:t>
      </w:r>
      <w:r w:rsidR="001A3DA8">
        <w:rPr>
          <w:lang w:val="en-US"/>
        </w:rPr>
        <w:t xml:space="preserve">those published by </w:t>
      </w:r>
      <w:proofErr w:type="spellStart"/>
      <w:r w:rsidR="001A3DA8">
        <w:rPr>
          <w:lang w:val="en-US"/>
        </w:rPr>
        <w:t>dena</w:t>
      </w:r>
      <w:proofErr w:type="spellEnd"/>
      <w:r w:rsidR="001A3DA8">
        <w:rPr>
          <w:lang w:val="en-US"/>
        </w:rPr>
        <w:t xml:space="preserve"> </w:t>
      </w:r>
      <w:sdt>
        <w:sdtPr>
          <w:rPr>
            <w:lang w:val="en-US"/>
          </w:rPr>
          <w:alias w:val="To edit, see citavi.com/edit"/>
          <w:tag w:val="CitaviPlaceholder#e706c962-7e89-4399-82fe-437c8294d716"/>
          <w:id w:val="-931432266"/>
          <w:placeholder>
            <w:docPart w:val="DefaultPlaceholder_-1854013440"/>
          </w:placeholder>
        </w:sdtPr>
        <w:sdtEndPr/>
        <w:sdtContent>
          <w:r w:rsidR="001A3DA8">
            <w:rPr>
              <w:lang w:val="en-US"/>
            </w:rPr>
            <w:fldChar w:fldCharType="begin"/>
          </w:r>
          <w:r w:rsidR="001A3DA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MzM5ZmIzLTdmYjQtNGRhNi05ZjFlLTFmMTVjM2VmNjlkMyIsIlJhbmdlTGVuZ3RoIjozLCJSZWZlcmVuY2VJZCI6IjY4Nzk5NjllLWY4YTUtNDA0Zi05YTZjLWExZGY5NmQyMWI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RlbmEgLSBTdHVkaWU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}</w:instrText>
          </w:r>
          <w:r w:rsidR="001A3DA8">
            <w:rPr>
              <w:lang w:val="en-US"/>
            </w:rPr>
            <w:fldChar w:fldCharType="separate"/>
          </w:r>
          <w:r w:rsidR="000B6F80">
            <w:rPr>
              <w:lang w:val="en-US"/>
            </w:rPr>
            <w:t>[7]</w:t>
          </w:r>
          <w:r w:rsidR="001A3DA8">
            <w:rPr>
              <w:lang w:val="en-US"/>
            </w:rPr>
            <w:fldChar w:fldCharType="end"/>
          </w:r>
        </w:sdtContent>
      </w:sdt>
      <w:r w:rsidR="00DC6863">
        <w:rPr>
          <w:lang w:val="en-US"/>
        </w:rPr>
        <w:t xml:space="preserve">. The share of buildings in the </w:t>
      </w:r>
      <w:r w:rsidR="00DD4022">
        <w:rPr>
          <w:lang w:val="en-US"/>
        </w:rPr>
        <w:t>interval</w:t>
      </w:r>
      <w:r w:rsidR="00DC6863">
        <w:rPr>
          <w:lang w:val="en-US"/>
        </w:rPr>
        <w:t xml:space="preserve">s are at most 6% above or below the corresponding reference. In general, the building stock </w:t>
      </w:r>
      <w:r w:rsidR="00C67801">
        <w:rPr>
          <w:lang w:val="en-US"/>
        </w:rPr>
        <w:t xml:space="preserve">model </w:t>
      </w:r>
      <w:r w:rsidR="00DC6863">
        <w:rPr>
          <w:lang w:val="en-US"/>
        </w:rPr>
        <w:t xml:space="preserve">has more buildings accumulated in the </w:t>
      </w:r>
      <w:r w:rsidR="00DD4022">
        <w:rPr>
          <w:lang w:val="en-US"/>
        </w:rPr>
        <w:t>mid-intervals</w:t>
      </w:r>
      <w:r w:rsidR="00DC6863">
        <w:rPr>
          <w:lang w:val="en-US"/>
        </w:rPr>
        <w:t xml:space="preserve"> (between 75-200 kWh/m²), while the reference has a more spread distribution. The </w:t>
      </w:r>
      <w:r w:rsidR="00573B36">
        <w:rPr>
          <w:lang w:val="en-US"/>
        </w:rPr>
        <w:t xml:space="preserve">model </w:t>
      </w:r>
      <w:r w:rsidR="00DC6863">
        <w:rPr>
          <w:lang w:val="en-US"/>
        </w:rPr>
        <w:t xml:space="preserve">is missing </w:t>
      </w:r>
      <w:r w:rsidR="00453332">
        <w:rPr>
          <w:lang w:val="en-US"/>
        </w:rPr>
        <w:t xml:space="preserve">buildings in first </w:t>
      </w:r>
      <w:r w:rsidR="00DD4022">
        <w:rPr>
          <w:lang w:val="en-US"/>
        </w:rPr>
        <w:t>two intervals</w:t>
      </w:r>
      <w:r w:rsidR="00453332">
        <w:rPr>
          <w:lang w:val="en-US"/>
        </w:rPr>
        <w:t xml:space="preserve"> (up to 50 kWh/m²)</w:t>
      </w:r>
      <w:r w:rsidR="001A3DA8">
        <w:rPr>
          <w:lang w:val="en-US"/>
        </w:rPr>
        <w:t xml:space="preserve">, which shows that the </w:t>
      </w:r>
      <w:r w:rsidR="004D1CD7">
        <w:rPr>
          <w:lang w:val="en-US"/>
        </w:rPr>
        <w:t>RB</w:t>
      </w:r>
      <w:r w:rsidR="001A3DA8">
        <w:rPr>
          <w:lang w:val="en-US"/>
        </w:rPr>
        <w:t xml:space="preserve">s belonging to the newest construction period are not assigned </w:t>
      </w:r>
      <w:r w:rsidR="00C67801">
        <w:rPr>
          <w:lang w:val="en-US"/>
        </w:rPr>
        <w:t xml:space="preserve">with </w:t>
      </w:r>
      <w:r w:rsidR="001A3DA8">
        <w:rPr>
          <w:lang w:val="en-US"/>
        </w:rPr>
        <w:t xml:space="preserve">building components </w:t>
      </w:r>
      <w:r w:rsidR="00C67801">
        <w:rPr>
          <w:lang w:val="en-US"/>
        </w:rPr>
        <w:t xml:space="preserve">as efficient </w:t>
      </w:r>
      <w:r w:rsidR="001A3DA8">
        <w:rPr>
          <w:lang w:val="en-US"/>
        </w:rPr>
        <w:t>as in reality.</w:t>
      </w:r>
      <w:r w:rsidR="00A45C40">
        <w:rPr>
          <w:lang w:val="en-US"/>
        </w:rPr>
        <w:t xml:space="preserve"> Similarly</w:t>
      </w:r>
      <w:r w:rsidR="00453332">
        <w:rPr>
          <w:lang w:val="en-US"/>
        </w:rPr>
        <w:t xml:space="preserve">, there are less </w:t>
      </w:r>
      <w:r w:rsidR="004D1CD7">
        <w:rPr>
          <w:lang w:val="en-US"/>
        </w:rPr>
        <w:t xml:space="preserve">RBs </w:t>
      </w:r>
      <w:r w:rsidR="00453332">
        <w:rPr>
          <w:lang w:val="en-US"/>
        </w:rPr>
        <w:t xml:space="preserve">in the worst performance </w:t>
      </w:r>
      <w:r w:rsidR="00DD4022">
        <w:rPr>
          <w:lang w:val="en-US"/>
        </w:rPr>
        <w:t xml:space="preserve">intervals </w:t>
      </w:r>
      <w:r w:rsidR="00453332">
        <w:rPr>
          <w:lang w:val="en-US"/>
        </w:rPr>
        <w:t xml:space="preserve">(250+ kWh/m²) than </w:t>
      </w:r>
      <w:r w:rsidR="004D1CD7">
        <w:rPr>
          <w:lang w:val="en-US"/>
        </w:rPr>
        <w:t>the reference. Considering that</w:t>
      </w:r>
      <w:r w:rsidR="00453332">
        <w:rPr>
          <w:lang w:val="en-US"/>
        </w:rPr>
        <w:t xml:space="preserve"> </w:t>
      </w:r>
      <w:r w:rsidR="004D1CD7">
        <w:rPr>
          <w:lang w:val="en-US"/>
        </w:rPr>
        <w:t xml:space="preserve">the renovation rates of the </w:t>
      </w:r>
      <w:r w:rsidR="00DD4022">
        <w:rPr>
          <w:lang w:val="en-US"/>
        </w:rPr>
        <w:t xml:space="preserve">modelled </w:t>
      </w:r>
      <w:r w:rsidR="004D1CD7">
        <w:rPr>
          <w:lang w:val="en-US"/>
        </w:rPr>
        <w:t xml:space="preserve">building stock are </w:t>
      </w:r>
      <w:r w:rsidR="004D1CD7" w:rsidRPr="00A45C40">
        <w:rPr>
          <w:lang w:val="en-US"/>
        </w:rPr>
        <w:t>below the rates that were published by the d</w:t>
      </w:r>
      <w:r w:rsidR="004D1CD7">
        <w:rPr>
          <w:lang w:val="en-US"/>
        </w:rPr>
        <w:t xml:space="preserve">ata collection study of IWU </w:t>
      </w:r>
      <w:sdt>
        <w:sdtPr>
          <w:rPr>
            <w:lang w:val="en-US"/>
          </w:rPr>
          <w:alias w:val="To edit, see citavi.com/edit"/>
          <w:tag w:val="CitaviPlaceholder#6833c871-e41f-4893-af87-5da08aacb35c"/>
          <w:id w:val="-1350255024"/>
          <w:placeholder>
            <w:docPart w:val="59BC337594FA49629B9C9D5AE8F18FAC"/>
          </w:placeholder>
        </w:sdtPr>
        <w:sdtEndPr/>
        <w:sdtContent>
          <w:r w:rsidR="004D1CD7">
            <w:rPr>
              <w:lang w:val="en-US"/>
            </w:rPr>
            <w:fldChar w:fldCharType="begin"/>
          </w:r>
          <w:r w:rsidR="004D1CD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FkYTMxLTM3ZGUtNDQ1ZS04NmIwLWRlNWZkMzExOGU0NyIsIlJhbmdlTGVuZ3RoIjo0LCJSZWZlcmVuY2VJZCI6IjIxY2ZkZmYwLWQ1ZDktNDAxMi05MWNjLWMxZTllZTJjYjA3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}</w:instrText>
          </w:r>
          <w:r w:rsidR="004D1CD7">
            <w:rPr>
              <w:lang w:val="en-US"/>
            </w:rPr>
            <w:fldChar w:fldCharType="separate"/>
          </w:r>
          <w:r w:rsidR="000B6F80">
            <w:rPr>
              <w:lang w:val="en-US"/>
            </w:rPr>
            <w:t>[10]</w:t>
          </w:r>
          <w:r w:rsidR="004D1CD7">
            <w:rPr>
              <w:lang w:val="en-US"/>
            </w:rPr>
            <w:fldChar w:fldCharType="end"/>
          </w:r>
        </w:sdtContent>
      </w:sdt>
      <w:r w:rsidR="004D1CD7">
        <w:rPr>
          <w:lang w:val="en-US"/>
        </w:rPr>
        <w:t xml:space="preserve">, </w:t>
      </w:r>
      <w:r w:rsidR="00D574BC">
        <w:rPr>
          <w:lang w:val="en-US"/>
        </w:rPr>
        <w:t>we conclude that</w:t>
      </w:r>
      <w:r w:rsidR="004D1CD7">
        <w:rPr>
          <w:lang w:val="en-US"/>
        </w:rPr>
        <w:t xml:space="preserve"> </w:t>
      </w:r>
      <w:r w:rsidR="00D574BC">
        <w:rPr>
          <w:lang w:val="en-US"/>
        </w:rPr>
        <w:t xml:space="preserve">there is </w:t>
      </w:r>
      <w:r w:rsidR="004D1CD7">
        <w:rPr>
          <w:lang w:val="en-US"/>
        </w:rPr>
        <w:t>improvement potential</w:t>
      </w:r>
      <w:r w:rsidR="00D574BC">
        <w:rPr>
          <w:lang w:val="en-US"/>
        </w:rPr>
        <w:t xml:space="preserve"> </w:t>
      </w:r>
      <w:r w:rsidR="0033074A">
        <w:rPr>
          <w:lang w:val="en-US"/>
        </w:rPr>
        <w:t>for representing the efficiency of the building stock better</w:t>
      </w:r>
      <w:r w:rsidR="004D1CD7">
        <w:rPr>
          <w:lang w:val="en-US"/>
        </w:rPr>
        <w:t xml:space="preserve">. </w:t>
      </w:r>
      <w:r w:rsidR="00D52252">
        <w:rPr>
          <w:lang w:val="en-US"/>
        </w:rPr>
        <w:t>Besides, w</w:t>
      </w:r>
      <w:r w:rsidR="00D921BF">
        <w:rPr>
          <w:lang w:val="en-US"/>
        </w:rPr>
        <w:t xml:space="preserve">e also see that the </w:t>
      </w:r>
      <w:r w:rsidR="00227B29">
        <w:rPr>
          <w:lang w:val="en-US"/>
        </w:rPr>
        <w:t xml:space="preserve">difference between </w:t>
      </w:r>
      <w:r w:rsidR="00D921BF">
        <w:rPr>
          <w:lang w:val="en-US"/>
        </w:rPr>
        <w:t xml:space="preserve">average specific energy consumption for heating in </w:t>
      </w:r>
      <w:r w:rsidR="00D52252">
        <w:rPr>
          <w:lang w:val="en-US"/>
        </w:rPr>
        <w:t xml:space="preserve">the </w:t>
      </w:r>
      <w:r w:rsidR="00DD4022">
        <w:rPr>
          <w:lang w:val="en-US"/>
        </w:rPr>
        <w:t xml:space="preserve">modelled </w:t>
      </w:r>
      <w:r w:rsidR="00D921BF">
        <w:rPr>
          <w:lang w:val="en-US"/>
        </w:rPr>
        <w:t xml:space="preserve">residential buildings </w:t>
      </w:r>
      <w:r w:rsidR="00227B29">
        <w:rPr>
          <w:lang w:val="en-US"/>
        </w:rPr>
        <w:t xml:space="preserve">and </w:t>
      </w:r>
      <w:r>
        <w:rPr>
          <w:lang w:val="en-US"/>
        </w:rPr>
        <w:t xml:space="preserve">the </w:t>
      </w:r>
      <w:r w:rsidR="00227B29">
        <w:rPr>
          <w:lang w:val="en-US"/>
        </w:rPr>
        <w:t>statistics vary across construction periods and building types. Overall, the averages are below the statistics for the first four building types, while the average of building type 5 is 7% above the statistical value. Meanwhile, average</w:t>
      </w:r>
      <w:r w:rsidR="00FB2F24">
        <w:rPr>
          <w:lang w:val="en-US"/>
        </w:rPr>
        <w:t>s</w:t>
      </w:r>
      <w:r w:rsidR="00227B29">
        <w:rPr>
          <w:lang w:val="en-US"/>
        </w:rPr>
        <w:t xml:space="preserve"> of </w:t>
      </w:r>
      <w:r w:rsidR="00FB2F24">
        <w:rPr>
          <w:lang w:val="en-US"/>
        </w:rPr>
        <w:t xml:space="preserve">all building types in </w:t>
      </w:r>
      <w:r w:rsidR="00FB2F24" w:rsidRPr="00FB2F24">
        <w:rPr>
          <w:lang w:val="en-US"/>
        </w:rPr>
        <w:t xml:space="preserve">the </w:t>
      </w:r>
      <w:r w:rsidR="00FB2F24">
        <w:rPr>
          <w:lang w:val="en-US"/>
        </w:rPr>
        <w:t>earliest and latest construction periods</w:t>
      </w:r>
      <w:r w:rsidR="00FB2F24" w:rsidRPr="00FB2F24">
        <w:rPr>
          <w:lang w:val="en-US"/>
        </w:rPr>
        <w:t xml:space="preserve"> </w:t>
      </w:r>
      <w:r w:rsidR="00FB2F24">
        <w:rPr>
          <w:lang w:val="en-US"/>
        </w:rPr>
        <w:t xml:space="preserve">are above the statistical reference, and the averages in the construction periods from 1919 to 2000 have the relative difference stretching from below 20% to above 20% of the reference average. </w:t>
      </w:r>
      <w:r w:rsidR="007B32BE">
        <w:rPr>
          <w:lang w:val="en-US"/>
        </w:rPr>
        <w:t>T</w:t>
      </w:r>
      <w:r w:rsidR="00FB2F24">
        <w:rPr>
          <w:lang w:val="en-US"/>
        </w:rPr>
        <w:t xml:space="preserve">he </w:t>
      </w:r>
      <w:r w:rsidR="007B32BE">
        <w:rPr>
          <w:lang w:val="en-US"/>
        </w:rPr>
        <w:t xml:space="preserve">relative differences of buildings per each energy </w:t>
      </w:r>
      <w:r w:rsidR="00DD4022">
        <w:rPr>
          <w:lang w:val="en-US"/>
        </w:rPr>
        <w:t>consumption interval</w:t>
      </w:r>
      <w:r w:rsidR="007B32BE">
        <w:rPr>
          <w:lang w:val="en-US"/>
        </w:rPr>
        <w:t xml:space="preserve"> are lower than the differences seen in </w:t>
      </w:r>
      <w:r w:rsidR="00AD31C2">
        <w:rPr>
          <w:lang w:val="en-US"/>
        </w:rPr>
        <w:t xml:space="preserve">the </w:t>
      </w:r>
      <w:r w:rsidR="007B32BE">
        <w:rPr>
          <w:lang w:val="en-US"/>
        </w:rPr>
        <w:t>average specific energy consumption</w:t>
      </w:r>
      <w:r w:rsidR="00AD31C2">
        <w:rPr>
          <w:lang w:val="en-US"/>
        </w:rPr>
        <w:t xml:space="preserve"> comparison</w:t>
      </w:r>
      <w:r w:rsidR="007B32BE">
        <w:rPr>
          <w:lang w:val="en-US"/>
        </w:rPr>
        <w:t>. This</w:t>
      </w:r>
      <w:r w:rsidR="00FB2F24">
        <w:rPr>
          <w:lang w:val="en-US"/>
        </w:rPr>
        <w:t xml:space="preserve"> suggest</w:t>
      </w:r>
      <w:r w:rsidR="007B32BE">
        <w:rPr>
          <w:lang w:val="en-US"/>
        </w:rPr>
        <w:t>s</w:t>
      </w:r>
      <w:r w:rsidR="00FB2F24">
        <w:rPr>
          <w:lang w:val="en-US"/>
        </w:rPr>
        <w:t xml:space="preserve"> that the total floor area of building types per construction period needs to be validated and its calibration should be improved.</w:t>
      </w:r>
    </w:p>
    <w:p w14:paraId="620DE071" w14:textId="56976AA7" w:rsidR="007B32BE" w:rsidRDefault="00B84EB4" w:rsidP="004D1CD7">
      <w:pPr>
        <w:pStyle w:val="eceee-BodyText"/>
        <w:spacing w:before="0" w:after="0"/>
        <w:jc w:val="both"/>
        <w:rPr>
          <w:lang w:val="en-US"/>
        </w:rPr>
      </w:pPr>
      <w:r>
        <w:rPr>
          <w:lang w:val="en-US"/>
        </w:rPr>
        <w:t>Third, t</w:t>
      </w:r>
      <w:r w:rsidR="00326EDE">
        <w:rPr>
          <w:lang w:val="en-US"/>
        </w:rPr>
        <w:t xml:space="preserve">he final energy </w:t>
      </w:r>
      <w:r>
        <w:rPr>
          <w:lang w:val="en-US"/>
        </w:rPr>
        <w:t xml:space="preserve">demand </w:t>
      </w:r>
      <w:r w:rsidR="00326EDE">
        <w:rPr>
          <w:lang w:val="en-US"/>
        </w:rPr>
        <w:t>for space heating and hot water in</w:t>
      </w:r>
      <w:r w:rsidR="00647D5B">
        <w:rPr>
          <w:lang w:val="en-US"/>
        </w:rPr>
        <w:t xml:space="preserve"> the</w:t>
      </w:r>
      <w:r w:rsidR="00326EDE">
        <w:rPr>
          <w:lang w:val="en-US"/>
        </w:rPr>
        <w:t xml:space="preserve"> </w:t>
      </w:r>
      <w:r w:rsidR="00AD31C2">
        <w:rPr>
          <w:lang w:val="en-US"/>
        </w:rPr>
        <w:t xml:space="preserve">modelled </w:t>
      </w:r>
      <w:r w:rsidR="00326EDE">
        <w:rPr>
          <w:lang w:val="en-US"/>
        </w:rPr>
        <w:t xml:space="preserve">residential buildings is in line with 2019 statistics. There is </w:t>
      </w:r>
      <w:r w:rsidR="00AA59B9">
        <w:rPr>
          <w:lang w:val="en-US"/>
        </w:rPr>
        <w:t>only 2.5% difference</w:t>
      </w:r>
      <w:r w:rsidR="00326EDE">
        <w:rPr>
          <w:lang w:val="en-US"/>
        </w:rPr>
        <w:t xml:space="preserve"> in total</w:t>
      </w:r>
      <w:r w:rsidR="00AA59B9">
        <w:rPr>
          <w:lang w:val="en-US"/>
        </w:rPr>
        <w:t xml:space="preserve">, majorly due to the 10% difference in the calculated hot water demand. The unit user assignment and hot water profiles can </w:t>
      </w:r>
      <w:r w:rsidR="00AD31C2">
        <w:rPr>
          <w:lang w:val="en-US"/>
        </w:rPr>
        <w:t xml:space="preserve">be </w:t>
      </w:r>
      <w:r w:rsidR="00AA59B9">
        <w:rPr>
          <w:lang w:val="en-US"/>
        </w:rPr>
        <w:t xml:space="preserve">separately validated to improve this comparison. </w:t>
      </w:r>
      <w:r w:rsidR="00CF365F">
        <w:rPr>
          <w:lang w:val="en-US"/>
        </w:rPr>
        <w:t xml:space="preserve">The </w:t>
      </w:r>
      <w:r w:rsidR="00CF365F" w:rsidRPr="00CF365F">
        <w:rPr>
          <w:lang w:val="en-US"/>
        </w:rPr>
        <w:t>final energy consumption for space heating and hot water in</w:t>
      </w:r>
      <w:r w:rsidR="00CF365F">
        <w:rPr>
          <w:lang w:val="en-US"/>
        </w:rPr>
        <w:t xml:space="preserve"> </w:t>
      </w:r>
      <w:r w:rsidR="00647D5B" w:rsidRPr="00647D5B">
        <w:rPr>
          <w:lang w:val="en-US"/>
        </w:rPr>
        <w:t xml:space="preserve">the </w:t>
      </w:r>
      <w:r w:rsidR="00AD31C2">
        <w:rPr>
          <w:lang w:val="en-US"/>
        </w:rPr>
        <w:t>modelled</w:t>
      </w:r>
      <w:r w:rsidR="00AD31C2" w:rsidRPr="00647D5B">
        <w:rPr>
          <w:lang w:val="en-US"/>
        </w:rPr>
        <w:t xml:space="preserve"> </w:t>
      </w:r>
      <w:r w:rsidR="00CF365F">
        <w:rPr>
          <w:lang w:val="en-US"/>
        </w:rPr>
        <w:t>non-</w:t>
      </w:r>
      <w:r w:rsidR="00CF365F" w:rsidRPr="00CF365F">
        <w:rPr>
          <w:lang w:val="en-US"/>
        </w:rPr>
        <w:t>residential buildings</w:t>
      </w:r>
      <w:r w:rsidR="00CF365F">
        <w:rPr>
          <w:lang w:val="en-US"/>
        </w:rPr>
        <w:t xml:space="preserve"> is </w:t>
      </w:r>
      <w:r w:rsidR="00AD31C2">
        <w:rPr>
          <w:lang w:val="en-US"/>
        </w:rPr>
        <w:t>2.1</w:t>
      </w:r>
      <w:r w:rsidR="00CF365F">
        <w:rPr>
          <w:lang w:val="en-US"/>
        </w:rPr>
        <w:t xml:space="preserve">% </w:t>
      </w:r>
      <w:r w:rsidR="00CF365F">
        <w:rPr>
          <w:lang w:val="en-US"/>
        </w:rPr>
        <w:lastRenderedPageBreak/>
        <w:t xml:space="preserve">above </w:t>
      </w:r>
      <w:r w:rsidR="00647D5B">
        <w:rPr>
          <w:lang w:val="en-US"/>
        </w:rPr>
        <w:t xml:space="preserve">the 2019 statistics. Since there is not many data sources on non-residential buildings, it is difficult to validate the </w:t>
      </w:r>
      <w:r w:rsidR="00AD31C2">
        <w:rPr>
          <w:lang w:val="en-US"/>
        </w:rPr>
        <w:t xml:space="preserve">non-residential </w:t>
      </w:r>
      <w:r w:rsidR="00647D5B">
        <w:rPr>
          <w:lang w:val="en-US"/>
        </w:rPr>
        <w:t>stock</w:t>
      </w:r>
      <w:r w:rsidR="00573B36">
        <w:rPr>
          <w:lang w:val="en-US"/>
        </w:rPr>
        <w:t xml:space="preserve"> model</w:t>
      </w:r>
      <w:r w:rsidR="00647D5B">
        <w:rPr>
          <w:lang w:val="en-US"/>
        </w:rPr>
        <w:t xml:space="preserve">. Validation of </w:t>
      </w:r>
      <w:r w:rsidR="00390C76">
        <w:rPr>
          <w:lang w:val="en-US"/>
        </w:rPr>
        <w:t xml:space="preserve">the </w:t>
      </w:r>
      <w:r w:rsidR="00647D5B" w:rsidRPr="00647D5B">
        <w:rPr>
          <w:lang w:val="en-US"/>
        </w:rPr>
        <w:t xml:space="preserve">energy consumption </w:t>
      </w:r>
      <w:r w:rsidR="00647D5B">
        <w:rPr>
          <w:lang w:val="en-US"/>
        </w:rPr>
        <w:t>at subsector</w:t>
      </w:r>
      <w:r w:rsidR="00455F12">
        <w:rPr>
          <w:lang w:val="en-US"/>
        </w:rPr>
        <w:t xml:space="preserve"> level could make the reasons of this difference clearer.</w:t>
      </w:r>
      <w:r w:rsidR="00647D5B">
        <w:rPr>
          <w:lang w:val="en-US"/>
        </w:rPr>
        <w:t xml:space="preserve"> </w:t>
      </w:r>
    </w:p>
    <w:p w14:paraId="05FE39FD" w14:textId="76E47CE0" w:rsidR="00FA3529" w:rsidRDefault="002646B5" w:rsidP="004D1CD7">
      <w:pPr>
        <w:pStyle w:val="eceee-BodyText"/>
        <w:spacing w:before="0" w:after="0"/>
        <w:jc w:val="both"/>
        <w:rPr>
          <w:lang w:val="en-US"/>
        </w:rPr>
      </w:pPr>
      <w:r>
        <w:rPr>
          <w:lang w:val="en-US"/>
        </w:rPr>
        <w:t>Finally</w:t>
      </w:r>
      <w:r w:rsidR="00E42772">
        <w:rPr>
          <w:lang w:val="en-US"/>
        </w:rPr>
        <w:t xml:space="preserve">, the </w:t>
      </w:r>
      <w:r w:rsidR="00573B36">
        <w:rPr>
          <w:lang w:val="en-US"/>
        </w:rPr>
        <w:t>model</w:t>
      </w:r>
      <w:r w:rsidR="00E42772">
        <w:rPr>
          <w:lang w:val="en-US"/>
        </w:rPr>
        <w:t xml:space="preserve"> is also subject to </w:t>
      </w:r>
      <w:r w:rsidR="008E2E61">
        <w:rPr>
          <w:lang w:val="en-US"/>
        </w:rPr>
        <w:t>a number of</w:t>
      </w:r>
      <w:r w:rsidR="00FF6372">
        <w:rPr>
          <w:lang w:val="en-US"/>
        </w:rPr>
        <w:t xml:space="preserve"> </w:t>
      </w:r>
      <w:r w:rsidR="00E42772">
        <w:rPr>
          <w:lang w:val="en-US"/>
        </w:rPr>
        <w:t>limitations</w:t>
      </w:r>
      <w:r w:rsidR="00FF6372">
        <w:rPr>
          <w:lang w:val="en-US"/>
        </w:rPr>
        <w:t>. The major one is the uncertainty of the parameters used to generate the building stock</w:t>
      </w:r>
      <w:r w:rsidR="00573B36">
        <w:rPr>
          <w:lang w:val="en-US"/>
        </w:rPr>
        <w:t xml:space="preserve"> model</w:t>
      </w:r>
      <w:r w:rsidR="00FF6372">
        <w:rPr>
          <w:lang w:val="en-US"/>
        </w:rPr>
        <w:t xml:space="preserve">. As we </w:t>
      </w:r>
      <w:r w:rsidR="00390C76">
        <w:rPr>
          <w:lang w:val="en-US"/>
        </w:rPr>
        <w:t xml:space="preserve">mostly </w:t>
      </w:r>
      <w:r w:rsidR="00FF6372">
        <w:rPr>
          <w:lang w:val="en-US"/>
        </w:rPr>
        <w:t>d</w:t>
      </w:r>
      <w:r w:rsidR="00390C76">
        <w:rPr>
          <w:lang w:val="en-US"/>
        </w:rPr>
        <w:t xml:space="preserve">o </w:t>
      </w:r>
      <w:r w:rsidR="00FF6372">
        <w:rPr>
          <w:lang w:val="en-US"/>
        </w:rPr>
        <w:t>n</w:t>
      </w:r>
      <w:r w:rsidR="00390C76">
        <w:rPr>
          <w:lang w:val="en-US"/>
        </w:rPr>
        <w:t>o</w:t>
      </w:r>
      <w:r w:rsidR="00FF6372">
        <w:rPr>
          <w:lang w:val="en-US"/>
        </w:rPr>
        <w:t>t work with survey data</w:t>
      </w:r>
      <w:r w:rsidR="0033074A">
        <w:rPr>
          <w:lang w:val="en-US"/>
        </w:rPr>
        <w:t>,</w:t>
      </w:r>
      <w:r w:rsidR="00FF6372">
        <w:rPr>
          <w:lang w:val="en-US"/>
        </w:rPr>
        <w:t xml:space="preserve"> but </w:t>
      </w:r>
      <w:r w:rsidR="00390C76">
        <w:rPr>
          <w:lang w:val="en-US"/>
        </w:rPr>
        <w:t>make use of</w:t>
      </w:r>
      <w:r w:rsidR="00B90042">
        <w:rPr>
          <w:lang w:val="en-US"/>
        </w:rPr>
        <w:t xml:space="preserve"> </w:t>
      </w:r>
      <w:r w:rsidR="00FF6372">
        <w:rPr>
          <w:lang w:val="en-US"/>
        </w:rPr>
        <w:t>the estimated data from different sources</w:t>
      </w:r>
      <w:r w:rsidR="00B90042">
        <w:rPr>
          <w:lang w:val="en-US"/>
        </w:rPr>
        <w:t>,</w:t>
      </w:r>
      <w:r w:rsidR="00FF6372">
        <w:rPr>
          <w:lang w:val="en-US"/>
        </w:rPr>
        <w:t xml:space="preserve"> we cannot conduct </w:t>
      </w:r>
      <w:r w:rsidR="00390C76">
        <w:rPr>
          <w:lang w:val="en-US"/>
        </w:rPr>
        <w:t xml:space="preserve">a </w:t>
      </w:r>
      <w:r w:rsidR="00FF6372">
        <w:rPr>
          <w:lang w:val="en-US"/>
        </w:rPr>
        <w:t xml:space="preserve">meaningful quantitative analysis on the uncertainty. </w:t>
      </w:r>
      <w:r w:rsidR="006831CD">
        <w:rPr>
          <w:lang w:val="en-US"/>
        </w:rPr>
        <w:t>Qualitatively, the uncertainty can raise from the following</w:t>
      </w:r>
      <w:r w:rsidR="007D3269">
        <w:rPr>
          <w:lang w:val="en-US"/>
        </w:rPr>
        <w:t xml:space="preserve"> </w:t>
      </w:r>
      <w:r w:rsidR="006831CD">
        <w:rPr>
          <w:lang w:val="en-US"/>
        </w:rPr>
        <w:t>aspects:</w:t>
      </w:r>
    </w:p>
    <w:p w14:paraId="46B3E355" w14:textId="36978381" w:rsidR="006831CD" w:rsidRDefault="006831CD" w:rsidP="00BE44C3">
      <w:pPr>
        <w:pStyle w:val="eceee-BodyText"/>
        <w:numPr>
          <w:ilvl w:val="0"/>
          <w:numId w:val="46"/>
        </w:numPr>
        <w:spacing w:before="0" w:after="0"/>
        <w:jc w:val="both"/>
        <w:rPr>
          <w:lang w:val="en-US"/>
        </w:rPr>
      </w:pPr>
      <w:r>
        <w:rPr>
          <w:lang w:val="en-US"/>
        </w:rPr>
        <w:t xml:space="preserve">All the parameter values that we cite from existing studies, for example, the U-values of residential building components, the average floor area of dwellings for specific building types and construction periods, the ratio between area of the building components and floor area, </w:t>
      </w:r>
      <w:r w:rsidR="00AF0503">
        <w:rPr>
          <w:lang w:val="en-US"/>
        </w:rPr>
        <w:t xml:space="preserve">the number and floor area of different non-residential buildings, </w:t>
      </w:r>
      <w:r>
        <w:rPr>
          <w:lang w:val="en-US"/>
        </w:rPr>
        <w:t>etc. T</w:t>
      </w:r>
      <w:r w:rsidR="00390C76">
        <w:rPr>
          <w:lang w:val="en-US"/>
        </w:rPr>
        <w:t>he values of some of t</w:t>
      </w:r>
      <w:r>
        <w:rPr>
          <w:lang w:val="en-US"/>
        </w:rPr>
        <w:t xml:space="preserve">hese </w:t>
      </w:r>
      <w:r w:rsidR="00390C76">
        <w:rPr>
          <w:lang w:val="en-US"/>
        </w:rPr>
        <w:t xml:space="preserve">parameters </w:t>
      </w:r>
      <w:r>
        <w:rPr>
          <w:lang w:val="en-US"/>
        </w:rPr>
        <w:t>come with error ranges</w:t>
      </w:r>
      <w:r w:rsidR="00390C76">
        <w:rPr>
          <w:lang w:val="en-US"/>
        </w:rPr>
        <w:t>, such as those</w:t>
      </w:r>
      <w:r>
        <w:rPr>
          <w:lang w:val="en-US"/>
        </w:rPr>
        <w:t xml:space="preserve"> developed b</w:t>
      </w:r>
      <w:r w:rsidR="00AF0503">
        <w:rPr>
          <w:lang w:val="en-US"/>
        </w:rPr>
        <w:t xml:space="preserve">y IWU based on the survey data, which should be included in the analysis. </w:t>
      </w:r>
      <w:r w:rsidR="00390C76">
        <w:rPr>
          <w:lang w:val="en-US"/>
        </w:rPr>
        <w:t>However, some parameter</w:t>
      </w:r>
      <w:r w:rsidR="00944BA6">
        <w:rPr>
          <w:lang w:val="en-US"/>
        </w:rPr>
        <w:t>s</w:t>
      </w:r>
      <w:r w:rsidR="00390C76">
        <w:rPr>
          <w:lang w:val="en-US"/>
        </w:rPr>
        <w:t xml:space="preserve"> such as those on exemplary </w:t>
      </w:r>
      <w:r w:rsidR="00944BA6">
        <w:rPr>
          <w:lang w:val="en-US"/>
        </w:rPr>
        <w:t>building geometries from the findings of the TABULA project are not representative and do not come with statistical error ranges.</w:t>
      </w:r>
    </w:p>
    <w:p w14:paraId="08296010" w14:textId="1DC452F9" w:rsidR="006831CD" w:rsidRDefault="006831CD" w:rsidP="00BE44C3">
      <w:pPr>
        <w:pStyle w:val="eceee-BodyText"/>
        <w:numPr>
          <w:ilvl w:val="0"/>
          <w:numId w:val="46"/>
        </w:numPr>
        <w:spacing w:before="0" w:after="0"/>
        <w:jc w:val="both"/>
        <w:rPr>
          <w:lang w:val="en-US"/>
        </w:rPr>
      </w:pPr>
      <w:r>
        <w:rPr>
          <w:lang w:val="en-US"/>
        </w:rPr>
        <w:t>All the parameter values that are inserted</w:t>
      </w:r>
      <w:r w:rsidR="00AF0503">
        <w:rPr>
          <w:lang w:val="en-US"/>
        </w:rPr>
        <w:t xml:space="preserve"> for calculation</w:t>
      </w:r>
      <w:r>
        <w:rPr>
          <w:lang w:val="en-US"/>
        </w:rPr>
        <w:t xml:space="preserve"> based on assumptions or expert guesses, </w:t>
      </w:r>
      <w:r w:rsidR="00AF0503">
        <w:rPr>
          <w:lang w:val="en-US"/>
        </w:rPr>
        <w:t xml:space="preserve">for example, the </w:t>
      </w:r>
      <w:r w:rsidR="0033074A">
        <w:rPr>
          <w:lang w:val="en-US"/>
        </w:rPr>
        <w:t>floor</w:t>
      </w:r>
      <w:r w:rsidR="00AF0503">
        <w:rPr>
          <w:lang w:val="en-US"/>
        </w:rPr>
        <w:t xml:space="preserve"> height </w:t>
      </w:r>
      <w:r w:rsidR="0033074A">
        <w:rPr>
          <w:lang w:val="en-US"/>
        </w:rPr>
        <w:t xml:space="preserve">of </w:t>
      </w:r>
      <w:r w:rsidR="00AF0503">
        <w:rPr>
          <w:lang w:val="en-US"/>
        </w:rPr>
        <w:t xml:space="preserve">3m </w:t>
      </w:r>
      <w:r w:rsidR="0033074A">
        <w:rPr>
          <w:lang w:val="en-US"/>
        </w:rPr>
        <w:t xml:space="preserve">that </w:t>
      </w:r>
      <w:r w:rsidR="00AF0503">
        <w:rPr>
          <w:lang w:val="en-US"/>
        </w:rPr>
        <w:t>we assume for all types of buildings,</w:t>
      </w:r>
      <w:r w:rsidR="001C2341">
        <w:rPr>
          <w:lang w:val="en-US"/>
        </w:rPr>
        <w:t xml:space="preserve"> etc</w:t>
      </w:r>
      <w:r w:rsidR="00AF0503">
        <w:rPr>
          <w:lang w:val="en-US"/>
        </w:rPr>
        <w:t>. For these parameter values, we do</w:t>
      </w:r>
      <w:r w:rsidR="00944BA6">
        <w:rPr>
          <w:lang w:val="en-US"/>
        </w:rPr>
        <w:t xml:space="preserve"> not </w:t>
      </w:r>
      <w:r w:rsidR="00AF0503">
        <w:rPr>
          <w:lang w:val="en-US"/>
        </w:rPr>
        <w:t xml:space="preserve">have empirical information on </w:t>
      </w:r>
      <w:r w:rsidR="00051503">
        <w:rPr>
          <w:lang w:val="en-US"/>
        </w:rPr>
        <w:t>the</w:t>
      </w:r>
      <w:r w:rsidR="00AF0503">
        <w:rPr>
          <w:lang w:val="en-US"/>
        </w:rPr>
        <w:t xml:space="preserve"> distribution</w:t>
      </w:r>
      <w:r w:rsidR="00051503">
        <w:rPr>
          <w:lang w:val="en-US"/>
        </w:rPr>
        <w:t>;</w:t>
      </w:r>
      <w:r w:rsidR="00AF0503">
        <w:rPr>
          <w:lang w:val="en-US"/>
        </w:rPr>
        <w:t xml:space="preserve"> so</w:t>
      </w:r>
      <w:r w:rsidR="00051503">
        <w:rPr>
          <w:lang w:val="en-US"/>
        </w:rPr>
        <w:t>,</w:t>
      </w:r>
      <w:r w:rsidR="00AF0503">
        <w:rPr>
          <w:lang w:val="en-US"/>
        </w:rPr>
        <w:t xml:space="preserve"> the impact of their uncertainty on the final results cannot be quantitatively assessed. So, sensitivity analysis </w:t>
      </w:r>
      <w:r w:rsidR="007D3269">
        <w:rPr>
          <w:lang w:val="en-US"/>
        </w:rPr>
        <w:t xml:space="preserve">should be conducted for them if the main conclusions developed based on the </w:t>
      </w:r>
      <w:r w:rsidR="00CC1AB0">
        <w:rPr>
          <w:lang w:val="en-US"/>
        </w:rPr>
        <w:t xml:space="preserve">model </w:t>
      </w:r>
      <w:r w:rsidR="00E92378">
        <w:rPr>
          <w:lang w:val="en-US"/>
        </w:rPr>
        <w:t>rely</w:t>
      </w:r>
      <w:r w:rsidR="007D3269">
        <w:rPr>
          <w:lang w:val="en-US"/>
        </w:rPr>
        <w:t xml:space="preserve"> on their values.</w:t>
      </w:r>
    </w:p>
    <w:p w14:paraId="7D08CD45" w14:textId="13D1767B" w:rsidR="007D3269" w:rsidRDefault="007D3269" w:rsidP="00BE44C3">
      <w:pPr>
        <w:pStyle w:val="eceee-BodyText"/>
        <w:numPr>
          <w:ilvl w:val="0"/>
          <w:numId w:val="46"/>
        </w:numPr>
        <w:spacing w:before="0" w:after="0"/>
        <w:jc w:val="both"/>
        <w:rPr>
          <w:lang w:val="en-US"/>
        </w:rPr>
      </w:pPr>
      <w:r>
        <w:rPr>
          <w:lang w:val="en-US"/>
        </w:rPr>
        <w:t xml:space="preserve">To generate a realistic building stock for the year of 2019, we reproduced the renovation history for each representative building based on the </w:t>
      </w:r>
      <w:r w:rsidR="00944BA6">
        <w:rPr>
          <w:lang w:val="en-US"/>
        </w:rPr>
        <w:t xml:space="preserve">service </w:t>
      </w:r>
      <w:r>
        <w:rPr>
          <w:lang w:val="en-US"/>
        </w:rPr>
        <w:t xml:space="preserve">life logic: the building components are </w:t>
      </w:r>
      <w:r w:rsidR="00B81C7A">
        <w:rPr>
          <w:lang w:val="en-US"/>
        </w:rPr>
        <w:t>first</w:t>
      </w:r>
      <w:r>
        <w:rPr>
          <w:lang w:val="en-US"/>
        </w:rPr>
        <w:t xml:space="preserve"> initialized with the U-values available in the construction year of the building, then </w:t>
      </w:r>
      <w:r w:rsidR="00056F7F">
        <w:rPr>
          <w:lang w:val="en-US"/>
        </w:rPr>
        <w:t xml:space="preserve">until the base year 2019, they can be renovated </w:t>
      </w:r>
      <w:r w:rsidR="00051503">
        <w:rPr>
          <w:lang w:val="en-US"/>
        </w:rPr>
        <w:t xml:space="preserve">(also </w:t>
      </w:r>
      <w:r w:rsidR="00056F7F">
        <w:rPr>
          <w:lang w:val="en-US"/>
        </w:rPr>
        <w:t>for several times</w:t>
      </w:r>
      <w:r w:rsidR="00051503">
        <w:rPr>
          <w:lang w:val="en-US"/>
        </w:rPr>
        <w:t>)</w:t>
      </w:r>
      <w:r w:rsidR="00056F7F">
        <w:rPr>
          <w:lang w:val="en-US"/>
        </w:rPr>
        <w:t xml:space="preserve"> if their lifetime w</w:t>
      </w:r>
      <w:r w:rsidR="00051503">
        <w:rPr>
          <w:lang w:val="en-US"/>
        </w:rPr>
        <w:t>as</w:t>
      </w:r>
      <w:r w:rsidR="00056F7F">
        <w:rPr>
          <w:lang w:val="en-US"/>
        </w:rPr>
        <w:t xml:space="preserve"> reached. The U-values are also assumed to be updated according to the available options in the market when the renovation is assumed to happen.</w:t>
      </w:r>
      <w:r w:rsidR="007714FD">
        <w:rPr>
          <w:lang w:val="en-US"/>
        </w:rPr>
        <w:t xml:space="preserve"> Such logic can also bring uncertainty </w:t>
      </w:r>
      <w:r w:rsidR="00051503">
        <w:rPr>
          <w:lang w:val="en-US"/>
        </w:rPr>
        <w:t>to</w:t>
      </w:r>
      <w:r w:rsidR="00DA7EAC">
        <w:rPr>
          <w:lang w:val="en-US"/>
        </w:rPr>
        <w:t xml:space="preserve"> the generated building stock.</w:t>
      </w:r>
    </w:p>
    <w:p w14:paraId="5DC09543" w14:textId="50025628" w:rsidR="007F6FA7" w:rsidRPr="00B943FB" w:rsidRDefault="00DA7EAC" w:rsidP="004D1CD7">
      <w:pPr>
        <w:pStyle w:val="eceee-BodyText"/>
        <w:spacing w:before="0" w:after="0"/>
        <w:jc w:val="both"/>
        <w:rPr>
          <w:lang w:val="en-US"/>
        </w:rPr>
      </w:pPr>
      <w:r>
        <w:rPr>
          <w:lang w:val="en-US"/>
        </w:rPr>
        <w:t>Apart from the</w:t>
      </w:r>
      <w:r w:rsidR="002E14C4">
        <w:rPr>
          <w:lang w:val="en-US"/>
        </w:rPr>
        <w:t xml:space="preserve"> limitation of</w:t>
      </w:r>
      <w:r>
        <w:rPr>
          <w:lang w:val="en-US"/>
        </w:rPr>
        <w:t xml:space="preserve"> uncertainty </w:t>
      </w:r>
      <w:r w:rsidR="002E14C4">
        <w:rPr>
          <w:lang w:val="en-US"/>
        </w:rPr>
        <w:t xml:space="preserve">analysis, the key </w:t>
      </w:r>
      <w:r w:rsidR="00C13CF5">
        <w:rPr>
          <w:lang w:val="en-US"/>
        </w:rPr>
        <w:t>model results</w:t>
      </w:r>
      <w:r w:rsidR="002E14C4">
        <w:rPr>
          <w:lang w:val="en-US"/>
        </w:rPr>
        <w:t xml:space="preserve"> should be further validated, especially with regional data, as the study aims to develop a regionalized building stock</w:t>
      </w:r>
      <w:r w:rsidR="00E252F8">
        <w:rPr>
          <w:lang w:val="en-US"/>
        </w:rPr>
        <w:t xml:space="preserve"> </w:t>
      </w:r>
      <w:r w:rsidR="000056A5">
        <w:rPr>
          <w:lang w:val="en-US"/>
        </w:rPr>
        <w:t>m</w:t>
      </w:r>
      <w:r w:rsidR="00E252F8">
        <w:rPr>
          <w:lang w:val="en-US"/>
        </w:rPr>
        <w:t>odel</w:t>
      </w:r>
      <w:r w:rsidR="002E14C4">
        <w:rPr>
          <w:lang w:val="en-US"/>
        </w:rPr>
        <w:t>. However, the</w:t>
      </w:r>
      <w:r w:rsidR="00FA3529">
        <w:rPr>
          <w:lang w:val="en-US"/>
        </w:rPr>
        <w:t xml:space="preserve"> energy demand of both residential and non-residential sectors are only calibrated at the national level</w:t>
      </w:r>
      <w:r w:rsidR="002E14C4">
        <w:rPr>
          <w:lang w:val="en-US"/>
        </w:rPr>
        <w:t xml:space="preserve"> so far</w:t>
      </w:r>
      <w:r w:rsidR="00FA3529">
        <w:rPr>
          <w:lang w:val="en-US"/>
        </w:rPr>
        <w:t xml:space="preserve">. The validity at higher </w:t>
      </w:r>
      <w:r w:rsidR="00FA3529" w:rsidRPr="000E51E0">
        <w:rPr>
          <w:lang w:val="en-US"/>
        </w:rPr>
        <w:t xml:space="preserve">geographical </w:t>
      </w:r>
      <w:r w:rsidR="00FA3529">
        <w:rPr>
          <w:lang w:val="en-US"/>
        </w:rPr>
        <w:t xml:space="preserve">resolution should be checked and improved. </w:t>
      </w:r>
      <w:r w:rsidR="002E14C4">
        <w:rPr>
          <w:lang w:val="en-US"/>
        </w:rPr>
        <w:t xml:space="preserve">Besides, </w:t>
      </w:r>
      <w:r w:rsidR="00FA3529" w:rsidRPr="001B6972">
        <w:rPr>
          <w:lang w:val="en-US"/>
        </w:rPr>
        <w:t>there are still deviations in the</w:t>
      </w:r>
      <w:r w:rsidR="00FA3529" w:rsidRPr="009E70DA">
        <w:rPr>
          <w:lang w:val="en-US"/>
        </w:rPr>
        <w:t xml:space="preserve"> energy demand by </w:t>
      </w:r>
      <w:r w:rsidR="00FA3529">
        <w:rPr>
          <w:lang w:val="en-US"/>
        </w:rPr>
        <w:t xml:space="preserve">energy </w:t>
      </w:r>
      <w:r w:rsidR="00FA3529" w:rsidRPr="009E70DA">
        <w:rPr>
          <w:lang w:val="en-US"/>
        </w:rPr>
        <w:t>carriers, which can be improved by calibrating the shares of different heating system and technologies.</w:t>
      </w:r>
      <w:r w:rsidR="002E14C4">
        <w:rPr>
          <w:lang w:val="en-US"/>
        </w:rPr>
        <w:t xml:space="preserve"> T</w:t>
      </w:r>
      <w:r w:rsidR="00FA3529" w:rsidRPr="009E70DA">
        <w:rPr>
          <w:lang w:val="en-US"/>
        </w:rPr>
        <w:t xml:space="preserve">o provide insights on infrastructure development, the data on district heating and gas grid </w:t>
      </w:r>
      <w:r w:rsidR="002E14C4">
        <w:rPr>
          <w:lang w:val="en-US"/>
        </w:rPr>
        <w:t xml:space="preserve">also </w:t>
      </w:r>
      <w:r w:rsidR="00FA3529" w:rsidRPr="009E70DA">
        <w:rPr>
          <w:lang w:val="en-US"/>
        </w:rPr>
        <w:t xml:space="preserve">needs to be </w:t>
      </w:r>
      <w:r w:rsidR="00051503">
        <w:rPr>
          <w:lang w:val="en-US"/>
        </w:rPr>
        <w:t>incorporated</w:t>
      </w:r>
      <w:r w:rsidR="00FA3529" w:rsidRPr="009E70DA">
        <w:rPr>
          <w:lang w:val="en-US"/>
        </w:rPr>
        <w:t>.</w:t>
      </w:r>
      <w:r w:rsidR="002E14C4">
        <w:rPr>
          <w:lang w:val="en-US"/>
        </w:rPr>
        <w:t xml:space="preserve"> </w:t>
      </w:r>
      <w:r w:rsidR="00FA3529" w:rsidRPr="00B943FB">
        <w:rPr>
          <w:lang w:val="en-US"/>
        </w:rPr>
        <w:t>Finally, the modeling and calibration of the behavioral aspects, for example, the demand pattern of unit users in the building (i.e., households and companies) can be improved</w:t>
      </w:r>
      <w:r w:rsidR="00F202A1">
        <w:rPr>
          <w:lang w:val="en-US"/>
        </w:rPr>
        <w:t>, for example by adopting relevant user profiles from the DIN V 18599 norm for non-residential buildings</w:t>
      </w:r>
      <w:r w:rsidR="00FA3529" w:rsidRPr="00B943FB">
        <w:rPr>
          <w:lang w:val="en-US"/>
        </w:rPr>
        <w:t>. The information on the ownership of the building can also be added, which can be useful when developing scenarios of building re</w:t>
      </w:r>
      <w:bookmarkStart w:id="19" w:name="_GoBack"/>
      <w:bookmarkEnd w:id="19"/>
      <w:r w:rsidR="00FA3529" w:rsidRPr="00B943FB">
        <w:rPr>
          <w:lang w:val="en-US"/>
        </w:rPr>
        <w:t>novation and technology diffusion pathways.</w:t>
      </w:r>
    </w:p>
    <w:p w14:paraId="6CD4BBC2" w14:textId="12D0DC60" w:rsidR="002828A4" w:rsidRPr="00BE44C3" w:rsidRDefault="002828A4" w:rsidP="00BE44C3">
      <w:pPr>
        <w:pStyle w:val="eceee-Heading1"/>
      </w:pPr>
      <w:r w:rsidRPr="00D8036C">
        <w:t>Conclusion</w:t>
      </w:r>
    </w:p>
    <w:p w14:paraId="7F69860D" w14:textId="5A4BDB88" w:rsidR="00E252F8" w:rsidRDefault="005C4A66" w:rsidP="00DA7EAC">
      <w:pPr>
        <w:pStyle w:val="eceee-BodyText"/>
        <w:spacing w:before="0" w:after="0"/>
        <w:jc w:val="both"/>
        <w:rPr>
          <w:lang w:val="en-US"/>
        </w:rPr>
      </w:pPr>
      <w:r>
        <w:rPr>
          <w:lang w:val="en-US"/>
        </w:rPr>
        <w:t>T</w:t>
      </w:r>
      <w:r w:rsidR="00FE483E">
        <w:rPr>
          <w:lang w:val="en-US"/>
        </w:rPr>
        <w:t xml:space="preserve">his study contributes to </w:t>
      </w:r>
      <w:r w:rsidR="006B1EFE">
        <w:rPr>
          <w:lang w:val="en-US"/>
        </w:rPr>
        <w:t xml:space="preserve">the </w:t>
      </w:r>
      <w:r w:rsidR="00FE483E">
        <w:rPr>
          <w:lang w:val="en-US"/>
        </w:rPr>
        <w:t xml:space="preserve">relevant research </w:t>
      </w:r>
      <w:r w:rsidR="004B72CB">
        <w:rPr>
          <w:lang w:val="en-US"/>
        </w:rPr>
        <w:t xml:space="preserve">by </w:t>
      </w:r>
      <w:r w:rsidR="00FE483E">
        <w:rPr>
          <w:lang w:val="en-US"/>
        </w:rPr>
        <w:t xml:space="preserve">developing a </w:t>
      </w:r>
      <w:r w:rsidR="00E92324">
        <w:rPr>
          <w:lang w:val="en-US"/>
        </w:rPr>
        <w:t xml:space="preserve">regionalized </w:t>
      </w:r>
      <w:r w:rsidR="00FE483E">
        <w:rPr>
          <w:lang w:val="en-US"/>
        </w:rPr>
        <w:t>building stock</w:t>
      </w:r>
      <w:r w:rsidR="004B72CB">
        <w:rPr>
          <w:lang w:val="en-US"/>
        </w:rPr>
        <w:t xml:space="preserve"> </w:t>
      </w:r>
      <w:r w:rsidR="00E92324">
        <w:rPr>
          <w:lang w:val="en-US"/>
        </w:rPr>
        <w:t xml:space="preserve">model </w:t>
      </w:r>
      <w:r w:rsidR="00051503">
        <w:rPr>
          <w:lang w:val="en-US"/>
        </w:rPr>
        <w:t xml:space="preserve">for </w:t>
      </w:r>
      <w:r w:rsidR="004B72CB">
        <w:rPr>
          <w:lang w:val="en-US"/>
        </w:rPr>
        <w:t>Germany</w:t>
      </w:r>
      <w:r w:rsidR="00FE483E">
        <w:rPr>
          <w:lang w:val="en-US"/>
        </w:rPr>
        <w:t>,</w:t>
      </w:r>
      <w:r w:rsidR="004B72CB">
        <w:rPr>
          <w:lang w:val="en-US"/>
        </w:rPr>
        <w:t xml:space="preserve"> covering 16 building types in both residential and non-residential sectors,</w:t>
      </w:r>
      <w:r w:rsidR="00FE483E">
        <w:rPr>
          <w:lang w:val="en-US"/>
        </w:rPr>
        <w:t xml:space="preserve"> which can serve as a foundation </w:t>
      </w:r>
      <w:r w:rsidR="004B72CB">
        <w:rPr>
          <w:lang w:val="en-US"/>
        </w:rPr>
        <w:t>for scenario</w:t>
      </w:r>
      <w:r w:rsidR="00E27AAA">
        <w:rPr>
          <w:lang w:val="en-US"/>
        </w:rPr>
        <w:t>-based</w:t>
      </w:r>
      <w:r w:rsidR="004B72CB">
        <w:rPr>
          <w:lang w:val="en-US"/>
        </w:rPr>
        <w:t xml:space="preserve"> </w:t>
      </w:r>
      <w:r w:rsidR="003F5081">
        <w:rPr>
          <w:lang w:val="en-US"/>
        </w:rPr>
        <w:t xml:space="preserve">analyses </w:t>
      </w:r>
      <w:r w:rsidR="004B72CB">
        <w:rPr>
          <w:lang w:val="en-US"/>
        </w:rPr>
        <w:t xml:space="preserve">of transition pathways. </w:t>
      </w:r>
      <w:r w:rsidR="00FE483E">
        <w:rPr>
          <w:lang w:val="en-US"/>
        </w:rPr>
        <w:t xml:space="preserve">Different data sources are </w:t>
      </w:r>
      <w:r w:rsidR="00051503">
        <w:rPr>
          <w:lang w:val="en-US"/>
        </w:rPr>
        <w:t xml:space="preserve">harmonized </w:t>
      </w:r>
      <w:r w:rsidR="00FE483E">
        <w:rPr>
          <w:lang w:val="en-US"/>
        </w:rPr>
        <w:t>in a consistent manner</w:t>
      </w:r>
      <w:r w:rsidR="004B72CB">
        <w:rPr>
          <w:lang w:val="en-US"/>
        </w:rPr>
        <w:t xml:space="preserve">, covering multiple aspects of the building stock, including </w:t>
      </w:r>
      <w:r w:rsidR="00220DEF" w:rsidRPr="00220DEF">
        <w:rPr>
          <w:lang w:val="en-US"/>
        </w:rPr>
        <w:t xml:space="preserve">number </w:t>
      </w:r>
      <w:r w:rsidR="00220DEF">
        <w:rPr>
          <w:lang w:val="en-US"/>
        </w:rPr>
        <w:t>of buildings</w:t>
      </w:r>
      <w:r w:rsidR="004B72CB">
        <w:rPr>
          <w:lang w:val="en-US"/>
        </w:rPr>
        <w:t>, location</w:t>
      </w:r>
      <w:r w:rsidR="00051503">
        <w:rPr>
          <w:lang w:val="en-US"/>
        </w:rPr>
        <w:t xml:space="preserve"> by settlement type and NUTS 3 region</w:t>
      </w:r>
      <w:r w:rsidR="004B72CB">
        <w:rPr>
          <w:lang w:val="en-US"/>
        </w:rPr>
        <w:t xml:space="preserve">, size, and efficiency level, as well as the shares of different heating systems and technologies. The key </w:t>
      </w:r>
      <w:r w:rsidR="0002243A">
        <w:rPr>
          <w:lang w:val="en-US"/>
        </w:rPr>
        <w:t xml:space="preserve">model </w:t>
      </w:r>
      <w:r w:rsidR="004B72CB">
        <w:rPr>
          <w:lang w:val="en-US"/>
        </w:rPr>
        <w:t xml:space="preserve">results are compared with statistics </w:t>
      </w:r>
      <w:r w:rsidR="003F5081">
        <w:rPr>
          <w:lang w:val="en-US"/>
        </w:rPr>
        <w:t xml:space="preserve">or data </w:t>
      </w:r>
      <w:r w:rsidR="004B72CB">
        <w:rPr>
          <w:lang w:val="en-US"/>
        </w:rPr>
        <w:t>from different sources</w:t>
      </w:r>
      <w:r w:rsidR="001C40A8">
        <w:rPr>
          <w:lang w:val="en-US"/>
        </w:rPr>
        <w:t xml:space="preserve">. The </w:t>
      </w:r>
      <w:r w:rsidR="00E27AAA">
        <w:rPr>
          <w:lang w:val="en-US"/>
        </w:rPr>
        <w:t xml:space="preserve">final </w:t>
      </w:r>
      <w:r w:rsidR="001C40A8">
        <w:rPr>
          <w:lang w:val="en-US"/>
        </w:rPr>
        <w:t xml:space="preserve">energy </w:t>
      </w:r>
      <w:r w:rsidR="00E27AAA">
        <w:rPr>
          <w:lang w:val="en-US"/>
        </w:rPr>
        <w:t>consumption</w:t>
      </w:r>
      <w:r w:rsidR="001C40A8">
        <w:rPr>
          <w:lang w:val="en-US"/>
        </w:rPr>
        <w:t xml:space="preserve"> </w:t>
      </w:r>
      <w:r w:rsidR="00E27AAA">
        <w:rPr>
          <w:lang w:val="en-US"/>
        </w:rPr>
        <w:t xml:space="preserve">for </w:t>
      </w:r>
      <w:r w:rsidR="00E27AAA" w:rsidRPr="00E27AAA">
        <w:rPr>
          <w:lang w:val="en-US"/>
        </w:rPr>
        <w:t xml:space="preserve">space heating and hot water </w:t>
      </w:r>
      <w:r w:rsidR="001C40A8">
        <w:rPr>
          <w:lang w:val="en-US"/>
        </w:rPr>
        <w:t>are also calculate</w:t>
      </w:r>
      <w:r w:rsidR="00D667A0">
        <w:rPr>
          <w:lang w:val="en-US"/>
        </w:rPr>
        <w:t>d</w:t>
      </w:r>
      <w:r w:rsidR="001C40A8">
        <w:rPr>
          <w:lang w:val="en-US"/>
        </w:rPr>
        <w:t xml:space="preserve"> and compared with energy balances. </w:t>
      </w:r>
    </w:p>
    <w:p w14:paraId="444E33BC" w14:textId="390E77E1" w:rsidR="006F30C6" w:rsidRPr="00BE44C3" w:rsidRDefault="00B943FB" w:rsidP="00BE44C3">
      <w:pPr>
        <w:pStyle w:val="eceee-BodyText"/>
        <w:spacing w:before="0" w:after="0"/>
        <w:jc w:val="both"/>
        <w:rPr>
          <w:lang w:val="en-US"/>
        </w:rPr>
      </w:pPr>
      <w:r>
        <w:rPr>
          <w:lang w:val="en-US"/>
        </w:rPr>
        <w:t>A</w:t>
      </w:r>
      <w:r w:rsidR="00DA7EAC">
        <w:rPr>
          <w:lang w:val="en-US"/>
        </w:rPr>
        <w:t xml:space="preserve">n </w:t>
      </w:r>
      <w:r>
        <w:rPr>
          <w:lang w:val="en-US"/>
        </w:rPr>
        <w:t xml:space="preserve">extension of this work is to develop an agent-based building stock model for Germany. </w:t>
      </w:r>
      <w:r w:rsidR="00DA7EAC">
        <w:rPr>
          <w:lang w:val="en-US"/>
        </w:rPr>
        <w:t>The representative building</w:t>
      </w:r>
      <w:r w:rsidR="0002243A">
        <w:rPr>
          <w:lang w:val="en-US"/>
        </w:rPr>
        <w:t>s</w:t>
      </w:r>
      <w:r w:rsidR="00DA7EAC">
        <w:rPr>
          <w:lang w:val="en-US"/>
        </w:rPr>
        <w:t xml:space="preserve"> generated in th</w:t>
      </w:r>
      <w:r w:rsidR="00E252F8">
        <w:rPr>
          <w:lang w:val="en-US"/>
        </w:rPr>
        <w:t>is</w:t>
      </w:r>
      <w:r w:rsidR="00DA7EAC">
        <w:rPr>
          <w:lang w:val="en-US"/>
        </w:rPr>
        <w:t xml:space="preserve"> </w:t>
      </w:r>
      <w:r w:rsidR="00E252F8">
        <w:rPr>
          <w:lang w:val="en-US"/>
        </w:rPr>
        <w:t xml:space="preserve">model </w:t>
      </w:r>
      <w:r w:rsidR="003F5081">
        <w:rPr>
          <w:lang w:val="en-US"/>
        </w:rPr>
        <w:t>are</w:t>
      </w:r>
      <w:r>
        <w:rPr>
          <w:lang w:val="en-US"/>
        </w:rPr>
        <w:t xml:space="preserve"> “building agent</w:t>
      </w:r>
      <w:r w:rsidR="003F5081">
        <w:rPr>
          <w:lang w:val="en-US"/>
        </w:rPr>
        <w:t>s</w:t>
      </w:r>
      <w:r>
        <w:rPr>
          <w:lang w:val="en-US"/>
        </w:rPr>
        <w:t>” and assigned with relevant properties and behaviors. The</w:t>
      </w:r>
      <w:r w:rsidR="00DA7EAC">
        <w:rPr>
          <w:lang w:val="en-US"/>
        </w:rPr>
        <w:t>ir</w:t>
      </w:r>
      <w:r>
        <w:rPr>
          <w:lang w:val="en-US"/>
        </w:rPr>
        <w:t xml:space="preserve"> decisions on building renovation and technology replacement are simulated</w:t>
      </w:r>
      <w:r w:rsidR="003F5081">
        <w:rPr>
          <w:lang w:val="en-US"/>
        </w:rPr>
        <w:t xml:space="preserve"> and</w:t>
      </w:r>
      <w:r w:rsidR="00DA7EAC">
        <w:rPr>
          <w:lang w:val="en-US"/>
        </w:rPr>
        <w:t xml:space="preserve"> aggregated to different levels to show</w:t>
      </w:r>
      <w:r>
        <w:rPr>
          <w:lang w:val="en-US"/>
        </w:rPr>
        <w:t xml:space="preserve"> the decarbonization pathways of the building sector under different technology and policy scenarios.</w:t>
      </w:r>
      <w:r w:rsidR="00DA7EAC">
        <w:rPr>
          <w:lang w:val="en-US"/>
        </w:rPr>
        <w:t xml:space="preserve"> </w:t>
      </w:r>
    </w:p>
    <w:sdt>
      <w:sdtPr>
        <w:rPr>
          <w:rFonts w:ascii="Times New Roman" w:hAnsi="Times New Roman"/>
          <w:b w:val="0"/>
          <w:szCs w:val="24"/>
          <w:lang w:val="sv-SE"/>
        </w:rPr>
        <w:tag w:val="CitaviBibliography"/>
        <w:id w:val="1269666682"/>
        <w:placeholder>
          <w:docPart w:val="DefaultPlaceholder_-1854013440"/>
        </w:placeholder>
      </w:sdtPr>
      <w:sdtEndPr/>
      <w:sdtContent>
        <w:p w14:paraId="73FA1C97" w14:textId="77777777" w:rsidR="000B6F80" w:rsidRPr="000B6F80" w:rsidRDefault="0073114C" w:rsidP="007A161E">
          <w:pPr>
            <w:pStyle w:val="CitaviBibliographyHeading"/>
            <w:jc w:val="both"/>
            <w:rPr>
              <w:lang w:val="de-DE"/>
            </w:rPr>
          </w:pPr>
          <w:r w:rsidRPr="00C6039E">
            <w:fldChar w:fldCharType="begin"/>
          </w:r>
          <w:r w:rsidRPr="000B6F80">
            <w:rPr>
              <w:lang w:val="de-DE"/>
            </w:rPr>
            <w:instrText>ADDIN CitaviBibliography</w:instrText>
          </w:r>
          <w:r w:rsidRPr="00C6039E">
            <w:fldChar w:fldCharType="separate"/>
          </w:r>
          <w:r w:rsidR="000B6F80" w:rsidRPr="000B6F80">
            <w:rPr>
              <w:lang w:val="de-DE"/>
            </w:rPr>
            <w:t>References</w:t>
          </w:r>
        </w:p>
        <w:p w14:paraId="4E70050B" w14:textId="77777777" w:rsidR="000B6F80" w:rsidRPr="00A27126" w:rsidRDefault="000B6F80" w:rsidP="007A161E">
          <w:pPr>
            <w:pStyle w:val="CitaviBibliographyEntry"/>
            <w:jc w:val="both"/>
            <w:rPr>
              <w:sz w:val="20"/>
            </w:rPr>
          </w:pPr>
          <w:r w:rsidRPr="00A27126">
            <w:rPr>
              <w:sz w:val="20"/>
            </w:rPr>
            <w:t>[1]</w:t>
          </w:r>
          <w:r w:rsidRPr="00A27126">
            <w:rPr>
              <w:sz w:val="20"/>
            </w:rPr>
            <w:tab/>
          </w:r>
          <w:bookmarkStart w:id="20" w:name="_CTVL0017b170eb5cfe94308a99366835054adad"/>
          <w:r w:rsidRPr="00A27126">
            <w:rPr>
              <w:sz w:val="20"/>
            </w:rPr>
            <w:t>Deutsche Energie-Agentur GmbH, DENA-GEBÄUDEREPORT 2023: Zahlen, Daten, Fakten zum Klimaschutz im Gebäudebestand, Berlin, 2022.</w:t>
          </w:r>
        </w:p>
        <w:bookmarkEnd w:id="20"/>
        <w:p w14:paraId="7B5A2452" w14:textId="77777777" w:rsidR="000B6F80" w:rsidRPr="00A27126" w:rsidRDefault="000B6F80" w:rsidP="007A161E">
          <w:pPr>
            <w:pStyle w:val="CitaviBibliographyEntry"/>
            <w:jc w:val="both"/>
            <w:rPr>
              <w:sz w:val="20"/>
            </w:rPr>
          </w:pPr>
          <w:r w:rsidRPr="00A27126">
            <w:rPr>
              <w:sz w:val="20"/>
            </w:rPr>
            <w:t>[2]</w:t>
          </w:r>
          <w:r w:rsidRPr="00A27126">
            <w:rPr>
              <w:sz w:val="20"/>
            </w:rPr>
            <w:tab/>
          </w:r>
          <w:bookmarkStart w:id="21" w:name="_CTVL001cec444844f8047e19183c58f03b5fd91"/>
          <w:r w:rsidRPr="00A27126">
            <w:rPr>
              <w:sz w:val="20"/>
            </w:rPr>
            <w:t>Statistische Ämter des Bundes und der Länder, Zensus 2011: Vielfältiges Deutschland: Zensus 2011: Endgültige Ergebnisse (2016).</w:t>
          </w:r>
        </w:p>
        <w:bookmarkEnd w:id="21"/>
        <w:p w14:paraId="4E79E563" w14:textId="77777777" w:rsidR="000B6F80" w:rsidRPr="00A27126" w:rsidRDefault="000B6F80" w:rsidP="007A161E">
          <w:pPr>
            <w:pStyle w:val="CitaviBibliographyEntry"/>
            <w:jc w:val="both"/>
            <w:rPr>
              <w:sz w:val="20"/>
            </w:rPr>
          </w:pPr>
          <w:r w:rsidRPr="00A27126">
            <w:rPr>
              <w:sz w:val="20"/>
            </w:rPr>
            <w:t>[3]</w:t>
          </w:r>
          <w:r w:rsidRPr="00A27126">
            <w:rPr>
              <w:sz w:val="20"/>
            </w:rPr>
            <w:tab/>
          </w:r>
          <w:bookmarkStart w:id="22" w:name="_CTVL00173ef0a867f3f4f74924a6ea2dcb18ce7"/>
          <w:r w:rsidRPr="00A27126">
            <w:rPr>
              <w:sz w:val="20"/>
            </w:rPr>
            <w:t>M. Pesaresi, GHS-BUILT-S R2023A - GHS built-up surface grid, derived from Sentinel2 composite and Landsat, multitemporal (1975-2030), European Commission, Joint Research Centre (JRC), 2023.</w:t>
          </w:r>
        </w:p>
        <w:bookmarkEnd w:id="22"/>
        <w:p w14:paraId="43090D12" w14:textId="77777777" w:rsidR="000B6F80" w:rsidRPr="00A27126" w:rsidRDefault="000B6F80" w:rsidP="007A161E">
          <w:pPr>
            <w:pStyle w:val="CitaviBibliographyEntry"/>
            <w:jc w:val="both"/>
            <w:rPr>
              <w:sz w:val="20"/>
            </w:rPr>
          </w:pPr>
          <w:r w:rsidRPr="00A27126">
            <w:rPr>
              <w:sz w:val="20"/>
            </w:rPr>
            <w:lastRenderedPageBreak/>
            <w:t>[4]</w:t>
          </w:r>
          <w:r w:rsidRPr="00A27126">
            <w:rPr>
              <w:sz w:val="20"/>
            </w:rPr>
            <w:tab/>
          </w:r>
          <w:bookmarkStart w:id="23" w:name="_CTVL001cec4ab41518849f2a6454c817a351784"/>
          <w:r w:rsidRPr="00A27126">
            <w:rPr>
              <w:sz w:val="20"/>
            </w:rPr>
            <w:t>M. Pesaresi, P. Politis, GHS-BUILT-C R2023A - GHS Settlement Characteristics, derived from Sentinel2 composite (2018) and other GHS R2023A data, European Commission, Joint Research Centre (JRC), 2023.</w:t>
          </w:r>
        </w:p>
        <w:bookmarkEnd w:id="23"/>
        <w:p w14:paraId="101FD386" w14:textId="77777777" w:rsidR="000B6F80" w:rsidRPr="00A27126" w:rsidRDefault="000B6F80" w:rsidP="007A161E">
          <w:pPr>
            <w:pStyle w:val="CitaviBibliographyEntry"/>
            <w:jc w:val="both"/>
            <w:rPr>
              <w:sz w:val="20"/>
            </w:rPr>
          </w:pPr>
          <w:r w:rsidRPr="00A27126">
            <w:rPr>
              <w:sz w:val="20"/>
            </w:rPr>
            <w:t>[5]</w:t>
          </w:r>
          <w:r w:rsidRPr="00A27126">
            <w:rPr>
              <w:sz w:val="20"/>
            </w:rPr>
            <w:tab/>
          </w:r>
          <w:bookmarkStart w:id="24" w:name="_CTVL001fb8453c730274f72a3b5a4860be312d5"/>
          <w:r w:rsidRPr="00A27126">
            <w:rPr>
              <w:sz w:val="20"/>
            </w:rPr>
            <w:t>M. Schiavina, M. Melchiorri, M. Pesaresi, GHS-SMOD R2023A - GHS settlement layers, application of the Degree of Urbanisation methodology (stage I) to GHS-POP R2023A and GHS-BUILT-S R2023A, multitemporal (1975-2030), European Commission, Joint Research Centre (JRC), 2023.</w:t>
          </w:r>
        </w:p>
        <w:bookmarkEnd w:id="24"/>
        <w:p w14:paraId="2BEC3874" w14:textId="77777777" w:rsidR="000B6F80" w:rsidRPr="00A27126" w:rsidRDefault="000B6F80" w:rsidP="007A161E">
          <w:pPr>
            <w:pStyle w:val="CitaviBibliographyEntry"/>
            <w:jc w:val="both"/>
            <w:rPr>
              <w:sz w:val="20"/>
            </w:rPr>
          </w:pPr>
          <w:r w:rsidRPr="00A27126">
            <w:rPr>
              <w:sz w:val="20"/>
            </w:rPr>
            <w:t>[6]</w:t>
          </w:r>
          <w:r w:rsidRPr="00A27126">
            <w:rPr>
              <w:sz w:val="20"/>
            </w:rPr>
            <w:tab/>
          </w:r>
          <w:bookmarkStart w:id="25" w:name="_CTVL0015d82a4e0fdb940c888daecf29938f9b0"/>
          <w:r w:rsidRPr="00A27126">
            <w:rPr>
              <w:sz w:val="20"/>
            </w:rPr>
            <w:t>Deutsche Energie-Agentur GmbH, DENA-GEBÄUDEREPORT 2022: Zahlen, Daten, Fakten (2021).</w:t>
          </w:r>
        </w:p>
        <w:bookmarkEnd w:id="25"/>
        <w:p w14:paraId="04A8C3E9" w14:textId="77777777" w:rsidR="000B6F80" w:rsidRPr="00A27126" w:rsidRDefault="000B6F80" w:rsidP="007A161E">
          <w:pPr>
            <w:pStyle w:val="CitaviBibliographyEntry"/>
            <w:jc w:val="both"/>
            <w:rPr>
              <w:sz w:val="20"/>
            </w:rPr>
          </w:pPr>
          <w:r w:rsidRPr="00A27126">
            <w:rPr>
              <w:sz w:val="20"/>
            </w:rPr>
            <w:t>[7]</w:t>
          </w:r>
          <w:r w:rsidRPr="00A27126">
            <w:rPr>
              <w:sz w:val="20"/>
            </w:rPr>
            <w:tab/>
          </w:r>
          <w:bookmarkStart w:id="26" w:name="_CTVL0016879969ef8a5404f9a6ca1df96d21b9b"/>
          <w:r w:rsidRPr="00A27126">
            <w:rPr>
              <w:sz w:val="20"/>
            </w:rPr>
            <w:t>Deutsche Energie-Agentur GmbH, Der dena-Gebäudereport 2016: Statistiken und Analysen zur Energieeffizienz im Gebäudebestand, Berlin, 2016.</w:t>
          </w:r>
        </w:p>
        <w:bookmarkEnd w:id="26"/>
        <w:p w14:paraId="14A9FE5D" w14:textId="77777777" w:rsidR="000B6F80" w:rsidRPr="00A27126" w:rsidRDefault="000B6F80" w:rsidP="007A161E">
          <w:pPr>
            <w:pStyle w:val="CitaviBibliographyEntry"/>
            <w:jc w:val="both"/>
            <w:rPr>
              <w:sz w:val="20"/>
            </w:rPr>
          </w:pPr>
          <w:r w:rsidRPr="00A27126">
            <w:rPr>
              <w:sz w:val="20"/>
            </w:rPr>
            <w:t>[8]</w:t>
          </w:r>
          <w:r w:rsidRPr="00A27126">
            <w:rPr>
              <w:sz w:val="20"/>
            </w:rPr>
            <w:tab/>
          </w:r>
          <w:bookmarkStart w:id="27" w:name="_CTVL0019561bce02f894278bf3e73d169e272a8"/>
          <w:r w:rsidRPr="00A27126">
            <w:rPr>
              <w:sz w:val="20"/>
            </w:rPr>
            <w:t>T. Loga, B. Stein, N. Diefenbach, R. Born, Deutsche Wohngebäudetypologie: Beispielhafte Maßnahmen zur Verbesserung der Energieeffizienz von typischen Wohngebäuden, Darmstadt, Germany, 2015.</w:t>
          </w:r>
        </w:p>
        <w:bookmarkEnd w:id="27"/>
        <w:p w14:paraId="189D51B5" w14:textId="77777777" w:rsidR="000B6F80" w:rsidRPr="00A27126" w:rsidRDefault="000B6F80" w:rsidP="007A161E">
          <w:pPr>
            <w:pStyle w:val="CitaviBibliographyEntry"/>
            <w:jc w:val="both"/>
            <w:rPr>
              <w:sz w:val="20"/>
            </w:rPr>
          </w:pPr>
          <w:r w:rsidRPr="00A27126">
            <w:rPr>
              <w:sz w:val="20"/>
            </w:rPr>
            <w:t>[9]</w:t>
          </w:r>
          <w:r w:rsidRPr="00A27126">
            <w:rPr>
              <w:sz w:val="20"/>
            </w:rPr>
            <w:tab/>
          </w:r>
          <w:bookmarkStart w:id="28" w:name="_CTVL0010676d07460dc455fa0ab7a8896c8ea7c"/>
          <w:r w:rsidRPr="00A27126">
            <w:rPr>
              <w:sz w:val="20"/>
            </w:rPr>
            <w:t>T. Loga, K. Müller, K. Reifschläger, B. Stein, Evaluation of the TABULA Database: Comparison of Typical Buildings and Heat Supply Systems 20 European Countries, Darmstadt, Germany, 2015.</w:t>
          </w:r>
        </w:p>
        <w:bookmarkEnd w:id="28"/>
        <w:p w14:paraId="6B50DB20" w14:textId="77777777" w:rsidR="000B6F80" w:rsidRPr="00A27126" w:rsidRDefault="000B6F80" w:rsidP="007A161E">
          <w:pPr>
            <w:pStyle w:val="CitaviBibliographyEntry"/>
            <w:jc w:val="both"/>
            <w:rPr>
              <w:sz w:val="20"/>
            </w:rPr>
          </w:pPr>
          <w:r w:rsidRPr="00A27126">
            <w:rPr>
              <w:sz w:val="20"/>
            </w:rPr>
            <w:t>[10]</w:t>
          </w:r>
          <w:r w:rsidRPr="00A27126">
            <w:rPr>
              <w:sz w:val="20"/>
            </w:rPr>
            <w:tab/>
          </w:r>
          <w:bookmarkStart w:id="29" w:name="_CTVL00121cfdff0d5d9401291ccc1e9ee2cb073"/>
          <w:r w:rsidRPr="00A27126">
            <w:rPr>
              <w:sz w:val="20"/>
            </w:rPr>
            <w:t>H. Cischinsky, N. Diefenbach, Datenerhebung Wohngebäudebestand 2016: Datenerhebung zu den energetischen Merkmalen und Modernisierungsraten im deutschen und hessischen Wohngebäudebestand, Darmstadt, Germany, 2018.</w:t>
          </w:r>
        </w:p>
        <w:bookmarkEnd w:id="29"/>
        <w:p w14:paraId="203F6876" w14:textId="77777777" w:rsidR="000B6F80" w:rsidRPr="00A27126" w:rsidRDefault="000B6F80" w:rsidP="007A161E">
          <w:pPr>
            <w:pStyle w:val="CitaviBibliographyEntry"/>
            <w:jc w:val="both"/>
            <w:rPr>
              <w:sz w:val="20"/>
            </w:rPr>
          </w:pPr>
          <w:r w:rsidRPr="00A27126">
            <w:rPr>
              <w:sz w:val="20"/>
            </w:rPr>
            <w:t>[11]</w:t>
          </w:r>
          <w:r w:rsidRPr="00A27126">
            <w:rPr>
              <w:sz w:val="20"/>
            </w:rPr>
            <w:tab/>
          </w:r>
          <w:bookmarkStart w:id="30" w:name="_CTVL001874f7e93c0fc4a6db57412dafa4509a6"/>
          <w:r w:rsidRPr="00A27126">
            <w:rPr>
              <w:sz w:val="20"/>
            </w:rPr>
            <w:t>M. Hörner, H. Cischinsky, J. Bischof, S. Schwarz, M. Behnisch, G. Meinel, G. Spars, R. Busch, Forschungsdatenbank NichtWohnGebäude: Repräsentative Primärdatenerhebung zur statistisch validen Erfassung und Auswertung der Struktur und der energetischen Qualität des Nichtwohngebäudebestands in Deutschland. ENOB: dataNWG, 2022.</w:t>
          </w:r>
        </w:p>
        <w:bookmarkEnd w:id="30"/>
        <w:p w14:paraId="2629B4EE" w14:textId="77777777" w:rsidR="000B6F80" w:rsidRPr="00A27126" w:rsidRDefault="000B6F80" w:rsidP="007A161E">
          <w:pPr>
            <w:pStyle w:val="CitaviBibliographyEntry"/>
            <w:jc w:val="both"/>
            <w:rPr>
              <w:sz w:val="20"/>
            </w:rPr>
          </w:pPr>
          <w:r w:rsidRPr="00A27126">
            <w:rPr>
              <w:sz w:val="20"/>
            </w:rPr>
            <w:t>[12]</w:t>
          </w:r>
          <w:r w:rsidRPr="00A27126">
            <w:rPr>
              <w:sz w:val="20"/>
            </w:rPr>
            <w:tab/>
          </w:r>
          <w:bookmarkStart w:id="31" w:name="_CTVL001a8a177a200cc458ba4264f40f056923e"/>
          <w:r w:rsidRPr="00A27126">
            <w:rPr>
              <w:sz w:val="20"/>
            </w:rPr>
            <w:t>Statistical regions in the European Union and partner countries: NUTS and statistical regions 2021, twentiethtwenty-second edition, Publications Office of the European Union, Luxembourg, 2022.</w:t>
          </w:r>
        </w:p>
        <w:bookmarkEnd w:id="31"/>
        <w:p w14:paraId="60A6BF6C" w14:textId="77777777" w:rsidR="000B6F80" w:rsidRPr="00A27126" w:rsidRDefault="000B6F80" w:rsidP="007A161E">
          <w:pPr>
            <w:pStyle w:val="CitaviBibliographyEntry"/>
            <w:jc w:val="both"/>
            <w:rPr>
              <w:sz w:val="20"/>
            </w:rPr>
          </w:pPr>
          <w:r w:rsidRPr="00A27126">
            <w:rPr>
              <w:sz w:val="20"/>
            </w:rPr>
            <w:t>[13]</w:t>
          </w:r>
          <w:r w:rsidRPr="00A27126">
            <w:rPr>
              <w:sz w:val="20"/>
            </w:rPr>
            <w:tab/>
          </w:r>
          <w:bookmarkStart w:id="32" w:name="_CTVL001a1870e63618542169b161810ab5c973d"/>
          <w:r w:rsidRPr="00A27126">
            <w:rPr>
              <w:sz w:val="20"/>
            </w:rPr>
            <w:t>NACE Rev.2: Statistical classification of economic activities in the European Community, Office for Official Publications of the European Communities, Luxembourg, 2008.</w:t>
          </w:r>
        </w:p>
        <w:bookmarkEnd w:id="32"/>
        <w:p w14:paraId="52B0E81E" w14:textId="77777777" w:rsidR="000B6F80" w:rsidRPr="00A27126" w:rsidRDefault="000B6F80" w:rsidP="007A161E">
          <w:pPr>
            <w:pStyle w:val="CitaviBibliographyEntry"/>
            <w:jc w:val="both"/>
            <w:rPr>
              <w:sz w:val="20"/>
            </w:rPr>
          </w:pPr>
          <w:r w:rsidRPr="00A27126">
            <w:rPr>
              <w:sz w:val="20"/>
            </w:rPr>
            <w:t>[14]</w:t>
          </w:r>
          <w:r w:rsidRPr="00A27126">
            <w:rPr>
              <w:sz w:val="20"/>
            </w:rPr>
            <w:tab/>
          </w:r>
          <w:bookmarkStart w:id="33" w:name="_CTVL001aff1067bcd514fd093f5a63466e4ae8d"/>
          <w:r w:rsidRPr="00A27126">
            <w:rPr>
              <w:sz w:val="20"/>
            </w:rPr>
            <w:t>Eurostat, Population by status in employment, NACE Rev. 2 activity and NUTS 2 region, 2015.</w:t>
          </w:r>
        </w:p>
        <w:bookmarkEnd w:id="33"/>
        <w:p w14:paraId="1702CC44" w14:textId="77777777" w:rsidR="000B6F80" w:rsidRPr="00A27126" w:rsidRDefault="000B6F80" w:rsidP="007A161E">
          <w:pPr>
            <w:pStyle w:val="CitaviBibliographyEntry"/>
            <w:jc w:val="both"/>
            <w:rPr>
              <w:sz w:val="20"/>
            </w:rPr>
          </w:pPr>
          <w:r w:rsidRPr="00A27126">
            <w:rPr>
              <w:sz w:val="20"/>
            </w:rPr>
            <w:t>[15]</w:t>
          </w:r>
          <w:r w:rsidRPr="00A27126">
            <w:rPr>
              <w:sz w:val="20"/>
            </w:rPr>
            <w:tab/>
          </w:r>
          <w:bookmarkStart w:id="34" w:name="_CTVL001331d94aeddfe4f768462172aeca601cb"/>
          <w:r w:rsidRPr="00A27126">
            <w:rPr>
              <w:sz w:val="20"/>
            </w:rPr>
            <w:t>K. Goulouti, D. Favre, M. Giorgi, P. Padey, A. Galimshina, G. Habert, S. Lasvaux, Dataset of service life data for 100 building elements and technical systems including their descriptive statistics and fitting to lognormal distribution, Data Brief 36 (2021) 107062. https://doi.org/10.1016/j.dib.2021.107062.</w:t>
          </w:r>
        </w:p>
        <w:bookmarkEnd w:id="34"/>
        <w:p w14:paraId="2E50926D" w14:textId="77777777" w:rsidR="000B6F80" w:rsidRPr="00A27126" w:rsidRDefault="000B6F80" w:rsidP="007A161E">
          <w:pPr>
            <w:pStyle w:val="CitaviBibliographyEntry"/>
            <w:jc w:val="both"/>
            <w:rPr>
              <w:sz w:val="20"/>
            </w:rPr>
          </w:pPr>
          <w:r w:rsidRPr="00A27126">
            <w:rPr>
              <w:sz w:val="20"/>
            </w:rPr>
            <w:t>[16]</w:t>
          </w:r>
          <w:r w:rsidRPr="00A27126">
            <w:rPr>
              <w:sz w:val="20"/>
            </w:rPr>
            <w:tab/>
          </w:r>
          <w:bookmarkStart w:id="35" w:name="_CTVL001f043bd5506604fdfb749f2882d50739c"/>
          <w:r w:rsidRPr="00A27126">
            <w:rPr>
              <w:sz w:val="20"/>
            </w:rPr>
            <w:t>M. Jakob, G. Catenazzi, R. Forster, T. Egli, T. Kaiser, R. Looser, M. Melliger, C. Nägeli, U. Reiter, M. Soini, B. Sunarjo, Erweiterung des Gebäudeparkmodells gemäss SIA-Effizienzpfad Energie: Schlussbericht, Zürich, 2016.</w:t>
          </w:r>
        </w:p>
        <w:bookmarkEnd w:id="35"/>
        <w:p w14:paraId="60A359D5" w14:textId="77777777" w:rsidR="000B6F80" w:rsidRPr="00A27126" w:rsidRDefault="000B6F80" w:rsidP="007A161E">
          <w:pPr>
            <w:pStyle w:val="CitaviBibliographyEntry"/>
            <w:jc w:val="both"/>
            <w:rPr>
              <w:sz w:val="20"/>
            </w:rPr>
          </w:pPr>
          <w:r w:rsidRPr="00A27126">
            <w:rPr>
              <w:sz w:val="20"/>
            </w:rPr>
            <w:t>[17]</w:t>
          </w:r>
          <w:r w:rsidRPr="00A27126">
            <w:rPr>
              <w:sz w:val="20"/>
            </w:rPr>
            <w:tab/>
          </w:r>
          <w:bookmarkStart w:id="36" w:name="_CTVL001cf8211f874ae47e5a38a689aecefe14e"/>
          <w:r w:rsidRPr="00A27126">
            <w:rPr>
              <w:sz w:val="20"/>
            </w:rPr>
            <w:t>M. Jakob, T. Fleiter, G. Catenazzi, Ex-ante estimation of the EU Ecodesign Directive’s impact on the long-term electricity demand of the tertiary sector, in: Rethink, renew, restart, eceee, Stockholm, 2013, pp. 2125–2136.</w:t>
          </w:r>
        </w:p>
        <w:bookmarkEnd w:id="36"/>
        <w:p w14:paraId="46FB5D96" w14:textId="77777777" w:rsidR="000B6F80" w:rsidRPr="00A27126" w:rsidRDefault="000B6F80" w:rsidP="007A161E">
          <w:pPr>
            <w:pStyle w:val="CitaviBibliographyEntry"/>
            <w:jc w:val="both"/>
            <w:rPr>
              <w:sz w:val="20"/>
            </w:rPr>
          </w:pPr>
          <w:r w:rsidRPr="00A27126">
            <w:rPr>
              <w:sz w:val="20"/>
            </w:rPr>
            <w:t>[18]</w:t>
          </w:r>
          <w:r w:rsidRPr="00A27126">
            <w:rPr>
              <w:sz w:val="20"/>
            </w:rPr>
            <w:tab/>
          </w:r>
          <w:bookmarkStart w:id="37" w:name="_CTVL00179d8b6e78d4142428a3aa776a02afb78"/>
          <w:r w:rsidRPr="00A27126">
            <w:rPr>
              <w:sz w:val="20"/>
            </w:rPr>
            <w:t>M. Hörner, M. Rodenfels, H. Cischinsky, M. Behnisch, R. Busch, G. Spars, Forschungsdatenbank NichtWohnGebäude: Der Bestand der Nichtwohngebäude in Deutschland ist vermessen (3. und finale Hochrechnung). ENOB: dataNWG, 2021.</w:t>
          </w:r>
        </w:p>
        <w:bookmarkEnd w:id="37"/>
        <w:p w14:paraId="5938E28B" w14:textId="77777777" w:rsidR="000B6F80" w:rsidRPr="00A27126" w:rsidRDefault="000B6F80" w:rsidP="007A161E">
          <w:pPr>
            <w:pStyle w:val="CitaviBibliographyEntry"/>
            <w:jc w:val="both"/>
            <w:rPr>
              <w:sz w:val="20"/>
            </w:rPr>
          </w:pPr>
          <w:r w:rsidRPr="00A27126">
            <w:rPr>
              <w:sz w:val="20"/>
            </w:rPr>
            <w:t>[19]</w:t>
          </w:r>
          <w:r w:rsidRPr="00A27126">
            <w:rPr>
              <w:sz w:val="20"/>
            </w:rPr>
            <w:tab/>
          </w:r>
          <w:bookmarkStart w:id="38" w:name="_CTVL00184a2efe772e94daa8951cbe786c7d92e"/>
          <w:r w:rsidRPr="00A27126">
            <w:rPr>
              <w:sz w:val="20"/>
            </w:rPr>
            <w:t>DIN, Energy performance of buildings – Calculation of energy use for space heating and cooling: German version EN ISO 13790:2008, DIN Deutsches Institut für Normung e.V., Berlin 91.140.10, 2008.</w:t>
          </w:r>
        </w:p>
        <w:bookmarkEnd w:id="38"/>
        <w:p w14:paraId="533B9AFB" w14:textId="77777777" w:rsidR="000B6F80" w:rsidRPr="00A27126" w:rsidRDefault="000B6F80" w:rsidP="007A161E">
          <w:pPr>
            <w:pStyle w:val="CitaviBibliographyEntry"/>
            <w:jc w:val="both"/>
            <w:rPr>
              <w:sz w:val="20"/>
            </w:rPr>
          </w:pPr>
          <w:r w:rsidRPr="00A27126">
            <w:rPr>
              <w:sz w:val="20"/>
            </w:rPr>
            <w:t>[20]</w:t>
          </w:r>
          <w:r w:rsidRPr="00A27126">
            <w:rPr>
              <w:sz w:val="20"/>
            </w:rPr>
            <w:tab/>
          </w:r>
          <w:bookmarkStart w:id="39" w:name="_CTVL001da86e7fde36a4df594197f0d50af7b48"/>
          <w:r w:rsidRPr="00A27126">
            <w:rPr>
              <w:sz w:val="20"/>
            </w:rPr>
            <w:t>F. Schröder, J. Reiß, H. Erhorn, C. Ohlwärter, EnEV aktuell | Energieeffizienz (2010).</w:t>
          </w:r>
        </w:p>
        <w:bookmarkEnd w:id="39"/>
        <w:p w14:paraId="3E209522" w14:textId="77777777" w:rsidR="000B6F80" w:rsidRPr="00A27126" w:rsidRDefault="000B6F80" w:rsidP="007A161E">
          <w:pPr>
            <w:pStyle w:val="CitaviBibliographyEntry"/>
            <w:jc w:val="both"/>
            <w:rPr>
              <w:sz w:val="20"/>
            </w:rPr>
          </w:pPr>
          <w:r w:rsidRPr="00A27126">
            <w:rPr>
              <w:sz w:val="20"/>
            </w:rPr>
            <w:t>[21]</w:t>
          </w:r>
          <w:r w:rsidRPr="00A27126">
            <w:rPr>
              <w:sz w:val="20"/>
            </w:rPr>
            <w:tab/>
          </w:r>
          <w:bookmarkStart w:id="40" w:name="_CTVL001549e465b99d44ed6adc8caced2034fc4"/>
          <w:r w:rsidRPr="00A27126">
            <w:rPr>
              <w:sz w:val="20"/>
            </w:rPr>
            <w:t>M. Sunikka-Blank, R. Galvin, Introducing the prebound effect: the gap between performance and actual energy consumption, Building Research &amp; Information 40 (2012) 260–273. https://doi.org/10.1080/09613218.2012.690952.</w:t>
          </w:r>
        </w:p>
        <w:bookmarkEnd w:id="40"/>
        <w:p w14:paraId="4824432A" w14:textId="77777777" w:rsidR="000B6F80" w:rsidRPr="00A27126" w:rsidRDefault="000B6F80" w:rsidP="007A161E">
          <w:pPr>
            <w:pStyle w:val="CitaviBibliographyEntry"/>
            <w:jc w:val="both"/>
            <w:rPr>
              <w:sz w:val="20"/>
            </w:rPr>
          </w:pPr>
          <w:r w:rsidRPr="00A27126">
            <w:rPr>
              <w:sz w:val="20"/>
            </w:rPr>
            <w:t>[22]</w:t>
          </w:r>
          <w:r w:rsidRPr="00A27126">
            <w:rPr>
              <w:sz w:val="20"/>
            </w:rPr>
            <w:tab/>
          </w:r>
          <w:bookmarkStart w:id="41" w:name="_CTVL001e6d6a8c3eb424824b80c80ccfae2ecc6"/>
          <w:r w:rsidRPr="00A27126">
            <w:rPr>
              <w:sz w:val="20"/>
            </w:rPr>
            <w:t>Songmin Yu, Philipp Mascherbauer, Thomas Haupt, Kevan Skorna, Hannah Rickmann, Maksymilian Kochański, Lukas Kranzl, Modeling households' behavior, energy system operation, and interaction in the energy community, Unpublished, 2023.</w:t>
          </w:r>
        </w:p>
        <w:bookmarkEnd w:id="41"/>
        <w:p w14:paraId="27416A9D" w14:textId="77777777" w:rsidR="000B6F80" w:rsidRPr="00A27126" w:rsidRDefault="000B6F80" w:rsidP="007A161E">
          <w:pPr>
            <w:pStyle w:val="CitaviBibliographyEntry"/>
            <w:jc w:val="both"/>
            <w:rPr>
              <w:sz w:val="20"/>
            </w:rPr>
          </w:pPr>
          <w:r w:rsidRPr="00A27126">
            <w:rPr>
              <w:sz w:val="20"/>
            </w:rPr>
            <w:t>[23]</w:t>
          </w:r>
          <w:r w:rsidRPr="00A27126">
            <w:rPr>
              <w:sz w:val="20"/>
            </w:rPr>
            <w:tab/>
          </w:r>
          <w:bookmarkStart w:id="42" w:name="_CTVL001806d6c50dcb74979a04efe45270425e2"/>
          <w:r w:rsidRPr="00A27126">
            <w:rPr>
              <w:sz w:val="20"/>
            </w:rPr>
            <w:t>C. Rohde, S. Arnold-Keifer, Erstellung von Anwendungsbilanzen für die Jahre 2021 bis 2023 für die Sektoren Industrie und GHD: Studie für die Arbeitsgemeinschaft Energiebilanzen e.V. (AGEB) (2023).</w:t>
          </w:r>
        </w:p>
        <w:bookmarkEnd w:id="42"/>
        <w:p w14:paraId="48172E7A" w14:textId="77777777" w:rsidR="000B6F80" w:rsidRPr="00A27126" w:rsidRDefault="000B6F80" w:rsidP="007A161E">
          <w:pPr>
            <w:pStyle w:val="CitaviBibliographyEntry"/>
            <w:jc w:val="both"/>
            <w:rPr>
              <w:sz w:val="20"/>
            </w:rPr>
          </w:pPr>
          <w:r w:rsidRPr="00A27126">
            <w:rPr>
              <w:sz w:val="20"/>
            </w:rPr>
            <w:t>[24]</w:t>
          </w:r>
          <w:r w:rsidRPr="00A27126">
            <w:rPr>
              <w:sz w:val="20"/>
            </w:rPr>
            <w:tab/>
          </w:r>
          <w:bookmarkStart w:id="43" w:name="_CTVL0011cae28a4dab642878a5f53e44a3d545d"/>
          <w:r w:rsidRPr="00A27126">
            <w:rPr>
              <w:sz w:val="20"/>
            </w:rPr>
            <w:t>Eurostat, Complete energy balances, Eurostat, 2022.</w:t>
          </w:r>
        </w:p>
        <w:bookmarkEnd w:id="43"/>
        <w:p w14:paraId="4B196EB0" w14:textId="77777777" w:rsidR="000B6F80" w:rsidRPr="00A27126" w:rsidRDefault="000B6F80" w:rsidP="007A161E">
          <w:pPr>
            <w:pStyle w:val="CitaviBibliographyEntry"/>
            <w:jc w:val="both"/>
            <w:rPr>
              <w:sz w:val="20"/>
            </w:rPr>
          </w:pPr>
          <w:r w:rsidRPr="00A27126">
            <w:rPr>
              <w:sz w:val="20"/>
            </w:rPr>
            <w:t>[25]</w:t>
          </w:r>
          <w:r w:rsidRPr="00A27126">
            <w:rPr>
              <w:sz w:val="20"/>
            </w:rPr>
            <w:tab/>
          </w:r>
          <w:bookmarkStart w:id="44" w:name="_CTVL00147ca01baa7754e74b8fc1467d8c12fca"/>
          <w:r w:rsidRPr="00A27126">
            <w:rPr>
              <w:sz w:val="20"/>
            </w:rPr>
            <w:t>Statistisches Bundesamt, Gebäude und Wohnungen: Bestand an Wohnungen und Wohngebäuden - Bauabgang von Wohnungen und Wohngebäuden - Lange Reihen ab 1969 - 2021, 2022.</w:t>
          </w:r>
        </w:p>
        <w:bookmarkEnd w:id="44"/>
        <w:p w14:paraId="43445159" w14:textId="69121CED" w:rsidR="0073114C" w:rsidRPr="000E51E0" w:rsidRDefault="000B6F80" w:rsidP="007A161E">
          <w:pPr>
            <w:pStyle w:val="CitaviBibliographyEntry"/>
            <w:jc w:val="both"/>
          </w:pPr>
          <w:r w:rsidRPr="00A27126">
            <w:rPr>
              <w:sz w:val="20"/>
            </w:rPr>
            <w:t>[26]</w:t>
          </w:r>
          <w:r w:rsidRPr="00A27126">
            <w:rPr>
              <w:sz w:val="20"/>
            </w:rPr>
            <w:tab/>
          </w:r>
          <w:bookmarkStart w:id="45" w:name="_CTVL001d1ec2a2d9b764c8894c807a54fb13421"/>
          <w:r w:rsidRPr="00A27126">
            <w:rPr>
              <w:sz w:val="20"/>
            </w:rPr>
            <w:t>BMWK, Zahlen und Fakten: Energiedaten. Excel sheet, 2022. http://www.bmwi.de/Navigation/DE/Themen/energiedaten.html (accessed 11/2022)</w:t>
          </w:r>
          <w:bookmarkEnd w:id="45"/>
          <w:r w:rsidRPr="00A27126">
            <w:rPr>
              <w:sz w:val="20"/>
            </w:rPr>
            <w:t>.</w:t>
          </w:r>
          <w:r w:rsidR="0073114C" w:rsidRPr="00C6039E">
            <w:fldChar w:fldCharType="end"/>
          </w:r>
        </w:p>
      </w:sdtContent>
    </w:sdt>
    <w:p w14:paraId="5E291A3B" w14:textId="3F916E50" w:rsidR="00C7636F" w:rsidRPr="000E51E0" w:rsidRDefault="00C7636F" w:rsidP="00C7636F">
      <w:pPr>
        <w:pStyle w:val="eceee-Heading1"/>
        <w:jc w:val="both"/>
        <w:rPr>
          <w:lang w:val="en-US"/>
        </w:rPr>
      </w:pPr>
      <w:r w:rsidRPr="000E51E0">
        <w:rPr>
          <w:lang w:val="en-US"/>
        </w:rPr>
        <w:t>Ac</w:t>
      </w:r>
      <w:r w:rsidR="00387DAC">
        <w:rPr>
          <w:lang w:val="en-US"/>
        </w:rPr>
        <w:t>knowledgements</w:t>
      </w:r>
    </w:p>
    <w:p w14:paraId="69E02046" w14:textId="48202809" w:rsidR="00C7636F" w:rsidRPr="000E51E0" w:rsidRDefault="008173E4" w:rsidP="00C7636F">
      <w:pPr>
        <w:pStyle w:val="eceee-BodyText"/>
        <w:jc w:val="both"/>
        <w:rPr>
          <w:lang w:val="en-US"/>
        </w:rPr>
      </w:pPr>
      <w:r w:rsidRPr="008173E4">
        <w:rPr>
          <w:lang w:val="en-US"/>
        </w:rPr>
        <w:t xml:space="preserve">This work was financially supported by the </w:t>
      </w:r>
      <w:r w:rsidR="005D5F24">
        <w:rPr>
          <w:lang w:val="en-US"/>
        </w:rPr>
        <w:t>German Federal Ministry for Economic Affairs and Climate Action (BMWK)</w:t>
      </w:r>
      <w:r w:rsidR="000A2EB0">
        <w:rPr>
          <w:lang w:val="en-US"/>
        </w:rPr>
        <w:t xml:space="preserve"> </w:t>
      </w:r>
      <w:r w:rsidRPr="008173E4">
        <w:rPr>
          <w:lang w:val="en-US"/>
        </w:rPr>
        <w:t xml:space="preserve">within the </w:t>
      </w:r>
      <w:r w:rsidR="001264DD">
        <w:rPr>
          <w:lang w:val="en-US"/>
        </w:rPr>
        <w:t xml:space="preserve">accompanying scientific </w:t>
      </w:r>
      <w:r w:rsidRPr="008173E4">
        <w:rPr>
          <w:lang w:val="en-US"/>
        </w:rPr>
        <w:t>research project</w:t>
      </w:r>
      <w:r w:rsidR="00910BD6">
        <w:rPr>
          <w:lang w:val="en-US"/>
        </w:rPr>
        <w:t xml:space="preserve"> </w:t>
      </w:r>
      <w:r w:rsidR="00910BD6" w:rsidRPr="001264DD">
        <w:rPr>
          <w:lang w:val="en-US"/>
        </w:rPr>
        <w:t>RokiG2050</w:t>
      </w:r>
      <w:r w:rsidRPr="001264DD">
        <w:rPr>
          <w:lang w:val="en-US"/>
        </w:rPr>
        <w:t xml:space="preserve">, grant number </w:t>
      </w:r>
      <w:r w:rsidR="001264DD" w:rsidRPr="001264DD">
        <w:rPr>
          <w:lang w:val="en-US"/>
        </w:rPr>
        <w:t>03EWB002A</w:t>
      </w:r>
      <w:r w:rsidRPr="001264DD">
        <w:rPr>
          <w:lang w:val="en-US"/>
        </w:rPr>
        <w:t>.</w:t>
      </w:r>
    </w:p>
    <w:p w14:paraId="513D4A9F" w14:textId="3127BA8B" w:rsidR="00BD6515" w:rsidRPr="000E51E0" w:rsidRDefault="00BD6515" w:rsidP="005D4F48">
      <w:pPr>
        <w:rPr>
          <w:lang w:val="en-US"/>
        </w:rPr>
      </w:pPr>
    </w:p>
    <w:sectPr w:rsidR="00BD6515" w:rsidRPr="000E51E0" w:rsidSect="00802BFE">
      <w:type w:val="continuous"/>
      <w:pgSz w:w="11900" w:h="16840"/>
      <w:pgMar w:top="1417" w:right="1417" w:bottom="1417" w:left="1417" w:header="708" w:footer="708" w:gutter="0"/>
      <w:cols w:space="70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1788AF" w16cex:dateUtc="2024-03-20T21:02:00Z"/>
  <w16cex:commentExtensible w16cex:durableId="2697F3E9" w16cex:dateUtc="2024-03-20T17:17:00Z"/>
  <w16cex:commentExtensible w16cex:durableId="47DE3C62">
    <w16cex:extLst>
      <w16:ext w16:uri="{CE6994B0-6A32-4C9F-8C6B-6E91EDA988CE}">
        <cr:reactions xmlns:cr="http://schemas.microsoft.com/office/comments/2020/reactions">
          <cr:reaction reactionType="1">
            <cr:reactionInfo dateUtc="2024-03-20T20:57:50Z">
              <cr:user userId="Michael Hörner" userProvider="None" userName="Michael Hörner"/>
            </cr:reactionInfo>
          </cr:reaction>
        </cr:reactions>
      </w16:ext>
    </w16cex:extLst>
  </w16cex:commentExtensible>
  <w16cex:commentExtensible w16cex:durableId="2B98255A">
    <w16cex:extLst>
      <w16:ext w16:uri="{CE6994B0-6A32-4C9F-8C6B-6E91EDA988CE}">
        <cr:reactions xmlns:cr="http://schemas.microsoft.com/office/comments/2020/reactions">
          <cr:reaction reactionType="1">
            <cr:reactionInfo dateUtc="2024-03-20T13:41:16Z">
              <cr:user userId="Michael Hörner" userProvider="None" userName="Michael Hörner"/>
            </cr:reactionInfo>
          </cr:reaction>
        </cr:reactions>
      </w16:ext>
    </w16cex:extLst>
  </w16cex:commentExtensible>
  <w16cex:commentExtensible w16cex:durableId="2973ABFE">
    <w16cex:extLst>
      <w16:ext w16:uri="{CE6994B0-6A32-4C9F-8C6B-6E91EDA988CE}">
        <cr:reactions xmlns:cr="http://schemas.microsoft.com/office/comments/2020/reactions">
          <cr:reaction reactionType="1">
            <cr:reactionInfo dateUtc="2024-03-20T13:46:14Z">
              <cr:user userId="Michael Hörner" userProvider="None" userName="Michael Hörner"/>
            </cr:reactionInfo>
          </cr:reaction>
        </cr:reactions>
      </w16:ext>
    </w16cex:extLst>
  </w16cex:commentExtensible>
  <w16cex:commentExtensible w16cex:durableId="072526B3">
    <w16cex:extLst>
      <w16:ext w16:uri="{CE6994B0-6A32-4C9F-8C6B-6E91EDA988CE}">
        <cr:reactions xmlns:cr="http://schemas.microsoft.com/office/comments/2020/reactions">
          <cr:reaction reactionType="1">
            <cr:reactionInfo dateUtc="2024-03-20T17:21:17Z">
              <cr:user userId="Michael Hörner" userProvider="None" userName="Michael Hörner"/>
            </cr:reactionInfo>
          </cr:reaction>
        </cr:reactions>
      </w16:ext>
    </w16cex:extLst>
  </w16cex:commentExtensible>
  <w16cex:commentExtensible w16cex:durableId="63733752">
    <w16cex:extLst>
      <w16:ext w16:uri="{CE6994B0-6A32-4C9F-8C6B-6E91EDA988CE}">
        <cr:reactions xmlns:cr="http://schemas.microsoft.com/office/comments/2020/reactions">
          <cr:reaction reactionType="1">
            <cr:reactionInfo dateUtc="2024-03-20T13:46:58Z">
              <cr:user userId="Michael Hörner" userProvider="None" userName="Michael Hörner"/>
            </cr:reactionInfo>
          </cr:reaction>
        </cr:reactions>
      </w16:ext>
    </w16cex:extLst>
  </w16cex:commentExtensible>
  <w16cex:commentExtensible w16cex:durableId="49AF0614" w16cex:dateUtc="2024-03-20T18:17:00Z"/>
  <w16cex:commentExtensible w16cex:durableId="7DA476D2">
    <w16cex:extLst>
      <w16:ext w16:uri="{CE6994B0-6A32-4C9F-8C6B-6E91EDA988CE}">
        <cr:reactions xmlns:cr="http://schemas.microsoft.com/office/comments/2020/reactions">
          <cr:reaction reactionType="1">
            <cr:reactionInfo dateUtc="2024-03-20T13:47:05Z">
              <cr:user userId="Michael Hörner" userProvider="None" userName="Michael Hörner"/>
            </cr:reactionInfo>
          </cr:reaction>
        </cr:reactions>
      </w16:ext>
    </w16cex:extLst>
  </w16cex:commentExtensible>
  <w16cex:commentExtensible w16cex:durableId="102FD514" w16cex:dateUtc="2024-03-20T17:25:00Z"/>
  <w16cex:commentExtensible w16cex:durableId="714F8468" w16cex:dateUtc="2024-03-20T18:06:00Z"/>
  <w16cex:commentExtensible w16cex:durableId="208FE6D0" w16cex:dateUtc="2024-03-20T18:15:00Z"/>
  <w16cex:commentExtensible w16cex:durableId="4D95A999">
    <w16cex:extLst>
      <w16:ext w16:uri="{CE6994B0-6A32-4C9F-8C6B-6E91EDA988CE}">
        <cr:reactions xmlns:cr="http://schemas.microsoft.com/office/comments/2020/reactions">
          <cr:reaction reactionType="1">
            <cr:reactionInfo dateUtc="2024-03-20T14:54:44Z">
              <cr:user userId="Michael Hörner" userProvider="None" userName="Michael Hörner"/>
            </cr:reactionInfo>
          </cr:reaction>
        </cr:reactions>
      </w16:ext>
    </w16cex:extLst>
  </w16cex:commentExtensible>
  <w16cex:commentExtensible w16cex:durableId="3A99215D" w16cex:dateUtc="2024-03-20T18:27:00Z"/>
  <w16cex:commentExtensible w16cex:durableId="1EA38F1C">
    <w16cex:extLst>
      <w16:ext w16:uri="{CE6994B0-6A32-4C9F-8C6B-6E91EDA988CE}">
        <cr:reactions xmlns:cr="http://schemas.microsoft.com/office/comments/2020/reactions">
          <cr:reaction reactionType="1">
            <cr:reactionInfo dateUtc="2024-03-20T13:48:47Z">
              <cr:user userId="Michael Hörner" userProvider="None" userName="Michael Hörner"/>
            </cr:reactionInfo>
          </cr:reaction>
        </cr:reactions>
      </w16:ext>
    </w16cex:extLst>
  </w16cex:commentExtensible>
  <w16cex:commentExtensible w16cex:durableId="0FF69DFB">
    <w16cex:extLst>
      <w16:ext w16:uri="{CE6994B0-6A32-4C9F-8C6B-6E91EDA988CE}">
        <cr:reactions xmlns:cr="http://schemas.microsoft.com/office/comments/2020/reactions">
          <cr:reaction reactionType="1">
            <cr:reactionInfo dateUtc="2024-03-20T18:30:42Z">
              <cr:user userId="Michael Hörner" userProvider="None" userName="Michael Hörner"/>
            </cr:reactionInfo>
          </cr:reaction>
        </cr:reactions>
      </w16:ext>
    </w16cex:extLst>
  </w16cex:commentExtensible>
  <w16cex:commentExtensible w16cex:durableId="62FA2774" w16cex:dateUtc="2024-03-20T18:32:00Z"/>
  <w16cex:commentExtensible w16cex:durableId="05305875">
    <w16cex:extLst>
      <w16:ext w16:uri="{CE6994B0-6A32-4C9F-8C6B-6E91EDA988CE}">
        <cr:reactions xmlns:cr="http://schemas.microsoft.com/office/comments/2020/reactions">
          <cr:reaction reactionType="1">
            <cr:reactionInfo dateUtc="2024-03-20T15:10:02Z">
              <cr:user userId="Michael Hörner" userProvider="None" userName="Michael Hörner"/>
            </cr:reactionInfo>
          </cr:reaction>
        </cr:reactions>
      </w16:ext>
    </w16cex:extLst>
  </w16cex:commentExtensible>
  <w16cex:commentExtensible w16cex:durableId="75A95BE9">
    <w16cex:extLst>
      <w16:ext w16:uri="{CE6994B0-6A32-4C9F-8C6B-6E91EDA988CE}">
        <cr:reactions xmlns:cr="http://schemas.microsoft.com/office/comments/2020/reactions">
          <cr:reaction reactionType="1">
            <cr:reactionInfo dateUtc="2024-03-20T15:08:58Z">
              <cr:user userId="Michael Hörner" userProvider="None" userName="Michael Hörner"/>
            </cr:reactionInfo>
          </cr:reaction>
        </cr:reactions>
      </w16:ext>
    </w16cex:extLst>
  </w16cex:commentExtensible>
  <w16cex:commentExtensible w16cex:durableId="2E464CA3">
    <w16cex:extLst>
      <w16:ext w16:uri="{CE6994B0-6A32-4C9F-8C6B-6E91EDA988CE}">
        <cr:reactions xmlns:cr="http://schemas.microsoft.com/office/comments/2020/reactions">
          <cr:reaction reactionType="1">
            <cr:reactionInfo dateUtc="2024-03-20T15:09:02Z">
              <cr:user userId="Michael Hörner" userProvider="None" userName="Michael Hörner"/>
            </cr:reactionInfo>
          </cr:reaction>
        </cr:reactions>
      </w16:ext>
    </w16cex:extLst>
  </w16cex:commentExtensible>
  <w16cex:commentExtensible w16cex:durableId="6F91EA1F" w16cex:dateUtc="2024-03-20T19:32:00Z"/>
  <w16cex:commentExtensible w16cex:durableId="55DC793A">
    <w16cex:extLst>
      <w16:ext w16:uri="{CE6994B0-6A32-4C9F-8C6B-6E91EDA988CE}">
        <cr:reactions xmlns:cr="http://schemas.microsoft.com/office/comments/2020/reactions">
          <cr:reaction reactionType="1">
            <cr:reactionInfo dateUtc="2024-03-20T19:42:50Z">
              <cr:user userId="Michael Hörner" userProvider="None" userName="Michael Hörner"/>
            </cr:reactionInfo>
          </cr:reaction>
        </cr:reactions>
      </w16:ext>
    </w16cex:extLst>
  </w16cex:commentExtensible>
  <w16cex:commentExtensible w16cex:durableId="74D17437">
    <w16cex:extLst>
      <w16:ext w16:uri="{CE6994B0-6A32-4C9F-8C6B-6E91EDA988CE}">
        <cr:reactions xmlns:cr="http://schemas.microsoft.com/office/comments/2020/reactions">
          <cr:reaction reactionType="1">
            <cr:reactionInfo dateUtc="2024-03-20T19:42:32Z">
              <cr:user userId="Michael Hörner" userProvider="None" userName="Michael Hörner"/>
            </cr:reactionInfo>
          </cr:reaction>
        </cr:reactions>
      </w16:ext>
    </w16cex:extLst>
  </w16cex:commentExtensible>
  <w16cex:commentExtensible w16cex:durableId="4300BA78">
    <w16cex:extLst>
      <w16:ext w16:uri="{CE6994B0-6A32-4C9F-8C6B-6E91EDA988CE}">
        <cr:reactions xmlns:cr="http://schemas.microsoft.com/office/comments/2020/reactions">
          <cr:reaction reactionType="1">
            <cr:reactionInfo dateUtc="2024-03-20T14:57:24Z">
              <cr:user userId="Michael Hörner" userProvider="None" userName="Michael Hörner"/>
            </cr:reactionInfo>
          </cr:reaction>
        </cr:reactions>
      </w16:ext>
    </w16cex:extLst>
  </w16cex:commentExtensible>
  <w16cex:commentExtensible w16cex:durableId="6EF0544D" w16cex:dateUtc="2024-03-20T19:52:00Z"/>
  <w16cex:commentExtensible w16cex:durableId="72CB602A" w16cex:dateUtc="2024-03-20T19:51:00Z"/>
  <w16cex:commentExtensible w16cex:durableId="15BC767D" w16cex:dateUtc="2024-03-20T19:49:00Z"/>
  <w16cex:commentExtensible w16cex:durableId="2ED9C2EC">
    <w16cex:extLst>
      <w16:ext w16:uri="{CE6994B0-6A32-4C9F-8C6B-6E91EDA988CE}">
        <cr:reactions xmlns:cr="http://schemas.microsoft.com/office/comments/2020/reactions">
          <cr:reaction reactionType="1">
            <cr:reactionInfo dateUtc="2024-03-20T20:01:31Z">
              <cr:user userId="Michael Hörner" userProvider="None" userName="Michael Hörner"/>
            </cr:reactionInfo>
          </cr:reaction>
        </cr:reactions>
      </w16:ext>
    </w16cex:extLst>
  </w16cex:commentExtensible>
  <w16cex:commentExtensible w16cex:durableId="29747D4A">
    <w16cex:extLst>
      <w16:ext w16:uri="{CE6994B0-6A32-4C9F-8C6B-6E91EDA988CE}">
        <cr:reactions xmlns:cr="http://schemas.microsoft.com/office/comments/2020/reactions">
          <cr:reaction reactionType="1">
            <cr:reactionInfo dateUtc="2024-03-20T20:01:17Z">
              <cr:user userId="Michael Hörner" userProvider="None" userName="Michael Hörner"/>
            </cr:reactionInfo>
          </cr:reaction>
        </cr:reactions>
      </w16:ext>
    </w16cex:extLst>
  </w16cex:commentExtensible>
  <w16cex:commentExtensible w16cex:durableId="4103D272">
    <w16cex:extLst>
      <w16:ext w16:uri="{CE6994B0-6A32-4C9F-8C6B-6E91EDA988CE}">
        <cr:reactions xmlns:cr="http://schemas.microsoft.com/office/comments/2020/reactions">
          <cr:reaction reactionType="1">
            <cr:reactionInfo dateUtc="2024-03-20T20:01:05Z">
              <cr:user userId="Michael Hörner" userProvider="None" userName="Michael Hörner"/>
            </cr:reactionInfo>
          </cr:reaction>
        </cr:reactions>
      </w16:ext>
    </w16cex:extLst>
  </w16cex:commentExtensible>
  <w16cex:commentExtensible w16cex:durableId="2B14CB5B">
    <w16cex:extLst>
      <w16:ext w16:uri="{CE6994B0-6A32-4C9F-8C6B-6E91EDA988CE}">
        <cr:reactions xmlns:cr="http://schemas.microsoft.com/office/comments/2020/reactions">
          <cr:reaction reactionType="1">
            <cr:reactionInfo dateUtc="2024-03-20T20:00:36Z">
              <cr:user userId="Michael Hörner" userProvider="None" userName="Michael Hörner"/>
            </cr:reactionInfo>
          </cr:reaction>
        </cr:reactions>
      </w16:ext>
    </w16cex:extLst>
  </w16cex:commentExtensible>
  <w16cex:commentExtensible w16cex:durableId="4721133A">
    <w16cex:extLst>
      <w16:ext w16:uri="{CE6994B0-6A32-4C9F-8C6B-6E91EDA988CE}">
        <cr:reactions xmlns:cr="http://schemas.microsoft.com/office/comments/2020/reactions">
          <cr:reaction reactionType="1">
            <cr:reactionInfo dateUtc="2024-03-20T20:00:09Z">
              <cr:user userId="Michael Hörner" userProvider="None" userName="Michael Hörner"/>
            </cr:reactionInfo>
          </cr:reaction>
        </cr:reactions>
      </w16:ext>
    </w16cex:extLst>
  </w16cex:commentExtensible>
  <w16cex:commentExtensible w16cex:durableId="1D68449E" w16cex:dateUtc="2024-03-20T20:05:00Z"/>
  <w16cex:commentExtensible w16cex:durableId="5C5BF191" w16cex:dateUtc="2024-03-20T20:17:00Z"/>
  <w16cex:commentExtensible w16cex:durableId="4A1DC837" w16cex:dateUtc="2024-03-20T20:08:00Z"/>
  <w16cex:commentExtensible w16cex:durableId="7A9D5A23" w16cex:dateUtc="2024-03-20T20:21:00Z"/>
  <w16cex:commentExtensible w16cex:durableId="5CE2F87E">
    <w16cex:extLst>
      <w16:ext w16:uri="{CE6994B0-6A32-4C9F-8C6B-6E91EDA988CE}">
        <cr:reactions xmlns:cr="http://schemas.microsoft.com/office/comments/2020/reactions">
          <cr:reaction reactionType="1">
            <cr:reactionInfo dateUtc="2024-03-20T20:23:03Z">
              <cr:user userId="Michael Hörner" userProvider="None" userName="Michael Hörner"/>
            </cr:reactionInfo>
          </cr:reaction>
        </cr:reactions>
      </w16:ext>
    </w16cex:extLst>
  </w16cex:commentExtensible>
  <w16cex:commentExtensible w16cex:durableId="28C5BB8D">
    <w16cex:extLst>
      <w16:ext w16:uri="{CE6994B0-6A32-4C9F-8C6B-6E91EDA988CE}">
        <cr:reactions xmlns:cr="http://schemas.microsoft.com/office/comments/2020/reactions">
          <cr:reaction reactionType="1">
            <cr:reactionInfo dateUtc="2024-03-20T20:26:28Z">
              <cr:user userId="Michael Hörner" userProvider="None" userName="Michael Hörner"/>
            </cr:reactionInfo>
          </cr:reaction>
        </cr:reactions>
      </w16:ext>
    </w16cex:extLst>
  </w16cex:commentExtensible>
  <w16cex:commentExtensible w16cex:durableId="5DC26B8E">
    <w16cex:extLst>
      <w16:ext w16:uri="{CE6994B0-6A32-4C9F-8C6B-6E91EDA988CE}">
        <cr:reactions xmlns:cr="http://schemas.microsoft.com/office/comments/2020/reactions">
          <cr:reaction reactionType="1">
            <cr:reactionInfo dateUtc="2024-03-20T20:26:13Z">
              <cr:user userId="Michael Hörner" userProvider="None" userName="Michael Hörner"/>
            </cr:reactionInfo>
          </cr:reaction>
        </cr:reactions>
      </w16:ext>
    </w16cex:extLst>
  </w16cex:commentExtensible>
  <w16cex:commentExtensible w16cex:durableId="581686CD">
    <w16cex:extLst>
      <w16:ext w16:uri="{CE6994B0-6A32-4C9F-8C6B-6E91EDA988CE}">
        <cr:reactions xmlns:cr="http://schemas.microsoft.com/office/comments/2020/reactions">
          <cr:reaction reactionType="1">
            <cr:reactionInfo dateUtc="2024-03-20T20:27:59Z">
              <cr:user userId="Michael Hörner" userProvider="None" userName="Michael Hörner"/>
            </cr:reactionInfo>
          </cr:reaction>
        </cr:reactions>
      </w16:ext>
    </w16cex:extLst>
  </w16cex:commentExtensible>
  <w16cex:commentExtensible w16cex:durableId="0EEA17E8" w16cex:dateUtc="2024-03-20T20:29:00Z"/>
  <w16cex:commentExtensible w16cex:durableId="0B4124E9" w16cex:dateUtc="2024-03-20T20:30:00Z"/>
  <w16cex:commentExtensible w16cex:durableId="0943760A">
    <w16cex:extLst>
      <w16:ext w16:uri="{CE6994B0-6A32-4C9F-8C6B-6E91EDA988CE}">
        <cr:reactions xmlns:cr="http://schemas.microsoft.com/office/comments/2020/reactions">
          <cr:reaction reactionType="1">
            <cr:reactionInfo dateUtc="2024-03-20T20:31:43Z">
              <cr:user userId="Michael Hörner" userProvider="None" userName="Michael Hörner"/>
            </cr:reactionInfo>
          </cr:reaction>
        </cr:reactions>
      </w16:ext>
    </w16cex:extLst>
  </w16cex:commentExtensible>
  <w16cex:commentExtensible w16cex:durableId="5D98D85B" w16cex:dateUtc="2024-03-20T20:46:00Z"/>
  <w16cex:commentExtensible w16cex:durableId="71D47144" w16cex:dateUtc="2024-03-20T17:05:00Z"/>
  <w16cex:commentExtensible w16cex:durableId="4BE6E5B0">
    <w16cex:extLst>
      <w16:ext w16:uri="{CE6994B0-6A32-4C9F-8C6B-6E91EDA988CE}">
        <cr:reactions xmlns:cr="http://schemas.microsoft.com/office/comments/2020/reactions">
          <cr:reaction reactionType="1">
            <cr:reactionInfo dateUtc="2024-03-20T20:47:39Z">
              <cr:user userId="Michael Hörner" userProvider="None" userName="Michael Hörner"/>
            </cr:reactionInfo>
          </cr:reaction>
        </cr:reactions>
      </w16:ext>
    </w16cex:extLst>
  </w16cex:commentExtensible>
  <w16cex:commentExtensible w16cex:durableId="245CA317" w16cex:dateUtc="2024-03-20T20:51:00Z"/>
  <w16cex:commentExtensible w16cex:durableId="549207E9" w16cex:dateUtc="2024-03-20T20:53:00Z"/>
  <w16cex:commentExtensible w16cex:durableId="19B5F12A">
    <w16cex:extLst>
      <w16:ext w16:uri="{CE6994B0-6A32-4C9F-8C6B-6E91EDA988CE}">
        <cr:reactions xmlns:cr="http://schemas.microsoft.com/office/comments/2020/reactions">
          <cr:reaction reactionType="1">
            <cr:reactionInfo dateUtc="2024-03-20T20:56:31Z">
              <cr:user userId="Michael Hörner" userProvider="None" userName="Michael Hörner"/>
            </cr:reactionInfo>
          </cr:reaction>
        </cr:reactions>
      </w16:ext>
    </w16cex:extLst>
  </w16cex:commentExtensible>
  <w16cex:commentExtensible w16cex:durableId="20151C4E">
    <w16cex:extLst>
      <w16:ext w16:uri="{CE6994B0-6A32-4C9F-8C6B-6E91EDA988CE}">
        <cr:reactions xmlns:cr="http://schemas.microsoft.com/office/comments/2020/reactions">
          <cr:reaction reactionType="1">
            <cr:reactionInfo dateUtc="2024-03-20T15:58:12Z">
              <cr:user userId="Michael Hörner" userProvider="None" userName="Michael Hörn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770B1" w16cid:durableId="2D1788AF"/>
  <w16cid:commentId w16cid:paraId="2053B7AF" w16cid:durableId="2973A6C0"/>
  <w16cid:commentId w16cid:paraId="3B7D9188" w16cid:durableId="7666EEDE"/>
  <w16cid:commentId w16cid:paraId="15E7DD0E" w16cid:durableId="2697F3E9"/>
  <w16cid:commentId w16cid:paraId="569E308C" w16cid:durableId="13E017F9"/>
  <w16cid:commentId w16cid:paraId="6DDF1C22" w16cid:durableId="47DE3C62"/>
  <w16cid:commentId w16cid:paraId="089895BF" w16cid:durableId="1EB62AFF"/>
  <w16cid:commentId w16cid:paraId="12D68A43" w16cid:durableId="3C691BF1"/>
  <w16cid:commentId w16cid:paraId="0D762A48" w16cid:durableId="2B98255A"/>
  <w16cid:commentId w16cid:paraId="0940CFF8" w16cid:durableId="061A6AEF"/>
  <w16cid:commentId w16cid:paraId="7BD789C6" w16cid:durableId="2973ABFE"/>
  <w16cid:commentId w16cid:paraId="3B87DF45" w16cid:durableId="727D70AE"/>
  <w16cid:commentId w16cid:paraId="0A4A26EE" w16cid:durableId="2973B814"/>
  <w16cid:commentId w16cid:paraId="138E961A" w16cid:durableId="072526B3"/>
  <w16cid:commentId w16cid:paraId="753F1818" w16cid:durableId="2973AD45"/>
  <w16cid:commentId w16cid:paraId="582A3880" w16cid:durableId="63733752"/>
  <w16cid:commentId w16cid:paraId="2879F5B2" w16cid:durableId="49AF0614"/>
  <w16cid:commentId w16cid:paraId="060A41A9" w16cid:durableId="06AC4041"/>
  <w16cid:commentId w16cid:paraId="332F3115" w16cid:durableId="7DA476D2"/>
  <w16cid:commentId w16cid:paraId="491F509A" w16cid:durableId="102FD514"/>
  <w16cid:commentId w16cid:paraId="2552D7C7" w16cid:durableId="714F8468"/>
  <w16cid:commentId w16cid:paraId="42D41674" w16cid:durableId="208FE6D0"/>
  <w16cid:commentId w16cid:paraId="03AB25A0" w16cid:durableId="2973B050"/>
  <w16cid:commentId w16cid:paraId="037166D3" w16cid:durableId="1420E8DE"/>
  <w16cid:commentId w16cid:paraId="766995F6" w16cid:durableId="25A8E7CE"/>
  <w16cid:commentId w16cid:paraId="3809C700" w16cid:durableId="4D95A999"/>
  <w16cid:commentId w16cid:paraId="0AC1556E" w16cid:durableId="3A99215D"/>
  <w16cid:commentId w16cid:paraId="3C0BA2AD" w16cid:durableId="2973B8BA"/>
  <w16cid:commentId w16cid:paraId="28AA8A09" w16cid:durableId="1EA38F1C"/>
  <w16cid:commentId w16cid:paraId="5F4035AA" w16cid:durableId="2973BA23"/>
  <w16cid:commentId w16cid:paraId="635083BD" w16cid:durableId="0FF69DFB"/>
  <w16cid:commentId w16cid:paraId="6E74CE9E" w16cid:durableId="2973BB10"/>
  <w16cid:commentId w16cid:paraId="5AF9493B" w16cid:durableId="0BC80294"/>
  <w16cid:commentId w16cid:paraId="18E54C41" w16cid:durableId="62FA2774"/>
  <w16cid:commentId w16cid:paraId="2BFBEFE2" w16cid:durableId="6FDE7CDE"/>
  <w16cid:commentId w16cid:paraId="40CF112B" w16cid:durableId="75F274F3"/>
  <w16cid:commentId w16cid:paraId="09EF5AC6" w16cid:durableId="3256E971"/>
  <w16cid:commentId w16cid:paraId="62D2662D" w16cid:durableId="77C44C46"/>
  <w16cid:commentId w16cid:paraId="4DD2998F" w16cid:durableId="3315829A"/>
  <w16cid:commentId w16cid:paraId="3CA6B818" w16cid:durableId="272D1AFE"/>
  <w16cid:commentId w16cid:paraId="28780BC7" w16cid:durableId="637FE9CD"/>
  <w16cid:commentId w16cid:paraId="62F15233" w16cid:durableId="16062024"/>
  <w16cid:commentId w16cid:paraId="788F2FE6" w16cid:durableId="05305875"/>
  <w16cid:commentId w16cid:paraId="5EEB546E" w16cid:durableId="4405F05A"/>
  <w16cid:commentId w16cid:paraId="2D49F106" w16cid:durableId="18A7F107"/>
  <w16cid:commentId w16cid:paraId="0512DB01" w16cid:durableId="75A95BE9"/>
  <w16cid:commentId w16cid:paraId="3F685D13" w16cid:durableId="2E464CA3"/>
  <w16cid:commentId w16cid:paraId="3536F6DA" w16cid:durableId="3308E855"/>
  <w16cid:commentId w16cid:paraId="0F53EE3D" w16cid:durableId="71EA3099"/>
  <w16cid:commentId w16cid:paraId="517A69C8" w16cid:durableId="6F91EA1F"/>
  <w16cid:commentId w16cid:paraId="2DD588C6" w16cid:durableId="6295212C"/>
  <w16cid:commentId w16cid:paraId="1BF12BF5" w16cid:durableId="55DC793A"/>
  <w16cid:commentId w16cid:paraId="6BA6EA5D" w16cid:durableId="2973C2B4"/>
  <w16cid:commentId w16cid:paraId="4E3F053B" w16cid:durableId="74D17437"/>
  <w16cid:commentId w16cid:paraId="2EB7A753" w16cid:durableId="2973C4A9"/>
  <w16cid:commentId w16cid:paraId="48BF5845" w16cid:durableId="2DB473E2"/>
  <w16cid:commentId w16cid:paraId="467B347F" w16cid:durableId="2973C55D"/>
  <w16cid:commentId w16cid:paraId="0B006D3C" w16cid:durableId="21AFF33C"/>
  <w16cid:commentId w16cid:paraId="687AC580" w16cid:durableId="2973C628"/>
  <w16cid:commentId w16cid:paraId="63D193A2" w16cid:durableId="55DFD7DD"/>
  <w16cid:commentId w16cid:paraId="1ACD896B" w16cid:durableId="2973C86B"/>
  <w16cid:commentId w16cid:paraId="6C835835" w16cid:durableId="432A55A1"/>
  <w16cid:commentId w16cid:paraId="6529B506" w16cid:durableId="2973C947"/>
  <w16cid:commentId w16cid:paraId="5C26A3C2" w16cid:durableId="4300BA78"/>
  <w16cid:commentId w16cid:paraId="7ECCA1E8" w16cid:durableId="29747A00"/>
  <w16cid:commentId w16cid:paraId="10FA4DAF" w16cid:durableId="09F3858E"/>
  <w16cid:commentId w16cid:paraId="6D79CBFF" w16cid:durableId="29747856"/>
  <w16cid:commentId w16cid:paraId="38EC746E" w16cid:durableId="15C73DFB"/>
  <w16cid:commentId w16cid:paraId="5182D181" w16cid:durableId="7F64E896"/>
  <w16cid:commentId w16cid:paraId="402F6223" w16cid:durableId="1B164CE9"/>
  <w16cid:commentId w16cid:paraId="2025F964" w16cid:durableId="17033801"/>
  <w16cid:commentId w16cid:paraId="4AFB81E6" w16cid:durableId="6EF0544D"/>
  <w16cid:commentId w16cid:paraId="7D85262C" w16cid:durableId="29747C3F"/>
  <w16cid:commentId w16cid:paraId="4F574DB8" w16cid:durableId="795E9EDA"/>
  <w16cid:commentId w16cid:paraId="6E5AFBD1" w16cid:durableId="3107B5E0"/>
  <w16cid:commentId w16cid:paraId="78EBC9F0" w16cid:durableId="413E98A8"/>
  <w16cid:commentId w16cid:paraId="1349E7AE" w16cid:durableId="72CB602A"/>
  <w16cid:commentId w16cid:paraId="7C586A13" w16cid:durableId="29747CA5"/>
  <w16cid:commentId w16cid:paraId="476F9A35" w16cid:durableId="11985E5D"/>
  <w16cid:commentId w16cid:paraId="2D34B80D" w16cid:durableId="15BC767D"/>
  <w16cid:commentId w16cid:paraId="782F7A4F" w16cid:durableId="29747F13"/>
  <w16cid:commentId w16cid:paraId="51BC4D7B" w16cid:durableId="2ED9C2EC"/>
  <w16cid:commentId w16cid:paraId="5EBAAAB3" w16cid:durableId="29747D4A"/>
  <w16cid:commentId w16cid:paraId="1EF9AF44" w16cid:durableId="0C3B229B"/>
  <w16cid:commentId w16cid:paraId="2B17F0C8" w16cid:durableId="29747DF3"/>
  <w16cid:commentId w16cid:paraId="72E8CC4A" w16cid:durableId="4103D272"/>
  <w16cid:commentId w16cid:paraId="16194B03" w16cid:durableId="29747ED5"/>
  <w16cid:commentId w16cid:paraId="7CA8F8C8" w16cid:durableId="2B14CB5B"/>
  <w16cid:commentId w16cid:paraId="2DFC1455" w16cid:durableId="29748276"/>
  <w16cid:commentId w16cid:paraId="25AC9F3C" w16cid:durableId="4721133A"/>
  <w16cid:commentId w16cid:paraId="071D4609" w16cid:durableId="033F9AF0"/>
  <w16cid:commentId w16cid:paraId="5E680A84" w16cid:durableId="7FB7E6A9"/>
  <w16cid:commentId w16cid:paraId="0859DBB6" w16cid:durableId="1D68449E"/>
  <w16cid:commentId w16cid:paraId="7DABDA86" w16cid:durableId="2974838D"/>
  <w16cid:commentId w16cid:paraId="0F6A7B56" w16cid:durableId="7518C900"/>
  <w16cid:commentId w16cid:paraId="5A4886A0" w16cid:durableId="29748569"/>
  <w16cid:commentId w16cid:paraId="2618967F" w16cid:durableId="4F83FD0E"/>
  <w16cid:commentId w16cid:paraId="33E64239" w16cid:durableId="297484B9"/>
  <w16cid:commentId w16cid:paraId="48303204" w16cid:durableId="32B7A848"/>
  <w16cid:commentId w16cid:paraId="7F6E4191" w16cid:durableId="5C5BF191"/>
  <w16cid:commentId w16cid:paraId="726C17C0" w16cid:durableId="297487F6"/>
  <w16cid:commentId w16cid:paraId="0AE19F38" w16cid:durableId="3DD99ECA"/>
  <w16cid:commentId w16cid:paraId="4363CBF8" w16cid:durableId="4A1DC837"/>
  <w16cid:commentId w16cid:paraId="36233FB0" w16cid:durableId="29748B4C"/>
  <w16cid:commentId w16cid:paraId="4C075E90" w16cid:durableId="5D34355F"/>
  <w16cid:commentId w16cid:paraId="6D1BA15C" w16cid:durableId="7A9D5A23"/>
  <w16cid:commentId w16cid:paraId="243BDCA2" w16cid:durableId="2974906F"/>
  <w16cid:commentId w16cid:paraId="3BAF4F37" w16cid:durableId="29749139"/>
  <w16cid:commentId w16cid:paraId="41579DE3" w16cid:durableId="5CE2F87E"/>
  <w16cid:commentId w16cid:paraId="3A21B0DD" w16cid:durableId="29749254"/>
  <w16cid:commentId w16cid:paraId="7FBB8498" w16cid:durableId="28C5BB8D"/>
  <w16cid:commentId w16cid:paraId="5C47E526" w16cid:durableId="297494D9"/>
  <w16cid:commentId w16cid:paraId="7B37AE41" w16cid:durableId="5DC26B8E"/>
  <w16cid:commentId w16cid:paraId="30DD9C94" w16cid:durableId="6F59E02C"/>
  <w16cid:commentId w16cid:paraId="25AA10BE" w16cid:durableId="28BCAAE9"/>
  <w16cid:commentId w16cid:paraId="40CCA645" w16cid:durableId="487B8E0D"/>
  <w16cid:commentId w16cid:paraId="0E8CF75E" w16cid:durableId="581686CD"/>
  <w16cid:commentId w16cid:paraId="06136A01" w16cid:durableId="1085B963"/>
  <w16cid:commentId w16cid:paraId="1BE5D773" w16cid:durableId="3C0502C5"/>
  <w16cid:commentId w16cid:paraId="51863B99" w16cid:durableId="70757804"/>
  <w16cid:commentId w16cid:paraId="74229BF5" w16cid:durableId="3B308230"/>
  <w16cid:commentId w16cid:paraId="05500C74" w16cid:durableId="5F19FDF3"/>
  <w16cid:commentId w16cid:paraId="6AFA828C" w16cid:durableId="28D2C1A5"/>
  <w16cid:commentId w16cid:paraId="3F0C0BD7" w16cid:durableId="0EEA17E8"/>
  <w16cid:commentId w16cid:paraId="3E3E270E" w16cid:durableId="29749836"/>
  <w16cid:commentId w16cid:paraId="1E54746A" w16cid:durableId="6DE0B1FB"/>
  <w16cid:commentId w16cid:paraId="5C7714B3" w16cid:durableId="336C15F0"/>
  <w16cid:commentId w16cid:paraId="12A3369A" w16cid:durableId="297498C2"/>
  <w16cid:commentId w16cid:paraId="140E8C56" w16cid:durableId="2F6D8F07"/>
  <w16cid:commentId w16cid:paraId="585A359C" w16cid:durableId="29749A23"/>
  <w16cid:commentId w16cid:paraId="01092D35" w16cid:durableId="74EE456B"/>
  <w16cid:commentId w16cid:paraId="0C182E99" w16cid:durableId="6942D0ED"/>
  <w16cid:commentId w16cid:paraId="74C59BAA" w16cid:durableId="0B4124E9"/>
  <w16cid:commentId w16cid:paraId="3F7501E8" w16cid:durableId="29749AC7"/>
  <w16cid:commentId w16cid:paraId="4CB607E6" w16cid:durableId="0943760A"/>
  <w16cid:commentId w16cid:paraId="6D95DBD6" w16cid:durableId="29749BAB"/>
  <w16cid:commentId w16cid:paraId="40A920F9" w16cid:durableId="768E7838"/>
  <w16cid:commentId w16cid:paraId="220D71C7" w16cid:durableId="04FE8286"/>
  <w16cid:commentId w16cid:paraId="0FA30E6A" w16cid:durableId="33C98427"/>
  <w16cid:commentId w16cid:paraId="1D58E293" w16cid:durableId="29749BF6"/>
  <w16cid:commentId w16cid:paraId="5FA31358" w16cid:durableId="22FCF89F"/>
  <w16cid:commentId w16cid:paraId="28D4F5E1" w16cid:durableId="29749E01"/>
  <w16cid:commentId w16cid:paraId="66A162BE" w16cid:durableId="17CAA460"/>
  <w16cid:commentId w16cid:paraId="61FA095D" w16cid:durableId="4C283E9A"/>
  <w16cid:commentId w16cid:paraId="5598A647" w16cid:durableId="144EA6BF"/>
  <w16cid:commentId w16cid:paraId="48CB30E0" w16cid:durableId="7ED31253"/>
  <w16cid:commentId w16cid:paraId="0DB59692" w16cid:durableId="5744913E"/>
  <w16cid:commentId w16cid:paraId="51A8E071" w16cid:durableId="5D98D85B"/>
  <w16cid:commentId w16cid:paraId="2BD839B1" w16cid:durableId="29749F7E"/>
  <w16cid:commentId w16cid:paraId="178AD6B3" w16cid:durableId="4E1E82A3"/>
  <w16cid:commentId w16cid:paraId="36F217B4" w16cid:durableId="7872FBAA"/>
  <w16cid:commentId w16cid:paraId="5DD1908B" w16cid:durableId="7C92BAE7"/>
  <w16cid:commentId w16cid:paraId="301D5200" w16cid:durableId="2974A01C"/>
  <w16cid:commentId w16cid:paraId="0B0F5A51" w16cid:durableId="63E62FEB"/>
  <w16cid:commentId w16cid:paraId="1FEC4CFA" w16cid:durableId="71D47144"/>
  <w16cid:commentId w16cid:paraId="728FACE3" w16cid:durableId="2974A40F"/>
  <w16cid:commentId w16cid:paraId="4621B170" w16cid:durableId="143BAD38"/>
  <w16cid:commentId w16cid:paraId="2FB4EC73" w16cid:durableId="2974A523"/>
  <w16cid:commentId w16cid:paraId="7B334637" w16cid:durableId="7D810BEC"/>
  <w16cid:commentId w16cid:paraId="646C3CEB" w16cid:durableId="10C45DB7"/>
  <w16cid:commentId w16cid:paraId="3F351634" w16cid:durableId="48FFE219"/>
  <w16cid:commentId w16cid:paraId="72A18F05" w16cid:durableId="4BE6E5B0"/>
  <w16cid:commentId w16cid:paraId="6FCAF5C6" w16cid:durableId="4DCA6F55"/>
  <w16cid:commentId w16cid:paraId="18E457E5" w16cid:durableId="59AFF271"/>
  <w16cid:commentId w16cid:paraId="7E82082D" w16cid:durableId="245CA317"/>
  <w16cid:commentId w16cid:paraId="6516AC93" w16cid:durableId="549207E9"/>
  <w16cid:commentId w16cid:paraId="1BB379F0" w16cid:durableId="19B5F12A"/>
  <w16cid:commentId w16cid:paraId="69528D27" w16cid:durableId="2974A8C2"/>
  <w16cid:commentId w16cid:paraId="6CF7185E" w16cid:durableId="20151C4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A8460" w14:textId="77777777" w:rsidR="002F097D" w:rsidRDefault="002F097D" w:rsidP="007816E2">
      <w:r>
        <w:separator/>
      </w:r>
    </w:p>
  </w:endnote>
  <w:endnote w:type="continuationSeparator" w:id="0">
    <w:p w14:paraId="3E060C87" w14:textId="77777777" w:rsidR="002F097D" w:rsidRDefault="002F097D" w:rsidP="007816E2">
      <w:r>
        <w:continuationSeparator/>
      </w:r>
    </w:p>
  </w:endnote>
  <w:endnote w:type="continuationNotice" w:id="1">
    <w:p w14:paraId="7D1C9BE4" w14:textId="77777777" w:rsidR="002F097D" w:rsidRDefault="002F0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46DE6" w14:textId="77777777" w:rsidR="002F097D" w:rsidRDefault="002F097D" w:rsidP="007816E2">
      <w:r>
        <w:separator/>
      </w:r>
    </w:p>
  </w:footnote>
  <w:footnote w:type="continuationSeparator" w:id="0">
    <w:p w14:paraId="4834652E" w14:textId="77777777" w:rsidR="002F097D" w:rsidRDefault="002F097D" w:rsidP="007816E2">
      <w:r>
        <w:continuationSeparator/>
      </w:r>
    </w:p>
  </w:footnote>
  <w:footnote w:type="continuationNotice" w:id="1">
    <w:p w14:paraId="197E4E2D" w14:textId="77777777" w:rsidR="002F097D" w:rsidRDefault="002F097D"/>
  </w:footnote>
  <w:footnote w:id="2">
    <w:p w14:paraId="11C59291" w14:textId="68F5F1B1" w:rsidR="008328DD" w:rsidRPr="003911EB" w:rsidRDefault="008328DD">
      <w:pPr>
        <w:pStyle w:val="FootnoteText"/>
      </w:pPr>
      <w:r>
        <w:rPr>
          <w:rStyle w:val="FootnoteReference"/>
        </w:rPr>
        <w:footnoteRef/>
      </w:r>
      <w:r>
        <w:t xml:space="preserve"> Note that </w:t>
      </w:r>
      <m:oMath>
        <m:sSub>
          <m:sSubPr>
            <m:ctrlPr>
              <w:rPr>
                <w:rFonts w:ascii="Cambria Math" w:hAnsi="Cambria Math"/>
                <w:lang w:val="en-US"/>
              </w:rPr>
            </m:ctrlPr>
          </m:sSubPr>
          <m:e>
            <m:r>
              <w:rPr>
                <w:rFonts w:ascii="Cambria Math" w:hAnsi="Cambria Math"/>
                <w:lang w:val="en-US"/>
              </w:rPr>
              <m:t>FAE</m:t>
            </m:r>
          </m:e>
          <m:sub>
            <m:r>
              <w:rPr>
                <w:rFonts w:ascii="Cambria Math" w:hAnsi="Cambria Math"/>
                <w:lang w:val="en-US"/>
              </w:rPr>
              <m:t>a</m:t>
            </m:r>
          </m:sub>
        </m:sSub>
      </m:oMath>
      <w:r w:rsidRPr="000E51E0">
        <w:rPr>
          <w:lang w:val="en-US"/>
        </w:rPr>
        <w:t xml:space="preserve"> </w:t>
      </w:r>
      <w:proofErr w:type="gramStart"/>
      <w:r w:rsidRPr="000E51E0">
        <w:rPr>
          <w:lang w:val="en-US"/>
        </w:rPr>
        <w:t>is</w:t>
      </w:r>
      <w:proofErr w:type="gramEnd"/>
      <w:r w:rsidRPr="000E51E0">
        <w:rPr>
          <w:lang w:val="en-US"/>
        </w:rPr>
        <w:t xml:space="preserve"> specific to each NUTS</w:t>
      </w:r>
      <w:r>
        <w:rPr>
          <w:lang w:val="en-US"/>
        </w:rPr>
        <w:t xml:space="preserve"> </w:t>
      </w:r>
      <w:r w:rsidRPr="000E51E0">
        <w:rPr>
          <w:lang w:val="en-US"/>
        </w:rPr>
        <w:t>1 region and year</w:t>
      </w:r>
      <w:r>
        <w:rPr>
          <w:lang w:val="en-US"/>
        </w:rPr>
        <w:t xml:space="preserve">. The values are based on </w:t>
      </w:r>
      <w:sdt>
        <w:sdtPr>
          <w:rPr>
            <w:lang w:val="en-US"/>
          </w:rPr>
          <w:alias w:val="To edit, see citavi.com/edit"/>
          <w:tag w:val="CitaviPlaceholder#1717b0f0-4f55-46fe-ad98-c45252b0e7da"/>
          <w:id w:val="1553734815"/>
          <w:placeholder>
            <w:docPart w:val="DefaultPlaceholder_-1854013440"/>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NjViNjA4LWY3ZWMtNGM0Mi1hMTJmLTU3ZjlkMWExNDliZCIsIlJhbmdlTGVuZ3RoIjo0LCJSZWZlcmVuY2VJZCI6ImNmODIxMWY4LTc0YWUtNDdlNS1hMzhhLTY4OWFlY2VmZTE0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yIsIlBhZ2VSYW5nZSI6IjxzcD5cclxuICA8bj4yMTI1PC9uPlxyXG4gIDxpbj50cnVlPC9pbj5cclxuICA8b3M+MjEyNTwvb3M+XHJcbiAgPHBzPjIxMjU8L3BzPlxyXG48L3NwPlxyXG48ZXA+XHJcbiAgPG4+MjEzNjwvbj5cclxuICA8aW4+dHJ1ZTwvaW4+XHJcbiAgPG9zPjIxMzY8L29zPlxyXG4gIDxwcz4yMTM2PC9wcz5cclxuPC9lcD5cclxuPG9zPjIxMjUtMjEzN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3d3dy53b3JsZGNhdC5vcmcvb2NsYy85MzE2NDE0NjAiLCJVcmlTdHJpbmciOiJodHRwOi8vd3d3LndvcmxkY2F0Lm9yZy9vY2xjLzkzMTY0MTQ2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}</w:instrText>
          </w:r>
          <w:r>
            <w:rPr>
              <w:lang w:val="en-US"/>
            </w:rPr>
            <w:fldChar w:fldCharType="separate"/>
          </w:r>
          <w:r>
            <w:rPr>
              <w:lang w:val="en-US"/>
            </w:rPr>
            <w:t>[17]</w:t>
          </w:r>
          <w:r>
            <w:rPr>
              <w:lang w:val="en-US"/>
            </w:rPr>
            <w:fldChar w:fldCharType="end"/>
          </w:r>
        </w:sdtContent>
      </w:sdt>
      <w:r>
        <w:rPr>
          <w:lang w:val="en-US"/>
        </w:rPr>
        <w:t xml:space="preserve"> and developed after an iterative process in order</w:t>
      </w:r>
      <w:r w:rsidRPr="000E51E0">
        <w:rPr>
          <w:lang w:val="en-US"/>
        </w:rPr>
        <w:t xml:space="preserve"> to calibrate the total number of buildings </w:t>
      </w:r>
      <w:r>
        <w:rPr>
          <w:lang w:val="en-US"/>
        </w:rPr>
        <w:t xml:space="preserve">calculated by the explained method to the number of buildings </w:t>
      </w:r>
      <w:r w:rsidRPr="000E51E0">
        <w:rPr>
          <w:lang w:val="en-US"/>
        </w:rPr>
        <w:t xml:space="preserve">per state as given by IWU </w:t>
      </w:r>
      <w:sdt>
        <w:sdtPr>
          <w:rPr>
            <w:lang w:val="en-US"/>
          </w:rPr>
          <w:alias w:val="To edit, see citavi.com/edit"/>
          <w:tag w:val="CitaviPlaceholder#c406348e-4cb9-4b18-b9ef-3fdcdc52513c"/>
          <w:id w:val="1682711012"/>
          <w:placeholder>
            <w:docPart w:val="06B6EB59C15642368A2514E24123DB7B"/>
          </w:placeholder>
        </w:sdtPr>
        <w:sdtEndPr/>
        <w:sdtContent>
          <w:r w:rsidRPr="000E51E0">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YTAzODM0LTk0NzQtNGM0Yy1iMmFkLTNjZTQwMzY2OTJlMyIsIlJhbmdlTGVuZ3RoIjo0LCJSZWZlcmVuY2VJZCI6Ijc5ZDhiNmU3LThkNDEtNDI0Mi04YTNhLWE3NzZhMDJhZmI3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}</w:instrText>
          </w:r>
          <w:r w:rsidRPr="000E51E0">
            <w:rPr>
              <w:lang w:val="en-US"/>
            </w:rPr>
            <w:fldChar w:fldCharType="separate"/>
          </w:r>
          <w:r>
            <w:rPr>
              <w:lang w:val="en-US"/>
            </w:rPr>
            <w:t>[18]</w:t>
          </w:r>
          <w:r w:rsidRPr="000E51E0">
            <w:rPr>
              <w:lang w:val="en-US"/>
            </w:rPr>
            <w:fldChar w:fldCharType="end"/>
          </w:r>
        </w:sdtContent>
      </w:sdt>
      <w:r>
        <w:rPr>
          <w:lang w:val="en-US"/>
        </w:rPr>
        <w:t xml:space="preserve">. </w:t>
      </w:r>
    </w:p>
  </w:footnote>
  <w:footnote w:id="3">
    <w:p w14:paraId="7AC15972" w14:textId="77777777" w:rsidR="008328DD" w:rsidRPr="0073168A" w:rsidRDefault="008328DD" w:rsidP="00242DFF">
      <w:pPr>
        <w:pStyle w:val="FootnoteText"/>
        <w:rPr>
          <w:lang w:val="en-US"/>
        </w:rPr>
      </w:pPr>
      <w:r>
        <w:rPr>
          <w:rStyle w:val="FootnoteReference"/>
        </w:rPr>
        <w:footnoteRef/>
      </w:r>
      <w:r>
        <w:t xml:space="preserve"> </w:t>
      </w:r>
      <w:r w:rsidRPr="0073168A">
        <w:t xml:space="preserve">Ali Aydemir and David Schilling, in Hotmaps Wiki, CM Heat load profiles (September 2020.) </w:t>
      </w:r>
      <w:hyperlink r:id="rId1" w:history="1">
        <w:r w:rsidRPr="00E214A1">
          <w:rPr>
            <w:rStyle w:val="Hyperlink"/>
          </w:rPr>
          <w:t>www.hotmaps-project.eu</w:t>
        </w:r>
      </w:hyperlink>
      <w:r>
        <w:t xml:space="preserve"> </w:t>
      </w:r>
    </w:p>
  </w:footnote>
  <w:footnote w:id="4">
    <w:p w14:paraId="5A524CDC" w14:textId="2C6C42E9" w:rsidR="008328DD" w:rsidRPr="009146B7" w:rsidRDefault="008328DD" w:rsidP="00456867">
      <w:pPr>
        <w:pStyle w:val="FootnoteText"/>
        <w:rPr>
          <w:lang w:val="en-US"/>
        </w:rPr>
      </w:pPr>
      <w:r>
        <w:rPr>
          <w:rStyle w:val="FootnoteReference"/>
        </w:rPr>
        <w:footnoteRef/>
      </w:r>
      <w:r>
        <w:t xml:space="preserve"> </w:t>
      </w:r>
      <w:r>
        <w:rPr>
          <w:lang w:val="en-US"/>
        </w:rPr>
        <w:t>T</w:t>
      </w:r>
      <w:r w:rsidRPr="009146B7">
        <w:rPr>
          <w:lang w:val="en-US"/>
        </w:rPr>
        <w:t>he building types are shown</w:t>
      </w:r>
      <w:r>
        <w:rPr>
          <w:lang w:val="en-US"/>
        </w:rPr>
        <w:t xml:space="preserve"> in their German abbreviations,</w:t>
      </w:r>
      <w:r w:rsidRPr="009146B7">
        <w:rPr>
          <w:lang w:val="en-US"/>
        </w:rPr>
        <w:t xml:space="preserve"> as given in the reference</w:t>
      </w:r>
      <w:r>
        <w:rPr>
          <w:lang w:val="en-US"/>
        </w:rPr>
        <w:t xml:space="preserve"> report </w:t>
      </w:r>
      <w:sdt>
        <w:sdtPr>
          <w:rPr>
            <w:lang w:val="en-US"/>
          </w:rPr>
          <w:alias w:val="To edit, see citavi.com/edit"/>
          <w:tag w:val="CitaviPlaceholder#efc87af8-7a61-45ba-bac9-2593c0a443b2"/>
          <w:id w:val="306435539"/>
          <w:placeholder>
            <w:docPart w:val="C372DD9F62D54D59BB7C6719CE388B88"/>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MTY3YjNkLTlkNDQtNDJkOS1iYzBiLTI1Y2NhNzRlZjYxYSIsIlJhbmdlTGVuZ3RoIjozLCJSZWZlcmVuY2VJZCI6IjY4Nzk5NjllLWY4YTUtNDA0Zi05YTZjLWExZGY5NmQyMWI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QWJicmV2aWF0aW9uIjoiZGVuYSIsIkxhc3ROYW1lIjoiRGV1dHNjaGUgRW5lcmdpZS1BZ2VudHVyIEdtYkgiLCJQcm90ZWN0ZWQiOmZhbHNlLCJTZXgiOjAsIkNyZWF0ZWRCeSI6Il9TaWEiLCJDcmVhdGVkT24iOiIyMDIyLTExLTEwVDA5OjI4OjQzIiwiTW9kaWZpZWRCeSI6Il9TaWEiLCJJZCI6ImU0NmM5MmI0LWZiZmItNDk3Yy05ODQyLWUyNWY2MzJlNDRiYyIsIk1vZGlmaWVkT24iOiIyMDIyLTExLTEwVDA5OjI4OjQ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RlbmEgLSBTdHVkaWU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}</w:instrText>
          </w:r>
          <w:r>
            <w:rPr>
              <w:lang w:val="en-US"/>
            </w:rPr>
            <w:fldChar w:fldCharType="separate"/>
          </w:r>
          <w:r>
            <w:rPr>
              <w:lang w:val="en-US"/>
            </w:rPr>
            <w:t>[7]</w:t>
          </w:r>
          <w:r>
            <w:rPr>
              <w:lang w:val="en-US"/>
            </w:rPr>
            <w:fldChar w:fldCharType="end"/>
          </w:r>
        </w:sdtContent>
      </w:sdt>
      <w:r w:rsidRPr="009146B7">
        <w:rPr>
          <w:lang w:val="en-US"/>
        </w:rPr>
        <w:t xml:space="preserve">. </w:t>
      </w:r>
      <w:r>
        <w:rPr>
          <w:lang w:val="en-US"/>
        </w:rPr>
        <w:t xml:space="preserve">The five types correspond to the building types 1-5 that is shown in </w:t>
      </w:r>
      <w:r>
        <w:rPr>
          <w:lang w:val="en-US"/>
        </w:rPr>
        <w:fldChar w:fldCharType="begin"/>
      </w:r>
      <w:r>
        <w:rPr>
          <w:lang w:val="en-US"/>
        </w:rPr>
        <w:instrText xml:space="preserve"> REF _Ref157076123 \h </w:instrText>
      </w:r>
      <w:r>
        <w:rPr>
          <w:lang w:val="en-US"/>
        </w:rPr>
      </w:r>
      <w:r>
        <w:rPr>
          <w:lang w:val="en-US"/>
        </w:rPr>
        <w:fldChar w:fldCharType="separate"/>
      </w:r>
      <w:r w:rsidRPr="000E51E0">
        <w:t xml:space="preserve">Table </w:t>
      </w:r>
      <w:r>
        <w:rPr>
          <w:noProof/>
        </w:rPr>
        <w:t>2</w:t>
      </w:r>
      <w:r>
        <w:rPr>
          <w:lang w:val="en-US"/>
        </w:rPr>
        <w:fldChar w:fldCharType="end"/>
      </w:r>
      <w:r>
        <w:rPr>
          <w:lang w:val="en-US"/>
        </w:rPr>
        <w:t>, in the given order.</w:t>
      </w:r>
    </w:p>
  </w:footnote>
  <w:footnote w:id="5">
    <w:p w14:paraId="68D58A89" w14:textId="29A4565E" w:rsidR="008328DD" w:rsidRPr="00FE2E6F" w:rsidRDefault="008328DD" w:rsidP="008F49AA">
      <w:pPr>
        <w:pStyle w:val="FootnoteText"/>
        <w:rPr>
          <w:lang w:val="en-US"/>
        </w:rPr>
      </w:pPr>
      <w:r>
        <w:rPr>
          <w:rStyle w:val="FootnoteReference"/>
        </w:rPr>
        <w:footnoteRef/>
      </w:r>
      <w:r>
        <w:t xml:space="preserve"> </w:t>
      </w:r>
      <w:r w:rsidRPr="00FE2E6F">
        <w:rPr>
          <w:lang w:val="en-US"/>
        </w:rPr>
        <w:t xml:space="preserve">The energy </w:t>
      </w:r>
      <w:proofErr w:type="gramStart"/>
      <w:r w:rsidRPr="00FE2E6F">
        <w:rPr>
          <w:lang w:val="en-US"/>
        </w:rPr>
        <w:t>carriers</w:t>
      </w:r>
      <w:proofErr w:type="gramEnd"/>
      <w:r w:rsidRPr="00FE2E6F">
        <w:rPr>
          <w:lang w:val="en-US"/>
        </w:rPr>
        <w:t xml:space="preserve"> biogas, ambient heat and solar energy</w:t>
      </w:r>
      <w:r>
        <w:rPr>
          <w:lang w:val="en-US"/>
        </w:rPr>
        <w:t xml:space="preserve"> are not separately reported. The total consumption of these carriers are taken from Eurostat </w:t>
      </w:r>
      <w:sdt>
        <w:sdtPr>
          <w:rPr>
            <w:lang w:val="en-US"/>
          </w:rPr>
          <w:alias w:val="To edit, see citavi.com/edit"/>
          <w:tag w:val="CitaviPlaceholder#9f4ac5b6-80d4-410e-bf41-a5317e4f2c68"/>
          <w:id w:val="-202257252"/>
          <w:placeholder>
            <w:docPart w:val="73052BE41BDE4175822062625A8130EA"/>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MTI4MzFiLTQ1MjYtNDA5NS04MGMwLTBlMmFlODY0ZTg4MSIsIlJhbmdlTGVuZ3RoIjo0LCJSZWZlcmVuY2VJZCI6IjFjYWUyOGE0LWRhYjYtNDI4Ny04YTVmLTUzZTQ0YTNkNTQ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OTA4L05SR19CQUxfQyIsIlVyaVN0cmluZyI6Imh0dHBzOi8vZG9pLm9yZy8xMC4yOTA4L05SR19CQUxfQ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lhIiwiQ3JlYXRlZE9uIjoiMjAyNC0wMi0wMlQyMzo1MDozOCIsIk1vZGlmaWVkQnkiOiJfU2lhIiwiSWQiOiJhNDYwYmVhNC04OGQzLTQzODQtYmE0NS0xZDM5YzY4MjNjYTAiLCJNb2RpZmllZE9uIjoiMjAyNC0wMi0wMlQyMzo1MDozO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WMuZXVyb3BhLmV1L2V1cm9zdGF0L2RhdGFicm93c2VyL3Byb2R1Y3Qvdmlldy9ucmdfYmFsX2M/Y2F0ZWdvcnk9bnJnLm5yZ19xdWFudC5ucmdfcXVhbnRhLm5yZ19iYWwiLCJVcmlTdHJpbmciOiJodHRwczovL2VjLmV1cm9wYS5ldS9ldXJvc3RhdC9kYXRhYnJvd3Nlci9wcm9kdWN0L3ZpZXcvbnJnX2JhbF9jP2NhdGVnb3J5PW5yZy5ucmdfcXVhbnQubnJnX3F1YW50YS5ucmdfYmFs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}</w:instrText>
          </w:r>
          <w:r>
            <w:rPr>
              <w:lang w:val="en-US"/>
            </w:rPr>
            <w:fldChar w:fldCharType="separate"/>
          </w:r>
          <w:r>
            <w:rPr>
              <w:lang w:val="en-US"/>
            </w:rPr>
            <w:t>[24]</w:t>
          </w:r>
          <w:r>
            <w:rPr>
              <w:lang w:val="en-US"/>
            </w:rPr>
            <w:fldChar w:fldCharType="end"/>
          </w:r>
        </w:sdtContent>
      </w:sdt>
      <w:r>
        <w:rPr>
          <w:lang w:val="en-US"/>
        </w:rPr>
        <w:t xml:space="preserve"> and written under space </w:t>
      </w:r>
      <w:r w:rsidRPr="004B2488">
        <w:rPr>
          <w:lang w:val="en-US"/>
        </w:rPr>
        <w:t>heating in</w:t>
      </w:r>
      <w:r>
        <w:rPr>
          <w:lang w:val="en-US"/>
        </w:rPr>
        <w:t xml:space="preserve"> </w:t>
      </w:r>
      <w:r>
        <w:rPr>
          <w:lang w:val="en-US"/>
        </w:rPr>
        <w:fldChar w:fldCharType="begin"/>
      </w:r>
      <w:r>
        <w:rPr>
          <w:lang w:val="en-US"/>
        </w:rPr>
        <w:instrText xml:space="preserve"> REF _Ref161736926 \h  \* MERGEFORMAT </w:instrText>
      </w:r>
      <w:r>
        <w:rPr>
          <w:lang w:val="en-US"/>
        </w:rPr>
      </w:r>
      <w:r>
        <w:rPr>
          <w:lang w:val="en-US"/>
        </w:rPr>
        <w:fldChar w:fldCharType="separate"/>
      </w:r>
      <w:r w:rsidRPr="0040540C">
        <w:t xml:space="preserve">Figure </w:t>
      </w:r>
      <w:r w:rsidRPr="00C67801">
        <w:rPr>
          <w:noProof/>
        </w:rPr>
        <w:t>5</w:t>
      </w:r>
      <w:r>
        <w:rPr>
          <w:lang w:val="en-US"/>
        </w:rPr>
        <w:fldChar w:fldCharType="end"/>
      </w:r>
      <w:r w:rsidRPr="004B2488">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BD8EA" w14:textId="43E9A053" w:rsidR="008328DD" w:rsidRDefault="008328DD" w:rsidP="0074737E">
    <w:pPr>
      <w:pStyle w:val="Header"/>
      <w:jc w:val="center"/>
    </w:pPr>
    <w:r w:rsidRPr="00526465">
      <w:t>8-299-24</w:t>
    </w:r>
    <w:r>
      <w:t xml:space="preserve"> </w:t>
    </w:r>
    <w:r w:rsidRPr="00E439D7">
      <w:t>Aliba</w:t>
    </w:r>
    <w:r>
      <w:t>ş</w:t>
    </w:r>
    <w:r w:rsidRPr="00E439D7">
      <w:t xml:space="preserve"> and Yu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CB065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A40C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73A31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2A56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6064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B405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A0F7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AA0B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24D2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34F5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3DBCDA52"/>
    <w:lvl w:ilvl="0">
      <w:start w:val="1"/>
      <w:numFmt w:val="bullet"/>
      <w:pStyle w:val="eceee-Bulletlist"/>
      <w:lvlText w:val=""/>
      <w:lvlJc w:val="left"/>
      <w:pPr>
        <w:tabs>
          <w:tab w:val="num" w:pos="360"/>
        </w:tabs>
        <w:ind w:left="360" w:hanging="360"/>
      </w:pPr>
      <w:rPr>
        <w:rFonts w:ascii="Symbol" w:hAnsi="Symbol" w:hint="default"/>
      </w:rPr>
    </w:lvl>
  </w:abstractNum>
  <w:abstractNum w:abstractNumId="11" w15:restartNumberingAfterBreak="0">
    <w:nsid w:val="000B4C94"/>
    <w:multiLevelType w:val="multilevel"/>
    <w:tmpl w:val="08F2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422778"/>
    <w:multiLevelType w:val="hybridMultilevel"/>
    <w:tmpl w:val="CD0A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253F2E"/>
    <w:multiLevelType w:val="hybridMultilevel"/>
    <w:tmpl w:val="25FC8A7C"/>
    <w:lvl w:ilvl="0" w:tplc="0407001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B39A9"/>
    <w:multiLevelType w:val="hybridMultilevel"/>
    <w:tmpl w:val="0F6E2BAE"/>
    <w:lvl w:ilvl="0" w:tplc="AC6A0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8512F5"/>
    <w:multiLevelType w:val="hybridMultilevel"/>
    <w:tmpl w:val="E45C2E8A"/>
    <w:lvl w:ilvl="0" w:tplc="6FF6C4C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397BD5"/>
    <w:multiLevelType w:val="hybridMultilevel"/>
    <w:tmpl w:val="6360E3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861433"/>
    <w:multiLevelType w:val="hybridMultilevel"/>
    <w:tmpl w:val="4C3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116377"/>
    <w:multiLevelType w:val="multilevel"/>
    <w:tmpl w:val="41E8C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627EC3"/>
    <w:multiLevelType w:val="hybridMultilevel"/>
    <w:tmpl w:val="B49A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C96B90"/>
    <w:multiLevelType w:val="multilevel"/>
    <w:tmpl w:val="5E7E6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484F5D"/>
    <w:multiLevelType w:val="hybridMultilevel"/>
    <w:tmpl w:val="BAE0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0758A2"/>
    <w:multiLevelType w:val="multilevel"/>
    <w:tmpl w:val="0E901BA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3" w15:restartNumberingAfterBreak="0">
    <w:nsid w:val="28DC3E69"/>
    <w:multiLevelType w:val="hybridMultilevel"/>
    <w:tmpl w:val="2674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88738D"/>
    <w:multiLevelType w:val="hybridMultilevel"/>
    <w:tmpl w:val="5E4E4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704BC"/>
    <w:multiLevelType w:val="hybridMultilevel"/>
    <w:tmpl w:val="8620234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w:hAnsi="Courier"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w:hAnsi="Courier"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w:hAnsi="Courier" w:hint="default"/>
      </w:rPr>
    </w:lvl>
    <w:lvl w:ilvl="8" w:tplc="041D0005" w:tentative="1">
      <w:start w:val="1"/>
      <w:numFmt w:val="bullet"/>
      <w:lvlText w:val=""/>
      <w:lvlJc w:val="left"/>
      <w:pPr>
        <w:ind w:left="6120" w:hanging="360"/>
      </w:pPr>
      <w:rPr>
        <w:rFonts w:ascii="Wingdings" w:hAnsi="Wingdings" w:hint="default"/>
      </w:rPr>
    </w:lvl>
  </w:abstractNum>
  <w:abstractNum w:abstractNumId="26" w15:restartNumberingAfterBreak="0">
    <w:nsid w:val="2FD717FA"/>
    <w:multiLevelType w:val="hybridMultilevel"/>
    <w:tmpl w:val="2B46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5E0FAA"/>
    <w:multiLevelType w:val="multilevel"/>
    <w:tmpl w:val="FFFFFFFF"/>
    <w:lvl w:ilvl="0">
      <w:start w:val="1"/>
      <w:numFmt w:val="decimal"/>
      <w:pStyle w:val="eceee-Numberlis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8" w15:restartNumberingAfterBreak="0">
    <w:nsid w:val="316D5D6B"/>
    <w:multiLevelType w:val="hybridMultilevel"/>
    <w:tmpl w:val="4F6C61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5343E3C"/>
    <w:multiLevelType w:val="hybridMultilevel"/>
    <w:tmpl w:val="7FC6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400997"/>
    <w:multiLevelType w:val="hybridMultilevel"/>
    <w:tmpl w:val="3A08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9323A3"/>
    <w:multiLevelType w:val="hybridMultilevel"/>
    <w:tmpl w:val="0412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F638E7"/>
    <w:multiLevelType w:val="hybridMultilevel"/>
    <w:tmpl w:val="6DBE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783B91"/>
    <w:multiLevelType w:val="hybridMultilevel"/>
    <w:tmpl w:val="F1EE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C839B6"/>
    <w:multiLevelType w:val="hybridMultilevel"/>
    <w:tmpl w:val="828E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752250"/>
    <w:multiLevelType w:val="hybridMultilevel"/>
    <w:tmpl w:val="4090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5A72DF"/>
    <w:multiLevelType w:val="hybridMultilevel"/>
    <w:tmpl w:val="2F1A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2C7AAF"/>
    <w:multiLevelType w:val="hybridMultilevel"/>
    <w:tmpl w:val="C5CA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E361E3"/>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9" w15:restartNumberingAfterBreak="0">
    <w:nsid w:val="553A59A6"/>
    <w:multiLevelType w:val="hybridMultilevel"/>
    <w:tmpl w:val="F388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5E365D"/>
    <w:multiLevelType w:val="hybridMultilevel"/>
    <w:tmpl w:val="0D34C36C"/>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41" w15:restartNumberingAfterBreak="0">
    <w:nsid w:val="5DBA0053"/>
    <w:multiLevelType w:val="multilevel"/>
    <w:tmpl w:val="1F485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2A1D55"/>
    <w:multiLevelType w:val="multilevel"/>
    <w:tmpl w:val="DED07F3C"/>
    <w:lvl w:ilvl="0">
      <w:start w:val="1"/>
      <w:numFmt w:val="decimal"/>
      <w:lvlText w:val="%1"/>
      <w:lvlJc w:val="left"/>
      <w:pPr>
        <w:ind w:left="360" w:hanging="360"/>
      </w:pPr>
      <w:rPr>
        <w:rFonts w:hint="default"/>
      </w:rPr>
    </w:lvl>
    <w:lvl w:ilvl="1">
      <w:start w:val="1"/>
      <w:numFmt w:val="decimal"/>
      <w:lvlText w:val="%1.%2"/>
      <w:lvlJc w:val="left"/>
      <w:pPr>
        <w:ind w:left="1664" w:hanging="36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43" w15:restartNumberingAfterBreak="0">
    <w:nsid w:val="7495510B"/>
    <w:multiLevelType w:val="hybridMultilevel"/>
    <w:tmpl w:val="9DF4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EA5829"/>
    <w:multiLevelType w:val="hybridMultilevel"/>
    <w:tmpl w:val="DB9E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6A5DBD"/>
    <w:multiLevelType w:val="hybridMultilevel"/>
    <w:tmpl w:val="AC48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6C2AE7"/>
    <w:multiLevelType w:val="hybridMultilevel"/>
    <w:tmpl w:val="CFE4FBC4"/>
    <w:lvl w:ilvl="0" w:tplc="63A05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0"/>
  </w:num>
  <w:num w:numId="3">
    <w:abstractNumId w:val="25"/>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8"/>
  </w:num>
  <w:num w:numId="16">
    <w:abstractNumId w:val="44"/>
  </w:num>
  <w:num w:numId="17">
    <w:abstractNumId w:val="16"/>
  </w:num>
  <w:num w:numId="18">
    <w:abstractNumId w:val="35"/>
  </w:num>
  <w:num w:numId="19">
    <w:abstractNumId w:val="19"/>
  </w:num>
  <w:num w:numId="20">
    <w:abstractNumId w:val="39"/>
  </w:num>
  <w:num w:numId="21">
    <w:abstractNumId w:val="21"/>
  </w:num>
  <w:num w:numId="22">
    <w:abstractNumId w:val="14"/>
  </w:num>
  <w:num w:numId="23">
    <w:abstractNumId w:val="15"/>
  </w:num>
  <w:num w:numId="24">
    <w:abstractNumId w:val="11"/>
  </w:num>
  <w:num w:numId="25">
    <w:abstractNumId w:val="41"/>
  </w:num>
  <w:num w:numId="26">
    <w:abstractNumId w:val="20"/>
  </w:num>
  <w:num w:numId="27">
    <w:abstractNumId w:val="18"/>
  </w:num>
  <w:num w:numId="28">
    <w:abstractNumId w:val="23"/>
  </w:num>
  <w:num w:numId="29">
    <w:abstractNumId w:val="43"/>
  </w:num>
  <w:num w:numId="30">
    <w:abstractNumId w:val="37"/>
  </w:num>
  <w:num w:numId="31">
    <w:abstractNumId w:val="24"/>
  </w:num>
  <w:num w:numId="32">
    <w:abstractNumId w:val="45"/>
  </w:num>
  <w:num w:numId="33">
    <w:abstractNumId w:val="33"/>
  </w:num>
  <w:num w:numId="34">
    <w:abstractNumId w:val="29"/>
  </w:num>
  <w:num w:numId="35">
    <w:abstractNumId w:val="31"/>
  </w:num>
  <w:num w:numId="36">
    <w:abstractNumId w:val="42"/>
  </w:num>
  <w:num w:numId="37">
    <w:abstractNumId w:val="26"/>
  </w:num>
  <w:num w:numId="38">
    <w:abstractNumId w:val="22"/>
  </w:num>
  <w:num w:numId="39">
    <w:abstractNumId w:val="12"/>
  </w:num>
  <w:num w:numId="40">
    <w:abstractNumId w:val="36"/>
  </w:num>
  <w:num w:numId="41">
    <w:abstractNumId w:val="30"/>
  </w:num>
  <w:num w:numId="42">
    <w:abstractNumId w:val="28"/>
  </w:num>
  <w:num w:numId="43">
    <w:abstractNumId w:val="17"/>
  </w:num>
  <w:num w:numId="44">
    <w:abstractNumId w:val="32"/>
  </w:num>
  <w:num w:numId="45">
    <w:abstractNumId w:val="34"/>
  </w:num>
  <w:num w:numId="46">
    <w:abstractNumId w:val="13"/>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de-DE"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6" w:nlCheck="1" w:checkStyle="1"/>
  <w:activeWritingStyle w:appName="MSWord" w:lang="en-US" w:vendorID="64" w:dllVersion="131078" w:nlCheck="1" w:checkStyle="1"/>
  <w:activeWritingStyle w:appName="MSWord" w:lang="de-DE" w:vendorID="64" w:dllVersion="131078" w:nlCheck="1" w:checkStyle="0"/>
  <w:activeWritingStyle w:appName="MSWord" w:lang="en-GB" w:vendorID="64" w:dllVersion="131078" w:nlCheck="1" w:checkStyle="1"/>
  <w:proofState w:spelling="clean" w:grammar="clean"/>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C8"/>
    <w:rsid w:val="00001B11"/>
    <w:rsid w:val="00002B75"/>
    <w:rsid w:val="00003AAA"/>
    <w:rsid w:val="000056A5"/>
    <w:rsid w:val="00007373"/>
    <w:rsid w:val="00007DE8"/>
    <w:rsid w:val="00013027"/>
    <w:rsid w:val="000143C5"/>
    <w:rsid w:val="000147A2"/>
    <w:rsid w:val="000150A1"/>
    <w:rsid w:val="00015597"/>
    <w:rsid w:val="0001770E"/>
    <w:rsid w:val="000204E0"/>
    <w:rsid w:val="00020886"/>
    <w:rsid w:val="0002243A"/>
    <w:rsid w:val="0002545B"/>
    <w:rsid w:val="00026CE6"/>
    <w:rsid w:val="00032D11"/>
    <w:rsid w:val="00033CCF"/>
    <w:rsid w:val="00034712"/>
    <w:rsid w:val="0003488F"/>
    <w:rsid w:val="00036093"/>
    <w:rsid w:val="00037A2D"/>
    <w:rsid w:val="00044F38"/>
    <w:rsid w:val="000462EA"/>
    <w:rsid w:val="000479CA"/>
    <w:rsid w:val="00047E01"/>
    <w:rsid w:val="00050048"/>
    <w:rsid w:val="00051503"/>
    <w:rsid w:val="00051C18"/>
    <w:rsid w:val="00052A2D"/>
    <w:rsid w:val="0005331F"/>
    <w:rsid w:val="00056516"/>
    <w:rsid w:val="00056675"/>
    <w:rsid w:val="00056F7F"/>
    <w:rsid w:val="000575A5"/>
    <w:rsid w:val="0006264E"/>
    <w:rsid w:val="000659BE"/>
    <w:rsid w:val="00070B0A"/>
    <w:rsid w:val="0007269F"/>
    <w:rsid w:val="00072787"/>
    <w:rsid w:val="000748B0"/>
    <w:rsid w:val="00077208"/>
    <w:rsid w:val="00077B01"/>
    <w:rsid w:val="00082B38"/>
    <w:rsid w:val="0008436A"/>
    <w:rsid w:val="00086FB5"/>
    <w:rsid w:val="00087D5D"/>
    <w:rsid w:val="000964FF"/>
    <w:rsid w:val="00096523"/>
    <w:rsid w:val="000A2EB0"/>
    <w:rsid w:val="000A3227"/>
    <w:rsid w:val="000A33DC"/>
    <w:rsid w:val="000A3802"/>
    <w:rsid w:val="000A3996"/>
    <w:rsid w:val="000A3BE3"/>
    <w:rsid w:val="000A3F62"/>
    <w:rsid w:val="000A4E9A"/>
    <w:rsid w:val="000A734C"/>
    <w:rsid w:val="000B02A1"/>
    <w:rsid w:val="000B0EEE"/>
    <w:rsid w:val="000B250E"/>
    <w:rsid w:val="000B2DCD"/>
    <w:rsid w:val="000B40F9"/>
    <w:rsid w:val="000B4AD4"/>
    <w:rsid w:val="000B6CED"/>
    <w:rsid w:val="000B6F80"/>
    <w:rsid w:val="000B7C4C"/>
    <w:rsid w:val="000C112B"/>
    <w:rsid w:val="000C1BF3"/>
    <w:rsid w:val="000C32A9"/>
    <w:rsid w:val="000C38BF"/>
    <w:rsid w:val="000C3A96"/>
    <w:rsid w:val="000C64CC"/>
    <w:rsid w:val="000D1027"/>
    <w:rsid w:val="000D1C10"/>
    <w:rsid w:val="000D3ECC"/>
    <w:rsid w:val="000D699C"/>
    <w:rsid w:val="000D6B19"/>
    <w:rsid w:val="000E51E0"/>
    <w:rsid w:val="000F0A90"/>
    <w:rsid w:val="000F0B75"/>
    <w:rsid w:val="000F2193"/>
    <w:rsid w:val="000F3546"/>
    <w:rsid w:val="000F4148"/>
    <w:rsid w:val="000F5492"/>
    <w:rsid w:val="000F59C0"/>
    <w:rsid w:val="000F6D08"/>
    <w:rsid w:val="001010C1"/>
    <w:rsid w:val="0010569F"/>
    <w:rsid w:val="00106638"/>
    <w:rsid w:val="00106A0D"/>
    <w:rsid w:val="00106A48"/>
    <w:rsid w:val="00111FC1"/>
    <w:rsid w:val="001138B8"/>
    <w:rsid w:val="00114634"/>
    <w:rsid w:val="001173A9"/>
    <w:rsid w:val="00117C51"/>
    <w:rsid w:val="001202F5"/>
    <w:rsid w:val="00121167"/>
    <w:rsid w:val="00123B23"/>
    <w:rsid w:val="00125B22"/>
    <w:rsid w:val="001264DD"/>
    <w:rsid w:val="00126D9B"/>
    <w:rsid w:val="001305A1"/>
    <w:rsid w:val="00132B3F"/>
    <w:rsid w:val="00132FE4"/>
    <w:rsid w:val="00136ADF"/>
    <w:rsid w:val="00140B4B"/>
    <w:rsid w:val="00140CFD"/>
    <w:rsid w:val="0014322E"/>
    <w:rsid w:val="00143DF2"/>
    <w:rsid w:val="00144F4F"/>
    <w:rsid w:val="001451E6"/>
    <w:rsid w:val="001458E8"/>
    <w:rsid w:val="00146AA9"/>
    <w:rsid w:val="00151759"/>
    <w:rsid w:val="00152844"/>
    <w:rsid w:val="001539CD"/>
    <w:rsid w:val="00154AC6"/>
    <w:rsid w:val="00157781"/>
    <w:rsid w:val="00157DF8"/>
    <w:rsid w:val="00160193"/>
    <w:rsid w:val="001675F7"/>
    <w:rsid w:val="00171E4E"/>
    <w:rsid w:val="00175A24"/>
    <w:rsid w:val="0017779E"/>
    <w:rsid w:val="00181E44"/>
    <w:rsid w:val="00185421"/>
    <w:rsid w:val="00185BD5"/>
    <w:rsid w:val="001902F0"/>
    <w:rsid w:val="0019210D"/>
    <w:rsid w:val="00193C13"/>
    <w:rsid w:val="00193C2C"/>
    <w:rsid w:val="00193CDA"/>
    <w:rsid w:val="0019419D"/>
    <w:rsid w:val="00196873"/>
    <w:rsid w:val="00196A0A"/>
    <w:rsid w:val="001A0E8C"/>
    <w:rsid w:val="001A1259"/>
    <w:rsid w:val="001A2302"/>
    <w:rsid w:val="001A2A25"/>
    <w:rsid w:val="001A2C25"/>
    <w:rsid w:val="001A2F71"/>
    <w:rsid w:val="001A3DA8"/>
    <w:rsid w:val="001B1AA2"/>
    <w:rsid w:val="001B6972"/>
    <w:rsid w:val="001B69CE"/>
    <w:rsid w:val="001C101E"/>
    <w:rsid w:val="001C2341"/>
    <w:rsid w:val="001C3617"/>
    <w:rsid w:val="001C3F70"/>
    <w:rsid w:val="001C40A8"/>
    <w:rsid w:val="001C41F2"/>
    <w:rsid w:val="001C4B5B"/>
    <w:rsid w:val="001C5FBA"/>
    <w:rsid w:val="001C7289"/>
    <w:rsid w:val="001C7612"/>
    <w:rsid w:val="001C7DC1"/>
    <w:rsid w:val="001D4872"/>
    <w:rsid w:val="001D7ECF"/>
    <w:rsid w:val="001E1224"/>
    <w:rsid w:val="001E263A"/>
    <w:rsid w:val="001E31F0"/>
    <w:rsid w:val="001E4C70"/>
    <w:rsid w:val="001E6716"/>
    <w:rsid w:val="001F0003"/>
    <w:rsid w:val="001F1E59"/>
    <w:rsid w:val="001F1F42"/>
    <w:rsid w:val="001F472E"/>
    <w:rsid w:val="00200F0B"/>
    <w:rsid w:val="00202B09"/>
    <w:rsid w:val="00202DB8"/>
    <w:rsid w:val="002039E4"/>
    <w:rsid w:val="002047BE"/>
    <w:rsid w:val="002049A9"/>
    <w:rsid w:val="002052B7"/>
    <w:rsid w:val="00205BBA"/>
    <w:rsid w:val="00205FC8"/>
    <w:rsid w:val="002072F8"/>
    <w:rsid w:val="0021122A"/>
    <w:rsid w:val="00211B96"/>
    <w:rsid w:val="0021244A"/>
    <w:rsid w:val="00212466"/>
    <w:rsid w:val="00213285"/>
    <w:rsid w:val="002139D2"/>
    <w:rsid w:val="00213F42"/>
    <w:rsid w:val="00215CC5"/>
    <w:rsid w:val="002168DA"/>
    <w:rsid w:val="00216D9D"/>
    <w:rsid w:val="00217608"/>
    <w:rsid w:val="00220AF6"/>
    <w:rsid w:val="00220DEF"/>
    <w:rsid w:val="00221814"/>
    <w:rsid w:val="00222E15"/>
    <w:rsid w:val="00223496"/>
    <w:rsid w:val="00224718"/>
    <w:rsid w:val="002251AF"/>
    <w:rsid w:val="00226442"/>
    <w:rsid w:val="00226E6A"/>
    <w:rsid w:val="00227091"/>
    <w:rsid w:val="00227B29"/>
    <w:rsid w:val="00227CF7"/>
    <w:rsid w:val="00231D77"/>
    <w:rsid w:val="00231F57"/>
    <w:rsid w:val="00232767"/>
    <w:rsid w:val="00232F69"/>
    <w:rsid w:val="00234EAA"/>
    <w:rsid w:val="0023517C"/>
    <w:rsid w:val="00235260"/>
    <w:rsid w:val="0023542E"/>
    <w:rsid w:val="00242736"/>
    <w:rsid w:val="002429CB"/>
    <w:rsid w:val="00242DFF"/>
    <w:rsid w:val="002436DE"/>
    <w:rsid w:val="0024529B"/>
    <w:rsid w:val="0024724A"/>
    <w:rsid w:val="0025061B"/>
    <w:rsid w:val="00250CC8"/>
    <w:rsid w:val="0025120A"/>
    <w:rsid w:val="0025233C"/>
    <w:rsid w:val="00253367"/>
    <w:rsid w:val="00253A22"/>
    <w:rsid w:val="002545AB"/>
    <w:rsid w:val="0025495F"/>
    <w:rsid w:val="00254E75"/>
    <w:rsid w:val="00257058"/>
    <w:rsid w:val="002570C7"/>
    <w:rsid w:val="00260358"/>
    <w:rsid w:val="00261699"/>
    <w:rsid w:val="002624A6"/>
    <w:rsid w:val="00263F84"/>
    <w:rsid w:val="002646B5"/>
    <w:rsid w:val="002650E2"/>
    <w:rsid w:val="00265472"/>
    <w:rsid w:val="00266FB3"/>
    <w:rsid w:val="00271928"/>
    <w:rsid w:val="00273696"/>
    <w:rsid w:val="002738DA"/>
    <w:rsid w:val="002747E7"/>
    <w:rsid w:val="00275C27"/>
    <w:rsid w:val="00276BF7"/>
    <w:rsid w:val="00277EAE"/>
    <w:rsid w:val="002828A4"/>
    <w:rsid w:val="00283C56"/>
    <w:rsid w:val="00284DE2"/>
    <w:rsid w:val="00286300"/>
    <w:rsid w:val="0028774B"/>
    <w:rsid w:val="002906D8"/>
    <w:rsid w:val="002961D8"/>
    <w:rsid w:val="002974E0"/>
    <w:rsid w:val="002975F7"/>
    <w:rsid w:val="00297C24"/>
    <w:rsid w:val="00297EF9"/>
    <w:rsid w:val="002A1020"/>
    <w:rsid w:val="002A1F98"/>
    <w:rsid w:val="002A2D8E"/>
    <w:rsid w:val="002A3628"/>
    <w:rsid w:val="002A491E"/>
    <w:rsid w:val="002A4B60"/>
    <w:rsid w:val="002A4FEC"/>
    <w:rsid w:val="002A506C"/>
    <w:rsid w:val="002A6105"/>
    <w:rsid w:val="002A782E"/>
    <w:rsid w:val="002A7E85"/>
    <w:rsid w:val="002B05F9"/>
    <w:rsid w:val="002B06CA"/>
    <w:rsid w:val="002B0E3C"/>
    <w:rsid w:val="002B1C24"/>
    <w:rsid w:val="002B4DE3"/>
    <w:rsid w:val="002C17F0"/>
    <w:rsid w:val="002C1FD1"/>
    <w:rsid w:val="002C47CA"/>
    <w:rsid w:val="002C7C87"/>
    <w:rsid w:val="002D0251"/>
    <w:rsid w:val="002D1250"/>
    <w:rsid w:val="002D247B"/>
    <w:rsid w:val="002D3D36"/>
    <w:rsid w:val="002D50DF"/>
    <w:rsid w:val="002D5474"/>
    <w:rsid w:val="002E09D3"/>
    <w:rsid w:val="002E0EDF"/>
    <w:rsid w:val="002E14C4"/>
    <w:rsid w:val="002E34FF"/>
    <w:rsid w:val="002E7180"/>
    <w:rsid w:val="002F04DC"/>
    <w:rsid w:val="002F097D"/>
    <w:rsid w:val="002F1E78"/>
    <w:rsid w:val="002F1E8A"/>
    <w:rsid w:val="002F502E"/>
    <w:rsid w:val="00301743"/>
    <w:rsid w:val="00303D22"/>
    <w:rsid w:val="003047A9"/>
    <w:rsid w:val="00304FB4"/>
    <w:rsid w:val="003056F0"/>
    <w:rsid w:val="003125F0"/>
    <w:rsid w:val="003141C2"/>
    <w:rsid w:val="00315223"/>
    <w:rsid w:val="0031624D"/>
    <w:rsid w:val="0031657C"/>
    <w:rsid w:val="003167BF"/>
    <w:rsid w:val="00320774"/>
    <w:rsid w:val="00322648"/>
    <w:rsid w:val="003244ED"/>
    <w:rsid w:val="00324738"/>
    <w:rsid w:val="00326446"/>
    <w:rsid w:val="00326EDE"/>
    <w:rsid w:val="00327095"/>
    <w:rsid w:val="0032736D"/>
    <w:rsid w:val="0033074A"/>
    <w:rsid w:val="00336BDA"/>
    <w:rsid w:val="003426CC"/>
    <w:rsid w:val="003450FC"/>
    <w:rsid w:val="00345DAD"/>
    <w:rsid w:val="00346CEF"/>
    <w:rsid w:val="0035036E"/>
    <w:rsid w:val="00350B4A"/>
    <w:rsid w:val="003533C3"/>
    <w:rsid w:val="00354109"/>
    <w:rsid w:val="00354E49"/>
    <w:rsid w:val="0036057D"/>
    <w:rsid w:val="003635F9"/>
    <w:rsid w:val="00364087"/>
    <w:rsid w:val="003654BB"/>
    <w:rsid w:val="00367907"/>
    <w:rsid w:val="0037073A"/>
    <w:rsid w:val="003720E0"/>
    <w:rsid w:val="00376410"/>
    <w:rsid w:val="00377347"/>
    <w:rsid w:val="00377C34"/>
    <w:rsid w:val="00377C36"/>
    <w:rsid w:val="00377C7E"/>
    <w:rsid w:val="00380BDC"/>
    <w:rsid w:val="00382822"/>
    <w:rsid w:val="00382D32"/>
    <w:rsid w:val="00384012"/>
    <w:rsid w:val="003847DC"/>
    <w:rsid w:val="00384982"/>
    <w:rsid w:val="0038704B"/>
    <w:rsid w:val="00387DAC"/>
    <w:rsid w:val="0039062D"/>
    <w:rsid w:val="00390C76"/>
    <w:rsid w:val="003911EB"/>
    <w:rsid w:val="00391ABD"/>
    <w:rsid w:val="00393DF7"/>
    <w:rsid w:val="00395140"/>
    <w:rsid w:val="003954F1"/>
    <w:rsid w:val="00395F01"/>
    <w:rsid w:val="00396181"/>
    <w:rsid w:val="00396997"/>
    <w:rsid w:val="003A00D2"/>
    <w:rsid w:val="003A164F"/>
    <w:rsid w:val="003A705A"/>
    <w:rsid w:val="003A7FC1"/>
    <w:rsid w:val="003B0376"/>
    <w:rsid w:val="003B29F5"/>
    <w:rsid w:val="003B564D"/>
    <w:rsid w:val="003B6410"/>
    <w:rsid w:val="003B694C"/>
    <w:rsid w:val="003B6B7F"/>
    <w:rsid w:val="003B7CFE"/>
    <w:rsid w:val="003C0DC2"/>
    <w:rsid w:val="003C2ACD"/>
    <w:rsid w:val="003C43DB"/>
    <w:rsid w:val="003C45C8"/>
    <w:rsid w:val="003C720F"/>
    <w:rsid w:val="003D284C"/>
    <w:rsid w:val="003D31C4"/>
    <w:rsid w:val="003D5D38"/>
    <w:rsid w:val="003D618E"/>
    <w:rsid w:val="003D6BC8"/>
    <w:rsid w:val="003E0214"/>
    <w:rsid w:val="003E0E8F"/>
    <w:rsid w:val="003E1026"/>
    <w:rsid w:val="003E2105"/>
    <w:rsid w:val="003E2793"/>
    <w:rsid w:val="003E2AC6"/>
    <w:rsid w:val="003E4AA0"/>
    <w:rsid w:val="003E5336"/>
    <w:rsid w:val="003E69DF"/>
    <w:rsid w:val="003F05C7"/>
    <w:rsid w:val="003F0780"/>
    <w:rsid w:val="003F090A"/>
    <w:rsid w:val="003F110B"/>
    <w:rsid w:val="003F5081"/>
    <w:rsid w:val="003F59FA"/>
    <w:rsid w:val="003F61D1"/>
    <w:rsid w:val="003F79FB"/>
    <w:rsid w:val="00400340"/>
    <w:rsid w:val="00401041"/>
    <w:rsid w:val="00404AA8"/>
    <w:rsid w:val="00404E96"/>
    <w:rsid w:val="0040540C"/>
    <w:rsid w:val="0040623F"/>
    <w:rsid w:val="00406AD3"/>
    <w:rsid w:val="004117FA"/>
    <w:rsid w:val="0041227D"/>
    <w:rsid w:val="004138D2"/>
    <w:rsid w:val="00414F55"/>
    <w:rsid w:val="00415127"/>
    <w:rsid w:val="00415586"/>
    <w:rsid w:val="00420351"/>
    <w:rsid w:val="004210B1"/>
    <w:rsid w:val="00421F9C"/>
    <w:rsid w:val="00422DDE"/>
    <w:rsid w:val="00423A3B"/>
    <w:rsid w:val="00424195"/>
    <w:rsid w:val="004249CE"/>
    <w:rsid w:val="00424C10"/>
    <w:rsid w:val="00424C1A"/>
    <w:rsid w:val="004259B7"/>
    <w:rsid w:val="00425E54"/>
    <w:rsid w:val="00426403"/>
    <w:rsid w:val="004273F9"/>
    <w:rsid w:val="00427D2E"/>
    <w:rsid w:val="00427EDD"/>
    <w:rsid w:val="00431A31"/>
    <w:rsid w:val="00431F97"/>
    <w:rsid w:val="00432F83"/>
    <w:rsid w:val="00434CDE"/>
    <w:rsid w:val="00436D53"/>
    <w:rsid w:val="00440B91"/>
    <w:rsid w:val="00442961"/>
    <w:rsid w:val="00442F24"/>
    <w:rsid w:val="00445D36"/>
    <w:rsid w:val="00446DCD"/>
    <w:rsid w:val="0045199F"/>
    <w:rsid w:val="00452033"/>
    <w:rsid w:val="00452532"/>
    <w:rsid w:val="00453332"/>
    <w:rsid w:val="00455F12"/>
    <w:rsid w:val="00456867"/>
    <w:rsid w:val="004605A5"/>
    <w:rsid w:val="004605D2"/>
    <w:rsid w:val="0046260E"/>
    <w:rsid w:val="004643DD"/>
    <w:rsid w:val="00470452"/>
    <w:rsid w:val="004704AF"/>
    <w:rsid w:val="0047264F"/>
    <w:rsid w:val="0047334F"/>
    <w:rsid w:val="0047406D"/>
    <w:rsid w:val="004741BD"/>
    <w:rsid w:val="00475DEB"/>
    <w:rsid w:val="00475E43"/>
    <w:rsid w:val="0048007B"/>
    <w:rsid w:val="00480192"/>
    <w:rsid w:val="004805D7"/>
    <w:rsid w:val="00481699"/>
    <w:rsid w:val="00483219"/>
    <w:rsid w:val="0048686C"/>
    <w:rsid w:val="004873D0"/>
    <w:rsid w:val="00487D49"/>
    <w:rsid w:val="004926D4"/>
    <w:rsid w:val="004974B9"/>
    <w:rsid w:val="004A13F5"/>
    <w:rsid w:val="004A14DF"/>
    <w:rsid w:val="004A1A36"/>
    <w:rsid w:val="004A1B72"/>
    <w:rsid w:val="004A1BAA"/>
    <w:rsid w:val="004A3E2F"/>
    <w:rsid w:val="004A4020"/>
    <w:rsid w:val="004A499A"/>
    <w:rsid w:val="004A5DA3"/>
    <w:rsid w:val="004A6608"/>
    <w:rsid w:val="004A6649"/>
    <w:rsid w:val="004A6EE7"/>
    <w:rsid w:val="004A76C5"/>
    <w:rsid w:val="004B0AE6"/>
    <w:rsid w:val="004B2488"/>
    <w:rsid w:val="004B405A"/>
    <w:rsid w:val="004B431D"/>
    <w:rsid w:val="004B463A"/>
    <w:rsid w:val="004B72CB"/>
    <w:rsid w:val="004C0C2B"/>
    <w:rsid w:val="004C11BA"/>
    <w:rsid w:val="004C3415"/>
    <w:rsid w:val="004C618A"/>
    <w:rsid w:val="004C6A7E"/>
    <w:rsid w:val="004C70F2"/>
    <w:rsid w:val="004D1773"/>
    <w:rsid w:val="004D1CD7"/>
    <w:rsid w:val="004D28B1"/>
    <w:rsid w:val="004D3209"/>
    <w:rsid w:val="004D3B4C"/>
    <w:rsid w:val="004D51DF"/>
    <w:rsid w:val="004D6844"/>
    <w:rsid w:val="004D7C36"/>
    <w:rsid w:val="004E0342"/>
    <w:rsid w:val="004E048B"/>
    <w:rsid w:val="004E29FF"/>
    <w:rsid w:val="004E5502"/>
    <w:rsid w:val="004E6DCC"/>
    <w:rsid w:val="004F2E42"/>
    <w:rsid w:val="004F64B0"/>
    <w:rsid w:val="004F70AC"/>
    <w:rsid w:val="004F7213"/>
    <w:rsid w:val="00504CB8"/>
    <w:rsid w:val="00504FD1"/>
    <w:rsid w:val="005076F1"/>
    <w:rsid w:val="00511555"/>
    <w:rsid w:val="00513381"/>
    <w:rsid w:val="005135D2"/>
    <w:rsid w:val="00513F75"/>
    <w:rsid w:val="0051593C"/>
    <w:rsid w:val="0051604F"/>
    <w:rsid w:val="00516FBB"/>
    <w:rsid w:val="005209C7"/>
    <w:rsid w:val="005225C8"/>
    <w:rsid w:val="00522698"/>
    <w:rsid w:val="0052347A"/>
    <w:rsid w:val="005247C8"/>
    <w:rsid w:val="00524BA0"/>
    <w:rsid w:val="00525226"/>
    <w:rsid w:val="005261C9"/>
    <w:rsid w:val="00526465"/>
    <w:rsid w:val="00527042"/>
    <w:rsid w:val="00527673"/>
    <w:rsid w:val="00527842"/>
    <w:rsid w:val="00533D62"/>
    <w:rsid w:val="00540655"/>
    <w:rsid w:val="00543E53"/>
    <w:rsid w:val="00544800"/>
    <w:rsid w:val="00545E63"/>
    <w:rsid w:val="00547A78"/>
    <w:rsid w:val="00550810"/>
    <w:rsid w:val="005519DE"/>
    <w:rsid w:val="005529A8"/>
    <w:rsid w:val="00552A76"/>
    <w:rsid w:val="00552BF5"/>
    <w:rsid w:val="00554468"/>
    <w:rsid w:val="005562C8"/>
    <w:rsid w:val="00562EEB"/>
    <w:rsid w:val="005634E1"/>
    <w:rsid w:val="005656C7"/>
    <w:rsid w:val="005678B7"/>
    <w:rsid w:val="00571742"/>
    <w:rsid w:val="00571D88"/>
    <w:rsid w:val="00571FED"/>
    <w:rsid w:val="00573780"/>
    <w:rsid w:val="00573B36"/>
    <w:rsid w:val="005741C8"/>
    <w:rsid w:val="00577708"/>
    <w:rsid w:val="00580868"/>
    <w:rsid w:val="00581010"/>
    <w:rsid w:val="005810B5"/>
    <w:rsid w:val="00581E12"/>
    <w:rsid w:val="005839FA"/>
    <w:rsid w:val="0058569D"/>
    <w:rsid w:val="00586840"/>
    <w:rsid w:val="00590A3E"/>
    <w:rsid w:val="00590C90"/>
    <w:rsid w:val="0059106D"/>
    <w:rsid w:val="0059248C"/>
    <w:rsid w:val="005A0FC6"/>
    <w:rsid w:val="005A1B59"/>
    <w:rsid w:val="005A2FC2"/>
    <w:rsid w:val="005A3275"/>
    <w:rsid w:val="005A3281"/>
    <w:rsid w:val="005A3DDD"/>
    <w:rsid w:val="005A3F77"/>
    <w:rsid w:val="005A5538"/>
    <w:rsid w:val="005B0552"/>
    <w:rsid w:val="005B1D41"/>
    <w:rsid w:val="005B3019"/>
    <w:rsid w:val="005B40E9"/>
    <w:rsid w:val="005B47E7"/>
    <w:rsid w:val="005B4E86"/>
    <w:rsid w:val="005B568C"/>
    <w:rsid w:val="005B6E72"/>
    <w:rsid w:val="005B6FDE"/>
    <w:rsid w:val="005B776F"/>
    <w:rsid w:val="005B7D44"/>
    <w:rsid w:val="005C0151"/>
    <w:rsid w:val="005C2658"/>
    <w:rsid w:val="005C278E"/>
    <w:rsid w:val="005C2D4C"/>
    <w:rsid w:val="005C39E0"/>
    <w:rsid w:val="005C4230"/>
    <w:rsid w:val="005C4A66"/>
    <w:rsid w:val="005D05B0"/>
    <w:rsid w:val="005D089D"/>
    <w:rsid w:val="005D0D98"/>
    <w:rsid w:val="005D1936"/>
    <w:rsid w:val="005D1EDA"/>
    <w:rsid w:val="005D4F48"/>
    <w:rsid w:val="005D4F6E"/>
    <w:rsid w:val="005D5F24"/>
    <w:rsid w:val="005E0D2E"/>
    <w:rsid w:val="005E13A8"/>
    <w:rsid w:val="005E1DDB"/>
    <w:rsid w:val="005E2401"/>
    <w:rsid w:val="005E4AAC"/>
    <w:rsid w:val="005E58FB"/>
    <w:rsid w:val="005E6468"/>
    <w:rsid w:val="005F017F"/>
    <w:rsid w:val="005F1C75"/>
    <w:rsid w:val="005F1EE6"/>
    <w:rsid w:val="005F5808"/>
    <w:rsid w:val="005F726E"/>
    <w:rsid w:val="0060013F"/>
    <w:rsid w:val="00600AC4"/>
    <w:rsid w:val="00602BEA"/>
    <w:rsid w:val="00604E7E"/>
    <w:rsid w:val="00607799"/>
    <w:rsid w:val="00607920"/>
    <w:rsid w:val="0061267E"/>
    <w:rsid w:val="006136B6"/>
    <w:rsid w:val="006138F0"/>
    <w:rsid w:val="00615700"/>
    <w:rsid w:val="00617C7E"/>
    <w:rsid w:val="00622A9F"/>
    <w:rsid w:val="00624DA3"/>
    <w:rsid w:val="00626D72"/>
    <w:rsid w:val="00631818"/>
    <w:rsid w:val="00632DDF"/>
    <w:rsid w:val="00633840"/>
    <w:rsid w:val="0063392B"/>
    <w:rsid w:val="00633F70"/>
    <w:rsid w:val="006346C5"/>
    <w:rsid w:val="00635864"/>
    <w:rsid w:val="006362AD"/>
    <w:rsid w:val="0064093A"/>
    <w:rsid w:val="00643BA2"/>
    <w:rsid w:val="00645121"/>
    <w:rsid w:val="00645B80"/>
    <w:rsid w:val="00645F6B"/>
    <w:rsid w:val="00647D5B"/>
    <w:rsid w:val="006529EA"/>
    <w:rsid w:val="006540F3"/>
    <w:rsid w:val="006546FC"/>
    <w:rsid w:val="0065604D"/>
    <w:rsid w:val="006561E5"/>
    <w:rsid w:val="0065690E"/>
    <w:rsid w:val="00661347"/>
    <w:rsid w:val="0066208D"/>
    <w:rsid w:val="00665558"/>
    <w:rsid w:val="006728DA"/>
    <w:rsid w:val="006729D1"/>
    <w:rsid w:val="00673932"/>
    <w:rsid w:val="00673FE7"/>
    <w:rsid w:val="00674D44"/>
    <w:rsid w:val="00680652"/>
    <w:rsid w:val="00681588"/>
    <w:rsid w:val="00681E31"/>
    <w:rsid w:val="00682048"/>
    <w:rsid w:val="006831CD"/>
    <w:rsid w:val="00684A90"/>
    <w:rsid w:val="00685B9E"/>
    <w:rsid w:val="0068709B"/>
    <w:rsid w:val="006876E0"/>
    <w:rsid w:val="006921EF"/>
    <w:rsid w:val="00692308"/>
    <w:rsid w:val="00692D3F"/>
    <w:rsid w:val="00692EE2"/>
    <w:rsid w:val="00693170"/>
    <w:rsid w:val="006976D6"/>
    <w:rsid w:val="006A16E8"/>
    <w:rsid w:val="006A1D57"/>
    <w:rsid w:val="006A413D"/>
    <w:rsid w:val="006A67EC"/>
    <w:rsid w:val="006A6BE8"/>
    <w:rsid w:val="006A6F31"/>
    <w:rsid w:val="006B1209"/>
    <w:rsid w:val="006B1EFE"/>
    <w:rsid w:val="006C1097"/>
    <w:rsid w:val="006C3630"/>
    <w:rsid w:val="006C401B"/>
    <w:rsid w:val="006C53AE"/>
    <w:rsid w:val="006D1AF3"/>
    <w:rsid w:val="006D26FD"/>
    <w:rsid w:val="006D3075"/>
    <w:rsid w:val="006D3500"/>
    <w:rsid w:val="006D4758"/>
    <w:rsid w:val="006D481E"/>
    <w:rsid w:val="006E1257"/>
    <w:rsid w:val="006E1EF1"/>
    <w:rsid w:val="006E3F8C"/>
    <w:rsid w:val="006E7003"/>
    <w:rsid w:val="006F0396"/>
    <w:rsid w:val="006F04F1"/>
    <w:rsid w:val="006F30C6"/>
    <w:rsid w:val="006F5863"/>
    <w:rsid w:val="007016F4"/>
    <w:rsid w:val="00701936"/>
    <w:rsid w:val="00702961"/>
    <w:rsid w:val="00703FAE"/>
    <w:rsid w:val="007046F4"/>
    <w:rsid w:val="007058BB"/>
    <w:rsid w:val="007060DE"/>
    <w:rsid w:val="007078FA"/>
    <w:rsid w:val="00707B94"/>
    <w:rsid w:val="00711B97"/>
    <w:rsid w:val="007150C1"/>
    <w:rsid w:val="007169F5"/>
    <w:rsid w:val="00716A25"/>
    <w:rsid w:val="0071711D"/>
    <w:rsid w:val="00717DF8"/>
    <w:rsid w:val="00717ECB"/>
    <w:rsid w:val="007209BE"/>
    <w:rsid w:val="00720A0F"/>
    <w:rsid w:val="00720AF6"/>
    <w:rsid w:val="00721CF3"/>
    <w:rsid w:val="00722A34"/>
    <w:rsid w:val="00722FA5"/>
    <w:rsid w:val="007234AE"/>
    <w:rsid w:val="00723D10"/>
    <w:rsid w:val="00725752"/>
    <w:rsid w:val="00727AAC"/>
    <w:rsid w:val="0073114C"/>
    <w:rsid w:val="0073168A"/>
    <w:rsid w:val="00732DE2"/>
    <w:rsid w:val="007335F9"/>
    <w:rsid w:val="007346D6"/>
    <w:rsid w:val="00740B81"/>
    <w:rsid w:val="007436EC"/>
    <w:rsid w:val="0074737E"/>
    <w:rsid w:val="00752139"/>
    <w:rsid w:val="00752F3F"/>
    <w:rsid w:val="00753756"/>
    <w:rsid w:val="0075453A"/>
    <w:rsid w:val="00763562"/>
    <w:rsid w:val="007635AA"/>
    <w:rsid w:val="00766125"/>
    <w:rsid w:val="007662C3"/>
    <w:rsid w:val="00766970"/>
    <w:rsid w:val="00767AA1"/>
    <w:rsid w:val="00767BD5"/>
    <w:rsid w:val="00767C9E"/>
    <w:rsid w:val="00767DF5"/>
    <w:rsid w:val="00770B60"/>
    <w:rsid w:val="007714FD"/>
    <w:rsid w:val="007720BE"/>
    <w:rsid w:val="00774410"/>
    <w:rsid w:val="00777007"/>
    <w:rsid w:val="00780CD2"/>
    <w:rsid w:val="007812DE"/>
    <w:rsid w:val="007816E2"/>
    <w:rsid w:val="00784BD1"/>
    <w:rsid w:val="0079372B"/>
    <w:rsid w:val="00795391"/>
    <w:rsid w:val="007A00A4"/>
    <w:rsid w:val="007A161E"/>
    <w:rsid w:val="007A169D"/>
    <w:rsid w:val="007A25D1"/>
    <w:rsid w:val="007A439E"/>
    <w:rsid w:val="007A694B"/>
    <w:rsid w:val="007B2C17"/>
    <w:rsid w:val="007B32BE"/>
    <w:rsid w:val="007B36CD"/>
    <w:rsid w:val="007C1100"/>
    <w:rsid w:val="007C5FA3"/>
    <w:rsid w:val="007C6F8B"/>
    <w:rsid w:val="007D00D9"/>
    <w:rsid w:val="007D198F"/>
    <w:rsid w:val="007D3269"/>
    <w:rsid w:val="007D3C11"/>
    <w:rsid w:val="007D6E12"/>
    <w:rsid w:val="007E1591"/>
    <w:rsid w:val="007E1B9B"/>
    <w:rsid w:val="007E5178"/>
    <w:rsid w:val="007E522F"/>
    <w:rsid w:val="007F09AD"/>
    <w:rsid w:val="007F53D3"/>
    <w:rsid w:val="007F653B"/>
    <w:rsid w:val="007F6FA7"/>
    <w:rsid w:val="00800B43"/>
    <w:rsid w:val="00800D83"/>
    <w:rsid w:val="00802AC8"/>
    <w:rsid w:val="00802BFE"/>
    <w:rsid w:val="00805DD9"/>
    <w:rsid w:val="00807705"/>
    <w:rsid w:val="0081075A"/>
    <w:rsid w:val="00812663"/>
    <w:rsid w:val="008134C3"/>
    <w:rsid w:val="008134E8"/>
    <w:rsid w:val="0081572D"/>
    <w:rsid w:val="008173E4"/>
    <w:rsid w:val="008176DF"/>
    <w:rsid w:val="00820769"/>
    <w:rsid w:val="00825B96"/>
    <w:rsid w:val="008269E2"/>
    <w:rsid w:val="00826CA4"/>
    <w:rsid w:val="00830BA6"/>
    <w:rsid w:val="0083269E"/>
    <w:rsid w:val="008328DD"/>
    <w:rsid w:val="00832CCA"/>
    <w:rsid w:val="00834D44"/>
    <w:rsid w:val="00836C9A"/>
    <w:rsid w:val="00841E30"/>
    <w:rsid w:val="00844A53"/>
    <w:rsid w:val="00845C3C"/>
    <w:rsid w:val="00845E43"/>
    <w:rsid w:val="00846517"/>
    <w:rsid w:val="00850D4D"/>
    <w:rsid w:val="008542F6"/>
    <w:rsid w:val="008555A4"/>
    <w:rsid w:val="00855630"/>
    <w:rsid w:val="008573C6"/>
    <w:rsid w:val="0085746A"/>
    <w:rsid w:val="0086092E"/>
    <w:rsid w:val="00860938"/>
    <w:rsid w:val="00860AB0"/>
    <w:rsid w:val="00861AAD"/>
    <w:rsid w:val="008631C4"/>
    <w:rsid w:val="0086425E"/>
    <w:rsid w:val="00864C43"/>
    <w:rsid w:val="008664F2"/>
    <w:rsid w:val="00870190"/>
    <w:rsid w:val="00871335"/>
    <w:rsid w:val="008725BF"/>
    <w:rsid w:val="00872981"/>
    <w:rsid w:val="008736DB"/>
    <w:rsid w:val="00874402"/>
    <w:rsid w:val="00874F45"/>
    <w:rsid w:val="00875FB2"/>
    <w:rsid w:val="00877212"/>
    <w:rsid w:val="00877A38"/>
    <w:rsid w:val="00882824"/>
    <w:rsid w:val="00882E92"/>
    <w:rsid w:val="008836FB"/>
    <w:rsid w:val="00883842"/>
    <w:rsid w:val="008841FC"/>
    <w:rsid w:val="00884FFA"/>
    <w:rsid w:val="00886911"/>
    <w:rsid w:val="00886AA3"/>
    <w:rsid w:val="0088736B"/>
    <w:rsid w:val="008877B1"/>
    <w:rsid w:val="008902FD"/>
    <w:rsid w:val="00890314"/>
    <w:rsid w:val="00892215"/>
    <w:rsid w:val="008929AE"/>
    <w:rsid w:val="00892A74"/>
    <w:rsid w:val="00894465"/>
    <w:rsid w:val="00894B6C"/>
    <w:rsid w:val="00894D8D"/>
    <w:rsid w:val="008A0469"/>
    <w:rsid w:val="008A2588"/>
    <w:rsid w:val="008A5F11"/>
    <w:rsid w:val="008A6174"/>
    <w:rsid w:val="008A7BF2"/>
    <w:rsid w:val="008B3378"/>
    <w:rsid w:val="008B3B11"/>
    <w:rsid w:val="008B414B"/>
    <w:rsid w:val="008B600F"/>
    <w:rsid w:val="008B62C6"/>
    <w:rsid w:val="008B7FDD"/>
    <w:rsid w:val="008C116F"/>
    <w:rsid w:val="008C7E01"/>
    <w:rsid w:val="008D08B4"/>
    <w:rsid w:val="008D3403"/>
    <w:rsid w:val="008D39CC"/>
    <w:rsid w:val="008D52F2"/>
    <w:rsid w:val="008D5C09"/>
    <w:rsid w:val="008D5D1E"/>
    <w:rsid w:val="008D61D1"/>
    <w:rsid w:val="008D623D"/>
    <w:rsid w:val="008D67AA"/>
    <w:rsid w:val="008E076A"/>
    <w:rsid w:val="008E1A9B"/>
    <w:rsid w:val="008E2181"/>
    <w:rsid w:val="008E2E61"/>
    <w:rsid w:val="008E3B60"/>
    <w:rsid w:val="008E4F71"/>
    <w:rsid w:val="008E59FD"/>
    <w:rsid w:val="008E6E08"/>
    <w:rsid w:val="008E742D"/>
    <w:rsid w:val="008F149C"/>
    <w:rsid w:val="008F1F17"/>
    <w:rsid w:val="008F256B"/>
    <w:rsid w:val="008F2FA5"/>
    <w:rsid w:val="008F3C51"/>
    <w:rsid w:val="008F3C7A"/>
    <w:rsid w:val="008F464A"/>
    <w:rsid w:val="008F49AA"/>
    <w:rsid w:val="00902E73"/>
    <w:rsid w:val="00903777"/>
    <w:rsid w:val="00904883"/>
    <w:rsid w:val="0090504E"/>
    <w:rsid w:val="00906E1B"/>
    <w:rsid w:val="00906E9A"/>
    <w:rsid w:val="00910BD6"/>
    <w:rsid w:val="009137B3"/>
    <w:rsid w:val="009146B7"/>
    <w:rsid w:val="009149AA"/>
    <w:rsid w:val="00914A01"/>
    <w:rsid w:val="0091751C"/>
    <w:rsid w:val="00917F47"/>
    <w:rsid w:val="00920067"/>
    <w:rsid w:val="00920F9B"/>
    <w:rsid w:val="0092145B"/>
    <w:rsid w:val="009247D9"/>
    <w:rsid w:val="00925282"/>
    <w:rsid w:val="009264CD"/>
    <w:rsid w:val="009265FE"/>
    <w:rsid w:val="0092681E"/>
    <w:rsid w:val="00933F46"/>
    <w:rsid w:val="00934368"/>
    <w:rsid w:val="00936A79"/>
    <w:rsid w:val="009370D1"/>
    <w:rsid w:val="009375B8"/>
    <w:rsid w:val="00940A75"/>
    <w:rsid w:val="00940F5F"/>
    <w:rsid w:val="0094129F"/>
    <w:rsid w:val="00944BA6"/>
    <w:rsid w:val="00946D2C"/>
    <w:rsid w:val="00946EBB"/>
    <w:rsid w:val="0094727D"/>
    <w:rsid w:val="00947F87"/>
    <w:rsid w:val="009509A3"/>
    <w:rsid w:val="00952DBF"/>
    <w:rsid w:val="00952E76"/>
    <w:rsid w:val="009533EC"/>
    <w:rsid w:val="00955177"/>
    <w:rsid w:val="009555E6"/>
    <w:rsid w:val="009572BD"/>
    <w:rsid w:val="00957FF0"/>
    <w:rsid w:val="0096058F"/>
    <w:rsid w:val="00965EDF"/>
    <w:rsid w:val="00965FB5"/>
    <w:rsid w:val="009806A2"/>
    <w:rsid w:val="00980D3C"/>
    <w:rsid w:val="00983EFC"/>
    <w:rsid w:val="009842DF"/>
    <w:rsid w:val="00984C1C"/>
    <w:rsid w:val="0098649B"/>
    <w:rsid w:val="00986FE1"/>
    <w:rsid w:val="0098756C"/>
    <w:rsid w:val="0099056C"/>
    <w:rsid w:val="00994790"/>
    <w:rsid w:val="00995121"/>
    <w:rsid w:val="009952B7"/>
    <w:rsid w:val="00997364"/>
    <w:rsid w:val="0099748D"/>
    <w:rsid w:val="00997D9D"/>
    <w:rsid w:val="009A0A08"/>
    <w:rsid w:val="009A1105"/>
    <w:rsid w:val="009A3588"/>
    <w:rsid w:val="009A37BE"/>
    <w:rsid w:val="009A406E"/>
    <w:rsid w:val="009A63BF"/>
    <w:rsid w:val="009A6881"/>
    <w:rsid w:val="009A7B3F"/>
    <w:rsid w:val="009B0DE5"/>
    <w:rsid w:val="009B1142"/>
    <w:rsid w:val="009B1CE3"/>
    <w:rsid w:val="009B2644"/>
    <w:rsid w:val="009B5075"/>
    <w:rsid w:val="009B58EB"/>
    <w:rsid w:val="009B7245"/>
    <w:rsid w:val="009C0ACA"/>
    <w:rsid w:val="009C0F7D"/>
    <w:rsid w:val="009C57F0"/>
    <w:rsid w:val="009C5F56"/>
    <w:rsid w:val="009C7178"/>
    <w:rsid w:val="009D16DF"/>
    <w:rsid w:val="009D2E8C"/>
    <w:rsid w:val="009D3B38"/>
    <w:rsid w:val="009D3F07"/>
    <w:rsid w:val="009D50B3"/>
    <w:rsid w:val="009D51C4"/>
    <w:rsid w:val="009D6E27"/>
    <w:rsid w:val="009D795D"/>
    <w:rsid w:val="009E0BD9"/>
    <w:rsid w:val="009E27C8"/>
    <w:rsid w:val="009E5AA6"/>
    <w:rsid w:val="009E613B"/>
    <w:rsid w:val="009E70DA"/>
    <w:rsid w:val="009F4054"/>
    <w:rsid w:val="009F4173"/>
    <w:rsid w:val="009F4AB1"/>
    <w:rsid w:val="009F5BDB"/>
    <w:rsid w:val="009F6388"/>
    <w:rsid w:val="009F7453"/>
    <w:rsid w:val="009F7989"/>
    <w:rsid w:val="009F7FB2"/>
    <w:rsid w:val="00A00BBD"/>
    <w:rsid w:val="00A01F01"/>
    <w:rsid w:val="00A02E30"/>
    <w:rsid w:val="00A03C4F"/>
    <w:rsid w:val="00A044A5"/>
    <w:rsid w:val="00A055E1"/>
    <w:rsid w:val="00A05CB0"/>
    <w:rsid w:val="00A07F12"/>
    <w:rsid w:val="00A11B80"/>
    <w:rsid w:val="00A1225A"/>
    <w:rsid w:val="00A150D2"/>
    <w:rsid w:val="00A16B5D"/>
    <w:rsid w:val="00A259BA"/>
    <w:rsid w:val="00A25C0F"/>
    <w:rsid w:val="00A25F78"/>
    <w:rsid w:val="00A261B7"/>
    <w:rsid w:val="00A268E5"/>
    <w:rsid w:val="00A27126"/>
    <w:rsid w:val="00A2775E"/>
    <w:rsid w:val="00A32BCE"/>
    <w:rsid w:val="00A33481"/>
    <w:rsid w:val="00A358A7"/>
    <w:rsid w:val="00A35DA9"/>
    <w:rsid w:val="00A370FF"/>
    <w:rsid w:val="00A42151"/>
    <w:rsid w:val="00A42500"/>
    <w:rsid w:val="00A42B72"/>
    <w:rsid w:val="00A4387A"/>
    <w:rsid w:val="00A4540D"/>
    <w:rsid w:val="00A45C40"/>
    <w:rsid w:val="00A45D1B"/>
    <w:rsid w:val="00A461AE"/>
    <w:rsid w:val="00A46274"/>
    <w:rsid w:val="00A46BD3"/>
    <w:rsid w:val="00A47C73"/>
    <w:rsid w:val="00A5003D"/>
    <w:rsid w:val="00A53BD6"/>
    <w:rsid w:val="00A55D8F"/>
    <w:rsid w:val="00A56348"/>
    <w:rsid w:val="00A5654B"/>
    <w:rsid w:val="00A61679"/>
    <w:rsid w:val="00A6222F"/>
    <w:rsid w:val="00A6359E"/>
    <w:rsid w:val="00A66230"/>
    <w:rsid w:val="00A666E3"/>
    <w:rsid w:val="00A67B2B"/>
    <w:rsid w:val="00A67F74"/>
    <w:rsid w:val="00A724A9"/>
    <w:rsid w:val="00A75153"/>
    <w:rsid w:val="00A75A91"/>
    <w:rsid w:val="00A7777A"/>
    <w:rsid w:val="00A77811"/>
    <w:rsid w:val="00A779FC"/>
    <w:rsid w:val="00A811CF"/>
    <w:rsid w:val="00A817B6"/>
    <w:rsid w:val="00A824C3"/>
    <w:rsid w:val="00A848EC"/>
    <w:rsid w:val="00A849CA"/>
    <w:rsid w:val="00A861C1"/>
    <w:rsid w:val="00A86CBC"/>
    <w:rsid w:val="00A87F95"/>
    <w:rsid w:val="00A9043C"/>
    <w:rsid w:val="00A92E0F"/>
    <w:rsid w:val="00A93BA9"/>
    <w:rsid w:val="00A94540"/>
    <w:rsid w:val="00A976E0"/>
    <w:rsid w:val="00AA1DB8"/>
    <w:rsid w:val="00AA28A8"/>
    <w:rsid w:val="00AA385D"/>
    <w:rsid w:val="00AA558E"/>
    <w:rsid w:val="00AA59B9"/>
    <w:rsid w:val="00AA7D76"/>
    <w:rsid w:val="00AB0232"/>
    <w:rsid w:val="00AB0700"/>
    <w:rsid w:val="00AB0930"/>
    <w:rsid w:val="00AB1E88"/>
    <w:rsid w:val="00AB2343"/>
    <w:rsid w:val="00AB3BB1"/>
    <w:rsid w:val="00AB598C"/>
    <w:rsid w:val="00AB6489"/>
    <w:rsid w:val="00AB7F86"/>
    <w:rsid w:val="00AC01A9"/>
    <w:rsid w:val="00AC0318"/>
    <w:rsid w:val="00AC053B"/>
    <w:rsid w:val="00AC21F5"/>
    <w:rsid w:val="00AC2A39"/>
    <w:rsid w:val="00AC46A4"/>
    <w:rsid w:val="00AC47A8"/>
    <w:rsid w:val="00AC4BDD"/>
    <w:rsid w:val="00AC5133"/>
    <w:rsid w:val="00AC5A6A"/>
    <w:rsid w:val="00AC6161"/>
    <w:rsid w:val="00AC649B"/>
    <w:rsid w:val="00AC66C7"/>
    <w:rsid w:val="00AD103D"/>
    <w:rsid w:val="00AD31C2"/>
    <w:rsid w:val="00AD4C41"/>
    <w:rsid w:val="00AD4D53"/>
    <w:rsid w:val="00AD5608"/>
    <w:rsid w:val="00AD7737"/>
    <w:rsid w:val="00AE39E3"/>
    <w:rsid w:val="00AE6064"/>
    <w:rsid w:val="00AE71A3"/>
    <w:rsid w:val="00AF0109"/>
    <w:rsid w:val="00AF0503"/>
    <w:rsid w:val="00AF1C26"/>
    <w:rsid w:val="00AF1FE6"/>
    <w:rsid w:val="00AF2DCB"/>
    <w:rsid w:val="00AF2F83"/>
    <w:rsid w:val="00AF526E"/>
    <w:rsid w:val="00AF584C"/>
    <w:rsid w:val="00AF7E7F"/>
    <w:rsid w:val="00B03E1C"/>
    <w:rsid w:val="00B04A94"/>
    <w:rsid w:val="00B0611F"/>
    <w:rsid w:val="00B07F09"/>
    <w:rsid w:val="00B11547"/>
    <w:rsid w:val="00B11611"/>
    <w:rsid w:val="00B12E41"/>
    <w:rsid w:val="00B13352"/>
    <w:rsid w:val="00B138BA"/>
    <w:rsid w:val="00B1633E"/>
    <w:rsid w:val="00B231EA"/>
    <w:rsid w:val="00B24C9F"/>
    <w:rsid w:val="00B27003"/>
    <w:rsid w:val="00B2723C"/>
    <w:rsid w:val="00B27FAC"/>
    <w:rsid w:val="00B313B4"/>
    <w:rsid w:val="00B3362B"/>
    <w:rsid w:val="00B36D9C"/>
    <w:rsid w:val="00B37976"/>
    <w:rsid w:val="00B42077"/>
    <w:rsid w:val="00B423E0"/>
    <w:rsid w:val="00B42875"/>
    <w:rsid w:val="00B436B7"/>
    <w:rsid w:val="00B54FDE"/>
    <w:rsid w:val="00B557F0"/>
    <w:rsid w:val="00B55B4A"/>
    <w:rsid w:val="00B56412"/>
    <w:rsid w:val="00B602EF"/>
    <w:rsid w:val="00B6065F"/>
    <w:rsid w:val="00B62B60"/>
    <w:rsid w:val="00B62DAC"/>
    <w:rsid w:val="00B64F17"/>
    <w:rsid w:val="00B6790F"/>
    <w:rsid w:val="00B7010C"/>
    <w:rsid w:val="00B7422F"/>
    <w:rsid w:val="00B80513"/>
    <w:rsid w:val="00B81AA6"/>
    <w:rsid w:val="00B81C7A"/>
    <w:rsid w:val="00B84DA5"/>
    <w:rsid w:val="00B84EAC"/>
    <w:rsid w:val="00B84EB4"/>
    <w:rsid w:val="00B864A8"/>
    <w:rsid w:val="00B86568"/>
    <w:rsid w:val="00B868D3"/>
    <w:rsid w:val="00B90042"/>
    <w:rsid w:val="00B90BD9"/>
    <w:rsid w:val="00B90E5C"/>
    <w:rsid w:val="00B91E47"/>
    <w:rsid w:val="00B91FF2"/>
    <w:rsid w:val="00B920F0"/>
    <w:rsid w:val="00B940EC"/>
    <w:rsid w:val="00B943FB"/>
    <w:rsid w:val="00B95128"/>
    <w:rsid w:val="00B95820"/>
    <w:rsid w:val="00B96001"/>
    <w:rsid w:val="00B97589"/>
    <w:rsid w:val="00BA080B"/>
    <w:rsid w:val="00BA2115"/>
    <w:rsid w:val="00BA339C"/>
    <w:rsid w:val="00BA3652"/>
    <w:rsid w:val="00BA4E7B"/>
    <w:rsid w:val="00BA5588"/>
    <w:rsid w:val="00BA565C"/>
    <w:rsid w:val="00BA65E7"/>
    <w:rsid w:val="00BA6DB0"/>
    <w:rsid w:val="00BA75B1"/>
    <w:rsid w:val="00BA7B53"/>
    <w:rsid w:val="00BB02BB"/>
    <w:rsid w:val="00BB35A4"/>
    <w:rsid w:val="00BB35CD"/>
    <w:rsid w:val="00BB48FD"/>
    <w:rsid w:val="00BB52C6"/>
    <w:rsid w:val="00BB5CFA"/>
    <w:rsid w:val="00BB6AE9"/>
    <w:rsid w:val="00BB77B2"/>
    <w:rsid w:val="00BB7BE1"/>
    <w:rsid w:val="00BC062A"/>
    <w:rsid w:val="00BC0FD6"/>
    <w:rsid w:val="00BC30C6"/>
    <w:rsid w:val="00BC5B08"/>
    <w:rsid w:val="00BC5B60"/>
    <w:rsid w:val="00BC6427"/>
    <w:rsid w:val="00BC651F"/>
    <w:rsid w:val="00BD18FE"/>
    <w:rsid w:val="00BD39AC"/>
    <w:rsid w:val="00BD39C2"/>
    <w:rsid w:val="00BD4FA9"/>
    <w:rsid w:val="00BD6515"/>
    <w:rsid w:val="00BD7C56"/>
    <w:rsid w:val="00BE2985"/>
    <w:rsid w:val="00BE44C3"/>
    <w:rsid w:val="00BE70BB"/>
    <w:rsid w:val="00BE76D5"/>
    <w:rsid w:val="00BE7E72"/>
    <w:rsid w:val="00BF08E3"/>
    <w:rsid w:val="00BF0B71"/>
    <w:rsid w:val="00BF1E6E"/>
    <w:rsid w:val="00BF2907"/>
    <w:rsid w:val="00BF2ECD"/>
    <w:rsid w:val="00BF5966"/>
    <w:rsid w:val="00C01999"/>
    <w:rsid w:val="00C02726"/>
    <w:rsid w:val="00C028E8"/>
    <w:rsid w:val="00C029CE"/>
    <w:rsid w:val="00C04BD7"/>
    <w:rsid w:val="00C05F89"/>
    <w:rsid w:val="00C103F6"/>
    <w:rsid w:val="00C11833"/>
    <w:rsid w:val="00C118E4"/>
    <w:rsid w:val="00C12AAB"/>
    <w:rsid w:val="00C13CF5"/>
    <w:rsid w:val="00C13D8F"/>
    <w:rsid w:val="00C15F49"/>
    <w:rsid w:val="00C163C9"/>
    <w:rsid w:val="00C16BDD"/>
    <w:rsid w:val="00C2247F"/>
    <w:rsid w:val="00C23124"/>
    <w:rsid w:val="00C24923"/>
    <w:rsid w:val="00C25942"/>
    <w:rsid w:val="00C25964"/>
    <w:rsid w:val="00C26390"/>
    <w:rsid w:val="00C27FB5"/>
    <w:rsid w:val="00C3143C"/>
    <w:rsid w:val="00C3149D"/>
    <w:rsid w:val="00C31741"/>
    <w:rsid w:val="00C33BE2"/>
    <w:rsid w:val="00C34F73"/>
    <w:rsid w:val="00C35D71"/>
    <w:rsid w:val="00C3628C"/>
    <w:rsid w:val="00C37727"/>
    <w:rsid w:val="00C37E6D"/>
    <w:rsid w:val="00C40020"/>
    <w:rsid w:val="00C4088B"/>
    <w:rsid w:val="00C40FBF"/>
    <w:rsid w:val="00C42535"/>
    <w:rsid w:val="00C42C0E"/>
    <w:rsid w:val="00C42C2D"/>
    <w:rsid w:val="00C43433"/>
    <w:rsid w:val="00C446A4"/>
    <w:rsid w:val="00C46AC1"/>
    <w:rsid w:val="00C46BB8"/>
    <w:rsid w:val="00C475D4"/>
    <w:rsid w:val="00C52725"/>
    <w:rsid w:val="00C5407D"/>
    <w:rsid w:val="00C54584"/>
    <w:rsid w:val="00C54856"/>
    <w:rsid w:val="00C54B91"/>
    <w:rsid w:val="00C55A50"/>
    <w:rsid w:val="00C571D7"/>
    <w:rsid w:val="00C60252"/>
    <w:rsid w:val="00C6039E"/>
    <w:rsid w:val="00C6128A"/>
    <w:rsid w:val="00C619B9"/>
    <w:rsid w:val="00C63E26"/>
    <w:rsid w:val="00C64F3A"/>
    <w:rsid w:val="00C66696"/>
    <w:rsid w:val="00C66F35"/>
    <w:rsid w:val="00C67686"/>
    <w:rsid w:val="00C677D1"/>
    <w:rsid w:val="00C67801"/>
    <w:rsid w:val="00C67D97"/>
    <w:rsid w:val="00C67E58"/>
    <w:rsid w:val="00C707A9"/>
    <w:rsid w:val="00C70CAD"/>
    <w:rsid w:val="00C719BE"/>
    <w:rsid w:val="00C72960"/>
    <w:rsid w:val="00C742BC"/>
    <w:rsid w:val="00C74D0A"/>
    <w:rsid w:val="00C7636F"/>
    <w:rsid w:val="00C77BCD"/>
    <w:rsid w:val="00C80807"/>
    <w:rsid w:val="00C81836"/>
    <w:rsid w:val="00C82FFF"/>
    <w:rsid w:val="00C85371"/>
    <w:rsid w:val="00C90451"/>
    <w:rsid w:val="00C91EC1"/>
    <w:rsid w:val="00C93A06"/>
    <w:rsid w:val="00C9554D"/>
    <w:rsid w:val="00CA37A0"/>
    <w:rsid w:val="00CA78CA"/>
    <w:rsid w:val="00CB0A7C"/>
    <w:rsid w:val="00CB24B9"/>
    <w:rsid w:val="00CB31E0"/>
    <w:rsid w:val="00CB35F2"/>
    <w:rsid w:val="00CB44F9"/>
    <w:rsid w:val="00CB54E3"/>
    <w:rsid w:val="00CB7127"/>
    <w:rsid w:val="00CB7E0F"/>
    <w:rsid w:val="00CC0380"/>
    <w:rsid w:val="00CC1AB0"/>
    <w:rsid w:val="00CC1CDE"/>
    <w:rsid w:val="00CC2D9F"/>
    <w:rsid w:val="00CC2EA1"/>
    <w:rsid w:val="00CC61BF"/>
    <w:rsid w:val="00CC6A79"/>
    <w:rsid w:val="00CC7A2E"/>
    <w:rsid w:val="00CD10FB"/>
    <w:rsid w:val="00CD66E1"/>
    <w:rsid w:val="00CD6B2E"/>
    <w:rsid w:val="00CE1CA0"/>
    <w:rsid w:val="00CE7724"/>
    <w:rsid w:val="00CE7A79"/>
    <w:rsid w:val="00CF137C"/>
    <w:rsid w:val="00CF2B59"/>
    <w:rsid w:val="00CF2BBC"/>
    <w:rsid w:val="00CF365F"/>
    <w:rsid w:val="00CF3892"/>
    <w:rsid w:val="00CF58C5"/>
    <w:rsid w:val="00CF6552"/>
    <w:rsid w:val="00CF6A42"/>
    <w:rsid w:val="00CF7CEB"/>
    <w:rsid w:val="00D020E9"/>
    <w:rsid w:val="00D04626"/>
    <w:rsid w:val="00D07313"/>
    <w:rsid w:val="00D07528"/>
    <w:rsid w:val="00D10408"/>
    <w:rsid w:val="00D117BA"/>
    <w:rsid w:val="00D16419"/>
    <w:rsid w:val="00D172FC"/>
    <w:rsid w:val="00D179C7"/>
    <w:rsid w:val="00D20D72"/>
    <w:rsid w:val="00D2484B"/>
    <w:rsid w:val="00D24E8A"/>
    <w:rsid w:val="00D25210"/>
    <w:rsid w:val="00D25873"/>
    <w:rsid w:val="00D26A3F"/>
    <w:rsid w:val="00D26FF7"/>
    <w:rsid w:val="00D27D2F"/>
    <w:rsid w:val="00D30168"/>
    <w:rsid w:val="00D32626"/>
    <w:rsid w:val="00D32830"/>
    <w:rsid w:val="00D353B0"/>
    <w:rsid w:val="00D36585"/>
    <w:rsid w:val="00D36C1E"/>
    <w:rsid w:val="00D41276"/>
    <w:rsid w:val="00D43371"/>
    <w:rsid w:val="00D4490D"/>
    <w:rsid w:val="00D45ADD"/>
    <w:rsid w:val="00D469E6"/>
    <w:rsid w:val="00D50349"/>
    <w:rsid w:val="00D51AC2"/>
    <w:rsid w:val="00D51BF6"/>
    <w:rsid w:val="00D52252"/>
    <w:rsid w:val="00D5288E"/>
    <w:rsid w:val="00D574BC"/>
    <w:rsid w:val="00D577D3"/>
    <w:rsid w:val="00D57ED6"/>
    <w:rsid w:val="00D60E09"/>
    <w:rsid w:val="00D60E0D"/>
    <w:rsid w:val="00D6239E"/>
    <w:rsid w:val="00D629C9"/>
    <w:rsid w:val="00D63C5A"/>
    <w:rsid w:val="00D64068"/>
    <w:rsid w:val="00D667A0"/>
    <w:rsid w:val="00D67E74"/>
    <w:rsid w:val="00D70061"/>
    <w:rsid w:val="00D71C7E"/>
    <w:rsid w:val="00D745D4"/>
    <w:rsid w:val="00D75A16"/>
    <w:rsid w:val="00D766F6"/>
    <w:rsid w:val="00D82400"/>
    <w:rsid w:val="00D83E99"/>
    <w:rsid w:val="00D8548C"/>
    <w:rsid w:val="00D87CD5"/>
    <w:rsid w:val="00D90D0D"/>
    <w:rsid w:val="00D9117F"/>
    <w:rsid w:val="00D921BF"/>
    <w:rsid w:val="00D93052"/>
    <w:rsid w:val="00D9473E"/>
    <w:rsid w:val="00D94F9D"/>
    <w:rsid w:val="00D958A5"/>
    <w:rsid w:val="00D964BB"/>
    <w:rsid w:val="00DA046C"/>
    <w:rsid w:val="00DA06D1"/>
    <w:rsid w:val="00DA080D"/>
    <w:rsid w:val="00DA1694"/>
    <w:rsid w:val="00DA29B0"/>
    <w:rsid w:val="00DA33CD"/>
    <w:rsid w:val="00DA3850"/>
    <w:rsid w:val="00DA4B72"/>
    <w:rsid w:val="00DA7EAC"/>
    <w:rsid w:val="00DB1C40"/>
    <w:rsid w:val="00DB1F78"/>
    <w:rsid w:val="00DB2F0C"/>
    <w:rsid w:val="00DB43F5"/>
    <w:rsid w:val="00DB5008"/>
    <w:rsid w:val="00DB7B3F"/>
    <w:rsid w:val="00DC0CB1"/>
    <w:rsid w:val="00DC2DD2"/>
    <w:rsid w:val="00DC3F2A"/>
    <w:rsid w:val="00DC416F"/>
    <w:rsid w:val="00DC620C"/>
    <w:rsid w:val="00DC6432"/>
    <w:rsid w:val="00DC6863"/>
    <w:rsid w:val="00DC6A69"/>
    <w:rsid w:val="00DC7232"/>
    <w:rsid w:val="00DD125B"/>
    <w:rsid w:val="00DD14A4"/>
    <w:rsid w:val="00DD28C7"/>
    <w:rsid w:val="00DD3C4A"/>
    <w:rsid w:val="00DD3CC9"/>
    <w:rsid w:val="00DD4022"/>
    <w:rsid w:val="00DD508F"/>
    <w:rsid w:val="00DD6B8D"/>
    <w:rsid w:val="00DD728F"/>
    <w:rsid w:val="00DD7741"/>
    <w:rsid w:val="00DE0912"/>
    <w:rsid w:val="00DE1D62"/>
    <w:rsid w:val="00DE37C9"/>
    <w:rsid w:val="00DE4423"/>
    <w:rsid w:val="00DE6AA3"/>
    <w:rsid w:val="00DE6B30"/>
    <w:rsid w:val="00DF073B"/>
    <w:rsid w:val="00DF1081"/>
    <w:rsid w:val="00DF11D6"/>
    <w:rsid w:val="00DF1D3B"/>
    <w:rsid w:val="00DF2140"/>
    <w:rsid w:val="00DF3515"/>
    <w:rsid w:val="00DF763B"/>
    <w:rsid w:val="00DF7CC7"/>
    <w:rsid w:val="00E00BE6"/>
    <w:rsid w:val="00E00CD3"/>
    <w:rsid w:val="00E04C94"/>
    <w:rsid w:val="00E05AD7"/>
    <w:rsid w:val="00E06175"/>
    <w:rsid w:val="00E064F3"/>
    <w:rsid w:val="00E06A22"/>
    <w:rsid w:val="00E10A6A"/>
    <w:rsid w:val="00E110D3"/>
    <w:rsid w:val="00E1141E"/>
    <w:rsid w:val="00E1386B"/>
    <w:rsid w:val="00E14685"/>
    <w:rsid w:val="00E15DF4"/>
    <w:rsid w:val="00E16049"/>
    <w:rsid w:val="00E17BBA"/>
    <w:rsid w:val="00E17E9E"/>
    <w:rsid w:val="00E21925"/>
    <w:rsid w:val="00E22AF2"/>
    <w:rsid w:val="00E24642"/>
    <w:rsid w:val="00E252F8"/>
    <w:rsid w:val="00E27731"/>
    <w:rsid w:val="00E27AAA"/>
    <w:rsid w:val="00E30362"/>
    <w:rsid w:val="00E31CC5"/>
    <w:rsid w:val="00E32C25"/>
    <w:rsid w:val="00E32D12"/>
    <w:rsid w:val="00E32DAC"/>
    <w:rsid w:val="00E34DF7"/>
    <w:rsid w:val="00E351BF"/>
    <w:rsid w:val="00E372D3"/>
    <w:rsid w:val="00E372F0"/>
    <w:rsid w:val="00E42772"/>
    <w:rsid w:val="00E439D7"/>
    <w:rsid w:val="00E44789"/>
    <w:rsid w:val="00E44E32"/>
    <w:rsid w:val="00E45E0A"/>
    <w:rsid w:val="00E46384"/>
    <w:rsid w:val="00E5125F"/>
    <w:rsid w:val="00E5247E"/>
    <w:rsid w:val="00E52933"/>
    <w:rsid w:val="00E53FE0"/>
    <w:rsid w:val="00E54574"/>
    <w:rsid w:val="00E560F0"/>
    <w:rsid w:val="00E6154C"/>
    <w:rsid w:val="00E631EC"/>
    <w:rsid w:val="00E663D3"/>
    <w:rsid w:val="00E67074"/>
    <w:rsid w:val="00E6733A"/>
    <w:rsid w:val="00E67945"/>
    <w:rsid w:val="00E67E2C"/>
    <w:rsid w:val="00E703A4"/>
    <w:rsid w:val="00E72847"/>
    <w:rsid w:val="00E728E5"/>
    <w:rsid w:val="00E72C43"/>
    <w:rsid w:val="00E75B52"/>
    <w:rsid w:val="00E804E0"/>
    <w:rsid w:val="00E83517"/>
    <w:rsid w:val="00E84A5C"/>
    <w:rsid w:val="00E84E87"/>
    <w:rsid w:val="00E90190"/>
    <w:rsid w:val="00E913C4"/>
    <w:rsid w:val="00E92184"/>
    <w:rsid w:val="00E92324"/>
    <w:rsid w:val="00E92378"/>
    <w:rsid w:val="00E93532"/>
    <w:rsid w:val="00E93AC3"/>
    <w:rsid w:val="00E94578"/>
    <w:rsid w:val="00E94BAE"/>
    <w:rsid w:val="00E9585B"/>
    <w:rsid w:val="00E96E42"/>
    <w:rsid w:val="00EA2EAA"/>
    <w:rsid w:val="00EA5515"/>
    <w:rsid w:val="00EA5B7F"/>
    <w:rsid w:val="00EA6896"/>
    <w:rsid w:val="00EA7606"/>
    <w:rsid w:val="00EA7B2D"/>
    <w:rsid w:val="00EB0E63"/>
    <w:rsid w:val="00EB11E5"/>
    <w:rsid w:val="00EB1340"/>
    <w:rsid w:val="00EB1CD3"/>
    <w:rsid w:val="00EB1E6C"/>
    <w:rsid w:val="00EB1FA4"/>
    <w:rsid w:val="00EB28B1"/>
    <w:rsid w:val="00EB2DBD"/>
    <w:rsid w:val="00EB2E01"/>
    <w:rsid w:val="00EB31EA"/>
    <w:rsid w:val="00EB3C7F"/>
    <w:rsid w:val="00EB3DDA"/>
    <w:rsid w:val="00EB4D52"/>
    <w:rsid w:val="00EB5109"/>
    <w:rsid w:val="00EB64DB"/>
    <w:rsid w:val="00EB6B01"/>
    <w:rsid w:val="00EB7F55"/>
    <w:rsid w:val="00EC051F"/>
    <w:rsid w:val="00EC11E3"/>
    <w:rsid w:val="00EC175E"/>
    <w:rsid w:val="00EC1A5A"/>
    <w:rsid w:val="00EC46FD"/>
    <w:rsid w:val="00EC4A9B"/>
    <w:rsid w:val="00EC6A43"/>
    <w:rsid w:val="00ED073B"/>
    <w:rsid w:val="00ED2293"/>
    <w:rsid w:val="00ED422E"/>
    <w:rsid w:val="00ED5FD4"/>
    <w:rsid w:val="00ED73CE"/>
    <w:rsid w:val="00EE0251"/>
    <w:rsid w:val="00EE3936"/>
    <w:rsid w:val="00EF0502"/>
    <w:rsid w:val="00EF1EF9"/>
    <w:rsid w:val="00EF3CCD"/>
    <w:rsid w:val="00F010B0"/>
    <w:rsid w:val="00F013D7"/>
    <w:rsid w:val="00F02008"/>
    <w:rsid w:val="00F025F8"/>
    <w:rsid w:val="00F02FE7"/>
    <w:rsid w:val="00F04867"/>
    <w:rsid w:val="00F04E07"/>
    <w:rsid w:val="00F04F07"/>
    <w:rsid w:val="00F0508B"/>
    <w:rsid w:val="00F071E5"/>
    <w:rsid w:val="00F07530"/>
    <w:rsid w:val="00F076C3"/>
    <w:rsid w:val="00F07B70"/>
    <w:rsid w:val="00F125A2"/>
    <w:rsid w:val="00F14F7B"/>
    <w:rsid w:val="00F154FD"/>
    <w:rsid w:val="00F16304"/>
    <w:rsid w:val="00F163D3"/>
    <w:rsid w:val="00F16983"/>
    <w:rsid w:val="00F16EFE"/>
    <w:rsid w:val="00F17E0E"/>
    <w:rsid w:val="00F202A1"/>
    <w:rsid w:val="00F26AFA"/>
    <w:rsid w:val="00F3016C"/>
    <w:rsid w:val="00F302DD"/>
    <w:rsid w:val="00F303BA"/>
    <w:rsid w:val="00F309AD"/>
    <w:rsid w:val="00F31521"/>
    <w:rsid w:val="00F31B1B"/>
    <w:rsid w:val="00F34F1F"/>
    <w:rsid w:val="00F366E0"/>
    <w:rsid w:val="00F3728C"/>
    <w:rsid w:val="00F40710"/>
    <w:rsid w:val="00F412C6"/>
    <w:rsid w:val="00F4308D"/>
    <w:rsid w:val="00F436B5"/>
    <w:rsid w:val="00F442CC"/>
    <w:rsid w:val="00F4470F"/>
    <w:rsid w:val="00F45722"/>
    <w:rsid w:val="00F46204"/>
    <w:rsid w:val="00F46F32"/>
    <w:rsid w:val="00F477A2"/>
    <w:rsid w:val="00F51F67"/>
    <w:rsid w:val="00F52366"/>
    <w:rsid w:val="00F56286"/>
    <w:rsid w:val="00F5696B"/>
    <w:rsid w:val="00F56C75"/>
    <w:rsid w:val="00F57F87"/>
    <w:rsid w:val="00F633B0"/>
    <w:rsid w:val="00F64D7C"/>
    <w:rsid w:val="00F65514"/>
    <w:rsid w:val="00F66D08"/>
    <w:rsid w:val="00F66D4B"/>
    <w:rsid w:val="00F670DD"/>
    <w:rsid w:val="00F67192"/>
    <w:rsid w:val="00F67450"/>
    <w:rsid w:val="00F675DD"/>
    <w:rsid w:val="00F67A6A"/>
    <w:rsid w:val="00F7236E"/>
    <w:rsid w:val="00F73E52"/>
    <w:rsid w:val="00F7468A"/>
    <w:rsid w:val="00F76ED5"/>
    <w:rsid w:val="00F80B15"/>
    <w:rsid w:val="00F81AF3"/>
    <w:rsid w:val="00F81D8B"/>
    <w:rsid w:val="00F820DC"/>
    <w:rsid w:val="00F823BE"/>
    <w:rsid w:val="00F82B1C"/>
    <w:rsid w:val="00F849AA"/>
    <w:rsid w:val="00F84E85"/>
    <w:rsid w:val="00F85939"/>
    <w:rsid w:val="00F87947"/>
    <w:rsid w:val="00F906E5"/>
    <w:rsid w:val="00F92967"/>
    <w:rsid w:val="00F953C4"/>
    <w:rsid w:val="00F9778D"/>
    <w:rsid w:val="00FA1183"/>
    <w:rsid w:val="00FA3529"/>
    <w:rsid w:val="00FA475A"/>
    <w:rsid w:val="00FA498E"/>
    <w:rsid w:val="00FA5140"/>
    <w:rsid w:val="00FB04BE"/>
    <w:rsid w:val="00FB28CC"/>
    <w:rsid w:val="00FB2F24"/>
    <w:rsid w:val="00FB514F"/>
    <w:rsid w:val="00FB6056"/>
    <w:rsid w:val="00FC0D2F"/>
    <w:rsid w:val="00FC1D15"/>
    <w:rsid w:val="00FC2289"/>
    <w:rsid w:val="00FC2C1E"/>
    <w:rsid w:val="00FC2E69"/>
    <w:rsid w:val="00FC3E35"/>
    <w:rsid w:val="00FC584E"/>
    <w:rsid w:val="00FC68DF"/>
    <w:rsid w:val="00FD1812"/>
    <w:rsid w:val="00FD1B7A"/>
    <w:rsid w:val="00FD26CA"/>
    <w:rsid w:val="00FD476F"/>
    <w:rsid w:val="00FD4A09"/>
    <w:rsid w:val="00FD5787"/>
    <w:rsid w:val="00FD5AFF"/>
    <w:rsid w:val="00FD6815"/>
    <w:rsid w:val="00FD6E01"/>
    <w:rsid w:val="00FD741E"/>
    <w:rsid w:val="00FE0177"/>
    <w:rsid w:val="00FE2697"/>
    <w:rsid w:val="00FE2E6F"/>
    <w:rsid w:val="00FE32AA"/>
    <w:rsid w:val="00FE3503"/>
    <w:rsid w:val="00FE3EC1"/>
    <w:rsid w:val="00FE483E"/>
    <w:rsid w:val="00FE5FB1"/>
    <w:rsid w:val="00FE65FC"/>
    <w:rsid w:val="00FE6D9F"/>
    <w:rsid w:val="00FE7464"/>
    <w:rsid w:val="00FF0322"/>
    <w:rsid w:val="00FF1DD3"/>
    <w:rsid w:val="00FF4427"/>
    <w:rsid w:val="00FF50A5"/>
    <w:rsid w:val="00FF57AA"/>
    <w:rsid w:val="00FF6372"/>
    <w:rsid w:val="00FF67A7"/>
    <w:rsid w:val="00FF6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F1774E"/>
  <w14:defaultImageDpi w14:val="330"/>
  <w15:chartTrackingRefBased/>
  <w15:docId w15:val="{7CA03812-07A2-444E-9AA5-43746710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qFormat="1"/>
    <w:lsdException w:name="footnote reference" w:locked="1"/>
    <w:lsdException w:name="Title" w:locked="1" w:qFormat="1"/>
    <w:lsdException w:name="Default Paragraph Font" w:locked="1" w:uiPriority="1"/>
    <w:lsdException w:name="Subtitle" w:locked="1" w:qFormat="1"/>
    <w:lsdException w:name="Strong" w:locked="1" w:qFormat="1"/>
    <w:lsdException w:name="Emphasis" w:locked="1"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770B60"/>
    <w:rPr>
      <w:rFonts w:ascii="Times New Roman" w:hAnsi="Times New Roman"/>
      <w:szCs w:val="24"/>
      <w:lang w:val="sv-SE" w:eastAsia="sv-SE"/>
    </w:rPr>
  </w:style>
  <w:style w:type="paragraph" w:styleId="Heading1">
    <w:name w:val="heading 1"/>
    <w:next w:val="Normal"/>
    <w:link w:val="Heading1Char"/>
    <w:qFormat/>
    <w:locked/>
    <w:rsid w:val="00B557F0"/>
    <w:pPr>
      <w:spacing w:before="240" w:line="240" w:lineRule="atLeast"/>
      <w:outlineLvl w:val="0"/>
    </w:pPr>
    <w:rPr>
      <w:rFonts w:ascii="Arial Black" w:hAnsi="Arial Black"/>
      <w:b/>
      <w:sz w:val="24"/>
      <w:lang w:val="en-GB" w:eastAsia="sv-SE"/>
    </w:rPr>
  </w:style>
  <w:style w:type="paragraph" w:styleId="Heading2">
    <w:name w:val="heading 2"/>
    <w:next w:val="Normal"/>
    <w:qFormat/>
    <w:locked/>
    <w:rsid w:val="00B557F0"/>
    <w:pPr>
      <w:spacing w:before="120" w:line="240" w:lineRule="atLeast"/>
      <w:outlineLvl w:val="1"/>
    </w:pPr>
    <w:rPr>
      <w:rFonts w:ascii="Times New Roman" w:hAnsi="Times New Roman"/>
      <w:b/>
      <w:i/>
      <w:sz w:val="24"/>
      <w:lang w:val="en-GB" w:eastAsia="sv-SE"/>
    </w:rPr>
  </w:style>
  <w:style w:type="paragraph" w:styleId="Heading3">
    <w:name w:val="heading 3"/>
    <w:next w:val="Normal"/>
    <w:link w:val="Heading3Char"/>
    <w:qFormat/>
    <w:locked/>
    <w:rsid w:val="00AC2A39"/>
    <w:pPr>
      <w:spacing w:before="120" w:line="240" w:lineRule="atLeast"/>
      <w:outlineLvl w:val="2"/>
    </w:pPr>
    <w:rPr>
      <w:rFonts w:ascii="Times New Roman" w:hAnsi="Times New Roman"/>
      <w:b/>
      <w:lang w:val="en-GB" w:eastAsia="sv-SE"/>
    </w:rPr>
  </w:style>
  <w:style w:type="paragraph" w:styleId="Heading4">
    <w:name w:val="heading 4"/>
    <w:next w:val="Normal"/>
    <w:qFormat/>
    <w:locked/>
    <w:rsid w:val="00C3628C"/>
    <w:pPr>
      <w:spacing w:before="120" w:line="240" w:lineRule="atLeast"/>
      <w:outlineLvl w:val="3"/>
    </w:pPr>
    <w:rPr>
      <w:rFonts w:ascii="Times New Roman" w:hAnsi="Times New Roman"/>
      <w:i/>
      <w:lang w:val="en-GB" w:eastAsia="sv-SE"/>
    </w:rPr>
  </w:style>
  <w:style w:type="paragraph" w:styleId="Heading5">
    <w:name w:val="heading 5"/>
    <w:basedOn w:val="Normal"/>
    <w:next w:val="Normal"/>
    <w:link w:val="Heading5Char"/>
    <w:semiHidden/>
    <w:unhideWhenUsed/>
    <w:qFormat/>
    <w:locked/>
    <w:rsid w:val="0073114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locked/>
    <w:rsid w:val="0073114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locked/>
    <w:rsid w:val="0073114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locked/>
    <w:rsid w:val="0073114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locked/>
    <w:rsid w:val="0073114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ee-Tabletext">
    <w:name w:val="_eceee - Table text"/>
    <w:basedOn w:val="Normal"/>
    <w:rsid w:val="00980D3C"/>
    <w:pPr>
      <w:tabs>
        <w:tab w:val="left" w:pos="1440"/>
        <w:tab w:val="left" w:pos="5040"/>
      </w:tabs>
      <w:spacing w:line="220" w:lineRule="atLeast"/>
    </w:pPr>
    <w:rPr>
      <w:rFonts w:ascii="Arial" w:eastAsia="Times New Roman" w:hAnsi="Arial"/>
      <w:sz w:val="16"/>
      <w:szCs w:val="20"/>
    </w:rPr>
  </w:style>
  <w:style w:type="paragraph" w:customStyle="1" w:styleId="eceee-Tableheading">
    <w:name w:val="_eceee - Table heading"/>
    <w:basedOn w:val="Normal"/>
    <w:rsid w:val="008B62C6"/>
    <w:pPr>
      <w:spacing w:before="160" w:after="60" w:line="240" w:lineRule="atLeast"/>
      <w:jc w:val="both"/>
    </w:pPr>
    <w:rPr>
      <w:b/>
      <w:szCs w:val="20"/>
      <w:lang w:val="en-GB"/>
    </w:rPr>
  </w:style>
  <w:style w:type="paragraph" w:customStyle="1" w:styleId="eceee-Bulletlist">
    <w:name w:val="_eceee - Bullet list"/>
    <w:basedOn w:val="Normal"/>
    <w:rsid w:val="007816E2"/>
    <w:pPr>
      <w:numPr>
        <w:numId w:val="1"/>
      </w:numPr>
      <w:spacing w:before="40" w:after="40" w:line="240" w:lineRule="exact"/>
    </w:pPr>
    <w:rPr>
      <w:szCs w:val="20"/>
      <w:lang w:val="en-GB"/>
    </w:rPr>
  </w:style>
  <w:style w:type="character" w:styleId="FootnoteReference">
    <w:name w:val="footnote reference"/>
    <w:rsid w:val="007816E2"/>
    <w:rPr>
      <w:vertAlign w:val="superscript"/>
    </w:rPr>
  </w:style>
  <w:style w:type="paragraph" w:customStyle="1" w:styleId="Footnote">
    <w:name w:val="Footnote"/>
    <w:basedOn w:val="FootnoteText"/>
    <w:rsid w:val="007816E2"/>
    <w:rPr>
      <w:rFonts w:ascii="Times" w:eastAsia="Times New Roman" w:hAnsi="Times"/>
      <w:szCs w:val="20"/>
    </w:rPr>
  </w:style>
  <w:style w:type="paragraph" w:styleId="FootnoteText">
    <w:name w:val="footnote text"/>
    <w:basedOn w:val="Normal"/>
    <w:link w:val="FootnoteTextChar"/>
    <w:semiHidden/>
    <w:rsid w:val="007816E2"/>
  </w:style>
  <w:style w:type="character" w:customStyle="1" w:styleId="FootnoteTextChar">
    <w:name w:val="Footnote Text Char"/>
    <w:link w:val="FootnoteText"/>
    <w:semiHidden/>
    <w:locked/>
    <w:rsid w:val="007816E2"/>
    <w:rPr>
      <w:rFonts w:cs="Times New Roman"/>
    </w:rPr>
  </w:style>
  <w:style w:type="paragraph" w:customStyle="1" w:styleId="eceee-References">
    <w:name w:val="_eceee - References"/>
    <w:basedOn w:val="Normal"/>
    <w:rsid w:val="00C46AC1"/>
    <w:pPr>
      <w:spacing w:line="260" w:lineRule="atLeast"/>
      <w:ind w:left="709" w:hanging="709"/>
      <w:jc w:val="both"/>
    </w:pPr>
    <w:rPr>
      <w:rFonts w:eastAsia="Times New Roman"/>
      <w:szCs w:val="20"/>
      <w:lang w:val="en-GB"/>
    </w:rPr>
  </w:style>
  <w:style w:type="paragraph" w:customStyle="1" w:styleId="eceee-Numberlist">
    <w:name w:val="_eceee - Number list"/>
    <w:basedOn w:val="eceee-Bulletlist"/>
    <w:rsid w:val="00B6065F"/>
    <w:pPr>
      <w:numPr>
        <w:numId w:val="4"/>
      </w:numPr>
      <w:tabs>
        <w:tab w:val="clear" w:pos="720"/>
      </w:tabs>
      <w:spacing w:line="240" w:lineRule="atLeast"/>
      <w:ind w:left="357" w:hanging="357"/>
    </w:pPr>
  </w:style>
  <w:style w:type="paragraph" w:customStyle="1" w:styleId="BodyText1">
    <w:name w:val="Body Text1"/>
    <w:basedOn w:val="Normal"/>
    <w:semiHidden/>
    <w:rsid w:val="007816E2"/>
    <w:pPr>
      <w:spacing w:before="60" w:after="60" w:line="240" w:lineRule="exact"/>
    </w:pPr>
    <w:rPr>
      <w:szCs w:val="20"/>
      <w:lang w:val="en-US"/>
    </w:rPr>
  </w:style>
  <w:style w:type="paragraph" w:customStyle="1" w:styleId="eceee-Author">
    <w:name w:val="_eceee - Author"/>
    <w:basedOn w:val="Normal"/>
    <w:rsid w:val="007816E2"/>
    <w:pPr>
      <w:jc w:val="both"/>
    </w:pPr>
    <w:rPr>
      <w:szCs w:val="20"/>
      <w:lang w:val="en-US"/>
    </w:rPr>
  </w:style>
  <w:style w:type="paragraph" w:customStyle="1" w:styleId="eceee-Figurecaption">
    <w:name w:val="_eceee - Figure caption"/>
    <w:basedOn w:val="Normal"/>
    <w:rsid w:val="007816E2"/>
    <w:pPr>
      <w:spacing w:before="60" w:after="60"/>
      <w:jc w:val="both"/>
    </w:pPr>
    <w:rPr>
      <w:i/>
      <w:szCs w:val="20"/>
      <w:lang w:val="en-US"/>
    </w:rPr>
  </w:style>
  <w:style w:type="paragraph" w:styleId="BalloonText">
    <w:name w:val="Balloon Text"/>
    <w:basedOn w:val="Normal"/>
    <w:link w:val="BalloonTextChar"/>
    <w:semiHidden/>
    <w:rsid w:val="007816E2"/>
    <w:rPr>
      <w:rFonts w:ascii="Lucida Grande" w:hAnsi="Lucida Grande" w:cs="Lucida Grande"/>
      <w:sz w:val="18"/>
      <w:szCs w:val="18"/>
    </w:rPr>
  </w:style>
  <w:style w:type="character" w:customStyle="1" w:styleId="BalloonTextChar">
    <w:name w:val="Balloon Text Char"/>
    <w:link w:val="BalloonText"/>
    <w:semiHidden/>
    <w:locked/>
    <w:rsid w:val="007816E2"/>
    <w:rPr>
      <w:rFonts w:ascii="Lucida Grande" w:hAnsi="Lucida Grande"/>
      <w:sz w:val="18"/>
    </w:rPr>
  </w:style>
  <w:style w:type="paragraph" w:styleId="Header">
    <w:name w:val="header"/>
    <w:basedOn w:val="Normal"/>
    <w:link w:val="HeaderChar"/>
    <w:uiPriority w:val="99"/>
    <w:rsid w:val="005B4E86"/>
    <w:pPr>
      <w:tabs>
        <w:tab w:val="center" w:pos="4536"/>
        <w:tab w:val="right" w:pos="9072"/>
      </w:tabs>
    </w:pPr>
  </w:style>
  <w:style w:type="character" w:customStyle="1" w:styleId="HeaderChar">
    <w:name w:val="Header Char"/>
    <w:link w:val="Header"/>
    <w:uiPriority w:val="99"/>
    <w:locked/>
    <w:rsid w:val="005B4E86"/>
    <w:rPr>
      <w:rFonts w:cs="Times New Roman"/>
    </w:rPr>
  </w:style>
  <w:style w:type="paragraph" w:styleId="Footer">
    <w:name w:val="footer"/>
    <w:basedOn w:val="Normal"/>
    <w:link w:val="FooterChar"/>
    <w:uiPriority w:val="99"/>
    <w:rsid w:val="005B4E86"/>
    <w:pPr>
      <w:tabs>
        <w:tab w:val="center" w:pos="4536"/>
        <w:tab w:val="right" w:pos="9072"/>
      </w:tabs>
    </w:pPr>
  </w:style>
  <w:style w:type="character" w:customStyle="1" w:styleId="FooterChar">
    <w:name w:val="Footer Char"/>
    <w:link w:val="Footer"/>
    <w:uiPriority w:val="99"/>
    <w:locked/>
    <w:rsid w:val="005B4E86"/>
    <w:rPr>
      <w:rFonts w:cs="Times New Roman"/>
    </w:rPr>
  </w:style>
  <w:style w:type="paragraph" w:styleId="BodyText">
    <w:name w:val="Body Text"/>
    <w:basedOn w:val="Normal"/>
    <w:link w:val="BodyTextChar"/>
    <w:semiHidden/>
    <w:rsid w:val="00717ECB"/>
    <w:pPr>
      <w:spacing w:before="80" w:after="80" w:line="240" w:lineRule="atLeast"/>
    </w:pPr>
    <w:rPr>
      <w:szCs w:val="20"/>
      <w:lang w:val="en-GB"/>
    </w:rPr>
  </w:style>
  <w:style w:type="paragraph" w:styleId="Title">
    <w:name w:val="Title"/>
    <w:basedOn w:val="Normal"/>
    <w:qFormat/>
    <w:locked/>
    <w:rsid w:val="00EB1FA4"/>
    <w:pPr>
      <w:jc w:val="center"/>
    </w:pPr>
    <w:rPr>
      <w:rFonts w:eastAsia="Times New Roman"/>
      <w:sz w:val="40"/>
      <w:szCs w:val="20"/>
      <w:lang w:val="en-GB"/>
    </w:rPr>
  </w:style>
  <w:style w:type="paragraph" w:customStyle="1" w:styleId="eceee-PaperID">
    <w:name w:val="_eceee - Paper ID"/>
    <w:basedOn w:val="Title"/>
    <w:rsid w:val="00717ECB"/>
    <w:rPr>
      <w:sz w:val="24"/>
      <w:szCs w:val="24"/>
    </w:rPr>
  </w:style>
  <w:style w:type="paragraph" w:styleId="Caption">
    <w:name w:val="caption"/>
    <w:basedOn w:val="eceee-Figurecaption"/>
    <w:next w:val="Normal"/>
    <w:qFormat/>
    <w:locked/>
    <w:rsid w:val="00395F01"/>
  </w:style>
  <w:style w:type="paragraph" w:styleId="BodyText2">
    <w:name w:val="Body Text 2"/>
    <w:basedOn w:val="Normal"/>
    <w:semiHidden/>
    <w:rsid w:val="00EB1FA4"/>
    <w:pPr>
      <w:spacing w:after="120" w:line="480" w:lineRule="auto"/>
    </w:pPr>
  </w:style>
  <w:style w:type="paragraph" w:customStyle="1" w:styleId="eceee-BodyText">
    <w:name w:val="_eceee - Body Text"/>
    <w:basedOn w:val="BodyText"/>
    <w:rsid w:val="009572BD"/>
  </w:style>
  <w:style w:type="paragraph" w:customStyle="1" w:styleId="eceee-Heading1">
    <w:name w:val="_eceee - Heading 1"/>
    <w:basedOn w:val="Heading1"/>
    <w:next w:val="eceee-BodyText"/>
    <w:link w:val="eceee-Heading1Char"/>
    <w:rsid w:val="00EB7F55"/>
  </w:style>
  <w:style w:type="paragraph" w:customStyle="1" w:styleId="eceee-Heading2">
    <w:name w:val="_eceee - Heading 2"/>
    <w:basedOn w:val="Heading2"/>
    <w:next w:val="eceee-BodyText"/>
    <w:rsid w:val="00EB7F55"/>
  </w:style>
  <w:style w:type="paragraph" w:customStyle="1" w:styleId="eceee-Heading3">
    <w:name w:val="_eceee - Heading 3"/>
    <w:basedOn w:val="Heading3"/>
    <w:next w:val="eceee-BodyText"/>
    <w:rsid w:val="00EB7F55"/>
  </w:style>
  <w:style w:type="paragraph" w:customStyle="1" w:styleId="eceee-Heading4">
    <w:name w:val="_eceee - Heading 4"/>
    <w:basedOn w:val="Heading4"/>
    <w:next w:val="eceee-BodyText"/>
    <w:rsid w:val="00EB7F55"/>
  </w:style>
  <w:style w:type="paragraph" w:customStyle="1" w:styleId="eceee-Title">
    <w:name w:val="_eceee - Title"/>
    <w:basedOn w:val="Title"/>
    <w:rsid w:val="00EB7F55"/>
  </w:style>
  <w:style w:type="paragraph" w:customStyle="1" w:styleId="eceeeTabletext">
    <w:name w:val="eceee Table text"/>
    <w:basedOn w:val="Normal"/>
    <w:rsid w:val="00E67E2C"/>
    <w:pPr>
      <w:tabs>
        <w:tab w:val="left" w:pos="1440"/>
        <w:tab w:val="left" w:pos="5040"/>
      </w:tabs>
      <w:spacing w:line="220" w:lineRule="exact"/>
    </w:pPr>
    <w:rPr>
      <w:rFonts w:ascii="Arial" w:eastAsia="Times" w:hAnsi="Arial"/>
      <w:sz w:val="16"/>
      <w:szCs w:val="20"/>
    </w:rPr>
  </w:style>
  <w:style w:type="character" w:customStyle="1" w:styleId="BodyTextChar">
    <w:name w:val="Body Text Char"/>
    <w:link w:val="BodyText"/>
    <w:semiHidden/>
    <w:rsid w:val="003D6BC8"/>
    <w:rPr>
      <w:rFonts w:ascii="Times New Roman" w:hAnsi="Times New Roman"/>
      <w:lang w:val="en-GB"/>
    </w:rPr>
  </w:style>
  <w:style w:type="character" w:styleId="Hyperlink">
    <w:name w:val="Hyperlink"/>
    <w:basedOn w:val="DefaultParagraphFont"/>
    <w:rsid w:val="009C7178"/>
    <w:rPr>
      <w:color w:val="0563C1" w:themeColor="hyperlink"/>
      <w:u w:val="single"/>
    </w:rPr>
  </w:style>
  <w:style w:type="character" w:styleId="CommentReference">
    <w:name w:val="annotation reference"/>
    <w:basedOn w:val="DefaultParagraphFont"/>
    <w:rsid w:val="000F59C0"/>
    <w:rPr>
      <w:sz w:val="16"/>
      <w:szCs w:val="16"/>
    </w:rPr>
  </w:style>
  <w:style w:type="paragraph" w:styleId="CommentText">
    <w:name w:val="annotation text"/>
    <w:basedOn w:val="Normal"/>
    <w:link w:val="CommentTextChar"/>
    <w:rsid w:val="000F59C0"/>
    <w:rPr>
      <w:szCs w:val="20"/>
    </w:rPr>
  </w:style>
  <w:style w:type="character" w:customStyle="1" w:styleId="CommentTextChar">
    <w:name w:val="Comment Text Char"/>
    <w:basedOn w:val="DefaultParagraphFont"/>
    <w:link w:val="CommentText"/>
    <w:rsid w:val="000F59C0"/>
    <w:rPr>
      <w:rFonts w:ascii="Times New Roman" w:hAnsi="Times New Roman"/>
      <w:lang w:val="sv-SE" w:eastAsia="sv-SE"/>
    </w:rPr>
  </w:style>
  <w:style w:type="paragraph" w:styleId="CommentSubject">
    <w:name w:val="annotation subject"/>
    <w:basedOn w:val="CommentText"/>
    <w:next w:val="CommentText"/>
    <w:link w:val="CommentSubjectChar"/>
    <w:rsid w:val="000F59C0"/>
    <w:rPr>
      <w:b/>
      <w:bCs/>
    </w:rPr>
  </w:style>
  <w:style w:type="character" w:customStyle="1" w:styleId="CommentSubjectChar">
    <w:name w:val="Comment Subject Char"/>
    <w:basedOn w:val="CommentTextChar"/>
    <w:link w:val="CommentSubject"/>
    <w:rsid w:val="000F59C0"/>
    <w:rPr>
      <w:rFonts w:ascii="Times New Roman" w:hAnsi="Times New Roman"/>
      <w:b/>
      <w:bCs/>
      <w:lang w:val="sv-SE" w:eastAsia="sv-SE"/>
    </w:rPr>
  </w:style>
  <w:style w:type="table" w:styleId="TableGrid">
    <w:name w:val="Table Grid"/>
    <w:basedOn w:val="TableNormal"/>
    <w:locked/>
    <w:rsid w:val="000D6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31F57"/>
    <w:pPr>
      <w:spacing w:before="100" w:beforeAutospacing="1" w:after="100" w:afterAutospacing="1"/>
    </w:pPr>
    <w:rPr>
      <w:rFonts w:eastAsia="Times New Roman"/>
      <w:sz w:val="24"/>
      <w:lang w:val="en-US" w:eastAsia="en-US"/>
    </w:rPr>
  </w:style>
  <w:style w:type="character" w:customStyle="1" w:styleId="normaltextrun">
    <w:name w:val="normaltextrun"/>
    <w:basedOn w:val="DefaultParagraphFont"/>
    <w:rsid w:val="00231F57"/>
  </w:style>
  <w:style w:type="character" w:customStyle="1" w:styleId="eop">
    <w:name w:val="eop"/>
    <w:basedOn w:val="DefaultParagraphFont"/>
    <w:rsid w:val="00231F57"/>
  </w:style>
  <w:style w:type="character" w:styleId="PlaceholderText">
    <w:name w:val="Placeholder Text"/>
    <w:basedOn w:val="DefaultParagraphFont"/>
    <w:uiPriority w:val="99"/>
    <w:unhideWhenUsed/>
    <w:rsid w:val="0073114C"/>
    <w:rPr>
      <w:color w:val="808080"/>
    </w:rPr>
  </w:style>
  <w:style w:type="paragraph" w:customStyle="1" w:styleId="CitaviBibliographyEntry">
    <w:name w:val="Citavi Bibliography Entry"/>
    <w:basedOn w:val="Normal"/>
    <w:link w:val="CitaviBibliographyEntryChar"/>
    <w:uiPriority w:val="99"/>
    <w:rsid w:val="0073114C"/>
    <w:pPr>
      <w:tabs>
        <w:tab w:val="left" w:pos="454"/>
      </w:tabs>
      <w:ind w:left="454" w:hanging="454"/>
    </w:pPr>
    <w:rPr>
      <w:sz w:val="24"/>
    </w:rPr>
  </w:style>
  <w:style w:type="character" w:customStyle="1" w:styleId="Heading1Char">
    <w:name w:val="Heading 1 Char"/>
    <w:basedOn w:val="DefaultParagraphFont"/>
    <w:link w:val="Heading1"/>
    <w:rsid w:val="0073114C"/>
    <w:rPr>
      <w:rFonts w:ascii="Arial Black" w:hAnsi="Arial Black"/>
      <w:b/>
      <w:sz w:val="24"/>
      <w:lang w:val="en-GB" w:eastAsia="sv-SE"/>
    </w:rPr>
  </w:style>
  <w:style w:type="character" w:customStyle="1" w:styleId="eceee-Heading1Char">
    <w:name w:val="_eceee - Heading 1 Char"/>
    <w:basedOn w:val="Heading1Char"/>
    <w:link w:val="eceee-Heading1"/>
    <w:rsid w:val="0073114C"/>
    <w:rPr>
      <w:rFonts w:ascii="Arial Black" w:hAnsi="Arial Black"/>
      <w:b/>
      <w:sz w:val="24"/>
      <w:lang w:val="en-GB" w:eastAsia="sv-SE"/>
    </w:rPr>
  </w:style>
  <w:style w:type="character" w:customStyle="1" w:styleId="CitaviBibliographyEntryChar">
    <w:name w:val="Citavi Bibliography Entry Char"/>
    <w:basedOn w:val="eceee-Heading1Char"/>
    <w:link w:val="CitaviBibliographyEntry"/>
    <w:uiPriority w:val="99"/>
    <w:rsid w:val="0073114C"/>
    <w:rPr>
      <w:rFonts w:ascii="Times New Roman" w:hAnsi="Times New Roman"/>
      <w:b w:val="0"/>
      <w:sz w:val="24"/>
      <w:szCs w:val="24"/>
      <w:lang w:val="sv-SE" w:eastAsia="sv-SE"/>
    </w:rPr>
  </w:style>
  <w:style w:type="paragraph" w:customStyle="1" w:styleId="CitaviBibliographyHeading">
    <w:name w:val="Citavi Bibliography Heading"/>
    <w:basedOn w:val="Heading1"/>
    <w:link w:val="CitaviBibliographyHeadingChar"/>
    <w:uiPriority w:val="99"/>
    <w:rsid w:val="0073114C"/>
  </w:style>
  <w:style w:type="character" w:customStyle="1" w:styleId="CitaviBibliographyHeadingChar">
    <w:name w:val="Citavi Bibliography Heading Char"/>
    <w:basedOn w:val="eceee-Heading1Char"/>
    <w:link w:val="CitaviBibliographyHeading"/>
    <w:uiPriority w:val="99"/>
    <w:rsid w:val="0073114C"/>
    <w:rPr>
      <w:rFonts w:ascii="Arial Black" w:hAnsi="Arial Black"/>
      <w:b/>
      <w:sz w:val="24"/>
      <w:lang w:val="en-GB" w:eastAsia="sv-SE"/>
    </w:rPr>
  </w:style>
  <w:style w:type="paragraph" w:customStyle="1" w:styleId="CitaviChapterBibliographyHeading">
    <w:name w:val="Citavi Chapter Bibliography Heading"/>
    <w:basedOn w:val="Heading2"/>
    <w:link w:val="CitaviChapterBibliographyHeadingChar"/>
    <w:uiPriority w:val="99"/>
    <w:rsid w:val="0073114C"/>
  </w:style>
  <w:style w:type="character" w:customStyle="1" w:styleId="CitaviChapterBibliographyHeadingChar">
    <w:name w:val="Citavi Chapter Bibliography Heading Char"/>
    <w:basedOn w:val="eceee-Heading1Char"/>
    <w:link w:val="CitaviChapterBibliographyHeading"/>
    <w:uiPriority w:val="99"/>
    <w:rsid w:val="0073114C"/>
    <w:rPr>
      <w:rFonts w:ascii="Times New Roman" w:hAnsi="Times New Roman"/>
      <w:b/>
      <w:i/>
      <w:sz w:val="24"/>
      <w:lang w:val="en-GB" w:eastAsia="sv-SE"/>
    </w:rPr>
  </w:style>
  <w:style w:type="paragraph" w:customStyle="1" w:styleId="CitaviBibliographySubheading1">
    <w:name w:val="Citavi Bibliography Subheading 1"/>
    <w:basedOn w:val="Heading2"/>
    <w:link w:val="CitaviBibliographySubheading1Char"/>
    <w:uiPriority w:val="99"/>
    <w:rsid w:val="0073114C"/>
    <w:pPr>
      <w:outlineLvl w:val="9"/>
    </w:pPr>
    <w:rPr>
      <w:b w:val="0"/>
    </w:rPr>
  </w:style>
  <w:style w:type="character" w:customStyle="1" w:styleId="CitaviBibliographySubheading1Char">
    <w:name w:val="Citavi Bibliography Subheading 1 Char"/>
    <w:basedOn w:val="eceee-Heading1Char"/>
    <w:link w:val="CitaviBibliographySubheading1"/>
    <w:uiPriority w:val="99"/>
    <w:rsid w:val="0073114C"/>
    <w:rPr>
      <w:rFonts w:ascii="Times New Roman" w:hAnsi="Times New Roman"/>
      <w:b w:val="0"/>
      <w:i/>
      <w:sz w:val="24"/>
      <w:lang w:val="en-GB" w:eastAsia="sv-SE"/>
    </w:rPr>
  </w:style>
  <w:style w:type="paragraph" w:customStyle="1" w:styleId="CitaviBibliographySubheading2">
    <w:name w:val="Citavi Bibliography Subheading 2"/>
    <w:basedOn w:val="Heading3"/>
    <w:link w:val="CitaviBibliographySubheading2Char"/>
    <w:uiPriority w:val="99"/>
    <w:rsid w:val="0073114C"/>
    <w:pPr>
      <w:outlineLvl w:val="9"/>
    </w:pPr>
    <w:rPr>
      <w:b w:val="0"/>
      <w:sz w:val="24"/>
    </w:rPr>
  </w:style>
  <w:style w:type="character" w:customStyle="1" w:styleId="CitaviBibliographySubheading2Char">
    <w:name w:val="Citavi Bibliography Subheading 2 Char"/>
    <w:basedOn w:val="eceee-Heading1Char"/>
    <w:link w:val="CitaviBibliographySubheading2"/>
    <w:uiPriority w:val="99"/>
    <w:rsid w:val="0073114C"/>
    <w:rPr>
      <w:rFonts w:ascii="Times New Roman" w:hAnsi="Times New Roman"/>
      <w:b w:val="0"/>
      <w:sz w:val="24"/>
      <w:lang w:val="en-GB" w:eastAsia="sv-SE"/>
    </w:rPr>
  </w:style>
  <w:style w:type="paragraph" w:customStyle="1" w:styleId="CitaviBibliographySubheading3">
    <w:name w:val="Citavi Bibliography Subheading 3"/>
    <w:basedOn w:val="Heading4"/>
    <w:link w:val="CitaviBibliographySubheading3Char"/>
    <w:uiPriority w:val="99"/>
    <w:rsid w:val="0073114C"/>
    <w:pPr>
      <w:outlineLvl w:val="9"/>
    </w:pPr>
    <w:rPr>
      <w:b/>
      <w:sz w:val="24"/>
    </w:rPr>
  </w:style>
  <w:style w:type="character" w:customStyle="1" w:styleId="CitaviBibliographySubheading3Char">
    <w:name w:val="Citavi Bibliography Subheading 3 Char"/>
    <w:basedOn w:val="eceee-Heading1Char"/>
    <w:link w:val="CitaviBibliographySubheading3"/>
    <w:uiPriority w:val="99"/>
    <w:rsid w:val="0073114C"/>
    <w:rPr>
      <w:rFonts w:ascii="Times New Roman" w:hAnsi="Times New Roman"/>
      <w:b/>
      <w:i/>
      <w:sz w:val="24"/>
      <w:lang w:val="en-GB" w:eastAsia="sv-SE"/>
    </w:rPr>
  </w:style>
  <w:style w:type="paragraph" w:customStyle="1" w:styleId="CitaviBibliographySubheading4">
    <w:name w:val="Citavi Bibliography Subheading 4"/>
    <w:basedOn w:val="Heading5"/>
    <w:link w:val="CitaviBibliographySubheading4Char"/>
    <w:uiPriority w:val="99"/>
    <w:rsid w:val="0073114C"/>
    <w:pPr>
      <w:outlineLvl w:val="9"/>
    </w:pPr>
    <w:rPr>
      <w:rFonts w:ascii="Times New Roman" w:hAnsi="Times New Roman"/>
      <w:b/>
      <w:sz w:val="24"/>
    </w:rPr>
  </w:style>
  <w:style w:type="character" w:customStyle="1" w:styleId="CitaviBibliographySubheading4Char">
    <w:name w:val="Citavi Bibliography Subheading 4 Char"/>
    <w:basedOn w:val="eceee-Heading1Char"/>
    <w:link w:val="CitaviBibliographySubheading4"/>
    <w:uiPriority w:val="99"/>
    <w:rsid w:val="0073114C"/>
    <w:rPr>
      <w:rFonts w:ascii="Times New Roman" w:eastAsiaTheme="majorEastAsia" w:hAnsi="Times New Roman" w:cstheme="majorBidi"/>
      <w:b/>
      <w:color w:val="2F5496" w:themeColor="accent1" w:themeShade="BF"/>
      <w:sz w:val="24"/>
      <w:szCs w:val="24"/>
      <w:lang w:val="sv-SE" w:eastAsia="sv-SE"/>
    </w:rPr>
  </w:style>
  <w:style w:type="character" w:customStyle="1" w:styleId="Heading5Char">
    <w:name w:val="Heading 5 Char"/>
    <w:basedOn w:val="DefaultParagraphFont"/>
    <w:link w:val="Heading5"/>
    <w:semiHidden/>
    <w:rsid w:val="0073114C"/>
    <w:rPr>
      <w:rFonts w:asciiTheme="majorHAnsi" w:eastAsiaTheme="majorEastAsia" w:hAnsiTheme="majorHAnsi" w:cstheme="majorBidi"/>
      <w:color w:val="2F5496" w:themeColor="accent1" w:themeShade="BF"/>
      <w:szCs w:val="24"/>
      <w:lang w:val="sv-SE" w:eastAsia="sv-SE"/>
    </w:rPr>
  </w:style>
  <w:style w:type="paragraph" w:customStyle="1" w:styleId="CitaviBibliographySubheading5">
    <w:name w:val="Citavi Bibliography Subheading 5"/>
    <w:basedOn w:val="Heading6"/>
    <w:link w:val="CitaviBibliographySubheading5Char"/>
    <w:uiPriority w:val="99"/>
    <w:rsid w:val="0073114C"/>
    <w:pPr>
      <w:outlineLvl w:val="9"/>
    </w:pPr>
    <w:rPr>
      <w:rFonts w:ascii="Times New Roman" w:hAnsi="Times New Roman"/>
      <w:b/>
      <w:sz w:val="24"/>
    </w:rPr>
  </w:style>
  <w:style w:type="character" w:customStyle="1" w:styleId="CitaviBibliographySubheading5Char">
    <w:name w:val="Citavi Bibliography Subheading 5 Char"/>
    <w:basedOn w:val="eceee-Heading1Char"/>
    <w:link w:val="CitaviBibliographySubheading5"/>
    <w:uiPriority w:val="99"/>
    <w:rsid w:val="0073114C"/>
    <w:rPr>
      <w:rFonts w:ascii="Times New Roman" w:eastAsiaTheme="majorEastAsia" w:hAnsi="Times New Roman" w:cstheme="majorBidi"/>
      <w:b/>
      <w:color w:val="1F3763" w:themeColor="accent1" w:themeShade="7F"/>
      <w:sz w:val="24"/>
      <w:szCs w:val="24"/>
      <w:lang w:val="sv-SE" w:eastAsia="sv-SE"/>
    </w:rPr>
  </w:style>
  <w:style w:type="character" w:customStyle="1" w:styleId="Heading6Char">
    <w:name w:val="Heading 6 Char"/>
    <w:basedOn w:val="DefaultParagraphFont"/>
    <w:link w:val="Heading6"/>
    <w:semiHidden/>
    <w:rsid w:val="0073114C"/>
    <w:rPr>
      <w:rFonts w:asciiTheme="majorHAnsi" w:eastAsiaTheme="majorEastAsia" w:hAnsiTheme="majorHAnsi" w:cstheme="majorBidi"/>
      <w:color w:val="1F3763" w:themeColor="accent1" w:themeShade="7F"/>
      <w:szCs w:val="24"/>
      <w:lang w:val="sv-SE" w:eastAsia="sv-SE"/>
    </w:rPr>
  </w:style>
  <w:style w:type="paragraph" w:customStyle="1" w:styleId="CitaviBibliographySubheading6">
    <w:name w:val="Citavi Bibliography Subheading 6"/>
    <w:basedOn w:val="Heading7"/>
    <w:link w:val="CitaviBibliographySubheading6Char"/>
    <w:uiPriority w:val="99"/>
    <w:rsid w:val="0073114C"/>
    <w:pPr>
      <w:outlineLvl w:val="9"/>
    </w:pPr>
    <w:rPr>
      <w:rFonts w:ascii="Times New Roman" w:hAnsi="Times New Roman"/>
      <w:b/>
      <w:sz w:val="24"/>
    </w:rPr>
  </w:style>
  <w:style w:type="character" w:customStyle="1" w:styleId="CitaviBibliographySubheading6Char">
    <w:name w:val="Citavi Bibliography Subheading 6 Char"/>
    <w:basedOn w:val="eceee-Heading1Char"/>
    <w:link w:val="CitaviBibliographySubheading6"/>
    <w:uiPriority w:val="99"/>
    <w:rsid w:val="0073114C"/>
    <w:rPr>
      <w:rFonts w:ascii="Times New Roman" w:eastAsiaTheme="majorEastAsia" w:hAnsi="Times New Roman" w:cstheme="majorBidi"/>
      <w:b/>
      <w:i/>
      <w:iCs/>
      <w:color w:val="1F3763" w:themeColor="accent1" w:themeShade="7F"/>
      <w:sz w:val="24"/>
      <w:szCs w:val="24"/>
      <w:lang w:val="sv-SE" w:eastAsia="sv-SE"/>
    </w:rPr>
  </w:style>
  <w:style w:type="character" w:customStyle="1" w:styleId="Heading7Char">
    <w:name w:val="Heading 7 Char"/>
    <w:basedOn w:val="DefaultParagraphFont"/>
    <w:link w:val="Heading7"/>
    <w:semiHidden/>
    <w:rsid w:val="0073114C"/>
    <w:rPr>
      <w:rFonts w:asciiTheme="majorHAnsi" w:eastAsiaTheme="majorEastAsia" w:hAnsiTheme="majorHAnsi" w:cstheme="majorBidi"/>
      <w:i/>
      <w:iCs/>
      <w:color w:val="1F3763" w:themeColor="accent1" w:themeShade="7F"/>
      <w:szCs w:val="24"/>
      <w:lang w:val="sv-SE" w:eastAsia="sv-SE"/>
    </w:rPr>
  </w:style>
  <w:style w:type="paragraph" w:customStyle="1" w:styleId="CitaviBibliographySubheading7">
    <w:name w:val="Citavi Bibliography Subheading 7"/>
    <w:basedOn w:val="Heading8"/>
    <w:link w:val="CitaviBibliographySubheading7Char"/>
    <w:uiPriority w:val="99"/>
    <w:rsid w:val="0073114C"/>
    <w:pPr>
      <w:outlineLvl w:val="9"/>
    </w:pPr>
    <w:rPr>
      <w:rFonts w:ascii="Times New Roman" w:hAnsi="Times New Roman"/>
      <w:b/>
    </w:rPr>
  </w:style>
  <w:style w:type="character" w:customStyle="1" w:styleId="CitaviBibliographySubheading7Char">
    <w:name w:val="Citavi Bibliography Subheading 7 Char"/>
    <w:basedOn w:val="eceee-Heading1Char"/>
    <w:link w:val="CitaviBibliographySubheading7"/>
    <w:uiPriority w:val="99"/>
    <w:rsid w:val="0073114C"/>
    <w:rPr>
      <w:rFonts w:ascii="Times New Roman" w:eastAsiaTheme="majorEastAsia" w:hAnsi="Times New Roman" w:cstheme="majorBidi"/>
      <w:b/>
      <w:color w:val="272727" w:themeColor="text1" w:themeTint="D8"/>
      <w:sz w:val="21"/>
      <w:szCs w:val="21"/>
      <w:lang w:val="sv-SE" w:eastAsia="sv-SE"/>
    </w:rPr>
  </w:style>
  <w:style w:type="character" w:customStyle="1" w:styleId="Heading8Char">
    <w:name w:val="Heading 8 Char"/>
    <w:basedOn w:val="DefaultParagraphFont"/>
    <w:link w:val="Heading8"/>
    <w:semiHidden/>
    <w:rsid w:val="0073114C"/>
    <w:rPr>
      <w:rFonts w:asciiTheme="majorHAnsi" w:eastAsiaTheme="majorEastAsia" w:hAnsiTheme="majorHAnsi" w:cstheme="majorBidi"/>
      <w:color w:val="272727" w:themeColor="text1" w:themeTint="D8"/>
      <w:sz w:val="21"/>
      <w:szCs w:val="21"/>
      <w:lang w:val="sv-SE" w:eastAsia="sv-SE"/>
    </w:rPr>
  </w:style>
  <w:style w:type="paragraph" w:customStyle="1" w:styleId="CitaviBibliographySubheading8">
    <w:name w:val="Citavi Bibliography Subheading 8"/>
    <w:basedOn w:val="Heading9"/>
    <w:link w:val="CitaviBibliographySubheading8Char"/>
    <w:uiPriority w:val="99"/>
    <w:rsid w:val="0073114C"/>
    <w:pPr>
      <w:outlineLvl w:val="9"/>
    </w:pPr>
    <w:rPr>
      <w:rFonts w:ascii="Times New Roman" w:hAnsi="Times New Roman"/>
      <w:b/>
    </w:rPr>
  </w:style>
  <w:style w:type="character" w:customStyle="1" w:styleId="CitaviBibliographySubheading8Char">
    <w:name w:val="Citavi Bibliography Subheading 8 Char"/>
    <w:basedOn w:val="eceee-Heading1Char"/>
    <w:link w:val="CitaviBibliographySubheading8"/>
    <w:uiPriority w:val="99"/>
    <w:rsid w:val="0073114C"/>
    <w:rPr>
      <w:rFonts w:ascii="Times New Roman" w:eastAsiaTheme="majorEastAsia" w:hAnsi="Times New Roman" w:cstheme="majorBidi"/>
      <w:b/>
      <w:i/>
      <w:iCs/>
      <w:color w:val="272727" w:themeColor="text1" w:themeTint="D8"/>
      <w:sz w:val="21"/>
      <w:szCs w:val="21"/>
      <w:lang w:val="sv-SE" w:eastAsia="sv-SE"/>
    </w:rPr>
  </w:style>
  <w:style w:type="character" w:customStyle="1" w:styleId="Heading9Char">
    <w:name w:val="Heading 9 Char"/>
    <w:basedOn w:val="DefaultParagraphFont"/>
    <w:link w:val="Heading9"/>
    <w:semiHidden/>
    <w:rsid w:val="0073114C"/>
    <w:rPr>
      <w:rFonts w:asciiTheme="majorHAnsi" w:eastAsiaTheme="majorEastAsia" w:hAnsiTheme="majorHAnsi" w:cstheme="majorBidi"/>
      <w:i/>
      <w:iCs/>
      <w:color w:val="272727" w:themeColor="text1" w:themeTint="D8"/>
      <w:sz w:val="21"/>
      <w:szCs w:val="21"/>
      <w:lang w:val="sv-SE" w:eastAsia="sv-SE"/>
    </w:rPr>
  </w:style>
  <w:style w:type="character" w:styleId="FollowedHyperlink">
    <w:name w:val="FollowedHyperlink"/>
    <w:basedOn w:val="DefaultParagraphFont"/>
    <w:rsid w:val="00DC620C"/>
    <w:rPr>
      <w:color w:val="954F72" w:themeColor="followedHyperlink"/>
      <w:u w:val="single"/>
    </w:rPr>
  </w:style>
  <w:style w:type="character" w:customStyle="1" w:styleId="Heading3Char">
    <w:name w:val="Heading 3 Char"/>
    <w:basedOn w:val="DefaultParagraphFont"/>
    <w:link w:val="Heading3"/>
    <w:rsid w:val="005C2658"/>
    <w:rPr>
      <w:rFonts w:ascii="Times New Roman" w:hAnsi="Times New Roman"/>
      <w:b/>
      <w:lang w:val="en-GB" w:eastAsia="sv-SE"/>
    </w:rPr>
  </w:style>
  <w:style w:type="paragraph" w:styleId="ListParagraph">
    <w:name w:val="List Paragraph"/>
    <w:basedOn w:val="Normal"/>
    <w:uiPriority w:val="72"/>
    <w:qFormat/>
    <w:rsid w:val="001E263A"/>
    <w:pPr>
      <w:ind w:left="720"/>
      <w:contextualSpacing/>
    </w:pPr>
  </w:style>
  <w:style w:type="paragraph" w:styleId="Revision">
    <w:name w:val="Revision"/>
    <w:hidden/>
    <w:uiPriority w:val="71"/>
    <w:rsid w:val="00D94F9D"/>
    <w:rPr>
      <w:rFonts w:ascii="Times New Roman" w:hAnsi="Times New Roman"/>
      <w:szCs w:val="24"/>
      <w:lang w:val="sv-SE" w:eastAsia="sv-SE"/>
    </w:rPr>
  </w:style>
  <w:style w:type="character" w:customStyle="1" w:styleId="NichtaufgelsteErwhnung1">
    <w:name w:val="Nicht aufgelöste Erwähnung1"/>
    <w:basedOn w:val="DefaultParagraphFont"/>
    <w:uiPriority w:val="99"/>
    <w:semiHidden/>
    <w:unhideWhenUsed/>
    <w:rsid w:val="00205FC8"/>
    <w:rPr>
      <w:color w:val="605E5C"/>
      <w:shd w:val="clear" w:color="auto" w:fill="E1DFDD"/>
    </w:rPr>
  </w:style>
  <w:style w:type="character" w:customStyle="1" w:styleId="UnresolvedMention">
    <w:name w:val="Unresolved Mention"/>
    <w:basedOn w:val="DefaultParagraphFont"/>
    <w:uiPriority w:val="99"/>
    <w:semiHidden/>
    <w:unhideWhenUsed/>
    <w:rsid w:val="00BA5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380367">
      <w:bodyDiv w:val="1"/>
      <w:marLeft w:val="0"/>
      <w:marRight w:val="0"/>
      <w:marTop w:val="0"/>
      <w:marBottom w:val="0"/>
      <w:divBdr>
        <w:top w:val="none" w:sz="0" w:space="0" w:color="auto"/>
        <w:left w:val="none" w:sz="0" w:space="0" w:color="auto"/>
        <w:bottom w:val="none" w:sz="0" w:space="0" w:color="auto"/>
        <w:right w:val="none" w:sz="0" w:space="0" w:color="auto"/>
      </w:divBdr>
    </w:div>
    <w:div w:id="886524274">
      <w:bodyDiv w:val="1"/>
      <w:marLeft w:val="0"/>
      <w:marRight w:val="0"/>
      <w:marTop w:val="0"/>
      <w:marBottom w:val="0"/>
      <w:divBdr>
        <w:top w:val="none" w:sz="0" w:space="0" w:color="auto"/>
        <w:left w:val="none" w:sz="0" w:space="0" w:color="auto"/>
        <w:bottom w:val="none" w:sz="0" w:space="0" w:color="auto"/>
        <w:right w:val="none" w:sz="0" w:space="0" w:color="auto"/>
      </w:divBdr>
    </w:div>
    <w:div w:id="1021585461">
      <w:bodyDiv w:val="1"/>
      <w:marLeft w:val="0"/>
      <w:marRight w:val="0"/>
      <w:marTop w:val="0"/>
      <w:marBottom w:val="0"/>
      <w:divBdr>
        <w:top w:val="none" w:sz="0" w:space="0" w:color="auto"/>
        <w:left w:val="none" w:sz="0" w:space="0" w:color="auto"/>
        <w:bottom w:val="none" w:sz="0" w:space="0" w:color="auto"/>
        <w:right w:val="none" w:sz="0" w:space="0" w:color="auto"/>
      </w:divBdr>
    </w:div>
    <w:div w:id="1037894242">
      <w:bodyDiv w:val="1"/>
      <w:marLeft w:val="0"/>
      <w:marRight w:val="0"/>
      <w:marTop w:val="0"/>
      <w:marBottom w:val="0"/>
      <w:divBdr>
        <w:top w:val="none" w:sz="0" w:space="0" w:color="auto"/>
        <w:left w:val="none" w:sz="0" w:space="0" w:color="auto"/>
        <w:bottom w:val="none" w:sz="0" w:space="0" w:color="auto"/>
        <w:right w:val="none" w:sz="0" w:space="0" w:color="auto"/>
      </w:divBdr>
    </w:div>
    <w:div w:id="1639843445">
      <w:bodyDiv w:val="1"/>
      <w:marLeft w:val="0"/>
      <w:marRight w:val="0"/>
      <w:marTop w:val="0"/>
      <w:marBottom w:val="0"/>
      <w:divBdr>
        <w:top w:val="none" w:sz="0" w:space="0" w:color="auto"/>
        <w:left w:val="none" w:sz="0" w:space="0" w:color="auto"/>
        <w:bottom w:val="none" w:sz="0" w:space="0" w:color="auto"/>
        <w:right w:val="none" w:sz="0" w:space="0" w:color="auto"/>
      </w:divBdr>
      <w:divsChild>
        <w:div w:id="2061779966">
          <w:marLeft w:val="0"/>
          <w:marRight w:val="0"/>
          <w:marTop w:val="0"/>
          <w:marBottom w:val="0"/>
          <w:divBdr>
            <w:top w:val="none" w:sz="0" w:space="0" w:color="auto"/>
            <w:left w:val="none" w:sz="0" w:space="0" w:color="auto"/>
            <w:bottom w:val="none" w:sz="0" w:space="0" w:color="auto"/>
            <w:right w:val="none" w:sz="0" w:space="0" w:color="auto"/>
          </w:divBdr>
        </w:div>
        <w:div w:id="1296134611">
          <w:marLeft w:val="0"/>
          <w:marRight w:val="0"/>
          <w:marTop w:val="0"/>
          <w:marBottom w:val="0"/>
          <w:divBdr>
            <w:top w:val="none" w:sz="0" w:space="0" w:color="auto"/>
            <w:left w:val="none" w:sz="0" w:space="0" w:color="auto"/>
            <w:bottom w:val="none" w:sz="0" w:space="0" w:color="auto"/>
            <w:right w:val="none" w:sz="0" w:space="0" w:color="auto"/>
          </w:divBdr>
        </w:div>
        <w:div w:id="784230281">
          <w:marLeft w:val="0"/>
          <w:marRight w:val="0"/>
          <w:marTop w:val="0"/>
          <w:marBottom w:val="0"/>
          <w:divBdr>
            <w:top w:val="none" w:sz="0" w:space="0" w:color="auto"/>
            <w:left w:val="none" w:sz="0" w:space="0" w:color="auto"/>
            <w:bottom w:val="none" w:sz="0" w:space="0" w:color="auto"/>
            <w:right w:val="none" w:sz="0" w:space="0" w:color="auto"/>
          </w:divBdr>
        </w:div>
        <w:div w:id="1500121656">
          <w:marLeft w:val="0"/>
          <w:marRight w:val="0"/>
          <w:marTop w:val="0"/>
          <w:marBottom w:val="0"/>
          <w:divBdr>
            <w:top w:val="none" w:sz="0" w:space="0" w:color="auto"/>
            <w:left w:val="none" w:sz="0" w:space="0" w:color="auto"/>
            <w:bottom w:val="none" w:sz="0" w:space="0" w:color="auto"/>
            <w:right w:val="none" w:sz="0" w:space="0" w:color="auto"/>
          </w:divBdr>
        </w:div>
        <w:div w:id="147525397">
          <w:marLeft w:val="0"/>
          <w:marRight w:val="0"/>
          <w:marTop w:val="0"/>
          <w:marBottom w:val="0"/>
          <w:divBdr>
            <w:top w:val="none" w:sz="0" w:space="0" w:color="auto"/>
            <w:left w:val="none" w:sz="0" w:space="0" w:color="auto"/>
            <w:bottom w:val="none" w:sz="0" w:space="0" w:color="auto"/>
            <w:right w:val="none" w:sz="0" w:space="0" w:color="auto"/>
          </w:divBdr>
        </w:div>
        <w:div w:id="875429917">
          <w:marLeft w:val="0"/>
          <w:marRight w:val="0"/>
          <w:marTop w:val="0"/>
          <w:marBottom w:val="0"/>
          <w:divBdr>
            <w:top w:val="none" w:sz="0" w:space="0" w:color="auto"/>
            <w:left w:val="none" w:sz="0" w:space="0" w:color="auto"/>
            <w:bottom w:val="none" w:sz="0" w:space="0" w:color="auto"/>
            <w:right w:val="none" w:sz="0" w:space="0" w:color="auto"/>
          </w:divBdr>
        </w:div>
      </w:divsChild>
    </w:div>
    <w:div w:id="1816872938">
      <w:bodyDiv w:val="1"/>
      <w:marLeft w:val="0"/>
      <w:marRight w:val="0"/>
      <w:marTop w:val="0"/>
      <w:marBottom w:val="0"/>
      <w:divBdr>
        <w:top w:val="none" w:sz="0" w:space="0" w:color="auto"/>
        <w:left w:val="none" w:sz="0" w:space="0" w:color="auto"/>
        <w:bottom w:val="none" w:sz="0" w:space="0" w:color="auto"/>
        <w:right w:val="none" w:sz="0" w:space="0" w:color="auto"/>
      </w:divBdr>
      <w:divsChild>
        <w:div w:id="518351295">
          <w:marLeft w:val="0"/>
          <w:marRight w:val="0"/>
          <w:marTop w:val="0"/>
          <w:marBottom w:val="0"/>
          <w:divBdr>
            <w:top w:val="none" w:sz="0" w:space="0" w:color="auto"/>
            <w:left w:val="none" w:sz="0" w:space="0" w:color="auto"/>
            <w:bottom w:val="none" w:sz="0" w:space="0" w:color="auto"/>
            <w:right w:val="none" w:sz="0" w:space="0" w:color="auto"/>
          </w:divBdr>
        </w:div>
      </w:divsChild>
    </w:div>
    <w:div w:id="1905096739">
      <w:bodyDiv w:val="1"/>
      <w:marLeft w:val="0"/>
      <w:marRight w:val="0"/>
      <w:marTop w:val="0"/>
      <w:marBottom w:val="0"/>
      <w:divBdr>
        <w:top w:val="none" w:sz="0" w:space="0" w:color="auto"/>
        <w:left w:val="none" w:sz="0" w:space="0" w:color="auto"/>
        <w:bottom w:val="none" w:sz="0" w:space="0" w:color="auto"/>
        <w:right w:val="none" w:sz="0" w:space="0" w:color="auto"/>
      </w:divBdr>
    </w:div>
    <w:div w:id="20160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www.hotmaps-project.e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7B17113-8A2E-470F-914A-A3513E3F0DFF}"/>
      </w:docPartPr>
      <w:docPartBody>
        <w:p w:rsidR="006F13ED" w:rsidRDefault="00F26A46">
          <w:r w:rsidRPr="00A37211">
            <w:rPr>
              <w:rStyle w:val="PlaceholderText"/>
            </w:rPr>
            <w:t>Click or tap here to enter text.</w:t>
          </w:r>
        </w:p>
      </w:docPartBody>
    </w:docPart>
    <w:docPart>
      <w:docPartPr>
        <w:name w:val="42DDF94A3CA942A08D7A763B0BC667E6"/>
        <w:category>
          <w:name w:val="General"/>
          <w:gallery w:val="placeholder"/>
        </w:category>
        <w:types>
          <w:type w:val="bbPlcHdr"/>
        </w:types>
        <w:behaviors>
          <w:behavior w:val="content"/>
        </w:behaviors>
        <w:guid w:val="{E4FE1E60-6479-494F-8EE2-AA45B8B4E6AD}"/>
      </w:docPartPr>
      <w:docPartBody>
        <w:p w:rsidR="0060275B" w:rsidRDefault="0060275B">
          <w:pPr>
            <w:pStyle w:val="42DDF94A3CA942A08D7A763B0BC667E6"/>
          </w:pPr>
          <w:r w:rsidRPr="00A37211">
            <w:rPr>
              <w:rStyle w:val="PlaceholderText"/>
            </w:rPr>
            <w:t>Click or tap here to enter text.</w:t>
          </w:r>
        </w:p>
      </w:docPartBody>
    </w:docPart>
    <w:docPart>
      <w:docPartPr>
        <w:name w:val="797C6FE66A8E49AAB392549193625DDB"/>
        <w:category>
          <w:name w:val="General"/>
          <w:gallery w:val="placeholder"/>
        </w:category>
        <w:types>
          <w:type w:val="bbPlcHdr"/>
        </w:types>
        <w:behaviors>
          <w:behavior w:val="content"/>
        </w:behaviors>
        <w:guid w:val="{3D31C61D-71AD-45BD-B37C-870994B95C9C}"/>
      </w:docPartPr>
      <w:docPartBody>
        <w:p w:rsidR="0060275B" w:rsidRDefault="0060275B">
          <w:pPr>
            <w:pStyle w:val="797C6FE66A8E49AAB392549193625DDB"/>
          </w:pPr>
          <w:r w:rsidRPr="00A37211">
            <w:rPr>
              <w:rStyle w:val="PlaceholderText"/>
            </w:rPr>
            <w:t>Click or tap here to enter text.</w:t>
          </w:r>
        </w:p>
      </w:docPartBody>
    </w:docPart>
    <w:docPart>
      <w:docPartPr>
        <w:name w:val="A3908A7501F14F1A9D3F1A3A78D65F7D"/>
        <w:category>
          <w:name w:val="General"/>
          <w:gallery w:val="placeholder"/>
        </w:category>
        <w:types>
          <w:type w:val="bbPlcHdr"/>
        </w:types>
        <w:behaviors>
          <w:behavior w:val="content"/>
        </w:behaviors>
        <w:guid w:val="{62BB8D8C-49AF-4410-9E57-5E7B98A5B481}"/>
      </w:docPartPr>
      <w:docPartBody>
        <w:p w:rsidR="000756B2" w:rsidRDefault="0060275B">
          <w:pPr>
            <w:pStyle w:val="A3908A7501F14F1A9D3F1A3A78D65F7D"/>
          </w:pPr>
          <w:r w:rsidRPr="00A37211">
            <w:rPr>
              <w:rStyle w:val="PlaceholderText"/>
            </w:rPr>
            <w:t>Click or tap here to enter text.</w:t>
          </w:r>
        </w:p>
      </w:docPartBody>
    </w:docPart>
    <w:docPart>
      <w:docPartPr>
        <w:name w:val="C372DD9F62D54D59BB7C6719CE388B88"/>
        <w:category>
          <w:name w:val="General"/>
          <w:gallery w:val="placeholder"/>
        </w:category>
        <w:types>
          <w:type w:val="bbPlcHdr"/>
        </w:types>
        <w:behaviors>
          <w:behavior w:val="content"/>
        </w:behaviors>
        <w:guid w:val="{52E37FB9-329E-42E9-9DF1-97C8AF50C76F}"/>
      </w:docPartPr>
      <w:docPartBody>
        <w:p w:rsidR="004617F4" w:rsidRDefault="004617F4" w:rsidP="004617F4">
          <w:pPr>
            <w:pStyle w:val="C372DD9F62D54D59BB7C6719CE388B88"/>
          </w:pPr>
          <w:r w:rsidRPr="00A37211">
            <w:rPr>
              <w:rStyle w:val="PlaceholderText"/>
            </w:rPr>
            <w:t>Click or tap here to enter text.</w:t>
          </w:r>
        </w:p>
      </w:docPartBody>
    </w:docPart>
    <w:docPart>
      <w:docPartPr>
        <w:name w:val="694BAD769F704CF39CA4C5470CC30A5F"/>
        <w:category>
          <w:name w:val="General"/>
          <w:gallery w:val="placeholder"/>
        </w:category>
        <w:types>
          <w:type w:val="bbPlcHdr"/>
        </w:types>
        <w:behaviors>
          <w:behavior w:val="content"/>
        </w:behaviors>
        <w:guid w:val="{73351501-805A-46BB-A545-62F617C100F6}"/>
      </w:docPartPr>
      <w:docPartBody>
        <w:p w:rsidR="00BE3224" w:rsidRDefault="00A57EC0" w:rsidP="00A57EC0">
          <w:pPr>
            <w:pStyle w:val="694BAD769F704CF39CA4C5470CC30A5F"/>
          </w:pPr>
          <w:r w:rsidRPr="00A37211">
            <w:rPr>
              <w:rStyle w:val="PlaceholderText"/>
            </w:rPr>
            <w:t>Click or tap here to enter text.</w:t>
          </w:r>
        </w:p>
      </w:docPartBody>
    </w:docPart>
    <w:docPart>
      <w:docPartPr>
        <w:name w:val="DA11DFF48C5F45B393AAFA63EBB394DE"/>
        <w:category>
          <w:name w:val="General"/>
          <w:gallery w:val="placeholder"/>
        </w:category>
        <w:types>
          <w:type w:val="bbPlcHdr"/>
        </w:types>
        <w:behaviors>
          <w:behavior w:val="content"/>
        </w:behaviors>
        <w:guid w:val="{B7D56E15-146D-4D50-8E32-CEDEED04E311}"/>
      </w:docPartPr>
      <w:docPartBody>
        <w:p w:rsidR="00BE3224" w:rsidRDefault="00A57EC0" w:rsidP="00A57EC0">
          <w:pPr>
            <w:pStyle w:val="DA11DFF48C5F45B393AAFA63EBB394DE"/>
          </w:pPr>
          <w:r w:rsidRPr="00A37211">
            <w:rPr>
              <w:rStyle w:val="PlaceholderText"/>
            </w:rPr>
            <w:t>Click or tap here to enter text.</w:t>
          </w:r>
        </w:p>
      </w:docPartBody>
    </w:docPart>
    <w:docPart>
      <w:docPartPr>
        <w:name w:val="57C7D481B81B4087B38FDC154FE43D87"/>
        <w:category>
          <w:name w:val="General"/>
          <w:gallery w:val="placeholder"/>
        </w:category>
        <w:types>
          <w:type w:val="bbPlcHdr"/>
        </w:types>
        <w:behaviors>
          <w:behavior w:val="content"/>
        </w:behaviors>
        <w:guid w:val="{09912A74-C7AF-401C-ABE9-7A09812F4501}"/>
      </w:docPartPr>
      <w:docPartBody>
        <w:p w:rsidR="00BE3224" w:rsidRDefault="00A57EC0" w:rsidP="00A57EC0">
          <w:pPr>
            <w:pStyle w:val="57C7D481B81B4087B38FDC154FE43D87"/>
          </w:pPr>
          <w:r w:rsidRPr="00A37211">
            <w:rPr>
              <w:rStyle w:val="PlaceholderText"/>
            </w:rPr>
            <w:t>Click or tap here to enter text.</w:t>
          </w:r>
        </w:p>
      </w:docPartBody>
    </w:docPart>
    <w:docPart>
      <w:docPartPr>
        <w:name w:val="507B94002AEC4DD5B0097ECCEF478920"/>
        <w:category>
          <w:name w:val="General"/>
          <w:gallery w:val="placeholder"/>
        </w:category>
        <w:types>
          <w:type w:val="bbPlcHdr"/>
        </w:types>
        <w:behaviors>
          <w:behavior w:val="content"/>
        </w:behaviors>
        <w:guid w:val="{DB9C83FD-F465-4B09-8351-CF15DD20A730}"/>
      </w:docPartPr>
      <w:docPartBody>
        <w:p w:rsidR="00BE3224" w:rsidRDefault="00A57EC0" w:rsidP="00A57EC0">
          <w:pPr>
            <w:pStyle w:val="507B94002AEC4DD5B0097ECCEF478920"/>
          </w:pPr>
          <w:r w:rsidRPr="00A37211">
            <w:rPr>
              <w:rStyle w:val="PlaceholderText"/>
            </w:rPr>
            <w:t>Click or tap here to enter text.</w:t>
          </w:r>
        </w:p>
      </w:docPartBody>
    </w:docPart>
    <w:docPart>
      <w:docPartPr>
        <w:name w:val="1D223AF831C74647AB077E65D2029E85"/>
        <w:category>
          <w:name w:val="General"/>
          <w:gallery w:val="placeholder"/>
        </w:category>
        <w:types>
          <w:type w:val="bbPlcHdr"/>
        </w:types>
        <w:behaviors>
          <w:behavior w:val="content"/>
        </w:behaviors>
        <w:guid w:val="{43BA1AF5-3E37-44AE-938E-27D5ED88862F}"/>
      </w:docPartPr>
      <w:docPartBody>
        <w:p w:rsidR="00BE3224" w:rsidRDefault="00A57EC0" w:rsidP="00A57EC0">
          <w:pPr>
            <w:pStyle w:val="1D223AF831C74647AB077E65D2029E85"/>
          </w:pPr>
          <w:r w:rsidRPr="00A37211">
            <w:rPr>
              <w:rStyle w:val="PlaceholderText"/>
            </w:rPr>
            <w:t>Click or tap here to enter text.</w:t>
          </w:r>
        </w:p>
      </w:docPartBody>
    </w:docPart>
    <w:docPart>
      <w:docPartPr>
        <w:name w:val="79469A896ACE46EEB2E878BF0F835484"/>
        <w:category>
          <w:name w:val="General"/>
          <w:gallery w:val="placeholder"/>
        </w:category>
        <w:types>
          <w:type w:val="bbPlcHdr"/>
        </w:types>
        <w:behaviors>
          <w:behavior w:val="content"/>
        </w:behaviors>
        <w:guid w:val="{CBD1004E-0BF2-4D90-B055-77C32C6BBF96}"/>
      </w:docPartPr>
      <w:docPartBody>
        <w:p w:rsidR="00BE3224" w:rsidRDefault="00A57EC0" w:rsidP="00A57EC0">
          <w:pPr>
            <w:pStyle w:val="79469A896ACE46EEB2E878BF0F835484"/>
          </w:pPr>
          <w:r w:rsidRPr="00A37211">
            <w:rPr>
              <w:rStyle w:val="PlaceholderText"/>
            </w:rPr>
            <w:t>Click or tap here to enter text.</w:t>
          </w:r>
        </w:p>
      </w:docPartBody>
    </w:docPart>
    <w:docPart>
      <w:docPartPr>
        <w:name w:val="55ED576420D2406AB60694FF822A9630"/>
        <w:category>
          <w:name w:val="General"/>
          <w:gallery w:val="placeholder"/>
        </w:category>
        <w:types>
          <w:type w:val="bbPlcHdr"/>
        </w:types>
        <w:behaviors>
          <w:behavior w:val="content"/>
        </w:behaviors>
        <w:guid w:val="{7E9D3C29-66B8-456B-B13D-B61B4D28B276}"/>
      </w:docPartPr>
      <w:docPartBody>
        <w:p w:rsidR="00BE3224" w:rsidRDefault="00A57EC0" w:rsidP="00A57EC0">
          <w:pPr>
            <w:pStyle w:val="55ED576420D2406AB60694FF822A9630"/>
          </w:pPr>
          <w:r w:rsidRPr="00A37211">
            <w:rPr>
              <w:rStyle w:val="PlaceholderText"/>
            </w:rPr>
            <w:t>Click or tap here to enter text.</w:t>
          </w:r>
        </w:p>
      </w:docPartBody>
    </w:docPart>
    <w:docPart>
      <w:docPartPr>
        <w:name w:val="B06EFC10C12E466FB0C7203117531CAF"/>
        <w:category>
          <w:name w:val="General"/>
          <w:gallery w:val="placeholder"/>
        </w:category>
        <w:types>
          <w:type w:val="bbPlcHdr"/>
        </w:types>
        <w:behaviors>
          <w:behavior w:val="content"/>
        </w:behaviors>
        <w:guid w:val="{F98581F0-C6E3-4BAE-B6FF-9D2861719564}"/>
      </w:docPartPr>
      <w:docPartBody>
        <w:p w:rsidR="00E77CE4" w:rsidRDefault="00E77CE4" w:rsidP="00E77CE4">
          <w:pPr>
            <w:pStyle w:val="B06EFC10C12E466FB0C7203117531CAF"/>
          </w:pPr>
          <w:r w:rsidRPr="00A37211">
            <w:rPr>
              <w:rStyle w:val="PlaceholderText"/>
            </w:rPr>
            <w:t>Click or tap here to enter text.</w:t>
          </w:r>
        </w:p>
      </w:docPartBody>
    </w:docPart>
    <w:docPart>
      <w:docPartPr>
        <w:name w:val="E6AABACECA7641C7B4C2C2B86D2B8336"/>
        <w:category>
          <w:name w:val="General"/>
          <w:gallery w:val="placeholder"/>
        </w:category>
        <w:types>
          <w:type w:val="bbPlcHdr"/>
        </w:types>
        <w:behaviors>
          <w:behavior w:val="content"/>
        </w:behaviors>
        <w:guid w:val="{ABACA30A-E9B3-45FC-B86A-C449BEC8BD0D}"/>
      </w:docPartPr>
      <w:docPartBody>
        <w:p w:rsidR="0092486F" w:rsidRDefault="00E77CE4" w:rsidP="00E77CE4">
          <w:pPr>
            <w:pStyle w:val="E6AABACECA7641C7B4C2C2B86D2B8336"/>
          </w:pPr>
          <w:r w:rsidRPr="00A37211">
            <w:rPr>
              <w:rStyle w:val="PlaceholderText"/>
            </w:rPr>
            <w:t>Click or tap here to enter text.</w:t>
          </w:r>
        </w:p>
      </w:docPartBody>
    </w:docPart>
    <w:docPart>
      <w:docPartPr>
        <w:name w:val="7A0C0C5F705542A786A3134491647436"/>
        <w:category>
          <w:name w:val="General"/>
          <w:gallery w:val="placeholder"/>
        </w:category>
        <w:types>
          <w:type w:val="bbPlcHdr"/>
        </w:types>
        <w:behaviors>
          <w:behavior w:val="content"/>
        </w:behaviors>
        <w:guid w:val="{BF7D2647-BCC8-406D-9F50-847C03DF4B89}"/>
      </w:docPartPr>
      <w:docPartBody>
        <w:p w:rsidR="000D31B9" w:rsidRDefault="00820352">
          <w:pPr>
            <w:pStyle w:val="7A0C0C5F705542A786A3134491647436"/>
          </w:pPr>
          <w:r w:rsidRPr="00A37211">
            <w:rPr>
              <w:rStyle w:val="PlaceholderText"/>
            </w:rPr>
            <w:t>Click or tap here to enter text.</w:t>
          </w:r>
        </w:p>
      </w:docPartBody>
    </w:docPart>
    <w:docPart>
      <w:docPartPr>
        <w:name w:val="06B6EB59C15642368A2514E24123DB7B"/>
        <w:category>
          <w:name w:val="General"/>
          <w:gallery w:val="placeholder"/>
        </w:category>
        <w:types>
          <w:type w:val="bbPlcHdr"/>
        </w:types>
        <w:behaviors>
          <w:behavior w:val="content"/>
        </w:behaviors>
        <w:guid w:val="{C7E73800-AD9F-4109-83FC-4E9209273FC9}"/>
      </w:docPartPr>
      <w:docPartBody>
        <w:p w:rsidR="000D31B9" w:rsidRDefault="00124010">
          <w:pPr>
            <w:pStyle w:val="06B6EB59C15642368A2514E24123DB7B"/>
          </w:pPr>
          <w:r w:rsidRPr="00A37211">
            <w:rPr>
              <w:rStyle w:val="PlaceholderText"/>
            </w:rPr>
            <w:t>Click or tap here to enter text.</w:t>
          </w:r>
        </w:p>
      </w:docPartBody>
    </w:docPart>
    <w:docPart>
      <w:docPartPr>
        <w:name w:val="799E6AE71D93497285029F19BDE63CAF"/>
        <w:category>
          <w:name w:val="General"/>
          <w:gallery w:val="placeholder"/>
        </w:category>
        <w:types>
          <w:type w:val="bbPlcHdr"/>
        </w:types>
        <w:behaviors>
          <w:behavior w:val="content"/>
        </w:behaviors>
        <w:guid w:val="{93EF7EF2-DB8F-4F74-AA42-C5F192949849}"/>
      </w:docPartPr>
      <w:docPartBody>
        <w:p w:rsidR="000D31B9" w:rsidRDefault="00F26A46">
          <w:pPr>
            <w:pStyle w:val="799E6AE71D93497285029F19BDE63CAF"/>
          </w:pPr>
          <w:r w:rsidRPr="00A37211">
            <w:rPr>
              <w:rStyle w:val="PlaceholderText"/>
            </w:rPr>
            <w:t>Click or tap here to enter text.</w:t>
          </w:r>
        </w:p>
      </w:docPartBody>
    </w:docPart>
    <w:docPart>
      <w:docPartPr>
        <w:name w:val="67DC0C88FD154DB6B8CBB2CFCB7F34B8"/>
        <w:category>
          <w:name w:val="General"/>
          <w:gallery w:val="placeholder"/>
        </w:category>
        <w:types>
          <w:type w:val="bbPlcHdr"/>
        </w:types>
        <w:behaviors>
          <w:behavior w:val="content"/>
        </w:behaviors>
        <w:guid w:val="{ECE235A2-14B6-439D-BCF5-998009ADC149}"/>
      </w:docPartPr>
      <w:docPartBody>
        <w:p w:rsidR="000D31B9" w:rsidRDefault="00F26A46">
          <w:pPr>
            <w:pStyle w:val="67DC0C88FD154DB6B8CBB2CFCB7F34B8"/>
          </w:pPr>
          <w:r w:rsidRPr="00A37211">
            <w:rPr>
              <w:rStyle w:val="PlaceholderText"/>
            </w:rPr>
            <w:t>Click or tap here to enter text.</w:t>
          </w:r>
        </w:p>
      </w:docPartBody>
    </w:docPart>
    <w:docPart>
      <w:docPartPr>
        <w:name w:val="00646648DB28489D93F196AC8EB0BD67"/>
        <w:category>
          <w:name w:val="General"/>
          <w:gallery w:val="placeholder"/>
        </w:category>
        <w:types>
          <w:type w:val="bbPlcHdr"/>
        </w:types>
        <w:behaviors>
          <w:behavior w:val="content"/>
        </w:behaviors>
        <w:guid w:val="{5471B3AC-DED4-4CF7-A0FB-767C141CCD9D}"/>
      </w:docPartPr>
      <w:docPartBody>
        <w:p w:rsidR="000D31B9" w:rsidRDefault="00F26A46">
          <w:pPr>
            <w:pStyle w:val="00646648DB28489D93F196AC8EB0BD67"/>
          </w:pPr>
          <w:r w:rsidRPr="00A37211">
            <w:rPr>
              <w:rStyle w:val="PlaceholderText"/>
            </w:rPr>
            <w:t>Click or tap here to enter text.</w:t>
          </w:r>
        </w:p>
      </w:docPartBody>
    </w:docPart>
    <w:docPart>
      <w:docPartPr>
        <w:name w:val="0DD6EF78A026451092147BA11A8A1C85"/>
        <w:category>
          <w:name w:val="General"/>
          <w:gallery w:val="placeholder"/>
        </w:category>
        <w:types>
          <w:type w:val="bbPlcHdr"/>
        </w:types>
        <w:behaviors>
          <w:behavior w:val="content"/>
        </w:behaviors>
        <w:guid w:val="{69105CC2-3EBD-4DE9-8BA2-2544A4247D4D}"/>
      </w:docPartPr>
      <w:docPartBody>
        <w:p w:rsidR="000D31B9" w:rsidRDefault="00F26A46">
          <w:pPr>
            <w:pStyle w:val="0DD6EF78A026451092147BA11A8A1C85"/>
          </w:pPr>
          <w:r w:rsidRPr="00A37211">
            <w:rPr>
              <w:rStyle w:val="PlaceholderText"/>
            </w:rPr>
            <w:t>Click or tap here to enter text.</w:t>
          </w:r>
        </w:p>
      </w:docPartBody>
    </w:docPart>
    <w:docPart>
      <w:docPartPr>
        <w:name w:val="2FB65424A30E4D9A874DC230FF81BCCB"/>
        <w:category>
          <w:name w:val="General"/>
          <w:gallery w:val="placeholder"/>
        </w:category>
        <w:types>
          <w:type w:val="bbPlcHdr"/>
        </w:types>
        <w:behaviors>
          <w:behavior w:val="content"/>
        </w:behaviors>
        <w:guid w:val="{7E069378-859B-4028-BC12-8892454E4292}"/>
      </w:docPartPr>
      <w:docPartBody>
        <w:p w:rsidR="000D31B9" w:rsidRDefault="00F26A46">
          <w:pPr>
            <w:pStyle w:val="2FB65424A30E4D9A874DC230FF81BCCB"/>
          </w:pPr>
          <w:r w:rsidRPr="00A37211">
            <w:rPr>
              <w:rStyle w:val="PlaceholderText"/>
            </w:rPr>
            <w:t>Click or tap here to enter text.</w:t>
          </w:r>
        </w:p>
      </w:docPartBody>
    </w:docPart>
    <w:docPart>
      <w:docPartPr>
        <w:name w:val="75AB5F1457AE44208BC457424632B481"/>
        <w:category>
          <w:name w:val="General"/>
          <w:gallery w:val="placeholder"/>
        </w:category>
        <w:types>
          <w:type w:val="bbPlcHdr"/>
        </w:types>
        <w:behaviors>
          <w:behavior w:val="content"/>
        </w:behaviors>
        <w:guid w:val="{DB4A0528-A3F2-46DB-ABAF-565F9DEEF01D}"/>
      </w:docPartPr>
      <w:docPartBody>
        <w:p w:rsidR="000D31B9" w:rsidRDefault="00F26A46">
          <w:pPr>
            <w:pStyle w:val="75AB5F1457AE44208BC457424632B481"/>
          </w:pPr>
          <w:r w:rsidRPr="00A37211">
            <w:rPr>
              <w:rStyle w:val="PlaceholderText"/>
            </w:rPr>
            <w:t>Click or tap here to enter text.</w:t>
          </w:r>
        </w:p>
      </w:docPartBody>
    </w:docPart>
    <w:docPart>
      <w:docPartPr>
        <w:name w:val="12832C05E69E4F83A1E28BE17F6D6E5B"/>
        <w:category>
          <w:name w:val="General"/>
          <w:gallery w:val="placeholder"/>
        </w:category>
        <w:types>
          <w:type w:val="bbPlcHdr"/>
        </w:types>
        <w:behaviors>
          <w:behavior w:val="content"/>
        </w:behaviors>
        <w:guid w:val="{94EE2736-D78C-40CF-9856-A515E574175F}"/>
      </w:docPartPr>
      <w:docPartBody>
        <w:p w:rsidR="000D31B9" w:rsidRDefault="00F26A46">
          <w:pPr>
            <w:pStyle w:val="12832C05E69E4F83A1E28BE17F6D6E5B"/>
          </w:pPr>
          <w:r w:rsidRPr="00A37211">
            <w:rPr>
              <w:rStyle w:val="PlaceholderText"/>
            </w:rPr>
            <w:t>Click or tap here to enter text.</w:t>
          </w:r>
        </w:p>
      </w:docPartBody>
    </w:docPart>
    <w:docPart>
      <w:docPartPr>
        <w:name w:val="14EE0898540443D394746A3184DBCC28"/>
        <w:category>
          <w:name w:val="General"/>
          <w:gallery w:val="placeholder"/>
        </w:category>
        <w:types>
          <w:type w:val="bbPlcHdr"/>
        </w:types>
        <w:behaviors>
          <w:behavior w:val="content"/>
        </w:behaviors>
        <w:guid w:val="{8640BC53-FBF4-4AE0-B471-D4CE2DF15C7E}"/>
      </w:docPartPr>
      <w:docPartBody>
        <w:p w:rsidR="000D31B9" w:rsidRDefault="00A57EC0">
          <w:pPr>
            <w:pStyle w:val="14EE0898540443D394746A3184DBCC28"/>
          </w:pPr>
          <w:r w:rsidRPr="00A37211">
            <w:rPr>
              <w:rStyle w:val="PlaceholderText"/>
            </w:rPr>
            <w:t>Click or tap here to enter text.</w:t>
          </w:r>
        </w:p>
      </w:docPartBody>
    </w:docPart>
    <w:docPart>
      <w:docPartPr>
        <w:name w:val="59915587E9F74644B8E8A2A264287E18"/>
        <w:category>
          <w:name w:val="General"/>
          <w:gallery w:val="placeholder"/>
        </w:category>
        <w:types>
          <w:type w:val="bbPlcHdr"/>
        </w:types>
        <w:behaviors>
          <w:behavior w:val="content"/>
        </w:behaviors>
        <w:guid w:val="{AFA75F65-70BB-43F5-988F-1F884143B1C9}"/>
      </w:docPartPr>
      <w:docPartBody>
        <w:p w:rsidR="000D31B9" w:rsidRDefault="00A57EC0">
          <w:pPr>
            <w:pStyle w:val="59915587E9F74644B8E8A2A264287E18"/>
          </w:pPr>
          <w:r w:rsidRPr="00A37211">
            <w:rPr>
              <w:rStyle w:val="PlaceholderText"/>
            </w:rPr>
            <w:t>Click or tap here to enter text.</w:t>
          </w:r>
        </w:p>
      </w:docPartBody>
    </w:docPart>
    <w:docPart>
      <w:docPartPr>
        <w:name w:val="69430139B58147CCA63E9B9DFA4C7EEB"/>
        <w:category>
          <w:name w:val="General"/>
          <w:gallery w:val="placeholder"/>
        </w:category>
        <w:types>
          <w:type w:val="bbPlcHdr"/>
        </w:types>
        <w:behaviors>
          <w:behavior w:val="content"/>
        </w:behaviors>
        <w:guid w:val="{983524EF-6353-4DB7-A9DF-99CE7977F03C}"/>
      </w:docPartPr>
      <w:docPartBody>
        <w:p w:rsidR="000D31B9" w:rsidRDefault="00F26A46">
          <w:pPr>
            <w:pStyle w:val="69430139B58147CCA63E9B9DFA4C7EEB"/>
          </w:pPr>
          <w:r w:rsidRPr="00A37211">
            <w:rPr>
              <w:rStyle w:val="PlaceholderText"/>
            </w:rPr>
            <w:t>Click or tap here to enter text.</w:t>
          </w:r>
        </w:p>
      </w:docPartBody>
    </w:docPart>
    <w:docPart>
      <w:docPartPr>
        <w:name w:val="102DADB024174C908B7F9593B42C1F15"/>
        <w:category>
          <w:name w:val="General"/>
          <w:gallery w:val="placeholder"/>
        </w:category>
        <w:types>
          <w:type w:val="bbPlcHdr"/>
        </w:types>
        <w:behaviors>
          <w:behavior w:val="content"/>
        </w:behaviors>
        <w:guid w:val="{C49144DF-D596-4B11-AF23-CD35E207EA4C}"/>
      </w:docPartPr>
      <w:docPartBody>
        <w:p w:rsidR="000D31B9" w:rsidRDefault="0014629A">
          <w:pPr>
            <w:pStyle w:val="102DADB024174C908B7F9593B42C1F15"/>
          </w:pPr>
          <w:r w:rsidRPr="00A37211">
            <w:rPr>
              <w:rStyle w:val="PlaceholderText"/>
            </w:rPr>
            <w:t>Click or tap here to enter text.</w:t>
          </w:r>
        </w:p>
      </w:docPartBody>
    </w:docPart>
    <w:docPart>
      <w:docPartPr>
        <w:name w:val="6DD05E073E264525813D9BEB32192EA4"/>
        <w:category>
          <w:name w:val="General"/>
          <w:gallery w:val="placeholder"/>
        </w:category>
        <w:types>
          <w:type w:val="bbPlcHdr"/>
        </w:types>
        <w:behaviors>
          <w:behavior w:val="content"/>
        </w:behaviors>
        <w:guid w:val="{404808D3-2DAD-4C16-BCC9-61EFD4DE55A0}"/>
      </w:docPartPr>
      <w:docPartBody>
        <w:p w:rsidR="00C8238E" w:rsidRDefault="00C8238E" w:rsidP="00C8238E">
          <w:pPr>
            <w:pStyle w:val="6DD05E073E264525813D9BEB32192EA4"/>
          </w:pPr>
          <w:r w:rsidRPr="00A37211">
            <w:rPr>
              <w:rStyle w:val="PlaceholderText"/>
            </w:rPr>
            <w:t>Click or tap here to enter text.</w:t>
          </w:r>
        </w:p>
      </w:docPartBody>
    </w:docPart>
    <w:docPart>
      <w:docPartPr>
        <w:name w:val="59BC337594FA49629B9C9D5AE8F18FAC"/>
        <w:category>
          <w:name w:val="General"/>
          <w:gallery w:val="placeholder"/>
        </w:category>
        <w:types>
          <w:type w:val="bbPlcHdr"/>
        </w:types>
        <w:behaviors>
          <w:behavior w:val="content"/>
        </w:behaviors>
        <w:guid w:val="{EA94EEE0-1776-4DDD-AC41-505AB20FBF0E}"/>
      </w:docPartPr>
      <w:docPartBody>
        <w:p w:rsidR="00C8238E" w:rsidRDefault="00C8238E" w:rsidP="00C8238E">
          <w:pPr>
            <w:pStyle w:val="59BC337594FA49629B9C9D5AE8F18FAC"/>
          </w:pPr>
          <w:r w:rsidRPr="00A37211">
            <w:rPr>
              <w:rStyle w:val="PlaceholderText"/>
            </w:rPr>
            <w:t>Click or tap here to enter text.</w:t>
          </w:r>
        </w:p>
      </w:docPartBody>
    </w:docPart>
    <w:docPart>
      <w:docPartPr>
        <w:name w:val="B2313E4DB1CD4954BA735FBB4FB2B744"/>
        <w:category>
          <w:name w:val="General"/>
          <w:gallery w:val="placeholder"/>
        </w:category>
        <w:types>
          <w:type w:val="bbPlcHdr"/>
        </w:types>
        <w:behaviors>
          <w:behavior w:val="content"/>
        </w:behaviors>
        <w:guid w:val="{41D611BB-5A43-47E2-B595-6AA6551F3DE4}"/>
      </w:docPartPr>
      <w:docPartBody>
        <w:p w:rsidR="00030AD5" w:rsidRDefault="008079F9" w:rsidP="008079F9">
          <w:pPr>
            <w:pStyle w:val="B2313E4DB1CD4954BA735FBB4FB2B744"/>
          </w:pPr>
          <w:r w:rsidRPr="00A37211">
            <w:rPr>
              <w:rStyle w:val="PlaceholderText"/>
            </w:rPr>
            <w:t>Click or tap here to enter text.</w:t>
          </w:r>
        </w:p>
      </w:docPartBody>
    </w:docPart>
    <w:docPart>
      <w:docPartPr>
        <w:name w:val="8E0D06A097064DBC82686B40432D97C7"/>
        <w:category>
          <w:name w:val="General"/>
          <w:gallery w:val="placeholder"/>
        </w:category>
        <w:types>
          <w:type w:val="bbPlcHdr"/>
        </w:types>
        <w:behaviors>
          <w:behavior w:val="content"/>
        </w:behaviors>
        <w:guid w:val="{29ECA69D-01F3-402E-842E-10DBFA23EF00}"/>
      </w:docPartPr>
      <w:docPartBody>
        <w:p w:rsidR="00030AD5" w:rsidRDefault="008079F9" w:rsidP="008079F9">
          <w:pPr>
            <w:pStyle w:val="8E0D06A097064DBC82686B40432D97C7"/>
          </w:pPr>
          <w:r w:rsidRPr="00A37211">
            <w:rPr>
              <w:rStyle w:val="PlaceholderText"/>
            </w:rPr>
            <w:t>Click or tap here to enter text.</w:t>
          </w:r>
        </w:p>
      </w:docPartBody>
    </w:docPart>
    <w:docPart>
      <w:docPartPr>
        <w:name w:val="9886F96CF22D4ED88AE018501E6ABA87"/>
        <w:category>
          <w:name w:val="General"/>
          <w:gallery w:val="placeholder"/>
        </w:category>
        <w:types>
          <w:type w:val="bbPlcHdr"/>
        </w:types>
        <w:behaviors>
          <w:behavior w:val="content"/>
        </w:behaviors>
        <w:guid w:val="{0C83339C-D7DA-49C4-9038-7FE7B956A39E}"/>
      </w:docPartPr>
      <w:docPartBody>
        <w:p w:rsidR="00030AD5" w:rsidRDefault="008079F9" w:rsidP="008079F9">
          <w:pPr>
            <w:pStyle w:val="9886F96CF22D4ED88AE018501E6ABA87"/>
          </w:pPr>
          <w:r w:rsidRPr="00A37211">
            <w:rPr>
              <w:rStyle w:val="PlaceholderText"/>
            </w:rPr>
            <w:t>Click or tap here to enter text.</w:t>
          </w:r>
        </w:p>
      </w:docPartBody>
    </w:docPart>
    <w:docPart>
      <w:docPartPr>
        <w:name w:val="E33F0823947648088418440EC5D2CC1F"/>
        <w:category>
          <w:name w:val="General"/>
          <w:gallery w:val="placeholder"/>
        </w:category>
        <w:types>
          <w:type w:val="bbPlcHdr"/>
        </w:types>
        <w:behaviors>
          <w:behavior w:val="content"/>
        </w:behaviors>
        <w:guid w:val="{8238665F-5129-4829-A38B-6624D3716DE4}"/>
      </w:docPartPr>
      <w:docPartBody>
        <w:p w:rsidR="00821ABA" w:rsidRDefault="00D5209F" w:rsidP="00D5209F">
          <w:pPr>
            <w:pStyle w:val="E33F0823947648088418440EC5D2CC1F"/>
          </w:pPr>
          <w:r w:rsidRPr="00A37211">
            <w:rPr>
              <w:rStyle w:val="PlaceholderText"/>
            </w:rPr>
            <w:t>Click or tap here to enter text.</w:t>
          </w:r>
        </w:p>
      </w:docPartBody>
    </w:docPart>
    <w:docPart>
      <w:docPartPr>
        <w:name w:val="73052BE41BDE4175822062625A8130EA"/>
        <w:category>
          <w:name w:val="General"/>
          <w:gallery w:val="placeholder"/>
        </w:category>
        <w:types>
          <w:type w:val="bbPlcHdr"/>
        </w:types>
        <w:behaviors>
          <w:behavior w:val="content"/>
        </w:behaviors>
        <w:guid w:val="{319FC9EC-55CC-494F-9AA3-F1F985CB99B6}"/>
      </w:docPartPr>
      <w:docPartBody>
        <w:p w:rsidR="00821ABA" w:rsidRDefault="00D5209F" w:rsidP="00D5209F">
          <w:pPr>
            <w:pStyle w:val="73052BE41BDE4175822062625A8130EA"/>
          </w:pPr>
          <w:r w:rsidRPr="00A37211">
            <w:rPr>
              <w:rStyle w:val="PlaceholderText"/>
            </w:rPr>
            <w:t>Click or tap here to enter text.</w:t>
          </w:r>
        </w:p>
      </w:docPartBody>
    </w:docPart>
    <w:docPart>
      <w:docPartPr>
        <w:name w:val="0D1A7D52A5F943D4A001B3F87D664055"/>
        <w:category>
          <w:name w:val="General"/>
          <w:gallery w:val="placeholder"/>
        </w:category>
        <w:types>
          <w:type w:val="bbPlcHdr"/>
        </w:types>
        <w:behaviors>
          <w:behavior w:val="content"/>
        </w:behaviors>
        <w:guid w:val="{76B0DB4E-572C-455E-93F2-26F53FD67FF4}"/>
      </w:docPartPr>
      <w:docPartBody>
        <w:p w:rsidR="00821ABA" w:rsidRDefault="00821ABA" w:rsidP="00821ABA">
          <w:pPr>
            <w:pStyle w:val="0D1A7D52A5F943D4A001B3F87D664055"/>
          </w:pPr>
          <w:r w:rsidRPr="00A37211">
            <w:rPr>
              <w:rStyle w:val="PlaceholderText"/>
            </w:rPr>
            <w:t>Click or tap here to enter text.</w:t>
          </w:r>
        </w:p>
      </w:docPartBody>
    </w:docPart>
    <w:docPart>
      <w:docPartPr>
        <w:name w:val="B1BC3E877E45415D9C35D87FAB34DA02"/>
        <w:category>
          <w:name w:val="General"/>
          <w:gallery w:val="placeholder"/>
        </w:category>
        <w:types>
          <w:type w:val="bbPlcHdr"/>
        </w:types>
        <w:behaviors>
          <w:behavior w:val="content"/>
        </w:behaviors>
        <w:guid w:val="{9D256B72-75EC-4030-B93A-298D196AA099}"/>
      </w:docPartPr>
      <w:docPartBody>
        <w:p w:rsidR="00821ABA" w:rsidRDefault="00821ABA" w:rsidP="00821ABA">
          <w:pPr>
            <w:pStyle w:val="B1BC3E877E45415D9C35D87FAB34DA02"/>
          </w:pPr>
          <w:r w:rsidRPr="00A37211">
            <w:rPr>
              <w:rStyle w:val="PlaceholderText"/>
            </w:rPr>
            <w:t>Click or tap here to enter text.</w:t>
          </w:r>
        </w:p>
      </w:docPartBody>
    </w:docPart>
    <w:docPart>
      <w:docPartPr>
        <w:name w:val="8FEE844A7F05428182C476A6637C14E9"/>
        <w:category>
          <w:name w:val="General"/>
          <w:gallery w:val="placeholder"/>
        </w:category>
        <w:types>
          <w:type w:val="bbPlcHdr"/>
        </w:types>
        <w:behaviors>
          <w:behavior w:val="content"/>
        </w:behaviors>
        <w:guid w:val="{644D1EBF-4508-44E5-AB62-62C0D68E2B05}"/>
      </w:docPartPr>
      <w:docPartBody>
        <w:p w:rsidR="00CE6B57" w:rsidRDefault="00E53CD5" w:rsidP="00E53CD5">
          <w:pPr>
            <w:pStyle w:val="8FEE844A7F05428182C476A6637C14E9"/>
          </w:pPr>
          <w:r w:rsidRPr="00A37211">
            <w:rPr>
              <w:rStyle w:val="PlaceholderText"/>
            </w:rPr>
            <w:t>Click or tap here to enter text.</w:t>
          </w:r>
        </w:p>
      </w:docPartBody>
    </w:docPart>
    <w:docPart>
      <w:docPartPr>
        <w:name w:val="1EA8D3A23A6F4984BBA357AC8B07C8A2"/>
        <w:category>
          <w:name w:val="General"/>
          <w:gallery w:val="placeholder"/>
        </w:category>
        <w:types>
          <w:type w:val="bbPlcHdr"/>
        </w:types>
        <w:behaviors>
          <w:behavior w:val="content"/>
        </w:behaviors>
        <w:guid w:val="{FD7A9798-740C-4F2E-BEAE-03D6962A9E7E}"/>
      </w:docPartPr>
      <w:docPartBody>
        <w:p w:rsidR="00CE6B57" w:rsidRDefault="00E53CD5" w:rsidP="00E53CD5">
          <w:pPr>
            <w:pStyle w:val="1EA8D3A23A6F4984BBA357AC8B07C8A2"/>
          </w:pPr>
          <w:r w:rsidRPr="00A372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46"/>
    <w:rsid w:val="00030AD5"/>
    <w:rsid w:val="000756B2"/>
    <w:rsid w:val="000D31B9"/>
    <w:rsid w:val="000E533D"/>
    <w:rsid w:val="000F7151"/>
    <w:rsid w:val="00124010"/>
    <w:rsid w:val="0014629A"/>
    <w:rsid w:val="001D1E42"/>
    <w:rsid w:val="001D1F9A"/>
    <w:rsid w:val="00264B62"/>
    <w:rsid w:val="003234A1"/>
    <w:rsid w:val="00337A69"/>
    <w:rsid w:val="003C5910"/>
    <w:rsid w:val="003E0243"/>
    <w:rsid w:val="004617F4"/>
    <w:rsid w:val="004C3637"/>
    <w:rsid w:val="00567643"/>
    <w:rsid w:val="0060275B"/>
    <w:rsid w:val="006229AF"/>
    <w:rsid w:val="006F13ED"/>
    <w:rsid w:val="00716644"/>
    <w:rsid w:val="007229FF"/>
    <w:rsid w:val="00752FD2"/>
    <w:rsid w:val="0079768D"/>
    <w:rsid w:val="008079F9"/>
    <w:rsid w:val="00820352"/>
    <w:rsid w:val="00821ABA"/>
    <w:rsid w:val="0092486F"/>
    <w:rsid w:val="00963C21"/>
    <w:rsid w:val="00A0106D"/>
    <w:rsid w:val="00A57EC0"/>
    <w:rsid w:val="00AD662F"/>
    <w:rsid w:val="00B30DBC"/>
    <w:rsid w:val="00B3534A"/>
    <w:rsid w:val="00B72E80"/>
    <w:rsid w:val="00BE3224"/>
    <w:rsid w:val="00BE77B9"/>
    <w:rsid w:val="00C8238E"/>
    <w:rsid w:val="00C9509E"/>
    <w:rsid w:val="00CE14BF"/>
    <w:rsid w:val="00CE6B57"/>
    <w:rsid w:val="00D5209F"/>
    <w:rsid w:val="00D75FFE"/>
    <w:rsid w:val="00DA278F"/>
    <w:rsid w:val="00E136F7"/>
    <w:rsid w:val="00E35D9D"/>
    <w:rsid w:val="00E40D4F"/>
    <w:rsid w:val="00E47708"/>
    <w:rsid w:val="00E53CD5"/>
    <w:rsid w:val="00E77CE4"/>
    <w:rsid w:val="00EA0469"/>
    <w:rsid w:val="00ED52E1"/>
    <w:rsid w:val="00F26A46"/>
    <w:rsid w:val="00F6604C"/>
    <w:rsid w:val="00F7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CE6B57"/>
    <w:rPr>
      <w:color w:val="808080"/>
    </w:rPr>
  </w:style>
  <w:style w:type="paragraph" w:customStyle="1" w:styleId="D292EE992F8E4EFA87CFA222F78A79DF">
    <w:name w:val="D292EE992F8E4EFA87CFA222F78A79DF"/>
    <w:rsid w:val="003E0243"/>
  </w:style>
  <w:style w:type="paragraph" w:customStyle="1" w:styleId="63DA488AF6244F6F973346B400F9E3BA">
    <w:name w:val="63DA488AF6244F6F973346B400F9E3BA"/>
  </w:style>
  <w:style w:type="paragraph" w:customStyle="1" w:styleId="4C546E82A2704EBB9B81349BB7AF42FE">
    <w:name w:val="4C546E82A2704EBB9B81349BB7AF42FE"/>
  </w:style>
  <w:style w:type="paragraph" w:customStyle="1" w:styleId="42DDF94A3CA942A08D7A763B0BC667E6">
    <w:name w:val="42DDF94A3CA942A08D7A763B0BC667E6"/>
  </w:style>
  <w:style w:type="paragraph" w:customStyle="1" w:styleId="797C6FE66A8E49AAB392549193625DDB">
    <w:name w:val="797C6FE66A8E49AAB392549193625DDB"/>
  </w:style>
  <w:style w:type="paragraph" w:customStyle="1" w:styleId="BC65B3173CC24A0EA5A284EE107B038E">
    <w:name w:val="BC65B3173CC24A0EA5A284EE107B038E"/>
  </w:style>
  <w:style w:type="paragraph" w:customStyle="1" w:styleId="12FF3D3E00884CCEA03DDD58A6642B05">
    <w:name w:val="12FF3D3E00884CCEA03DDD58A6642B05"/>
  </w:style>
  <w:style w:type="paragraph" w:customStyle="1" w:styleId="A3908A7501F14F1A9D3F1A3A78D65F7D">
    <w:name w:val="A3908A7501F14F1A9D3F1A3A78D65F7D"/>
  </w:style>
  <w:style w:type="paragraph" w:customStyle="1" w:styleId="F6436B95C4764923BEAF73B046354CDF">
    <w:name w:val="F6436B95C4764923BEAF73B046354CDF"/>
    <w:rsid w:val="00820352"/>
  </w:style>
  <w:style w:type="paragraph" w:customStyle="1" w:styleId="C372DD9F62D54D59BB7C6719CE388B88">
    <w:name w:val="C372DD9F62D54D59BB7C6719CE388B88"/>
    <w:rsid w:val="004617F4"/>
  </w:style>
  <w:style w:type="paragraph" w:customStyle="1" w:styleId="E29D75EDD5C743B483E3EDA9052686D1">
    <w:name w:val="E29D75EDD5C743B483E3EDA9052686D1"/>
    <w:rsid w:val="004617F4"/>
  </w:style>
  <w:style w:type="paragraph" w:customStyle="1" w:styleId="B1D8D0DE54F344A6985089E9A3CE326A">
    <w:name w:val="B1D8D0DE54F344A6985089E9A3CE326A"/>
    <w:rPr>
      <w:kern w:val="2"/>
      <w:lang w:val="de-DE" w:eastAsia="de-DE"/>
      <w14:ligatures w14:val="standardContextual"/>
    </w:rPr>
  </w:style>
  <w:style w:type="paragraph" w:customStyle="1" w:styleId="0D6C9BB8F92D4883948CD59FE573E54B">
    <w:name w:val="0D6C9BB8F92D4883948CD59FE573E54B"/>
    <w:rsid w:val="00A0106D"/>
  </w:style>
  <w:style w:type="paragraph" w:customStyle="1" w:styleId="A2A7A6C37874427DA08BAF9865B7F8A6">
    <w:name w:val="A2A7A6C37874427DA08BAF9865B7F8A6"/>
    <w:rsid w:val="00A0106D"/>
  </w:style>
  <w:style w:type="paragraph" w:customStyle="1" w:styleId="1BD903661B5644A1A5AB706593FE6409">
    <w:name w:val="1BD903661B5644A1A5AB706593FE6409"/>
    <w:rsid w:val="00A0106D"/>
  </w:style>
  <w:style w:type="paragraph" w:customStyle="1" w:styleId="37806E9707874E41BCB6D6CC38C90806">
    <w:name w:val="37806E9707874E41BCB6D6CC38C90806"/>
    <w:rsid w:val="00A0106D"/>
  </w:style>
  <w:style w:type="paragraph" w:customStyle="1" w:styleId="B54FADD6971B4E9E9320E1215511B42D">
    <w:name w:val="B54FADD6971B4E9E9320E1215511B42D"/>
    <w:rsid w:val="00A0106D"/>
  </w:style>
  <w:style w:type="paragraph" w:customStyle="1" w:styleId="21FD74C4E1DA493EB6E68C030E0EF0C8">
    <w:name w:val="21FD74C4E1DA493EB6E68C030E0EF0C8"/>
    <w:rsid w:val="00A0106D"/>
  </w:style>
  <w:style w:type="paragraph" w:customStyle="1" w:styleId="1C7B2CF82AAE48F3B56485D35B0C7209">
    <w:name w:val="1C7B2CF82AAE48F3B56485D35B0C7209"/>
    <w:rsid w:val="00A0106D"/>
  </w:style>
  <w:style w:type="paragraph" w:customStyle="1" w:styleId="27451E2D90A247F1A6208AC1B3822053">
    <w:name w:val="27451E2D90A247F1A6208AC1B3822053"/>
    <w:rsid w:val="00A0106D"/>
  </w:style>
  <w:style w:type="paragraph" w:customStyle="1" w:styleId="F4874B858CFF49C79987E33645093748">
    <w:name w:val="F4874B858CFF49C79987E33645093748"/>
    <w:rsid w:val="00E35D9D"/>
  </w:style>
  <w:style w:type="paragraph" w:customStyle="1" w:styleId="1A5BCBD282C84FF0AE7B70BE21C36A88">
    <w:name w:val="1A5BCBD282C84FF0AE7B70BE21C36A88"/>
    <w:rsid w:val="00E35D9D"/>
  </w:style>
  <w:style w:type="paragraph" w:customStyle="1" w:styleId="86EDB1BDDC744A849D8517B1CE8602C0">
    <w:name w:val="86EDB1BDDC744A849D8517B1CE8602C0"/>
    <w:rsid w:val="0014629A"/>
  </w:style>
  <w:style w:type="paragraph" w:customStyle="1" w:styleId="694BAD769F704CF39CA4C5470CC30A5F">
    <w:name w:val="694BAD769F704CF39CA4C5470CC30A5F"/>
    <w:rsid w:val="00A57EC0"/>
  </w:style>
  <w:style w:type="paragraph" w:customStyle="1" w:styleId="DA11DFF48C5F45B393AAFA63EBB394DE">
    <w:name w:val="DA11DFF48C5F45B393AAFA63EBB394DE"/>
    <w:rsid w:val="00A57EC0"/>
  </w:style>
  <w:style w:type="paragraph" w:customStyle="1" w:styleId="57C7D481B81B4087B38FDC154FE43D87">
    <w:name w:val="57C7D481B81B4087B38FDC154FE43D87"/>
    <w:rsid w:val="00A57EC0"/>
  </w:style>
  <w:style w:type="paragraph" w:customStyle="1" w:styleId="507B94002AEC4DD5B0097ECCEF478920">
    <w:name w:val="507B94002AEC4DD5B0097ECCEF478920"/>
    <w:rsid w:val="00A57EC0"/>
  </w:style>
  <w:style w:type="paragraph" w:customStyle="1" w:styleId="1D223AF831C74647AB077E65D2029E85">
    <w:name w:val="1D223AF831C74647AB077E65D2029E85"/>
    <w:rsid w:val="00A57EC0"/>
  </w:style>
  <w:style w:type="paragraph" w:customStyle="1" w:styleId="79469A896ACE46EEB2E878BF0F835484">
    <w:name w:val="79469A896ACE46EEB2E878BF0F835484"/>
    <w:rsid w:val="00A57EC0"/>
  </w:style>
  <w:style w:type="paragraph" w:customStyle="1" w:styleId="55ED576420D2406AB60694FF822A9630">
    <w:name w:val="55ED576420D2406AB60694FF822A9630"/>
    <w:rsid w:val="00A57EC0"/>
  </w:style>
  <w:style w:type="paragraph" w:customStyle="1" w:styleId="B06EFC10C12E466FB0C7203117531CAF">
    <w:name w:val="B06EFC10C12E466FB0C7203117531CAF"/>
    <w:rsid w:val="00E77CE4"/>
  </w:style>
  <w:style w:type="paragraph" w:customStyle="1" w:styleId="8101023DC76244B78994511AE6438EF6">
    <w:name w:val="8101023DC76244B78994511AE6438EF6"/>
    <w:rsid w:val="00E77CE4"/>
  </w:style>
  <w:style w:type="paragraph" w:customStyle="1" w:styleId="100985BE1015453A891C0334169BE0C4">
    <w:name w:val="100985BE1015453A891C0334169BE0C4"/>
    <w:rsid w:val="00E77CE4"/>
  </w:style>
  <w:style w:type="paragraph" w:customStyle="1" w:styleId="E6AABACECA7641C7B4C2C2B86D2B8336">
    <w:name w:val="E6AABACECA7641C7B4C2C2B86D2B8336"/>
    <w:rsid w:val="00E77CE4"/>
  </w:style>
  <w:style w:type="paragraph" w:customStyle="1" w:styleId="E1F8F48257A5475C9CD47B686C89ECC4">
    <w:name w:val="E1F8F48257A5475C9CD47B686C89ECC4"/>
    <w:rsid w:val="00E77CE4"/>
  </w:style>
  <w:style w:type="paragraph" w:customStyle="1" w:styleId="E1B056C6D02448D18C7910233697AAEB">
    <w:name w:val="E1B056C6D02448D18C7910233697AAEB"/>
    <w:rsid w:val="00E77CE4"/>
  </w:style>
  <w:style w:type="paragraph" w:customStyle="1" w:styleId="A02B0BFE7CC8415F9009BC8168BB4508">
    <w:name w:val="A02B0BFE7CC8415F9009BC8168BB4508"/>
    <w:rsid w:val="00E77CE4"/>
  </w:style>
  <w:style w:type="paragraph" w:customStyle="1" w:styleId="090EF4520137469586AA7131D0B0B38B">
    <w:name w:val="090EF4520137469586AA7131D0B0B38B"/>
    <w:rsid w:val="00E77CE4"/>
  </w:style>
  <w:style w:type="paragraph" w:customStyle="1" w:styleId="BE553C5498104847850DDB16F801D1C0">
    <w:name w:val="BE553C5498104847850DDB16F801D1C0"/>
    <w:rsid w:val="00E77CE4"/>
  </w:style>
  <w:style w:type="paragraph" w:customStyle="1" w:styleId="DAFE0F5992E44316B5E496AA462B00CD">
    <w:name w:val="DAFE0F5992E44316B5E496AA462B00CD"/>
    <w:rsid w:val="00E77CE4"/>
  </w:style>
  <w:style w:type="paragraph" w:customStyle="1" w:styleId="8630F7CDD7DD43619DD0A683483F5C9D">
    <w:name w:val="8630F7CDD7DD43619DD0A683483F5C9D"/>
    <w:rsid w:val="0092486F"/>
  </w:style>
  <w:style w:type="paragraph" w:customStyle="1" w:styleId="30F16F626DC840B98972980D09176702">
    <w:name w:val="30F16F626DC840B98972980D09176702"/>
    <w:rsid w:val="0092486F"/>
  </w:style>
  <w:style w:type="paragraph" w:customStyle="1" w:styleId="E0F78F7E75344A08A7EA1920F4B289F2">
    <w:name w:val="E0F78F7E75344A08A7EA1920F4B289F2"/>
  </w:style>
  <w:style w:type="paragraph" w:customStyle="1" w:styleId="E585050A441244CB8D455AF0AC06F153">
    <w:name w:val="E585050A441244CB8D455AF0AC06F153"/>
  </w:style>
  <w:style w:type="paragraph" w:customStyle="1" w:styleId="A4AE9569E0FF4BF08CD728FCFF1B582F">
    <w:name w:val="A4AE9569E0FF4BF08CD728FCFF1B582F"/>
  </w:style>
  <w:style w:type="paragraph" w:customStyle="1" w:styleId="7A0C0C5F705542A786A3134491647436">
    <w:name w:val="7A0C0C5F705542A786A3134491647436"/>
  </w:style>
  <w:style w:type="paragraph" w:customStyle="1" w:styleId="4605121B9BD54580A49591AC0A72FEE1">
    <w:name w:val="4605121B9BD54580A49591AC0A72FEE1"/>
  </w:style>
  <w:style w:type="paragraph" w:customStyle="1" w:styleId="06B6EB59C15642368A2514E24123DB7B">
    <w:name w:val="06B6EB59C15642368A2514E24123DB7B"/>
  </w:style>
  <w:style w:type="paragraph" w:customStyle="1" w:styleId="799E6AE71D93497285029F19BDE63CAF">
    <w:name w:val="799E6AE71D93497285029F19BDE63CAF"/>
  </w:style>
  <w:style w:type="paragraph" w:customStyle="1" w:styleId="67DC0C88FD154DB6B8CBB2CFCB7F34B8">
    <w:name w:val="67DC0C88FD154DB6B8CBB2CFCB7F34B8"/>
  </w:style>
  <w:style w:type="paragraph" w:customStyle="1" w:styleId="00646648DB28489D93F196AC8EB0BD67">
    <w:name w:val="00646648DB28489D93F196AC8EB0BD67"/>
  </w:style>
  <w:style w:type="paragraph" w:customStyle="1" w:styleId="0DD6EF78A026451092147BA11A8A1C85">
    <w:name w:val="0DD6EF78A026451092147BA11A8A1C85"/>
  </w:style>
  <w:style w:type="paragraph" w:customStyle="1" w:styleId="2FB65424A30E4D9A874DC230FF81BCCB">
    <w:name w:val="2FB65424A30E4D9A874DC230FF81BCCB"/>
  </w:style>
  <w:style w:type="paragraph" w:customStyle="1" w:styleId="75AB5F1457AE44208BC457424632B481">
    <w:name w:val="75AB5F1457AE44208BC457424632B481"/>
  </w:style>
  <w:style w:type="paragraph" w:customStyle="1" w:styleId="12832C05E69E4F83A1E28BE17F6D6E5B">
    <w:name w:val="12832C05E69E4F83A1E28BE17F6D6E5B"/>
  </w:style>
  <w:style w:type="paragraph" w:customStyle="1" w:styleId="D518DF24500C4A89B071557C8E10E58B">
    <w:name w:val="D518DF24500C4A89B071557C8E10E58B"/>
  </w:style>
  <w:style w:type="paragraph" w:customStyle="1" w:styleId="5659E5DE6EDA4A339B70DE4A9E839492">
    <w:name w:val="5659E5DE6EDA4A339B70DE4A9E839492"/>
  </w:style>
  <w:style w:type="paragraph" w:customStyle="1" w:styleId="360394355A3A4AF9856EBF5EE61960E1">
    <w:name w:val="360394355A3A4AF9856EBF5EE61960E1"/>
  </w:style>
  <w:style w:type="paragraph" w:customStyle="1" w:styleId="14EE0898540443D394746A3184DBCC28">
    <w:name w:val="14EE0898540443D394746A3184DBCC28"/>
  </w:style>
  <w:style w:type="paragraph" w:customStyle="1" w:styleId="59915587E9F74644B8E8A2A264287E18">
    <w:name w:val="59915587E9F74644B8E8A2A264287E18"/>
  </w:style>
  <w:style w:type="paragraph" w:customStyle="1" w:styleId="69430139B58147CCA63E9B9DFA4C7EEB">
    <w:name w:val="69430139B58147CCA63E9B9DFA4C7EEB"/>
  </w:style>
  <w:style w:type="paragraph" w:customStyle="1" w:styleId="102DADB024174C908B7F9593B42C1F15">
    <w:name w:val="102DADB024174C908B7F9593B42C1F15"/>
  </w:style>
  <w:style w:type="paragraph" w:customStyle="1" w:styleId="7CA445065C474E8ABEDD0BAE2AE375F8">
    <w:name w:val="7CA445065C474E8ABEDD0BAE2AE375F8"/>
    <w:rsid w:val="00C8238E"/>
  </w:style>
  <w:style w:type="paragraph" w:customStyle="1" w:styleId="ACE7D3E982C64EC5AC4862912574F081">
    <w:name w:val="ACE7D3E982C64EC5AC4862912574F081"/>
    <w:rsid w:val="00C8238E"/>
  </w:style>
  <w:style w:type="paragraph" w:customStyle="1" w:styleId="3CDCD9AB28314C91AF1895D22685FADC">
    <w:name w:val="3CDCD9AB28314C91AF1895D22685FADC"/>
    <w:rsid w:val="00C8238E"/>
  </w:style>
  <w:style w:type="paragraph" w:customStyle="1" w:styleId="92787C70C11B4D0C92007327FA4278DC">
    <w:name w:val="92787C70C11B4D0C92007327FA4278DC"/>
    <w:rsid w:val="00C8238E"/>
  </w:style>
  <w:style w:type="paragraph" w:customStyle="1" w:styleId="8FC05E61CB524F4A8AE182FCE4D9596B">
    <w:name w:val="8FC05E61CB524F4A8AE182FCE4D9596B"/>
    <w:rsid w:val="00C8238E"/>
  </w:style>
  <w:style w:type="paragraph" w:customStyle="1" w:styleId="F7C50730A7DE4E5099BFB926EBB7F7A1">
    <w:name w:val="F7C50730A7DE4E5099BFB926EBB7F7A1"/>
    <w:rsid w:val="00C8238E"/>
  </w:style>
  <w:style w:type="paragraph" w:customStyle="1" w:styleId="7E45F4F7F20741059D05A0093DCF3231">
    <w:name w:val="7E45F4F7F20741059D05A0093DCF3231"/>
    <w:rsid w:val="00C8238E"/>
  </w:style>
  <w:style w:type="paragraph" w:customStyle="1" w:styleId="A119BDCD0B974CC0AD5E734A05E6827A">
    <w:name w:val="A119BDCD0B974CC0AD5E734A05E6827A"/>
    <w:rsid w:val="00C8238E"/>
  </w:style>
  <w:style w:type="paragraph" w:customStyle="1" w:styleId="92CF484A48604413B3CA549922EB6409">
    <w:name w:val="92CF484A48604413B3CA549922EB6409"/>
    <w:rsid w:val="00C8238E"/>
  </w:style>
  <w:style w:type="paragraph" w:customStyle="1" w:styleId="6DD05E073E264525813D9BEB32192EA4">
    <w:name w:val="6DD05E073E264525813D9BEB32192EA4"/>
    <w:rsid w:val="00C8238E"/>
  </w:style>
  <w:style w:type="paragraph" w:customStyle="1" w:styleId="5C483EA1FFEF4EC6A208F75FC2A9EE68">
    <w:name w:val="5C483EA1FFEF4EC6A208F75FC2A9EE68"/>
    <w:rsid w:val="00C8238E"/>
  </w:style>
  <w:style w:type="paragraph" w:customStyle="1" w:styleId="1F8E1AF0A51141BA8CDBBF7E1EDA7073">
    <w:name w:val="1F8E1AF0A51141BA8CDBBF7E1EDA7073"/>
    <w:rsid w:val="00C8238E"/>
  </w:style>
  <w:style w:type="paragraph" w:customStyle="1" w:styleId="59BC337594FA49629B9C9D5AE8F18FAC">
    <w:name w:val="59BC337594FA49629B9C9D5AE8F18FAC"/>
    <w:rsid w:val="00C8238E"/>
  </w:style>
  <w:style w:type="paragraph" w:customStyle="1" w:styleId="B2313E4DB1CD4954BA735FBB4FB2B744">
    <w:name w:val="B2313E4DB1CD4954BA735FBB4FB2B744"/>
    <w:rsid w:val="008079F9"/>
  </w:style>
  <w:style w:type="paragraph" w:customStyle="1" w:styleId="8E0D06A097064DBC82686B40432D97C7">
    <w:name w:val="8E0D06A097064DBC82686B40432D97C7"/>
    <w:rsid w:val="008079F9"/>
  </w:style>
  <w:style w:type="paragraph" w:customStyle="1" w:styleId="9886F96CF22D4ED88AE018501E6ABA87">
    <w:name w:val="9886F96CF22D4ED88AE018501E6ABA87"/>
    <w:rsid w:val="008079F9"/>
  </w:style>
  <w:style w:type="paragraph" w:customStyle="1" w:styleId="30AD772EF5874794A7EE5A5C9FCAD333">
    <w:name w:val="30AD772EF5874794A7EE5A5C9FCAD333"/>
    <w:rsid w:val="00D5209F"/>
  </w:style>
  <w:style w:type="paragraph" w:customStyle="1" w:styleId="B6D425F9793940648AE86238EF3D31DC">
    <w:name w:val="B6D425F9793940648AE86238EF3D31DC"/>
    <w:rsid w:val="00D5209F"/>
  </w:style>
  <w:style w:type="paragraph" w:customStyle="1" w:styleId="E33F0823947648088418440EC5D2CC1F">
    <w:name w:val="E33F0823947648088418440EC5D2CC1F"/>
    <w:rsid w:val="00D5209F"/>
  </w:style>
  <w:style w:type="paragraph" w:customStyle="1" w:styleId="73052BE41BDE4175822062625A8130EA">
    <w:name w:val="73052BE41BDE4175822062625A8130EA"/>
    <w:rsid w:val="00D5209F"/>
  </w:style>
  <w:style w:type="paragraph" w:customStyle="1" w:styleId="0D1A7D52A5F943D4A001B3F87D664055">
    <w:name w:val="0D1A7D52A5F943D4A001B3F87D664055"/>
    <w:rsid w:val="00821ABA"/>
  </w:style>
  <w:style w:type="paragraph" w:customStyle="1" w:styleId="B1BC3E877E45415D9C35D87FAB34DA02">
    <w:name w:val="B1BC3E877E45415D9C35D87FAB34DA02"/>
    <w:rsid w:val="00821ABA"/>
  </w:style>
  <w:style w:type="paragraph" w:customStyle="1" w:styleId="23728EABAC354250A949DEE5B05A38BA">
    <w:name w:val="23728EABAC354250A949DEE5B05A38BA"/>
    <w:rsid w:val="00821ABA"/>
  </w:style>
  <w:style w:type="paragraph" w:customStyle="1" w:styleId="8FEE844A7F05428182C476A6637C14E9">
    <w:name w:val="8FEE844A7F05428182C476A6637C14E9"/>
    <w:rsid w:val="00E53CD5"/>
  </w:style>
  <w:style w:type="paragraph" w:customStyle="1" w:styleId="1EA8D3A23A6F4984BBA357AC8B07C8A2">
    <w:name w:val="1EA8D3A23A6F4984BBA357AC8B07C8A2"/>
    <w:rsid w:val="00E53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966E7-6B6A-473A-8F2A-2DA104FA4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81723</Words>
  <Characters>465823</Characters>
  <Application>Microsoft Office Word</Application>
  <DocSecurity>0</DocSecurity>
  <Lines>3881</Lines>
  <Paragraphs>1092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Alibas, Sirin</dc:creator>
  <cp:keywords/>
  <dc:description/>
  <cp:lastModifiedBy>Yu, Songmin</cp:lastModifiedBy>
  <cp:revision>51</cp:revision>
  <dcterms:created xsi:type="dcterms:W3CDTF">2024-03-25T20:42:00Z</dcterms:created>
  <dcterms:modified xsi:type="dcterms:W3CDTF">2024-04-02T08:37:00Z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Dissertation</vt:lpwstr>
  </property>
  <property fmtid="{D5CDD505-2E9C-101B-9397-08002B2CF9AE}" pid="3" name="CitaviDocumentProperty_0">
    <vt:lpwstr>532e2f3a-d328-4b9e-984b-8d97c4c46d54</vt:lpwstr>
  </property>
  <property fmtid="{D5CDD505-2E9C-101B-9397-08002B2CF9AE}" pid="4" name="CitaviDocumentProperty_6">
    <vt:lpwstr>True</vt:lpwstr>
  </property>
  <property fmtid="{D5CDD505-2E9C-101B-9397-08002B2CF9AE}" pid="5" name="CitaviDocumentProperty_1">
    <vt:lpwstr>6.14.0.0</vt:lpwstr>
  </property>
  <property fmtid="{D5CDD505-2E9C-101B-9397-08002B2CF9AE}" pid="6" name="CitaviDocumentProperty_8">
    <vt:lpwstr>P:\Promotion\Dissertation-Citavi\Dissertation.ctv6</vt:lpwstr>
  </property>
</Properties>
</file>