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E4CD" w14:textId="053303FB" w:rsidR="00AE5789" w:rsidRDefault="00AE5789" w:rsidP="00AE5789">
      <w:r>
        <w:t xml:space="preserve"># </w:t>
      </w:r>
      <w:r>
        <w:rPr>
          <w:rFonts w:hint="eastAsia"/>
        </w:rPr>
        <w:t>가상환자 대화 시스템 설명과 실용성</w:t>
      </w:r>
    </w:p>
    <w:p w14:paraId="7C9109E5" w14:textId="5EFB686F" w:rsidR="003B5710" w:rsidRDefault="003B5710" w:rsidP="00AE5789">
      <w:r w:rsidRPr="003B5710">
        <w:t>It has been recommended that more explicit training should be provided in undergraduate medical education on applying clinical reasoning skills, to reduce the impact of future diagnostic errors and potential patient harm [</w:t>
      </w:r>
      <w:r w:rsidR="00A94F8E" w:rsidRPr="00A94F8E">
        <w:t>The effectiveness of using virtual patient educational tools to improve medical students’ clinical reasoning skills: a systematic review</w:t>
      </w:r>
      <w:r w:rsidRPr="003B5710">
        <w:t>].</w:t>
      </w:r>
    </w:p>
    <w:p w14:paraId="18CC1E8B" w14:textId="77777777" w:rsidR="003B5710" w:rsidRDefault="003B5710" w:rsidP="00AE5789"/>
    <w:p w14:paraId="4596373E" w14:textId="63358F6C" w:rsidR="006235EA" w:rsidRDefault="00FA3B2F" w:rsidP="00AE5789">
      <w:r>
        <w:t>Use of virtual patient educational tools could f</w:t>
      </w:r>
      <w:r>
        <w:rPr>
          <w:rFonts w:hint="eastAsia"/>
        </w:rPr>
        <w:t>i</w:t>
      </w:r>
      <w:r>
        <w:t>ll the current gap in the teaching of clinical reasoning skills.</w:t>
      </w:r>
      <w:r w:rsidR="006235EA" w:rsidRPr="006235EA">
        <w:t xml:space="preserve"> </w:t>
      </w:r>
      <w:r w:rsidR="006235EA">
        <w:t xml:space="preserve">Currently, teaching of clinical reasoning in most medical schools in the UK remains a largely implicit component of small group tutorials, problem-based learning, clinical communication skills sessions, and clinical placements [3]. Making the teaching of these skills more explicit may help students to </w:t>
      </w:r>
      <w:proofErr w:type="spellStart"/>
      <w:r w:rsidR="006235EA">
        <w:t>refect</w:t>
      </w:r>
      <w:proofErr w:type="spellEnd"/>
      <w:r w:rsidR="006235EA">
        <w:t xml:space="preserve"> on their skills, which many models of learning suggest is essential for improving skills [6, 7]. Virtual patient educational tools are becoming increasingly popular in medical education and have been used to explicitly teach clinical reasoning skills [5, 8, 9]. </w:t>
      </w:r>
      <w:proofErr w:type="spellStart"/>
      <w:r w:rsidR="006235EA">
        <w:t>Tey</w:t>
      </w:r>
      <w:proofErr w:type="spellEnd"/>
      <w:r w:rsidR="006235EA">
        <w:t xml:space="preserve"> are </w:t>
      </w:r>
      <w:proofErr w:type="spellStart"/>
      <w:r w:rsidR="006235EA">
        <w:t>defned</w:t>
      </w:r>
      <w:proofErr w:type="spellEnd"/>
      <w:r w:rsidR="006235EA">
        <w:t xml:space="preserve"> as “A </w:t>
      </w:r>
      <w:proofErr w:type="spellStart"/>
      <w:r w:rsidR="006235EA">
        <w:t>specifc</w:t>
      </w:r>
      <w:proofErr w:type="spellEnd"/>
      <w:r w:rsidR="006235EA">
        <w:t xml:space="preserve"> type of </w:t>
      </w:r>
      <w:proofErr w:type="spellStart"/>
      <w:r w:rsidR="006235EA">
        <w:t>computerbased</w:t>
      </w:r>
      <w:proofErr w:type="spellEnd"/>
      <w:r w:rsidR="006235EA">
        <w:t xml:space="preserve"> program that simulates real-life clinical scenarios; learners emulate the roles of health care providers to obtain a history, conduct a physical exam, and make diagnostic and therapeutic decisions</w:t>
      </w:r>
      <w:proofErr w:type="gramStart"/>
      <w:r w:rsidR="006235EA">
        <w:t>”.</w:t>
      </w:r>
      <w:proofErr w:type="gramEnd"/>
      <w:r w:rsidR="006235EA">
        <w:t xml:space="preserve"> </w:t>
      </w:r>
      <w:proofErr w:type="spellStart"/>
      <w:r w:rsidR="006235EA">
        <w:t>Tey</w:t>
      </w:r>
      <w:proofErr w:type="spellEnd"/>
      <w:r w:rsidR="006235EA">
        <w:t xml:space="preserve"> allow students to </w:t>
      </w:r>
      <w:proofErr w:type="spellStart"/>
      <w:r w:rsidR="006235EA">
        <w:t>practise</w:t>
      </w:r>
      <w:proofErr w:type="spellEnd"/>
      <w:r w:rsidR="006235EA">
        <w:t xml:space="preserve"> clinical reasoning with realistic patients, in a safe environment [5, 10]. </w:t>
      </w:r>
      <w:proofErr w:type="spellStart"/>
      <w:r w:rsidR="006235EA">
        <w:t>Tey</w:t>
      </w:r>
      <w:proofErr w:type="spellEnd"/>
      <w:r w:rsidR="006235EA">
        <w:t xml:space="preserve"> may also be particularly suited to providing training on clinical reasoning skills that require deliberate practice with a wide variety and large number of clinical cases. Indeed, many students may have limited contact with patients, where it is also not possible to pre-determine what range of presentations and problems students will meet [5]. Educational and cognitive theories, and empirical research also suggest that virtual patient educational tools could provide an ideal platform for developing clinical reasoning skills if they incorporate best practice features for </w:t>
      </w:r>
      <w:proofErr w:type="spellStart"/>
      <w:r w:rsidR="006235EA">
        <w:t>simulationbased</w:t>
      </w:r>
      <w:proofErr w:type="spellEnd"/>
      <w:r w:rsidR="006235EA">
        <w:t xml:space="preserve"> educational tools, in particular providing opportunities for feedback and refection [6, 7, 10, 11]</w:t>
      </w:r>
    </w:p>
    <w:p w14:paraId="142C0ACA" w14:textId="5EF3096B" w:rsidR="00595F36" w:rsidRDefault="00FA3B2F" w:rsidP="00AE5789">
      <w:pPr>
        <w:rPr>
          <w:rFonts w:hint="eastAsia"/>
        </w:rPr>
      </w:pPr>
      <w:r>
        <w:t>[</w:t>
      </w:r>
      <w:r w:rsidRPr="00FA3B2F">
        <w:t xml:space="preserve"> </w:t>
      </w:r>
      <w:r>
        <w:t xml:space="preserve">The </w:t>
      </w:r>
      <w:proofErr w:type="spellStart"/>
      <w:r>
        <w:t>efectiveness</w:t>
      </w:r>
      <w:proofErr w:type="spellEnd"/>
      <w:r>
        <w:t xml:space="preserve"> of using virtual patient educational tools to improve medical students’ clinical reasoning skills: a systematic review]</w:t>
      </w:r>
    </w:p>
    <w:p w14:paraId="2CB4C2E5" w14:textId="77777777" w:rsidR="00595F36" w:rsidRDefault="00595F36" w:rsidP="00AE5789">
      <w:pPr>
        <w:rPr>
          <w:rFonts w:hint="eastAsia"/>
        </w:rPr>
      </w:pPr>
    </w:p>
    <w:p w14:paraId="3E98F3BD" w14:textId="1758C6AA" w:rsidR="006B5842" w:rsidRDefault="006B5842" w:rsidP="00AE5789">
      <w:r>
        <w:rPr>
          <w:rFonts w:hint="eastAsia"/>
        </w:rPr>
        <w:t># 기존의 가상환자 시스템 설명</w:t>
      </w:r>
    </w:p>
    <w:p w14:paraId="2F1DD362" w14:textId="4625D572" w:rsidR="002C360E" w:rsidRDefault="002C360E" w:rsidP="00AE5789">
      <w:r>
        <w:rPr>
          <w:rFonts w:hint="eastAsia"/>
        </w:rPr>
        <w:t>[</w:t>
      </w:r>
      <w:r w:rsidRPr="002C360E">
        <w:t xml:space="preserve">Artificial intelligence in virtual standardized patients: Combining </w:t>
      </w:r>
      <w:proofErr w:type="spellStart"/>
      <w:r w:rsidRPr="002C360E">
        <w:t>naturallanguage</w:t>
      </w:r>
      <w:proofErr w:type="spellEnd"/>
      <w:r w:rsidRPr="002C360E">
        <w:t xml:space="preserve"> understanding and </w:t>
      </w:r>
      <w:proofErr w:type="gramStart"/>
      <w:r w:rsidRPr="002C360E">
        <w:t>rule based</w:t>
      </w:r>
      <w:proofErr w:type="gramEnd"/>
      <w:r w:rsidRPr="002C360E">
        <w:t xml:space="preserve"> dialogue management to </w:t>
      </w:r>
      <w:proofErr w:type="spellStart"/>
      <w:r w:rsidRPr="002C360E">
        <w:t>improveconversational</w:t>
      </w:r>
      <w:proofErr w:type="spellEnd"/>
      <w:r w:rsidRPr="002C360E">
        <w:t xml:space="preserve"> fidelity</w:t>
      </w:r>
      <w:r>
        <w:t xml:space="preserve"> 2023]</w:t>
      </w:r>
    </w:p>
    <w:p w14:paraId="04AF94DF" w14:textId="68841B72" w:rsidR="00616CF3" w:rsidRDefault="00616CF3" w:rsidP="00AE5789">
      <w:r>
        <w:rPr>
          <w:rFonts w:hint="eastAsia"/>
        </w:rPr>
        <w:t>[</w:t>
      </w:r>
      <w:r w:rsidRPr="00616CF3">
        <w:t>A French Medical Conversations Corpus Annotated for a Virtual Patient Dialogue System</w:t>
      </w:r>
      <w:r>
        <w:t>]</w:t>
      </w:r>
    </w:p>
    <w:p w14:paraId="303A5664" w14:textId="6165425B" w:rsidR="00616CF3" w:rsidRDefault="00616CF3" w:rsidP="00AE5789">
      <w:r>
        <w:rPr>
          <w:rFonts w:hint="eastAsia"/>
        </w:rPr>
        <w:t>[</w:t>
      </w:r>
      <w:r>
        <w:t xml:space="preserve">Combining CNNs and Pattern Matching for Question Interpretation in a Virtual Patient Dialogue </w:t>
      </w:r>
      <w:r>
        <w:lastRenderedPageBreak/>
        <w:t>System]</w:t>
      </w:r>
    </w:p>
    <w:p w14:paraId="12724AB9" w14:textId="2829354E" w:rsidR="002324E0" w:rsidRDefault="007642C0" w:rsidP="00AE5789">
      <w:r>
        <w:rPr>
          <w:rFonts w:hint="eastAsia"/>
        </w:rPr>
        <w:t>[</w:t>
      </w:r>
      <w:r w:rsidRPr="007642C0">
        <w:t xml:space="preserve">Designing a virtual patient </w:t>
      </w:r>
      <w:proofErr w:type="spellStart"/>
      <w:r w:rsidRPr="007642C0">
        <w:t>dialoguesystem</w:t>
      </w:r>
      <w:proofErr w:type="spellEnd"/>
      <w:r w:rsidRPr="007642C0">
        <w:t xml:space="preserve"> based on terminology-rich resources: Challenges and evaluation.</w:t>
      </w:r>
      <w:r w:rsidR="002324E0">
        <w:t xml:space="preserve"> </w:t>
      </w:r>
    </w:p>
    <w:p w14:paraId="5DE33949" w14:textId="16A4D2A5" w:rsidR="00C42D40" w:rsidRDefault="007642C0" w:rsidP="00AE5789">
      <w:r w:rsidRPr="007642C0">
        <w:t xml:space="preserve">[Lessons learned </w:t>
      </w:r>
      <w:proofErr w:type="spellStart"/>
      <w:r w:rsidRPr="007642C0">
        <w:t>fromthe</w:t>
      </w:r>
      <w:proofErr w:type="spellEnd"/>
      <w:r w:rsidRPr="007642C0">
        <w:t xml:space="preserve"> usability evaluation of a simulated patient dialogue system.]</w:t>
      </w:r>
    </w:p>
    <w:p w14:paraId="00A4EE0F" w14:textId="443B678A" w:rsidR="00C42D40" w:rsidRDefault="00C42D40" w:rsidP="00AE5789">
      <w:r>
        <w:t>[</w:t>
      </w:r>
      <w:proofErr w:type="gramStart"/>
      <w:r w:rsidR="007642C0" w:rsidRPr="007642C0">
        <w:t>Developing  a</w:t>
      </w:r>
      <w:proofErr w:type="gramEnd"/>
      <w:r w:rsidR="007642C0" w:rsidRPr="007642C0">
        <w:t xml:space="preserve">  conversational  virtual  standardized  patient  to  enable  </w:t>
      </w:r>
      <w:proofErr w:type="spellStart"/>
      <w:r w:rsidR="007642C0" w:rsidRPr="007642C0">
        <w:t>stu</w:t>
      </w:r>
      <w:proofErr w:type="spellEnd"/>
      <w:r w:rsidR="007642C0" w:rsidRPr="007642C0">
        <w:t xml:space="preserve">-dents  to  practice  History-Taking  skills.]  </w:t>
      </w:r>
    </w:p>
    <w:p w14:paraId="0D7B175C" w14:textId="524D59F0" w:rsidR="007642C0" w:rsidRDefault="00C42D40" w:rsidP="00AE5789">
      <w:pPr>
        <w:rPr>
          <w:rFonts w:hint="eastAsia"/>
        </w:rPr>
      </w:pPr>
      <w:r>
        <w:t>[</w:t>
      </w:r>
      <w:r w:rsidR="007642C0" w:rsidRPr="007642C0">
        <w:t>John K Haas.  A history of the unity game engine.  2014.</w:t>
      </w:r>
      <w:r w:rsidR="007642C0">
        <w:t>]</w:t>
      </w:r>
    </w:p>
    <w:p w14:paraId="77585DED" w14:textId="754E961D" w:rsidR="006B5842" w:rsidRDefault="006B5842" w:rsidP="00AE5789">
      <w:r>
        <w:rPr>
          <w:rFonts w:hint="eastAsia"/>
        </w:rPr>
        <w:t>#</w:t>
      </w:r>
      <w:r>
        <w:t xml:space="preserve"> </w:t>
      </w:r>
      <w:r w:rsidR="007C4F03">
        <w:rPr>
          <w:rFonts w:hint="eastAsia"/>
        </w:rPr>
        <w:t xml:space="preserve">기존과 다르게 우리는 </w:t>
      </w:r>
      <w:r w:rsidR="007C4F03">
        <w:t>LLM</w:t>
      </w:r>
      <w:r w:rsidR="007C4F03">
        <w:rPr>
          <w:rFonts w:hint="eastAsia"/>
        </w:rPr>
        <w:t>을 사용해서 만들었다.</w:t>
      </w:r>
      <w:r w:rsidR="007C4F03">
        <w:t xml:space="preserve"> </w:t>
      </w:r>
      <w:r>
        <w:rPr>
          <w:rFonts w:hint="eastAsia"/>
        </w:rPr>
        <w:t xml:space="preserve">기존의 시스템과 비교하여 </w:t>
      </w:r>
      <w:r>
        <w:t>LLM</w:t>
      </w:r>
      <w:r>
        <w:rPr>
          <w:rFonts w:hint="eastAsia"/>
        </w:rPr>
        <w:t xml:space="preserve">의 장점 </w:t>
      </w:r>
    </w:p>
    <w:p w14:paraId="5922E47B" w14:textId="64D64D0B" w:rsidR="003402A4" w:rsidRDefault="003402A4" w:rsidP="00AE5789">
      <w:r w:rsidRPr="003402A4">
        <w:t>Our study was motivated by the fact that for such a domain-specific system, it was difficult to acquire large real-life data samples to increase the training database: this would require recruiting more patients, which is both time-consuming and costly. To address this gap, we have employed a neural large language model: ChatGPT version 3.5, to generate data solely for training our dialogue system.</w:t>
      </w:r>
    </w:p>
    <w:p w14:paraId="48C39152" w14:textId="77777777" w:rsidR="00F406FB" w:rsidRDefault="00F406FB" w:rsidP="00AE5789"/>
    <w:p w14:paraId="2D44DEA8" w14:textId="40FD3A7C" w:rsidR="00575A60" w:rsidRDefault="00F406FB" w:rsidP="00955E35">
      <w:pPr>
        <w:rPr>
          <w:rFonts w:hint="eastAsia"/>
        </w:rPr>
      </w:pPr>
      <w:r w:rsidRPr="00F406FB">
        <w:t>Advancements in deep learning have enabled the development of online learning tools for medical training, which is important for remote learning. However, face-to-face interaction is essential for practicing human-centric skills such as clinical skills. Presently, in medical training, such interactions can be mimicked using deep learning methodologies. However, the understanding of such models is often limited whereby lightweight models are unable to generalize beyond scope while large language models tend to produce unexpected responses. To overcome this, we propose a hybrid lightweight and large language model for creating virtual patients, which can be used for real-time autonomous training of trainee doctors in clinical settings using online platforms. This ensures high-quality and standardized learning for all individuals regardless of location and background.</w:t>
      </w:r>
    </w:p>
    <w:p w14:paraId="1D9669D4" w14:textId="77777777" w:rsidR="00575A60" w:rsidRDefault="00575A60" w:rsidP="00AE5789"/>
    <w:p w14:paraId="0A61AEEA" w14:textId="2E66BC83" w:rsidR="00575A60" w:rsidRDefault="00575A60" w:rsidP="00AE5789">
      <w:r>
        <w:rPr>
          <w:rFonts w:hint="eastAsia"/>
        </w:rPr>
        <w:t>#</w:t>
      </w:r>
      <w:r>
        <w:t xml:space="preserve"> </w:t>
      </w:r>
      <w:r>
        <w:rPr>
          <w:rFonts w:hint="eastAsia"/>
        </w:rPr>
        <w:t>서론</w:t>
      </w:r>
    </w:p>
    <w:p w14:paraId="6F68A992" w14:textId="61F6B6F1" w:rsidR="00923774" w:rsidRDefault="00575A60" w:rsidP="00923774">
      <w:pPr>
        <w:ind w:firstLineChars="100" w:firstLine="200"/>
      </w:pPr>
      <w:r w:rsidRPr="00575A60">
        <w:rPr>
          <w:rFonts w:hint="eastAsia"/>
        </w:rPr>
        <w:t>가상환자</w:t>
      </w:r>
      <w:r w:rsidRPr="00575A60">
        <w:t xml:space="preserve"> 대화 시스템은 의료 교육 분야에서 혁신적인 도구로 큰 관심을 받고 있습니다. 이 시스템은</w:t>
      </w:r>
      <w:r w:rsidR="006B5D25">
        <w:rPr>
          <w:rFonts w:hint="eastAsia"/>
        </w:rPr>
        <w:t xml:space="preserve"> </w:t>
      </w:r>
      <w:r w:rsidRPr="00575A60">
        <w:t>여러 가지 장점과 실용적인 응용 가능성을 가지고 있습니다. 실제 환자와의 상호작용을 모방함으로써 의료 전문가들</w:t>
      </w:r>
      <w:r w:rsidR="006B5D25">
        <w:rPr>
          <w:rFonts w:hint="eastAsia"/>
        </w:rPr>
        <w:t xml:space="preserve">과 </w:t>
      </w:r>
      <w:r w:rsidR="006B5D25" w:rsidRPr="00575A60">
        <w:t>의학 학생들</w:t>
      </w:r>
      <w:r w:rsidRPr="00575A60">
        <w:t xml:space="preserve">은 안전한 환경에서 다양한 증상과 상황에 대한 훈련을 받을 수 있습니다. 이는 실제 환자에게 직접적인 영향을 미치지 않으면서도 실용적인 경험을 제공합니다.  </w:t>
      </w:r>
      <w:r w:rsidR="005E7E28">
        <w:rPr>
          <w:rFonts w:hint="eastAsia"/>
        </w:rPr>
        <w:t xml:space="preserve">뿐만 아니라 </w:t>
      </w:r>
      <w:r w:rsidRPr="00575A60">
        <w:t xml:space="preserve">의료 전문가들의 임상 의사소통 능력 향상에 크게 도움이 됩니다. </w:t>
      </w:r>
    </w:p>
    <w:p w14:paraId="1CF548B9" w14:textId="77777777" w:rsidR="005E7E28" w:rsidRDefault="005E7E28" w:rsidP="00923774">
      <w:pPr>
        <w:ind w:firstLineChars="100" w:firstLine="200"/>
      </w:pPr>
    </w:p>
    <w:p w14:paraId="7072C216" w14:textId="4347391E" w:rsidR="005800ED" w:rsidRDefault="005800ED" w:rsidP="00923774">
      <w:pPr>
        <w:ind w:firstLineChars="100" w:firstLine="200"/>
      </w:pPr>
      <w:r w:rsidRPr="005800ED">
        <w:t xml:space="preserve">Previous </w:t>
      </w:r>
      <w:proofErr w:type="gramStart"/>
      <w:r w:rsidRPr="005800ED">
        <w:t>virtual  patient</w:t>
      </w:r>
      <w:proofErr w:type="gramEnd"/>
      <w:r w:rsidRPr="005800ED">
        <w:t xml:space="preserve">  dialogue  systems  have  typically</w:t>
      </w:r>
      <w:r>
        <w:t xml:space="preserve"> </w:t>
      </w:r>
      <w:r w:rsidRPr="005800ED">
        <w:t xml:space="preserve">relied on rule-based and template-driven responses. While </w:t>
      </w:r>
      <w:proofErr w:type="spellStart"/>
      <w:proofErr w:type="gramStart"/>
      <w:r w:rsidRPr="005800ED">
        <w:t>theycan</w:t>
      </w:r>
      <w:proofErr w:type="spellEnd"/>
      <w:r w:rsidRPr="005800ED">
        <w:t xml:space="preserve">  mimic</w:t>
      </w:r>
      <w:proofErr w:type="gramEnd"/>
      <w:r w:rsidRPr="005800ED">
        <w:t xml:space="preserve">  certain  aspects  of  patient  interactions,  they  </w:t>
      </w:r>
      <w:proofErr w:type="spellStart"/>
      <w:r w:rsidRPr="005800ED">
        <w:t>oftenstruggle</w:t>
      </w:r>
      <w:proofErr w:type="spellEnd"/>
      <w:r w:rsidRPr="005800ED">
        <w:t xml:space="preserve">  to  capture  the  subtle  language  patterns  of  </w:t>
      </w:r>
      <w:proofErr w:type="spellStart"/>
      <w:r w:rsidRPr="005800ED">
        <w:t>individualpatients</w:t>
      </w:r>
      <w:proofErr w:type="spellEnd"/>
      <w:r w:rsidRPr="005800ED">
        <w:t xml:space="preserve">,  resulting  in  less  natural  and  engaging  </w:t>
      </w:r>
      <w:proofErr w:type="spellStart"/>
      <w:r w:rsidRPr="005800ED">
        <w:t>interactions.These</w:t>
      </w:r>
      <w:proofErr w:type="spellEnd"/>
      <w:r w:rsidRPr="005800ED">
        <w:t xml:space="preserve">  systems  tend  to  be  rigid  and  lack  the  adaptability  to diverse  medical  scenarios  or  patient  profiles,  limiting  </w:t>
      </w:r>
      <w:proofErr w:type="spellStart"/>
      <w:r w:rsidRPr="005800ED">
        <w:t>theireffectiveness</w:t>
      </w:r>
      <w:proofErr w:type="spellEnd"/>
      <w:r w:rsidRPr="005800ED">
        <w:t xml:space="preserve"> in simulating realistic patient experiences</w:t>
      </w:r>
      <w:r>
        <w:t xml:space="preserve">. </w:t>
      </w:r>
    </w:p>
    <w:p w14:paraId="042A28FB" w14:textId="05A4CE38" w:rsidR="003B4892" w:rsidRPr="00D7715D" w:rsidRDefault="006D1455" w:rsidP="009A3C01">
      <w:pPr>
        <w:ind w:leftChars="100" w:left="200"/>
        <w:rPr>
          <w:rFonts w:hint="eastAsia"/>
        </w:rPr>
      </w:pPr>
      <w:r w:rsidRPr="006D1455">
        <w:rPr>
          <w:rFonts w:hint="eastAsia"/>
        </w:rPr>
        <w:t>본</w:t>
      </w:r>
      <w:r w:rsidRPr="006D1455">
        <w:t xml:space="preserve"> 연구에서는 L</w:t>
      </w:r>
      <w:r w:rsidR="009A3C01">
        <w:rPr>
          <w:rFonts w:hint="eastAsia"/>
        </w:rPr>
        <w:t>a</w:t>
      </w:r>
      <w:r w:rsidR="009A3C01">
        <w:t>rge Language Model</w:t>
      </w:r>
      <w:r w:rsidR="009A3C01">
        <w:rPr>
          <w:rFonts w:hint="eastAsia"/>
        </w:rPr>
        <w:t>(L</w:t>
      </w:r>
      <w:r w:rsidR="009A3C01">
        <w:t>LM)</w:t>
      </w:r>
      <w:r w:rsidRPr="006D1455">
        <w:t xml:space="preserve">을 사용하여 가상 환자 대화 시스템을 개발했습니다. </w:t>
      </w:r>
      <w:r w:rsidR="00CD4DDA">
        <w:t>LLM</w:t>
      </w:r>
      <w:r w:rsidR="0034368B">
        <w:rPr>
          <w:rFonts w:hint="eastAsia"/>
        </w:rPr>
        <w:t xml:space="preserve">을 사용함으로써 </w:t>
      </w:r>
      <w:r w:rsidR="0034368B">
        <w:rPr>
          <w:rFonts w:ascii="Segoe UI" w:hAnsi="Segoe UI" w:cs="Segoe UI"/>
          <w:color w:val="0F0F0F"/>
        </w:rPr>
        <w:t>자연스러운</w:t>
      </w:r>
      <w:r w:rsidR="0034368B">
        <w:rPr>
          <w:rFonts w:ascii="Segoe UI" w:hAnsi="Segoe UI" w:cs="Segoe UI"/>
          <w:color w:val="0F0F0F"/>
        </w:rPr>
        <w:t xml:space="preserve"> </w:t>
      </w:r>
      <w:r w:rsidR="0034368B">
        <w:rPr>
          <w:rFonts w:ascii="Segoe UI" w:hAnsi="Segoe UI" w:cs="Segoe UI"/>
          <w:color w:val="0F0F0F"/>
        </w:rPr>
        <w:t>커뮤니케이션에</w:t>
      </w:r>
      <w:r w:rsidR="0034368B">
        <w:rPr>
          <w:rFonts w:ascii="Segoe UI" w:hAnsi="Segoe UI" w:cs="Segoe UI"/>
          <w:color w:val="0F0F0F"/>
        </w:rPr>
        <w:t xml:space="preserve"> </w:t>
      </w:r>
      <w:r w:rsidR="0034368B">
        <w:rPr>
          <w:rFonts w:ascii="Segoe UI" w:hAnsi="Segoe UI" w:cs="Segoe UI"/>
          <w:color w:val="0F0F0F"/>
        </w:rPr>
        <w:t>대한</w:t>
      </w:r>
      <w:r w:rsidR="0034368B">
        <w:rPr>
          <w:rFonts w:ascii="Segoe UI" w:hAnsi="Segoe UI" w:cs="Segoe UI"/>
          <w:color w:val="0F0F0F"/>
        </w:rPr>
        <w:t xml:space="preserve"> </w:t>
      </w:r>
      <w:r w:rsidR="0034368B">
        <w:rPr>
          <w:rFonts w:ascii="Segoe UI" w:hAnsi="Segoe UI" w:cs="Segoe UI"/>
          <w:color w:val="0F0F0F"/>
        </w:rPr>
        <w:t>새로운</w:t>
      </w:r>
      <w:r w:rsidR="0034368B">
        <w:rPr>
          <w:rFonts w:ascii="Segoe UI" w:hAnsi="Segoe UI" w:cs="Segoe UI"/>
          <w:color w:val="0F0F0F"/>
        </w:rPr>
        <w:t xml:space="preserve"> </w:t>
      </w:r>
      <w:r w:rsidR="0034368B">
        <w:rPr>
          <w:rFonts w:ascii="Segoe UI" w:hAnsi="Segoe UI" w:cs="Segoe UI"/>
          <w:color w:val="0F0F0F"/>
        </w:rPr>
        <w:t>가능성을</w:t>
      </w:r>
      <w:r w:rsidR="0034368B">
        <w:rPr>
          <w:rFonts w:ascii="Segoe UI" w:hAnsi="Segoe UI" w:cs="Segoe UI"/>
          <w:color w:val="0F0F0F"/>
        </w:rPr>
        <w:t xml:space="preserve"> </w:t>
      </w:r>
      <w:r w:rsidR="0034368B">
        <w:rPr>
          <w:rFonts w:ascii="Segoe UI" w:hAnsi="Segoe UI" w:cs="Segoe UI"/>
          <w:color w:val="0F0F0F"/>
        </w:rPr>
        <w:t>제공하며</w:t>
      </w:r>
      <w:r w:rsidR="0034368B">
        <w:rPr>
          <w:rFonts w:ascii="Segoe UI" w:hAnsi="Segoe UI" w:cs="Segoe UI"/>
          <w:color w:val="0F0F0F"/>
        </w:rPr>
        <w:t xml:space="preserve">, </w:t>
      </w:r>
      <w:r w:rsidR="0034368B">
        <w:rPr>
          <w:rFonts w:ascii="Segoe UI" w:hAnsi="Segoe UI" w:cs="Segoe UI"/>
          <w:color w:val="0F0F0F"/>
        </w:rPr>
        <w:t>인간과</w:t>
      </w:r>
      <w:r w:rsidR="0034368B">
        <w:rPr>
          <w:rFonts w:ascii="Segoe UI" w:hAnsi="Segoe UI" w:cs="Segoe UI"/>
          <w:color w:val="0F0F0F"/>
        </w:rPr>
        <w:t xml:space="preserve"> </w:t>
      </w:r>
      <w:r w:rsidR="0034368B">
        <w:rPr>
          <w:rFonts w:ascii="Segoe UI" w:hAnsi="Segoe UI" w:cs="Segoe UI"/>
          <w:color w:val="0F0F0F"/>
        </w:rPr>
        <w:t>유사한</w:t>
      </w:r>
      <w:r w:rsidR="0034368B">
        <w:rPr>
          <w:rFonts w:ascii="Segoe UI" w:hAnsi="Segoe UI" w:cs="Segoe UI"/>
          <w:color w:val="0F0F0F"/>
        </w:rPr>
        <w:t xml:space="preserve"> </w:t>
      </w:r>
      <w:r w:rsidR="0034368B">
        <w:rPr>
          <w:rFonts w:ascii="Segoe UI" w:hAnsi="Segoe UI" w:cs="Segoe UI"/>
          <w:color w:val="0F0F0F"/>
        </w:rPr>
        <w:t>텍스트를</w:t>
      </w:r>
      <w:r w:rsidR="0034368B">
        <w:rPr>
          <w:rFonts w:ascii="Segoe UI" w:hAnsi="Segoe UI" w:cs="Segoe UI"/>
          <w:color w:val="0F0F0F"/>
        </w:rPr>
        <w:t xml:space="preserve"> </w:t>
      </w:r>
      <w:r w:rsidR="0034368B">
        <w:rPr>
          <w:rFonts w:ascii="Segoe UI" w:hAnsi="Segoe UI" w:cs="Segoe UI"/>
          <w:color w:val="0F0F0F"/>
        </w:rPr>
        <w:t>생성하는</w:t>
      </w:r>
      <w:r w:rsidR="0034368B">
        <w:rPr>
          <w:rFonts w:ascii="Segoe UI" w:hAnsi="Segoe UI" w:cs="Segoe UI"/>
          <w:color w:val="0F0F0F"/>
        </w:rPr>
        <w:t xml:space="preserve"> </w:t>
      </w:r>
      <w:r w:rsidR="0034368B">
        <w:rPr>
          <w:rFonts w:ascii="Segoe UI" w:hAnsi="Segoe UI" w:cs="Segoe UI"/>
          <w:color w:val="0F0F0F"/>
        </w:rPr>
        <w:t>능력을</w:t>
      </w:r>
      <w:r w:rsidR="0034368B">
        <w:rPr>
          <w:rFonts w:ascii="Segoe UI" w:hAnsi="Segoe UI" w:cs="Segoe UI"/>
          <w:color w:val="0F0F0F"/>
        </w:rPr>
        <w:t xml:space="preserve"> </w:t>
      </w:r>
      <w:r w:rsidR="0034368B">
        <w:rPr>
          <w:rFonts w:ascii="Segoe UI" w:hAnsi="Segoe UI" w:cs="Segoe UI"/>
          <w:color w:val="0F0F0F"/>
        </w:rPr>
        <w:t>보</w:t>
      </w:r>
      <w:r w:rsidR="0041308C">
        <w:rPr>
          <w:rFonts w:ascii="Segoe UI" w:hAnsi="Segoe UI" w:cs="Segoe UI" w:hint="eastAsia"/>
          <w:color w:val="0F0F0F"/>
        </w:rPr>
        <w:t>였습니다</w:t>
      </w:r>
      <w:r w:rsidR="0041308C">
        <w:rPr>
          <w:rFonts w:ascii="Segoe UI" w:hAnsi="Segoe UI" w:cs="Segoe UI" w:hint="eastAsia"/>
          <w:color w:val="0F0F0F"/>
        </w:rPr>
        <w:t>.</w:t>
      </w:r>
      <w:r w:rsidR="007A3141">
        <w:t xml:space="preserve"> </w:t>
      </w:r>
      <w:r>
        <w:rPr>
          <w:rFonts w:hint="eastAsia"/>
        </w:rPr>
        <w:t>특히</w:t>
      </w:r>
      <w:r w:rsidR="0041308C">
        <w:rPr>
          <w:rFonts w:hint="eastAsia"/>
        </w:rPr>
        <w:t xml:space="preserve"> </w:t>
      </w:r>
      <w:r w:rsidR="00CD4DDA">
        <w:t>Llama</w:t>
      </w:r>
      <w:r w:rsidR="0041308C">
        <w:rPr>
          <w:rFonts w:hint="eastAsia"/>
        </w:rPr>
        <w:t xml:space="preserve">에 우리가 직접 개발한 </w:t>
      </w:r>
      <w:r w:rsidR="0041308C">
        <w:t>MP TUNING</w:t>
      </w:r>
      <w:r w:rsidR="0041308C">
        <w:rPr>
          <w:rFonts w:hint="eastAsia"/>
        </w:rPr>
        <w:t>을 적용</w:t>
      </w:r>
      <w:r w:rsidR="00063E73">
        <w:rPr>
          <w:rFonts w:hint="eastAsia"/>
        </w:rPr>
        <w:t>했습니다.</w:t>
      </w:r>
      <w:r w:rsidR="00063E73">
        <w:t xml:space="preserve"> </w:t>
      </w:r>
      <w:r w:rsidR="00063E73">
        <w:rPr>
          <w:rFonts w:hint="eastAsia"/>
        </w:rPr>
        <w:t>그림1에서 보이는 것처럼</w:t>
      </w:r>
      <w:r w:rsidR="0041308C">
        <w:t xml:space="preserve"> </w:t>
      </w:r>
      <w:r w:rsidR="007E5F53">
        <w:t>multi-turn conversation</w:t>
      </w:r>
      <w:r w:rsidR="007E5F53">
        <w:rPr>
          <w:rFonts w:hint="eastAsia"/>
        </w:rPr>
        <w:t xml:space="preserve">을 하는 도중 </w:t>
      </w:r>
      <w:r w:rsidR="00EC17F5">
        <w:rPr>
          <w:rFonts w:hint="eastAsia"/>
        </w:rPr>
        <w:t>매</w:t>
      </w:r>
      <w:r w:rsidR="007E5F53">
        <w:rPr>
          <w:rFonts w:hint="eastAsia"/>
        </w:rPr>
        <w:t xml:space="preserve"> </w:t>
      </w:r>
      <w:r w:rsidR="007E5F53">
        <w:t>turn</w:t>
      </w:r>
      <w:r w:rsidR="003F3B74">
        <w:rPr>
          <w:rFonts w:hint="eastAsia"/>
        </w:rPr>
        <w:t xml:space="preserve">마다 </w:t>
      </w:r>
      <w:proofErr w:type="spellStart"/>
      <w:r w:rsidR="009A0879">
        <w:rPr>
          <w:rFonts w:hint="eastAsia"/>
        </w:rPr>
        <w:t>훈련받는</w:t>
      </w:r>
      <w:proofErr w:type="spellEnd"/>
      <w:r w:rsidR="009A0879">
        <w:rPr>
          <w:rFonts w:hint="eastAsia"/>
        </w:rPr>
        <w:t xml:space="preserve"> 자</w:t>
      </w:r>
      <w:r w:rsidRPr="006D1455">
        <w:t>가 정의한 특정 증상</w:t>
      </w:r>
      <w:r w:rsidR="009A0879">
        <w:rPr>
          <w:rFonts w:hint="eastAsia"/>
        </w:rPr>
        <w:t>을 가지는</w:t>
      </w:r>
      <w:r w:rsidRPr="006D1455">
        <w:t xml:space="preserve"> 환자</w:t>
      </w:r>
      <w:r w:rsidR="009A0879">
        <w:rPr>
          <w:rFonts w:hint="eastAsia"/>
        </w:rPr>
        <w:t>의</w:t>
      </w:r>
      <w:r w:rsidRPr="006D1455">
        <w:t xml:space="preserve"> 발화를 생성할 수 있</w:t>
      </w:r>
      <w:r w:rsidR="00EC17F5">
        <w:rPr>
          <w:rFonts w:hint="eastAsia"/>
        </w:rPr>
        <w:t>게 만들었습니다.</w:t>
      </w:r>
      <w:r w:rsidR="009A3C01">
        <w:t xml:space="preserve"> </w:t>
      </w:r>
      <w:r w:rsidR="005141B0">
        <w:rPr>
          <w:rFonts w:hint="eastAsia"/>
        </w:rPr>
        <w:t xml:space="preserve">이 </w:t>
      </w:r>
      <w:r w:rsidR="00575A60" w:rsidRPr="00575A60">
        <w:t>시뮬레이션 기반 교육은</w:t>
      </w:r>
      <w:r w:rsidR="006E7DDF">
        <w:rPr>
          <w:rFonts w:hint="eastAsia"/>
        </w:rPr>
        <w:t xml:space="preserve"> </w:t>
      </w:r>
      <w:r w:rsidR="005141B0">
        <w:rPr>
          <w:rFonts w:hint="eastAsia"/>
        </w:rPr>
        <w:t xml:space="preserve">매 </w:t>
      </w:r>
      <w:r w:rsidR="006E7DDF">
        <w:rPr>
          <w:rFonts w:hint="eastAsia"/>
        </w:rPr>
        <w:t xml:space="preserve">턴마다 구체적인 증상 제어를 </w:t>
      </w:r>
      <w:r w:rsidR="00421F47">
        <w:rPr>
          <w:rFonts w:hint="eastAsia"/>
        </w:rPr>
        <w:t>함으로써 의료</w:t>
      </w:r>
      <w:r w:rsidR="00C020FE">
        <w:rPr>
          <w:rFonts w:hint="eastAsia"/>
        </w:rPr>
        <w:t xml:space="preserve"> 전문가</w:t>
      </w:r>
      <w:r w:rsidR="00421F47">
        <w:rPr>
          <w:rFonts w:hint="eastAsia"/>
        </w:rPr>
        <w:t>들</w:t>
      </w:r>
      <w:r w:rsidR="00C020FE">
        <w:rPr>
          <w:rFonts w:hint="eastAsia"/>
        </w:rPr>
        <w:t xml:space="preserve">이 실시간으로 </w:t>
      </w:r>
      <w:r w:rsidR="00575A60" w:rsidRPr="00575A60">
        <w:t>자신의 행동을 분석하고 개선할 수 있는 환경을 제공합니다.</w:t>
      </w:r>
      <w:r w:rsidR="00C020FE" w:rsidRPr="00575A60">
        <w:t xml:space="preserve"> </w:t>
      </w:r>
      <w:r w:rsidR="00063E73">
        <w:rPr>
          <w:rFonts w:hint="eastAsia"/>
        </w:rPr>
        <w:t xml:space="preserve">이는 </w:t>
      </w:r>
      <w:r w:rsidR="00C020FE" w:rsidRPr="00575A60">
        <w:t xml:space="preserve">훈련 효과를 극대화합니다. </w:t>
      </w:r>
    </w:p>
    <w:p w14:paraId="06FA329A" w14:textId="03A47AD5" w:rsidR="007E7EEB" w:rsidRDefault="00D34039" w:rsidP="003B4892">
      <w:pPr>
        <w:ind w:firstLineChars="100" w:firstLine="200"/>
      </w:pPr>
      <w:proofErr w:type="spellStart"/>
      <w:r>
        <w:t>Llm</w:t>
      </w:r>
      <w:proofErr w:type="spellEnd"/>
      <w:r w:rsidR="009A70AF">
        <w:rPr>
          <w:rFonts w:hint="eastAsia"/>
        </w:rPr>
        <w:t>이 생성하는 문장이</w:t>
      </w:r>
      <w:r w:rsidR="009A70AF">
        <w:t xml:space="preserve"> </w:t>
      </w:r>
      <w:r w:rsidR="009A70AF">
        <w:rPr>
          <w:rFonts w:hint="eastAsia"/>
        </w:rPr>
        <w:t>특정 속성을 가지도록</w:t>
      </w:r>
      <w:r w:rsidR="00F95DDD">
        <w:rPr>
          <w:rFonts w:hint="eastAsia"/>
        </w:rPr>
        <w:t xml:space="preserve"> 제어하는 방법,</w:t>
      </w:r>
      <w:r w:rsidR="00F95DDD">
        <w:t xml:space="preserve"> </w:t>
      </w:r>
      <w:r w:rsidR="00F95DDD">
        <w:rPr>
          <w:rFonts w:hint="eastAsia"/>
        </w:rPr>
        <w:t>즉 특정</w:t>
      </w:r>
      <w:r w:rsidR="00F95DDD">
        <w:t xml:space="preserve"> </w:t>
      </w:r>
      <w:r w:rsidR="00F95DDD">
        <w:rPr>
          <w:rFonts w:hint="eastAsia"/>
        </w:rPr>
        <w:t>증상을 가진 환자의 발화를 생성하도록</w:t>
      </w:r>
      <w:r w:rsidR="00D74537">
        <w:rPr>
          <w:rFonts w:hint="eastAsia"/>
        </w:rPr>
        <w:t xml:space="preserve"> 하는 방법</w:t>
      </w:r>
      <w:r>
        <w:rPr>
          <w:rFonts w:hint="eastAsia"/>
        </w:rPr>
        <w:t>은 현재 활발하게 발전하고 있다.</w:t>
      </w:r>
      <w:r>
        <w:t xml:space="preserve"> </w:t>
      </w:r>
      <w:r w:rsidR="00FA18BD">
        <w:t xml:space="preserve">현재 상용화된 </w:t>
      </w:r>
      <w:r w:rsidR="006242FC">
        <w:t>chat</w:t>
      </w:r>
      <w:r w:rsidR="006242FC">
        <w:rPr>
          <w:rFonts w:hint="eastAsia"/>
        </w:rPr>
        <w:t xml:space="preserve">기반 </w:t>
      </w:r>
      <w:proofErr w:type="spellStart"/>
      <w:r w:rsidR="006242FC">
        <w:t>llm</w:t>
      </w:r>
      <w:proofErr w:type="spellEnd"/>
      <w:r w:rsidR="00FA18BD">
        <w:t xml:space="preserve">을 </w:t>
      </w:r>
      <w:proofErr w:type="spellStart"/>
      <w:r w:rsidR="00FA18BD">
        <w:t>파인튜닝하거나</w:t>
      </w:r>
      <w:proofErr w:type="spellEnd"/>
      <w:r w:rsidR="00F95DDD">
        <w:rPr>
          <w:rFonts w:hint="eastAsia"/>
        </w:rPr>
        <w:t xml:space="preserve"> </w:t>
      </w:r>
      <w:r w:rsidR="00F95DDD">
        <w:t>retraining</w:t>
      </w:r>
      <w:r w:rsidR="00F95DDD">
        <w:rPr>
          <w:rFonts w:hint="eastAsia"/>
        </w:rPr>
        <w:t>하는</w:t>
      </w:r>
      <w:r w:rsidR="00042176">
        <w:rPr>
          <w:rFonts w:hint="eastAsia"/>
        </w:rPr>
        <w:t xml:space="preserve"> 방법이 있</w:t>
      </w:r>
      <w:r w:rsidR="00F95DDD">
        <w:rPr>
          <w:rFonts w:hint="eastAsia"/>
        </w:rPr>
        <w:t>다</w:t>
      </w:r>
      <w:r w:rsidR="00042176">
        <w:rPr>
          <w:rFonts w:hint="eastAsia"/>
        </w:rPr>
        <w:t>.</w:t>
      </w:r>
      <w:r w:rsidR="00042176">
        <w:t xml:space="preserve"> 하지만 </w:t>
      </w:r>
      <w:r w:rsidR="00042176">
        <w:rPr>
          <w:rFonts w:hint="eastAsia"/>
        </w:rPr>
        <w:t>거대한 언어모델의 파라미터를</w:t>
      </w:r>
      <w:r w:rsidR="00F95DDD">
        <w:t xml:space="preserve"> </w:t>
      </w:r>
      <w:r w:rsidR="00F95DDD">
        <w:rPr>
          <w:rFonts w:hint="eastAsia"/>
        </w:rPr>
        <w:t>학습시키는</w:t>
      </w:r>
      <w:r w:rsidR="00042176">
        <w:rPr>
          <w:rFonts w:hint="eastAsia"/>
        </w:rPr>
        <w:t xml:space="preserve"> 것은 </w:t>
      </w:r>
      <w:r w:rsidR="00F95DDD">
        <w:rPr>
          <w:rFonts w:hint="eastAsia"/>
        </w:rPr>
        <w:t xml:space="preserve">쉽지 않은 </w:t>
      </w:r>
      <w:r w:rsidR="00042176">
        <w:rPr>
          <w:rFonts w:hint="eastAsia"/>
        </w:rPr>
        <w:t>일이다.</w:t>
      </w:r>
      <w:r w:rsidR="00042176">
        <w:t xml:space="preserve"> </w:t>
      </w:r>
      <w:r w:rsidR="00F95DDD">
        <w:rPr>
          <w:rFonts w:hint="eastAsia"/>
        </w:rPr>
        <w:t>또한</w:t>
      </w:r>
      <w:r w:rsidR="00FA18BD">
        <w:t xml:space="preserve"> prompt</w:t>
      </w:r>
      <w:r w:rsidR="00C40CB4">
        <w:t xml:space="preserve"> </w:t>
      </w:r>
      <w:r w:rsidR="00C40CB4">
        <w:rPr>
          <w:rFonts w:hint="eastAsia"/>
        </w:rPr>
        <w:t>e</w:t>
      </w:r>
      <w:r w:rsidR="00C40CB4">
        <w:t>ngineering</w:t>
      </w:r>
      <w:r w:rsidR="00C40CB4">
        <w:rPr>
          <w:rFonts w:hint="eastAsia"/>
        </w:rPr>
        <w:t>을 통해</w:t>
      </w:r>
      <w:r w:rsidR="00117720">
        <w:t xml:space="preserve"> </w:t>
      </w:r>
      <w:r w:rsidR="00D74537">
        <w:rPr>
          <w:rFonts w:hint="eastAsia"/>
        </w:rPr>
        <w:t>환자 발화의 속성을 제어할 수도 있다</w:t>
      </w:r>
      <w:r w:rsidR="00D74537">
        <w:t>.</w:t>
      </w:r>
      <w:r w:rsidR="00FA18BD">
        <w:t xml:space="preserve"> </w:t>
      </w:r>
      <w:r w:rsidR="00042176">
        <w:rPr>
          <w:rFonts w:hint="eastAsia"/>
        </w:rPr>
        <w:t xml:space="preserve">하지만 </w:t>
      </w:r>
      <w:r w:rsidR="007F141B">
        <w:t>prompt</w:t>
      </w:r>
      <w:r w:rsidR="007F141B">
        <w:rPr>
          <w:rFonts w:hint="eastAsia"/>
        </w:rPr>
        <w:t>의 까다로움이 존재한다.</w:t>
      </w:r>
      <w:r w:rsidR="007F141B">
        <w:t xml:space="preserve"> </w:t>
      </w:r>
      <w:r w:rsidR="007F141B">
        <w:rPr>
          <w:rFonts w:hint="eastAsia"/>
        </w:rPr>
        <w:t xml:space="preserve">즉 </w:t>
      </w:r>
      <w:r w:rsidR="00D74537">
        <w:rPr>
          <w:rFonts w:hint="eastAsia"/>
        </w:rPr>
        <w:t>p</w:t>
      </w:r>
      <w:r w:rsidR="00D74537">
        <w:t>rompt</w:t>
      </w:r>
      <w:r w:rsidR="006242FC">
        <w:rPr>
          <w:rFonts w:hint="eastAsia"/>
        </w:rPr>
        <w:t>를 똑바로 주지 않</w:t>
      </w:r>
      <w:r w:rsidR="00042176">
        <w:rPr>
          <w:rFonts w:hint="eastAsia"/>
        </w:rPr>
        <w:t xml:space="preserve">거나 </w:t>
      </w:r>
      <w:r w:rsidR="00222688">
        <w:rPr>
          <w:rFonts w:hint="eastAsia"/>
        </w:rPr>
        <w:t xml:space="preserve">언어 모델이 </w:t>
      </w:r>
      <w:r w:rsidR="00042176">
        <w:rPr>
          <w:rFonts w:hint="eastAsia"/>
        </w:rPr>
        <w:t>학습</w:t>
      </w:r>
      <w:r w:rsidR="00222688">
        <w:rPr>
          <w:rFonts w:hint="eastAsia"/>
        </w:rPr>
        <w:t>하지 않았던</w:t>
      </w:r>
      <w:r w:rsidR="00042176">
        <w:rPr>
          <w:rFonts w:hint="eastAsia"/>
        </w:rPr>
        <w:t xml:space="preserve"> 특정 질병 도메인에서는 우리가 원하는 결과를 잘 얻지 못할 수 있다.</w:t>
      </w:r>
      <w:r w:rsidR="00042176">
        <w:t xml:space="preserve"> </w:t>
      </w:r>
    </w:p>
    <w:p w14:paraId="23040022" w14:textId="2BC2644D" w:rsidR="006F50AC" w:rsidRDefault="007E7EEB" w:rsidP="007E7EEB">
      <w:pPr>
        <w:ind w:firstLineChars="100" w:firstLine="200"/>
      </w:pPr>
      <w:r>
        <w:rPr>
          <w:rFonts w:hint="eastAsia"/>
        </w:rPr>
        <w:t>우리</w:t>
      </w:r>
      <w:r w:rsidR="006C5993">
        <w:rPr>
          <w:rFonts w:hint="eastAsia"/>
        </w:rPr>
        <w:t>는 코로나1</w:t>
      </w:r>
      <w:r w:rsidR="006C5993">
        <w:t xml:space="preserve">9 </w:t>
      </w:r>
      <w:r w:rsidR="006C5993">
        <w:rPr>
          <w:rFonts w:hint="eastAsia"/>
        </w:rPr>
        <w:t>d</w:t>
      </w:r>
      <w:r w:rsidR="006C5993">
        <w:t xml:space="preserve">ialogue </w:t>
      </w:r>
      <w:r w:rsidR="006C5993">
        <w:rPr>
          <w:rFonts w:hint="eastAsia"/>
        </w:rPr>
        <w:t>d</w:t>
      </w:r>
      <w:r w:rsidR="006C5993">
        <w:t>ata</w:t>
      </w:r>
      <w:r w:rsidR="00222688">
        <w:rPr>
          <w:rFonts w:hint="eastAsia"/>
        </w:rPr>
        <w:t>s</w:t>
      </w:r>
      <w:r w:rsidR="00222688">
        <w:t>et</w:t>
      </w:r>
      <w:r w:rsidR="006C5993">
        <w:rPr>
          <w:rFonts w:hint="eastAsia"/>
        </w:rPr>
        <w:t>을</w:t>
      </w:r>
      <w:r>
        <w:rPr>
          <w:rFonts w:hint="eastAsia"/>
        </w:rPr>
        <w:t xml:space="preserve"> </w:t>
      </w:r>
      <w:r w:rsidR="00BA2FA5">
        <w:rPr>
          <w:rFonts w:hint="eastAsia"/>
        </w:rPr>
        <w:t xml:space="preserve">사용해 </w:t>
      </w:r>
      <w:r w:rsidR="00BA2AFE">
        <w:rPr>
          <w:rFonts w:hint="eastAsia"/>
        </w:rPr>
        <w:t xml:space="preserve">언어 모델의 </w:t>
      </w:r>
      <w:r>
        <w:rPr>
          <w:rFonts w:hint="eastAsia"/>
        </w:rPr>
        <w:t>p</w:t>
      </w:r>
      <w:r>
        <w:t>refix</w:t>
      </w:r>
      <w:r>
        <w:rPr>
          <w:rFonts w:hint="eastAsia"/>
        </w:rPr>
        <w:t xml:space="preserve">와 </w:t>
      </w:r>
      <w:r>
        <w:t>symptom prefix</w:t>
      </w:r>
      <w:r>
        <w:rPr>
          <w:rFonts w:hint="eastAsia"/>
        </w:rPr>
        <w:t xml:space="preserve">만 학습 </w:t>
      </w:r>
      <w:proofErr w:type="spellStart"/>
      <w:r>
        <w:rPr>
          <w:rFonts w:hint="eastAsia"/>
        </w:rPr>
        <w:t>시</w:t>
      </w:r>
      <w:r w:rsidR="00222688">
        <w:rPr>
          <w:rFonts w:hint="eastAsia"/>
        </w:rPr>
        <w:t>킴으로서</w:t>
      </w:r>
      <w:proofErr w:type="spellEnd"/>
      <w:r w:rsidR="00BA2FA5">
        <w:rPr>
          <w:rFonts w:hint="eastAsia"/>
        </w:rPr>
        <w:t xml:space="preserve"> </w:t>
      </w:r>
      <w:r w:rsidR="00BA2AFE">
        <w:rPr>
          <w:rFonts w:hint="eastAsia"/>
        </w:rPr>
        <w:t xml:space="preserve">거대한 언어모델의 파라미터는 고정시키고 </w:t>
      </w:r>
      <w:r>
        <w:t>resource</w:t>
      </w:r>
      <w:r>
        <w:rPr>
          <w:rFonts w:hint="eastAsia"/>
        </w:rPr>
        <w:t>-</w:t>
      </w:r>
      <w:r w:rsidR="009A70AF">
        <w:rPr>
          <w:rFonts w:hint="eastAsia"/>
        </w:rPr>
        <w:t>e</w:t>
      </w:r>
      <w:r w:rsidR="009A70AF">
        <w:t>fficient</w:t>
      </w:r>
      <w:r w:rsidR="00222688">
        <w:rPr>
          <w:rFonts w:hint="eastAsia"/>
        </w:rPr>
        <w:t xml:space="preserve">한 </w:t>
      </w:r>
      <w:proofErr w:type="spellStart"/>
      <w:r w:rsidR="00222688">
        <w:t>mp</w:t>
      </w:r>
      <w:proofErr w:type="spellEnd"/>
      <w:r w:rsidR="00222688">
        <w:t xml:space="preserve"> tuning</w:t>
      </w:r>
      <w:r w:rsidR="00222688">
        <w:rPr>
          <w:rFonts w:hint="eastAsia"/>
        </w:rPr>
        <w:t>을 만들었다.</w:t>
      </w:r>
      <w:r w:rsidR="00222688">
        <w:t xml:space="preserve"> </w:t>
      </w:r>
      <w:r w:rsidR="00800981">
        <w:rPr>
          <w:rFonts w:hint="eastAsia"/>
        </w:rPr>
        <w:t xml:space="preserve">위의 방법들과 비교했을 때 </w:t>
      </w:r>
      <w:r w:rsidR="003B4892">
        <w:rPr>
          <w:rFonts w:hint="eastAsia"/>
        </w:rPr>
        <w:t>증상</w:t>
      </w:r>
      <w:r w:rsidR="009A70AF">
        <w:rPr>
          <w:rFonts w:hint="eastAsia"/>
        </w:rPr>
        <w:t xml:space="preserve"> </w:t>
      </w:r>
      <w:r w:rsidR="00222688">
        <w:rPr>
          <w:rFonts w:hint="eastAsia"/>
        </w:rPr>
        <w:t>제어 능력과</w:t>
      </w:r>
      <w:r w:rsidR="003B4892">
        <w:t xml:space="preserve"> </w:t>
      </w:r>
      <w:r w:rsidR="003B4892">
        <w:rPr>
          <w:rFonts w:hint="eastAsia"/>
        </w:rPr>
        <w:t>문장의 유창성 등을 평가했을 때</w:t>
      </w:r>
      <w:r w:rsidR="00282E57">
        <w:t xml:space="preserve"> </w:t>
      </w:r>
      <w:r w:rsidR="00282E57">
        <w:rPr>
          <w:rFonts w:hint="eastAsia"/>
        </w:rPr>
        <w:t>우리게 더 좋게 나</w:t>
      </w:r>
      <w:r w:rsidR="007B1D39">
        <w:rPr>
          <w:rFonts w:hint="eastAsia"/>
        </w:rPr>
        <w:t>오는 것을 보였다</w:t>
      </w:r>
      <w:r w:rsidR="00222688">
        <w:rPr>
          <w:rFonts w:hint="eastAsia"/>
        </w:rPr>
        <w:t>.</w:t>
      </w:r>
      <w:r w:rsidR="00282E57">
        <w:t xml:space="preserve"> </w:t>
      </w:r>
      <w:r w:rsidR="007B1D39">
        <w:rPr>
          <w:rFonts w:hint="eastAsia"/>
        </w:rPr>
        <w:t xml:space="preserve">우리의 방법을 특정 질병에 적용시켜 의료계에서 사용한다면 </w:t>
      </w:r>
      <w:r w:rsidR="00575A60" w:rsidRPr="00575A60">
        <w:t xml:space="preserve">의료 전문가들과 의학 학생들은 실전 시나리오에서 자신의 </w:t>
      </w:r>
      <w:r w:rsidR="00222688">
        <w:rPr>
          <w:rFonts w:hint="eastAsia"/>
        </w:rPr>
        <w:t xml:space="preserve">진료 </w:t>
      </w:r>
      <w:r w:rsidR="00575A60" w:rsidRPr="00575A60">
        <w:t>능력을 향상시킬 수 있으며, 안전하고 효율적인 의료 서비스를 제공할 준비를 할 수 있습니다.</w:t>
      </w:r>
      <w:r w:rsidR="005A4FDC">
        <w:t xml:space="preserve"> </w:t>
      </w:r>
    </w:p>
    <w:p w14:paraId="36725056" w14:textId="20D3D747" w:rsidR="00494851" w:rsidRDefault="00494851" w:rsidP="00494851">
      <w:pPr>
        <w:ind w:firstLineChars="100" w:firstLine="200"/>
      </w:pPr>
      <w:r>
        <w:rPr>
          <w:rFonts w:hint="eastAsia"/>
        </w:rPr>
        <w:t xml:space="preserve">기여 </w:t>
      </w:r>
      <w:r>
        <w:t>3</w:t>
      </w:r>
      <w:r>
        <w:rPr>
          <w:rFonts w:hint="eastAsia"/>
        </w:rPr>
        <w:t>가지</w:t>
      </w:r>
      <w:r>
        <w:t>:</w:t>
      </w:r>
    </w:p>
    <w:p w14:paraId="00CC58BF" w14:textId="40BC13DD" w:rsidR="00494851" w:rsidRDefault="00494851" w:rsidP="00494851">
      <w:pPr>
        <w:pStyle w:val="a3"/>
        <w:numPr>
          <w:ilvl w:val="0"/>
          <w:numId w:val="3"/>
        </w:numPr>
        <w:ind w:leftChars="0"/>
      </w:pPr>
      <w:r>
        <w:t>L</w:t>
      </w:r>
      <w:r w:rsidR="00877786">
        <w:rPr>
          <w:rFonts w:hint="eastAsia"/>
        </w:rPr>
        <w:t>l</w:t>
      </w:r>
      <w:r w:rsidR="00877786">
        <w:t>ama</w:t>
      </w:r>
      <w:r w:rsidR="00877786">
        <w:rPr>
          <w:rFonts w:hint="eastAsia"/>
        </w:rPr>
        <w:t>에</w:t>
      </w:r>
      <w:r>
        <w:rPr>
          <w:rFonts w:hint="eastAsia"/>
        </w:rPr>
        <w:t xml:space="preserve"> 우리가 만든 </w:t>
      </w:r>
      <w:proofErr w:type="spellStart"/>
      <w:r>
        <w:t>mp</w:t>
      </w:r>
      <w:proofErr w:type="spellEnd"/>
      <w:r>
        <w:t xml:space="preserve"> tuning</w:t>
      </w:r>
      <w:r>
        <w:rPr>
          <w:rFonts w:hint="eastAsia"/>
        </w:rPr>
        <w:t xml:space="preserve">을 적용하여 </w:t>
      </w:r>
      <w:r w:rsidR="00877786">
        <w:rPr>
          <w:rFonts w:hint="eastAsia"/>
        </w:rPr>
        <w:t xml:space="preserve">매 </w:t>
      </w:r>
      <w:r w:rsidR="000D1A11">
        <w:rPr>
          <w:rFonts w:hint="eastAsia"/>
        </w:rPr>
        <w:t xml:space="preserve">발화마다 증상 제어를 할 수 있는 </w:t>
      </w:r>
      <w:proofErr w:type="spellStart"/>
      <w:r>
        <w:t>V</w:t>
      </w:r>
      <w:r w:rsidR="00877786">
        <w:rPr>
          <w:rFonts w:hint="eastAsia"/>
        </w:rPr>
        <w:t>i</w:t>
      </w:r>
      <w:r w:rsidR="00877786">
        <w:t>rtural</w:t>
      </w:r>
      <w:proofErr w:type="spellEnd"/>
      <w:r w:rsidR="00877786">
        <w:t xml:space="preserve"> patient dialogue system</w:t>
      </w:r>
      <w:r w:rsidR="00877786">
        <w:rPr>
          <w:rFonts w:hint="eastAsia"/>
        </w:rPr>
        <w:t>을</w:t>
      </w:r>
      <w:r>
        <w:rPr>
          <w:rFonts w:hint="eastAsia"/>
        </w:rPr>
        <w:t xml:space="preserve"> 만들었다.</w:t>
      </w:r>
    </w:p>
    <w:p w14:paraId="6F4D8AA5" w14:textId="0796FE1E" w:rsidR="00DD16F5" w:rsidRDefault="00DD16F5" w:rsidP="00494851">
      <w:pPr>
        <w:pStyle w:val="a3"/>
        <w:numPr>
          <w:ilvl w:val="0"/>
          <w:numId w:val="3"/>
        </w:numPr>
        <w:ind w:leftChars="0"/>
      </w:pPr>
      <w:proofErr w:type="gramStart"/>
      <w:r w:rsidRPr="00DD16F5">
        <w:t>while  freezing</w:t>
      </w:r>
      <w:proofErr w:type="gramEnd"/>
      <w:r w:rsidRPr="00DD16F5">
        <w:t xml:space="preserve">  the  parameters  of  LLM,</w:t>
      </w:r>
      <w:r w:rsidR="009373C7">
        <w:t xml:space="preserve"> </w:t>
      </w:r>
      <w:r w:rsidRPr="00DD16F5">
        <w:t>we focus on training only a small number of parameters</w:t>
      </w:r>
      <w:r w:rsidR="00877786">
        <w:t xml:space="preserve"> </w:t>
      </w:r>
      <w:r w:rsidRPr="00DD16F5">
        <w:t xml:space="preserve">in </w:t>
      </w:r>
      <w:r w:rsidR="00877786">
        <w:t>prefix</w:t>
      </w:r>
      <w:r w:rsidRPr="00DD16F5">
        <w:t xml:space="preserve"> modules</w:t>
      </w:r>
      <w:r w:rsidR="00877786">
        <w:t xml:space="preserve">, </w:t>
      </w:r>
      <w:r w:rsidR="00877786">
        <w:rPr>
          <w:rFonts w:hint="eastAsia"/>
        </w:rPr>
        <w:t xml:space="preserve">즉 </w:t>
      </w:r>
      <w:r w:rsidR="00877786">
        <w:t>prefix</w:t>
      </w:r>
      <w:r w:rsidR="00877786">
        <w:rPr>
          <w:rFonts w:hint="eastAsia"/>
        </w:rPr>
        <w:t xml:space="preserve">와 </w:t>
      </w:r>
      <w:r w:rsidR="00877786">
        <w:t>symptom prefix</w:t>
      </w:r>
      <w:r w:rsidR="00BA2FA5">
        <w:t xml:space="preserve"> </w:t>
      </w:r>
      <w:r w:rsidR="00CB4C6D">
        <w:rPr>
          <w:rFonts w:hint="eastAsia"/>
        </w:rPr>
        <w:t>를 학습시키며 r</w:t>
      </w:r>
      <w:r w:rsidR="00CB4C6D">
        <w:t>esource-efficient</w:t>
      </w:r>
      <w:r w:rsidR="00CB4C6D">
        <w:rPr>
          <w:rFonts w:hint="eastAsia"/>
        </w:rPr>
        <w:t>한 방법을 만들었다.</w:t>
      </w:r>
    </w:p>
    <w:p w14:paraId="52DE66B4" w14:textId="27A9FB15" w:rsidR="00494851" w:rsidRDefault="00CB4C6D" w:rsidP="00494851">
      <w:pPr>
        <w:pStyle w:val="a3"/>
        <w:numPr>
          <w:ilvl w:val="0"/>
          <w:numId w:val="3"/>
        </w:numPr>
        <w:ind w:leftChars="0"/>
      </w:pPr>
      <w:r>
        <w:t>Human-like</w:t>
      </w:r>
      <w:r>
        <w:rPr>
          <w:rFonts w:hint="eastAsia"/>
        </w:rPr>
        <w:t xml:space="preserve">한 자연스러운 문장과 좋은 증상 제어 능력을 바탕으로 </w:t>
      </w:r>
      <w:r w:rsidR="00905ABB">
        <w:rPr>
          <w:rFonts w:hint="eastAsia"/>
        </w:rPr>
        <w:t xml:space="preserve">실용적으로 </w:t>
      </w:r>
      <w:r w:rsidR="00D57566">
        <w:t xml:space="preserve">medical </w:t>
      </w:r>
      <w:proofErr w:type="spellStart"/>
      <w:r w:rsidR="00D57566">
        <w:lastRenderedPageBreak/>
        <w:t>educaiton</w:t>
      </w:r>
      <w:proofErr w:type="spellEnd"/>
      <w:r w:rsidR="00D57566">
        <w:t xml:space="preserve">에 </w:t>
      </w:r>
      <w:r w:rsidR="00905ABB">
        <w:rPr>
          <w:rFonts w:hint="eastAsia"/>
        </w:rPr>
        <w:t>쓰일 수 있</w:t>
      </w:r>
      <w:r w:rsidR="004C2A12">
        <w:rPr>
          <w:rFonts w:hint="eastAsia"/>
        </w:rPr>
        <w:t>다는 것을 보였다.</w:t>
      </w:r>
      <w:r w:rsidR="004C2A12">
        <w:t xml:space="preserve"> </w:t>
      </w:r>
    </w:p>
    <w:p w14:paraId="09A8F67C" w14:textId="2CFB5E26" w:rsidR="00494851" w:rsidRDefault="00FB3B99" w:rsidP="00FB3B99">
      <w:pPr>
        <w:rPr>
          <w:rFonts w:hint="eastAsia"/>
        </w:rPr>
      </w:pPr>
      <w:r>
        <w:rPr>
          <w:rFonts w:hint="eastAsia"/>
        </w:rPr>
        <w:t>12/7</w:t>
      </w:r>
      <w:r>
        <w:t xml:space="preserve"> </w:t>
      </w:r>
      <w:r>
        <w:rPr>
          <w:rFonts w:hint="eastAsia"/>
        </w:rPr>
        <w:t>introduction</w:t>
      </w:r>
      <w:r>
        <w:t xml:space="preserve"> </w:t>
      </w:r>
    </w:p>
    <w:p w14:paraId="61536A04" w14:textId="77777777" w:rsidR="00FB3B99" w:rsidRDefault="00FB3B99" w:rsidP="00FB3B99">
      <w:r>
        <w:t>% 가상 환자 대화 시스템 필요성 및 사용성</w:t>
      </w:r>
    </w:p>
    <w:p w14:paraId="58171270" w14:textId="77777777" w:rsidR="00FB3B99" w:rsidRDefault="00FB3B99" w:rsidP="00FB3B99">
      <w:r>
        <w:t xml:space="preserve">Virtual patient dialogue systems are gaining significant attention as innovative tools in the field of medical education. These systems have various advantages and practical applications. By simulating interactions with real patients, medical professionals and students can receive training in a safe environment, covering various symptoms and situations. This provides practical experience without directly impacting real patients. Additionally, it greatly aids in improving the clinical communication skills of medical </w:t>
      </w:r>
      <w:proofErr w:type="gramStart"/>
      <w:r>
        <w:t>professionals.~</w:t>
      </w:r>
      <w:proofErr w:type="gramEnd"/>
      <w:r>
        <w:t>\cite{Taglieri87, Berman2016TheRF}</w:t>
      </w:r>
    </w:p>
    <w:p w14:paraId="082B3D9D" w14:textId="77777777" w:rsidR="00FB3B99" w:rsidRDefault="00FB3B99" w:rsidP="00FB3B99"/>
    <w:p w14:paraId="7DE76B3A" w14:textId="77777777" w:rsidR="00FB3B99" w:rsidRDefault="00FB3B99" w:rsidP="00FB3B99">
      <w:r>
        <w:t>% 이전 가상 환자 대화 시스템 모델들 설명</w:t>
      </w:r>
    </w:p>
    <w:p w14:paraId="32097CF1" w14:textId="77777777" w:rsidR="00FB3B99" w:rsidRDefault="00FB3B99" w:rsidP="00FB3B99">
      <w:r>
        <w:t>Previous virtual patient dialogue systems have typically relied on rule-based and template-driven responses. While they can mimic certain aspects of patient interactions, they often struggle to capture the subtle language patterns of individual patients, resulting in less natural and engaging interactions. These systems tend to be rigid and lack the adaptability to diverse medical scenarios or patient profiles, limiting their effectiveness in simulating realistic patient experiences.</w:t>
      </w:r>
    </w:p>
    <w:p w14:paraId="310B008B" w14:textId="77777777" w:rsidR="00FB3B99" w:rsidRDefault="00FB3B99" w:rsidP="00FB3B99"/>
    <w:p w14:paraId="0E20A9EB" w14:textId="77777777" w:rsidR="00FB3B99" w:rsidRDefault="00FB3B99" w:rsidP="00FB3B99">
      <w:r>
        <w:t xml:space="preserve">% 우리는 LLM에 MP-tuning 적용해서 매 턴마다 증상제어가 </w:t>
      </w:r>
      <w:proofErr w:type="spellStart"/>
      <w:r>
        <w:t>가느안</w:t>
      </w:r>
      <w:proofErr w:type="spellEnd"/>
      <w:r>
        <w:t xml:space="preserve"> 효율적인 훈련 시스템을 만들었다</w:t>
      </w:r>
    </w:p>
    <w:p w14:paraId="1623528C" w14:textId="77777777" w:rsidR="00FB3B99" w:rsidRDefault="00FB3B99" w:rsidP="00FB3B99">
      <w:r>
        <w:t xml:space="preserve">% 우리 메소드를 적용한 것이 LLM이라고 해야 되는지 Llama라고 해야 되는지 정해야 할 듯? we applied our developed technique, MP TUNING, to </w:t>
      </w:r>
      <w:proofErr w:type="gramStart"/>
      <w:r>
        <w:t>Llama[</w:t>
      </w:r>
      <w:proofErr w:type="gramEnd"/>
      <w:r>
        <w:t>].</w:t>
      </w:r>
    </w:p>
    <w:p w14:paraId="642284D9" w14:textId="77777777" w:rsidR="00FB3B99" w:rsidRDefault="00FB3B99" w:rsidP="00FB3B99">
      <w:r>
        <w:t>In this study, we developed a virtual patient dialogue system using Large Language Models (LLMs). The use of LLMs provides new possibilities for naturalistic communication, demonstrating the ability to generate text that is human-</w:t>
      </w:r>
      <w:proofErr w:type="gramStart"/>
      <w:r>
        <w:t>like[</w:t>
      </w:r>
      <w:proofErr w:type="gramEnd"/>
      <w:r>
        <w:t xml:space="preserve">]. Specifically, we applied our developed technique, Turn by turn </w:t>
      </w:r>
      <w:proofErr w:type="gramStart"/>
      <w:r>
        <w:t>prompting(</w:t>
      </w:r>
      <w:proofErr w:type="gramEnd"/>
      <w:r>
        <w:t>TTP), to Llama~\cite{touvron2023llama}. As shown in Figure~\ref{</w:t>
      </w:r>
      <w:proofErr w:type="spellStart"/>
      <w:proofErr w:type="gramStart"/>
      <w:r>
        <w:t>fig:dialogue</w:t>
      </w:r>
      <w:proofErr w:type="gramEnd"/>
      <w:r>
        <w:t>_comparision</w:t>
      </w:r>
      <w:proofErr w:type="spellEnd"/>
      <w:r>
        <w:t>}, during multi-turn conversations, we enabled the system to generate patient responses with specific symptoms defined by the trainee at each turn. This simulation-based training offers an environment for medical professionals to analyze and improve their actions in real-time by controlling specific symptoms at each turn, maximizing the effectiveness of the training.</w:t>
      </w:r>
    </w:p>
    <w:p w14:paraId="1B4F5752" w14:textId="77777777" w:rsidR="00FB3B99" w:rsidRDefault="00FB3B99" w:rsidP="00FB3B99"/>
    <w:p w14:paraId="4DD59A23" w14:textId="77777777" w:rsidR="00FB3B99" w:rsidRDefault="00FB3B99" w:rsidP="00FB3B99">
      <w:r>
        <w:lastRenderedPageBreak/>
        <w:t>% 다른 방법(비교모델)들의 까다로움</w:t>
      </w:r>
    </w:p>
    <w:p w14:paraId="16871725" w14:textId="77777777" w:rsidR="00FB3B99" w:rsidRDefault="00FB3B99" w:rsidP="00FB3B99">
      <w:r>
        <w:t xml:space="preserve">The methods for controlling the sentences generated by LLMs to exhibit specific attributes, specifically generating patient responses with </w:t>
      </w:r>
      <w:proofErr w:type="gramStart"/>
      <w:r>
        <w:t>particular symptoms</w:t>
      </w:r>
      <w:proofErr w:type="gramEnd"/>
      <w:r>
        <w:t xml:space="preserve">, are currently evolving. One approach is to fine-tune or retrain commercially available chat-based </w:t>
      </w:r>
      <w:proofErr w:type="gramStart"/>
      <w:r>
        <w:t>LLMs[</w:t>
      </w:r>
      <w:proofErr w:type="gramEnd"/>
      <w:r>
        <w:t xml:space="preserve">]. However, training the parameters of large language models is a challenging task. Additionally, prompt </w:t>
      </w:r>
      <w:proofErr w:type="gramStart"/>
      <w:r>
        <w:t>engineering[</w:t>
      </w:r>
      <w:proofErr w:type="gramEnd"/>
      <w:r>
        <w:t>] can be employed to control the attributes of patient responses. Nevertheless, the difficulty lies in the trickiness of prompts, meaning that not providing a proper prompt or dealing with specific disease domains not learned by the language model could hinder achieving the desired results.</w:t>
      </w:r>
    </w:p>
    <w:p w14:paraId="578FA588" w14:textId="77777777" w:rsidR="00FB3B99" w:rsidRDefault="00FB3B99" w:rsidP="00FB3B99"/>
    <w:p w14:paraId="3CCE29FF" w14:textId="77777777" w:rsidR="00FB3B99" w:rsidRDefault="00FB3B99" w:rsidP="00FB3B99">
      <w:r>
        <w:t xml:space="preserve">% 위와 비교했을 때 장점과 높은 성능 -&gt; 좋은 서비스를 제공할 수 있다는 결론 </w:t>
      </w:r>
    </w:p>
    <w:p w14:paraId="4C2E0270" w14:textId="77777777" w:rsidR="00FB3B99" w:rsidRDefault="00FB3B99" w:rsidP="00FB3B99">
      <w:r>
        <w:t xml:space="preserve">We applied a resource-efficient TTP by training only the prefixes and symptom tokens of the language model using the COVID-19 dialogue </w:t>
      </w:r>
      <w:proofErr w:type="gramStart"/>
      <w:r>
        <w:t>dataset[</w:t>
      </w:r>
      <w:proofErr w:type="gramEnd"/>
      <w:r>
        <w:t>], thereby freezing the parameters of the large language model. Compared to the methods mentioned above, our approach demonstrated better symptom control ability and fluency in sentences. If our method is applied in specific medical conditions, it can enhance the clinical skills of healthcare professionals and medical students in real-world scenarios, enabling them to be prepared to provide safe and efficient medical services.</w:t>
      </w:r>
    </w:p>
    <w:p w14:paraId="1C20649F" w14:textId="0D80C5B7" w:rsidR="00FB3B99" w:rsidRDefault="00FB3B99" w:rsidP="00FB3B99">
      <w:pPr>
        <w:rPr>
          <w:rStyle w:val="a6"/>
          <w:rFonts w:ascii="Segoe UI" w:hAnsi="Segoe UI" w:cs="Segoe UI"/>
          <w:bdr w:val="single" w:sz="2" w:space="0" w:color="D9D9E3" w:frame="1"/>
        </w:rPr>
      </w:pPr>
      <w:r>
        <w:rPr>
          <w:rFonts w:hint="eastAsia"/>
        </w:rPr>
        <w:t xml:space="preserve">구체적으로 </w:t>
      </w:r>
      <w:r>
        <w:rPr>
          <w:rStyle w:val="a6"/>
          <w:rFonts w:ascii="Segoe UI" w:hAnsi="Segoe UI" w:cs="Segoe UI"/>
          <w:bdr w:val="single" w:sz="2" w:space="0" w:color="D9D9E3" w:frame="1"/>
        </w:rPr>
        <w:t>가상</w:t>
      </w:r>
      <w:r>
        <w:rPr>
          <w:rStyle w:val="a6"/>
          <w:rFonts w:ascii="Segoe UI" w:hAnsi="Segoe UI" w:cs="Segoe UI"/>
          <w:bdr w:val="single" w:sz="2" w:space="0" w:color="D9D9E3" w:frame="1"/>
        </w:rPr>
        <w:t xml:space="preserve"> </w:t>
      </w:r>
      <w:r>
        <w:rPr>
          <w:rStyle w:val="a6"/>
          <w:rFonts w:ascii="Segoe UI" w:hAnsi="Segoe UI" w:cs="Segoe UI"/>
          <w:bdr w:val="single" w:sz="2" w:space="0" w:color="D9D9E3" w:frame="1"/>
        </w:rPr>
        <w:t>환자의</w:t>
      </w:r>
      <w:r>
        <w:rPr>
          <w:rStyle w:val="a6"/>
          <w:rFonts w:ascii="Segoe UI" w:hAnsi="Segoe UI" w:cs="Segoe UI"/>
          <w:bdr w:val="single" w:sz="2" w:space="0" w:color="D9D9E3" w:frame="1"/>
        </w:rPr>
        <w:t xml:space="preserve"> </w:t>
      </w:r>
      <w:r>
        <w:rPr>
          <w:rStyle w:val="a6"/>
          <w:rFonts w:ascii="Segoe UI" w:hAnsi="Segoe UI" w:cs="Segoe UI"/>
          <w:bdr w:val="single" w:sz="2" w:space="0" w:color="D9D9E3" w:frame="1"/>
        </w:rPr>
        <w:t>특정</w:t>
      </w:r>
      <w:r>
        <w:rPr>
          <w:rStyle w:val="a6"/>
          <w:rFonts w:ascii="Segoe UI" w:hAnsi="Segoe UI" w:cs="Segoe UI"/>
          <w:bdr w:val="single" w:sz="2" w:space="0" w:color="D9D9E3" w:frame="1"/>
        </w:rPr>
        <w:t xml:space="preserve"> </w:t>
      </w:r>
      <w:r>
        <w:rPr>
          <w:rStyle w:val="a6"/>
          <w:rFonts w:ascii="Segoe UI" w:hAnsi="Segoe UI" w:cs="Segoe UI"/>
          <w:bdr w:val="single" w:sz="2" w:space="0" w:color="D9D9E3" w:frame="1"/>
        </w:rPr>
        <w:t>응용</w:t>
      </w:r>
      <w:r>
        <w:rPr>
          <w:rStyle w:val="a6"/>
          <w:rFonts w:ascii="Segoe UI" w:hAnsi="Segoe UI" w:cs="Segoe UI"/>
          <w:bdr w:val="single" w:sz="2" w:space="0" w:color="D9D9E3" w:frame="1"/>
        </w:rPr>
        <w:t xml:space="preserve"> </w:t>
      </w:r>
      <w:r>
        <w:rPr>
          <w:rStyle w:val="a6"/>
          <w:rFonts w:ascii="Segoe UI" w:hAnsi="Segoe UI" w:cs="Segoe UI"/>
          <w:bdr w:val="single" w:sz="2" w:space="0" w:color="D9D9E3" w:frame="1"/>
        </w:rPr>
        <w:t>분야</w:t>
      </w:r>
      <w:r w:rsidR="00D21DD3">
        <w:rPr>
          <w:rStyle w:val="a6"/>
          <w:rFonts w:ascii="Segoe UI" w:hAnsi="Segoe UI" w:cs="Segoe UI" w:hint="eastAsia"/>
          <w:bdr w:val="single" w:sz="2" w:space="0" w:color="D9D9E3" w:frame="1"/>
        </w:rPr>
        <w:t>,</w:t>
      </w:r>
      <w:r w:rsidR="00D21DD3" w:rsidRPr="00D21DD3">
        <w:rPr>
          <w:rStyle w:val="a3"/>
          <w:rFonts w:ascii="Segoe UI" w:hAnsi="Segoe UI" w:cs="Segoe UI"/>
          <w:bdr w:val="single" w:sz="2" w:space="0" w:color="D9D9E3" w:frame="1"/>
        </w:rPr>
        <w:t xml:space="preserve"> </w:t>
      </w:r>
      <w:r w:rsidR="00D21DD3">
        <w:rPr>
          <w:rStyle w:val="a6"/>
          <w:rFonts w:ascii="Segoe UI" w:hAnsi="Segoe UI" w:cs="Segoe UI"/>
          <w:bdr w:val="single" w:sz="2" w:space="0" w:color="D9D9E3" w:frame="1"/>
        </w:rPr>
        <w:t>가상</w:t>
      </w:r>
      <w:r w:rsidR="00D21DD3">
        <w:rPr>
          <w:rStyle w:val="a6"/>
          <w:rFonts w:ascii="Segoe UI" w:hAnsi="Segoe UI" w:cs="Segoe UI"/>
          <w:bdr w:val="single" w:sz="2" w:space="0" w:color="D9D9E3" w:frame="1"/>
        </w:rPr>
        <w:t xml:space="preserve"> </w:t>
      </w:r>
      <w:r w:rsidR="00D21DD3">
        <w:rPr>
          <w:rStyle w:val="a6"/>
          <w:rFonts w:ascii="Segoe UI" w:hAnsi="Segoe UI" w:cs="Segoe UI"/>
          <w:bdr w:val="single" w:sz="2" w:space="0" w:color="D9D9E3" w:frame="1"/>
        </w:rPr>
        <w:t>환자의</w:t>
      </w:r>
      <w:r w:rsidR="00D21DD3">
        <w:rPr>
          <w:rStyle w:val="a6"/>
          <w:rFonts w:ascii="Segoe UI" w:hAnsi="Segoe UI" w:cs="Segoe UI"/>
          <w:bdr w:val="single" w:sz="2" w:space="0" w:color="D9D9E3" w:frame="1"/>
        </w:rPr>
        <w:t xml:space="preserve"> </w:t>
      </w:r>
      <w:r w:rsidR="00D21DD3">
        <w:rPr>
          <w:rStyle w:val="a6"/>
          <w:rFonts w:ascii="Segoe UI" w:hAnsi="Segoe UI" w:cs="Segoe UI"/>
          <w:bdr w:val="single" w:sz="2" w:space="0" w:color="D9D9E3" w:frame="1"/>
        </w:rPr>
        <w:t>협업과</w:t>
      </w:r>
      <w:r w:rsidR="00D21DD3">
        <w:rPr>
          <w:rStyle w:val="a6"/>
          <w:rFonts w:ascii="Segoe UI" w:hAnsi="Segoe UI" w:cs="Segoe UI"/>
          <w:bdr w:val="single" w:sz="2" w:space="0" w:color="D9D9E3" w:frame="1"/>
        </w:rPr>
        <w:t xml:space="preserve"> </w:t>
      </w:r>
      <w:r w:rsidR="00D21DD3">
        <w:rPr>
          <w:rStyle w:val="a6"/>
          <w:rFonts w:ascii="Segoe UI" w:hAnsi="Segoe UI" w:cs="Segoe UI"/>
          <w:bdr w:val="single" w:sz="2" w:space="0" w:color="D9D9E3" w:frame="1"/>
        </w:rPr>
        <w:t>팀</w:t>
      </w:r>
      <w:r w:rsidR="00D21DD3">
        <w:rPr>
          <w:rStyle w:val="a6"/>
          <w:rFonts w:ascii="Segoe UI" w:hAnsi="Segoe UI" w:cs="Segoe UI"/>
          <w:bdr w:val="single" w:sz="2" w:space="0" w:color="D9D9E3" w:frame="1"/>
        </w:rPr>
        <w:t xml:space="preserve"> </w:t>
      </w:r>
      <w:r w:rsidR="00D21DD3">
        <w:rPr>
          <w:rStyle w:val="a6"/>
          <w:rFonts w:ascii="Segoe UI" w:hAnsi="Segoe UI" w:cs="Segoe UI"/>
          <w:bdr w:val="single" w:sz="2" w:space="0" w:color="D9D9E3" w:frame="1"/>
        </w:rPr>
        <w:t>기반</w:t>
      </w:r>
      <w:r w:rsidR="00D21DD3">
        <w:rPr>
          <w:rStyle w:val="a6"/>
          <w:rFonts w:ascii="Segoe UI" w:hAnsi="Segoe UI" w:cs="Segoe UI"/>
          <w:bdr w:val="single" w:sz="2" w:space="0" w:color="D9D9E3" w:frame="1"/>
        </w:rPr>
        <w:t xml:space="preserve"> </w:t>
      </w:r>
      <w:r w:rsidR="00D21DD3">
        <w:rPr>
          <w:rStyle w:val="a6"/>
          <w:rFonts w:ascii="Segoe UI" w:hAnsi="Segoe UI" w:cs="Segoe UI"/>
          <w:bdr w:val="single" w:sz="2" w:space="0" w:color="D9D9E3" w:frame="1"/>
        </w:rPr>
        <w:t>교육</w:t>
      </w:r>
      <w:r w:rsidR="00D21DD3">
        <w:rPr>
          <w:rStyle w:val="a6"/>
          <w:rFonts w:ascii="Segoe UI" w:hAnsi="Segoe UI" w:cs="Segoe UI" w:hint="eastAsia"/>
          <w:bdr w:val="single" w:sz="2" w:space="0" w:color="D9D9E3" w:frame="1"/>
        </w:rPr>
        <w:t xml:space="preserve"> </w:t>
      </w:r>
    </w:p>
    <w:p w14:paraId="6C9AB66A" w14:textId="059510FB" w:rsidR="0020294C" w:rsidRDefault="0020294C" w:rsidP="00FB3B99">
      <w:r>
        <w:rPr>
          <w:rStyle w:val="a6"/>
          <w:rFonts w:ascii="Segoe UI" w:hAnsi="Segoe UI" w:cs="Segoe UI" w:hint="eastAsia"/>
          <w:bdr w:val="single" w:sz="2" w:space="0" w:color="D9D9E3" w:frame="1"/>
        </w:rPr>
        <w:t>우리</w:t>
      </w:r>
      <w:r>
        <w:rPr>
          <w:rStyle w:val="a6"/>
          <w:rFonts w:ascii="Segoe UI" w:hAnsi="Segoe UI" w:cs="Segoe UI" w:hint="eastAsia"/>
          <w:bdr w:val="single" w:sz="2" w:space="0" w:color="D9D9E3" w:frame="1"/>
        </w:rPr>
        <w:t xml:space="preserve"> </w:t>
      </w:r>
      <w:r>
        <w:rPr>
          <w:rStyle w:val="a6"/>
          <w:rFonts w:ascii="Segoe UI" w:hAnsi="Segoe UI" w:cs="Segoe UI" w:hint="eastAsia"/>
          <w:bdr w:val="single" w:sz="2" w:space="0" w:color="D9D9E3" w:frame="1"/>
        </w:rPr>
        <w:t>방법이</w:t>
      </w:r>
      <w:r>
        <w:rPr>
          <w:rStyle w:val="a6"/>
          <w:rFonts w:ascii="Segoe UI" w:hAnsi="Segoe UI" w:cs="Segoe UI" w:hint="eastAsia"/>
          <w:bdr w:val="single" w:sz="2" w:space="0" w:color="D9D9E3" w:frame="1"/>
        </w:rPr>
        <w:t xml:space="preserve"> </w:t>
      </w:r>
      <w:r>
        <w:rPr>
          <w:rStyle w:val="a6"/>
          <w:rFonts w:ascii="Segoe UI" w:hAnsi="Segoe UI" w:cs="Segoe UI" w:hint="eastAsia"/>
          <w:bdr w:val="single" w:sz="2" w:space="0" w:color="D9D9E3" w:frame="1"/>
        </w:rPr>
        <w:t>개인정보</w:t>
      </w:r>
      <w:r>
        <w:rPr>
          <w:rStyle w:val="a6"/>
          <w:rFonts w:ascii="Segoe UI" w:hAnsi="Segoe UI" w:cs="Segoe UI" w:hint="eastAsia"/>
          <w:bdr w:val="single" w:sz="2" w:space="0" w:color="D9D9E3" w:frame="1"/>
        </w:rPr>
        <w:t xml:space="preserve"> </w:t>
      </w:r>
      <w:r>
        <w:rPr>
          <w:rStyle w:val="a6"/>
          <w:rFonts w:ascii="Segoe UI" w:hAnsi="Segoe UI" w:cs="Segoe UI" w:hint="eastAsia"/>
          <w:bdr w:val="single" w:sz="2" w:space="0" w:color="D9D9E3" w:frame="1"/>
        </w:rPr>
        <w:t>및</w:t>
      </w:r>
      <w:r>
        <w:rPr>
          <w:rStyle w:val="a6"/>
          <w:rFonts w:ascii="Segoe UI" w:hAnsi="Segoe UI" w:cs="Segoe UI" w:hint="eastAsia"/>
          <w:bdr w:val="single" w:sz="2" w:space="0" w:color="D9D9E3" w:frame="1"/>
        </w:rPr>
        <w:t xml:space="preserve"> </w:t>
      </w:r>
      <w:r>
        <w:rPr>
          <w:rStyle w:val="a6"/>
          <w:rFonts w:ascii="Segoe UI" w:hAnsi="Segoe UI" w:cs="Segoe UI" w:hint="eastAsia"/>
          <w:bdr w:val="single" w:sz="2" w:space="0" w:color="D9D9E3" w:frame="1"/>
        </w:rPr>
        <w:t>보안에도</w:t>
      </w:r>
      <w:r>
        <w:rPr>
          <w:rStyle w:val="a6"/>
          <w:rFonts w:ascii="Segoe UI" w:hAnsi="Segoe UI" w:cs="Segoe UI" w:hint="eastAsia"/>
          <w:bdr w:val="single" w:sz="2" w:space="0" w:color="D9D9E3" w:frame="1"/>
        </w:rPr>
        <w:t xml:space="preserve"> </w:t>
      </w:r>
      <w:r>
        <w:rPr>
          <w:rStyle w:val="a6"/>
          <w:rFonts w:ascii="Segoe UI" w:hAnsi="Segoe UI" w:cs="Segoe UI" w:hint="eastAsia"/>
          <w:bdr w:val="single" w:sz="2" w:space="0" w:color="D9D9E3" w:frame="1"/>
        </w:rPr>
        <w:t>좋다는</w:t>
      </w:r>
      <w:r>
        <w:rPr>
          <w:rStyle w:val="a6"/>
          <w:rFonts w:ascii="Segoe UI" w:hAnsi="Segoe UI" w:cs="Segoe UI" w:hint="eastAsia"/>
          <w:bdr w:val="single" w:sz="2" w:space="0" w:color="D9D9E3" w:frame="1"/>
        </w:rPr>
        <w:t xml:space="preserve"> </w:t>
      </w:r>
      <w:r>
        <w:rPr>
          <w:rStyle w:val="a6"/>
          <w:rFonts w:ascii="Segoe UI" w:hAnsi="Segoe UI" w:cs="Segoe UI" w:hint="eastAsia"/>
          <w:bdr w:val="single" w:sz="2" w:space="0" w:color="D9D9E3" w:frame="1"/>
        </w:rPr>
        <w:t>거</w:t>
      </w:r>
      <w:r>
        <w:rPr>
          <w:rStyle w:val="a6"/>
          <w:rFonts w:ascii="Segoe UI" w:hAnsi="Segoe UI" w:cs="Segoe UI" w:hint="eastAsia"/>
          <w:bdr w:val="single" w:sz="2" w:space="0" w:color="D9D9E3" w:frame="1"/>
        </w:rPr>
        <w:t>(p</w:t>
      </w:r>
      <w:r>
        <w:rPr>
          <w:rStyle w:val="a6"/>
          <w:rFonts w:ascii="Segoe UI" w:hAnsi="Segoe UI" w:cs="Segoe UI"/>
          <w:bdr w:val="single" w:sz="2" w:space="0" w:color="D9D9E3" w:frame="1"/>
        </w:rPr>
        <w:t xml:space="preserve">refix tuning </w:t>
      </w:r>
      <w:r>
        <w:rPr>
          <w:rStyle w:val="a6"/>
          <w:rFonts w:ascii="Segoe UI" w:hAnsi="Segoe UI" w:cs="Segoe UI" w:hint="eastAsia"/>
          <w:bdr w:val="single" w:sz="2" w:space="0" w:color="D9D9E3" w:frame="1"/>
        </w:rPr>
        <w:t>논문에서</w:t>
      </w:r>
      <w:r>
        <w:rPr>
          <w:rStyle w:val="a6"/>
          <w:rFonts w:ascii="Segoe UI" w:hAnsi="Segoe UI" w:cs="Segoe UI" w:hint="eastAsia"/>
          <w:bdr w:val="single" w:sz="2" w:space="0" w:color="D9D9E3" w:frame="1"/>
        </w:rPr>
        <w:t xml:space="preserve"> </w:t>
      </w:r>
      <w:proofErr w:type="gramStart"/>
      <w:r>
        <w:rPr>
          <w:rStyle w:val="a6"/>
          <w:rFonts w:ascii="Segoe UI" w:hAnsi="Segoe UI" w:cs="Segoe UI" w:hint="eastAsia"/>
          <w:bdr w:val="single" w:sz="2" w:space="0" w:color="D9D9E3" w:frame="1"/>
        </w:rPr>
        <w:t>인용하기</w:t>
      </w:r>
      <w:r>
        <w:rPr>
          <w:rStyle w:val="a6"/>
          <w:rFonts w:ascii="Segoe UI" w:hAnsi="Segoe UI" w:cs="Segoe UI" w:hint="eastAsia"/>
          <w:bdr w:val="single" w:sz="2" w:space="0" w:color="D9D9E3" w:frame="1"/>
        </w:rPr>
        <w:t xml:space="preserve"> </w:t>
      </w:r>
      <w:r>
        <w:rPr>
          <w:rStyle w:val="a6"/>
          <w:rFonts w:ascii="Segoe UI" w:hAnsi="Segoe UI" w:cs="Segoe UI"/>
          <w:bdr w:val="single" w:sz="2" w:space="0" w:color="D9D9E3" w:frame="1"/>
        </w:rPr>
        <w:t>)</w:t>
      </w:r>
      <w:proofErr w:type="gramEnd"/>
    </w:p>
    <w:p w14:paraId="21C0EAC0" w14:textId="77777777" w:rsidR="00FB3B99" w:rsidRDefault="00FB3B99" w:rsidP="00FB3B99">
      <w:r>
        <w:t>\</w:t>
      </w:r>
      <w:proofErr w:type="gramStart"/>
      <w:r>
        <w:t>input</w:t>
      </w:r>
      <w:proofErr w:type="gramEnd"/>
      <w:r>
        <w:t>{figures/dialogue}</w:t>
      </w:r>
    </w:p>
    <w:p w14:paraId="00FA8A11" w14:textId="77777777" w:rsidR="00FB3B99" w:rsidRDefault="00FB3B99" w:rsidP="00FB3B99"/>
    <w:p w14:paraId="268F5823" w14:textId="77777777" w:rsidR="00FB3B99" w:rsidRDefault="00FB3B99" w:rsidP="00FB3B99">
      <w:r>
        <w:t>% 우리의 기여는 이러이러하다 1) 2) 3)...</w:t>
      </w:r>
    </w:p>
    <w:p w14:paraId="643505C3" w14:textId="77777777" w:rsidR="00FB3B99" w:rsidRDefault="00FB3B99" w:rsidP="00FB3B99">
      <w:r>
        <w:t>Our main contributions in this work are listed as follows:</w:t>
      </w:r>
    </w:p>
    <w:p w14:paraId="612B0761" w14:textId="77777777" w:rsidR="00FB3B99" w:rsidRDefault="00FB3B99" w:rsidP="00FB3B99">
      <w:r>
        <w:t>\</w:t>
      </w:r>
      <w:proofErr w:type="gramStart"/>
      <w:r>
        <w:t>begin</w:t>
      </w:r>
      <w:proofErr w:type="gramEnd"/>
      <w:r>
        <w:t>{itemize}</w:t>
      </w:r>
    </w:p>
    <w:p w14:paraId="4AC70E39" w14:textId="77777777" w:rsidR="00FB3B99" w:rsidRDefault="00FB3B99" w:rsidP="00FB3B99">
      <w:r>
        <w:t xml:space="preserve">    \</w:t>
      </w:r>
      <w:proofErr w:type="gramStart"/>
      <w:r>
        <w:t>item</w:t>
      </w:r>
      <w:proofErr w:type="gramEnd"/>
      <w:r>
        <w:t xml:space="preserve"> We created a Virtual Patient Dialogue System capable of symptom control for every utterance by applying our TTP to Llama.</w:t>
      </w:r>
    </w:p>
    <w:p w14:paraId="51796F75" w14:textId="77777777" w:rsidR="00FB3B99" w:rsidRDefault="00FB3B99" w:rsidP="00FB3B99">
      <w:r>
        <w:t xml:space="preserve">    \</w:t>
      </w:r>
      <w:proofErr w:type="gramStart"/>
      <w:r>
        <w:t>item</w:t>
      </w:r>
      <w:proofErr w:type="gramEnd"/>
      <w:r>
        <w:t xml:space="preserve"> While freezing the parameters of LLM, we specifically trained a minimal number of parameters in the prefix modules, namely the prefix and symptom tokens, developing a resource-efficient method.</w:t>
      </w:r>
    </w:p>
    <w:p w14:paraId="3AB5B1AC" w14:textId="77777777" w:rsidR="00FB3B99" w:rsidRDefault="00FB3B99" w:rsidP="00FB3B99">
      <w:r>
        <w:t xml:space="preserve">    \</w:t>
      </w:r>
      <w:proofErr w:type="gramStart"/>
      <w:r>
        <w:t>item</w:t>
      </w:r>
      <w:proofErr w:type="gramEnd"/>
      <w:r>
        <w:t xml:space="preserve"> Demonstrating human-like natural language and effective symptom control, we </w:t>
      </w:r>
      <w:r>
        <w:lastRenderedPageBreak/>
        <w:t>illustrated its practical applicability in medical education.</w:t>
      </w:r>
    </w:p>
    <w:p w14:paraId="1F607C60" w14:textId="676DE8FA" w:rsidR="00575A60" w:rsidRDefault="00FB3B99" w:rsidP="00FB3B99">
      <w:r>
        <w:t>\</w:t>
      </w:r>
      <w:proofErr w:type="gramStart"/>
      <w:r>
        <w:t>end</w:t>
      </w:r>
      <w:proofErr w:type="gramEnd"/>
      <w:r>
        <w:t>{itemize}</w:t>
      </w:r>
    </w:p>
    <w:p w14:paraId="67532C62" w14:textId="77777777" w:rsidR="00FB3B99" w:rsidRDefault="00FB3B99" w:rsidP="00AE5789"/>
    <w:p w14:paraId="670188ED" w14:textId="77777777" w:rsidR="00FB3B99" w:rsidRDefault="00FB3B99" w:rsidP="00AE5789"/>
    <w:p w14:paraId="26B50B74" w14:textId="7CDA8A88" w:rsidR="00FB27FE" w:rsidRDefault="00FB27FE" w:rsidP="00AE5789">
      <w:r>
        <w:rPr>
          <w:rFonts w:hint="eastAsia"/>
        </w:rPr>
        <w:t>#관련 연구</w:t>
      </w:r>
    </w:p>
    <w:p w14:paraId="5E3102C6" w14:textId="77777777" w:rsidR="008A3375" w:rsidRDefault="00FE560F" w:rsidP="008A3375">
      <w:pPr>
        <w:pStyle w:val="a3"/>
        <w:numPr>
          <w:ilvl w:val="0"/>
          <w:numId w:val="4"/>
        </w:numPr>
        <w:ind w:leftChars="0"/>
      </w:pPr>
      <w:r>
        <w:rPr>
          <w:rFonts w:hint="eastAsia"/>
        </w:rPr>
        <w:t xml:space="preserve">기존 </w:t>
      </w:r>
      <w:r w:rsidR="00FB27FE">
        <w:t>Virtual patient</w:t>
      </w:r>
    </w:p>
    <w:p w14:paraId="7FA3E629" w14:textId="5ED2DBDC" w:rsidR="004C5845" w:rsidRDefault="008E5B2F" w:rsidP="008A3375">
      <w:pPr>
        <w:pStyle w:val="a3"/>
        <w:ind w:leftChars="0"/>
      </w:pPr>
      <w:r w:rsidRPr="008E5B2F">
        <w:rPr>
          <w:rFonts w:hint="eastAsia"/>
        </w:rPr>
        <w:t>기존</w:t>
      </w:r>
      <w:r w:rsidRPr="008E5B2F">
        <w:t xml:space="preserve"> 가상 환자들은 의료 교육과 임상 훈련 분야에서 많은 노력과 연구를 통해 발전해 왔습니다.</w:t>
      </w:r>
      <w:r>
        <w:t xml:space="preserve"> </w:t>
      </w:r>
      <w:r w:rsidR="00B70A92">
        <w:t>[</w:t>
      </w:r>
      <w:proofErr w:type="gramStart"/>
      <w:r w:rsidR="00B70A92">
        <w:t>7]</w:t>
      </w:r>
      <w:r w:rsidR="008A3375" w:rsidRPr="008A3375">
        <w:t>developed</w:t>
      </w:r>
      <w:proofErr w:type="gramEnd"/>
      <w:r w:rsidR="008A3375" w:rsidRPr="008A3375">
        <w:t xml:space="preserve"> a virtual patient dialogue system employing a rule-based  approach  and  utilizing  terminology-rich  resources.  [</w:t>
      </w:r>
      <w:proofErr w:type="gramStart"/>
      <w:r w:rsidR="008A3375" w:rsidRPr="008A3375">
        <w:t>8]employed</w:t>
      </w:r>
      <w:proofErr w:type="gramEnd"/>
      <w:r w:rsidR="008A3375" w:rsidRPr="008A3375">
        <w:t xml:space="preserve"> a knowledge model for history-taking and a </w:t>
      </w:r>
      <w:proofErr w:type="spellStart"/>
      <w:r w:rsidR="008A3375" w:rsidRPr="008A3375">
        <w:t>termino</w:t>
      </w:r>
      <w:proofErr w:type="spellEnd"/>
      <w:r w:rsidR="008A3375" w:rsidRPr="008A3375">
        <w:t xml:space="preserve">-ontological  model  for  handling  out-of-vocabulary  terms,  al-lowing  for  the  creation  of  more  diverse  virtual  patient  </w:t>
      </w:r>
      <w:proofErr w:type="spellStart"/>
      <w:r w:rsidR="008A3375" w:rsidRPr="008A3375">
        <w:t>sce-narios</w:t>
      </w:r>
      <w:proofErr w:type="spellEnd"/>
      <w:r w:rsidR="008A3375" w:rsidRPr="008A3375">
        <w:t xml:space="preserve">. [9] integrated a virtual patient conversation system </w:t>
      </w:r>
      <w:proofErr w:type="spellStart"/>
      <w:proofErr w:type="gramStart"/>
      <w:r w:rsidR="008A3375" w:rsidRPr="008A3375">
        <w:t>byintegrating</w:t>
      </w:r>
      <w:proofErr w:type="spellEnd"/>
      <w:r w:rsidR="008A3375" w:rsidRPr="008A3375">
        <w:t xml:space="preserve">  </w:t>
      </w:r>
      <w:proofErr w:type="spellStart"/>
      <w:r w:rsidR="008A3375" w:rsidRPr="008A3375">
        <w:t>ChatScript</w:t>
      </w:r>
      <w:proofErr w:type="spellEnd"/>
      <w:proofErr w:type="gramEnd"/>
      <w:r w:rsidR="008A3375" w:rsidRPr="008A3375">
        <w:t xml:space="preserve">,  a  dialogue  management  system,  </w:t>
      </w:r>
      <w:proofErr w:type="spellStart"/>
      <w:r w:rsidR="008A3375" w:rsidRPr="008A3375">
        <w:t>withthe</w:t>
      </w:r>
      <w:proofErr w:type="spellEnd"/>
      <w:r w:rsidR="008A3375" w:rsidRPr="008A3375">
        <w:t xml:space="preserve">  Unity  game  engine  [10]. </w:t>
      </w:r>
    </w:p>
    <w:p w14:paraId="1C3FA98D" w14:textId="4E0C188A" w:rsidR="004C5845" w:rsidRDefault="00C3479A" w:rsidP="008A3375">
      <w:pPr>
        <w:pStyle w:val="a3"/>
        <w:ind w:leftChars="0"/>
      </w:pPr>
      <w:r>
        <w:t>[11,12,13]</w:t>
      </w:r>
      <w:r>
        <w:rPr>
          <w:rFonts w:hint="eastAsia"/>
        </w:rPr>
        <w:t xml:space="preserve">는 </w:t>
      </w:r>
      <w:proofErr w:type="gramStart"/>
      <w:r w:rsidR="004C5845" w:rsidRPr="004C5845">
        <w:t>chatted  or</w:t>
      </w:r>
      <w:proofErr w:type="gramEnd"/>
      <w:r w:rsidR="004C5845" w:rsidRPr="004C5845">
        <w:t xml:space="preserve">  typed  conversations</w:t>
      </w:r>
      <w:r>
        <w:rPr>
          <w:rFonts w:hint="eastAsia"/>
        </w:rPr>
        <w:t>를 사용했다.</w:t>
      </w:r>
      <w:r>
        <w:t xml:space="preserve"> </w:t>
      </w:r>
    </w:p>
    <w:p w14:paraId="6B7A9C85" w14:textId="5B96438E" w:rsidR="0059657E" w:rsidRPr="0059657E" w:rsidRDefault="008A3375" w:rsidP="0059657E">
      <w:pPr>
        <w:pStyle w:val="a3"/>
        <w:ind w:leftChars="0"/>
        <w:rPr>
          <w:rFonts w:ascii="Segoe UI" w:hAnsi="Segoe UI" w:cs="Segoe UI" w:hint="eastAsia"/>
          <w:color w:val="374151"/>
        </w:rPr>
      </w:pPr>
      <w:r>
        <w:rPr>
          <w:rFonts w:hint="eastAsia"/>
        </w:rPr>
        <w:t>[</w:t>
      </w:r>
      <w:r w:rsidR="00866B1D">
        <w:t>14</w:t>
      </w:r>
      <w:r>
        <w:rPr>
          <w:rFonts w:hint="eastAsia"/>
        </w:rPr>
        <w:t>]</w:t>
      </w:r>
      <w:r w:rsidR="00877D93">
        <w:rPr>
          <w:rFonts w:hint="eastAsia"/>
        </w:rPr>
        <w:t>는</w:t>
      </w:r>
      <w:r w:rsidR="00877D93" w:rsidRPr="00877D93">
        <w:rPr>
          <w:rFonts w:ascii="Segoe UI" w:hAnsi="Segoe UI" w:cs="Segoe UI"/>
          <w:color w:val="374151"/>
        </w:rPr>
        <w:t xml:space="preserve"> </w:t>
      </w:r>
      <w:r w:rsidR="00877D93">
        <w:rPr>
          <w:rFonts w:ascii="Segoe UI" w:hAnsi="Segoe UI" w:cs="Segoe UI"/>
          <w:color w:val="374151"/>
        </w:rPr>
        <w:t>ITS</w:t>
      </w:r>
      <w:r w:rsidR="00877D93">
        <w:rPr>
          <w:rFonts w:ascii="Segoe UI" w:hAnsi="Segoe UI" w:cs="Segoe UI" w:hint="eastAsia"/>
          <w:color w:val="374151"/>
        </w:rPr>
        <w:t>(</w:t>
      </w:r>
      <w:r w:rsidR="00877D93" w:rsidRPr="00877D93">
        <w:rPr>
          <w:rFonts w:ascii="Segoe UI" w:hAnsi="Segoe UI" w:cs="Segoe UI"/>
          <w:color w:val="374151"/>
        </w:rPr>
        <w:t>Intelligent Tutoring System</w:t>
      </w:r>
      <w:r w:rsidR="00877D93">
        <w:rPr>
          <w:rFonts w:ascii="Segoe UI" w:hAnsi="Segoe UI" w:cs="Segoe UI" w:hint="eastAsia"/>
          <w:color w:val="374151"/>
        </w:rPr>
        <w:t>)</w:t>
      </w:r>
      <w:r w:rsidR="00877D93">
        <w:rPr>
          <w:rFonts w:ascii="Segoe UI" w:hAnsi="Segoe UI" w:cs="Segoe UI"/>
          <w:color w:val="374151"/>
        </w:rPr>
        <w:t>와</w:t>
      </w:r>
      <w:r w:rsidR="00877D93">
        <w:rPr>
          <w:rFonts w:ascii="Segoe UI" w:hAnsi="Segoe UI" w:cs="Segoe UI"/>
          <w:color w:val="374151"/>
        </w:rPr>
        <w:t xml:space="preserve"> NLP </w:t>
      </w:r>
      <w:r w:rsidR="00877D93">
        <w:rPr>
          <w:rFonts w:ascii="Segoe UI" w:hAnsi="Segoe UI" w:cs="Segoe UI"/>
          <w:color w:val="374151"/>
        </w:rPr>
        <w:t>기술을</w:t>
      </w:r>
      <w:r w:rsidR="00877D93">
        <w:rPr>
          <w:rFonts w:ascii="Segoe UI" w:hAnsi="Segoe UI" w:cs="Segoe UI"/>
          <w:color w:val="374151"/>
        </w:rPr>
        <w:t xml:space="preserve"> </w:t>
      </w:r>
      <w:r w:rsidR="00877D93">
        <w:rPr>
          <w:rFonts w:ascii="Segoe UI" w:hAnsi="Segoe UI" w:cs="Segoe UI"/>
          <w:color w:val="374151"/>
        </w:rPr>
        <w:t>결합함으로써</w:t>
      </w:r>
      <w:r w:rsidR="00877D93">
        <w:rPr>
          <w:rFonts w:ascii="Segoe UI" w:hAnsi="Segoe UI" w:cs="Segoe UI"/>
          <w:color w:val="374151"/>
        </w:rPr>
        <w:t xml:space="preserve"> </w:t>
      </w:r>
      <w:proofErr w:type="spellStart"/>
      <w:r w:rsidR="00877D93">
        <w:rPr>
          <w:rFonts w:ascii="Segoe UI" w:hAnsi="Segoe UI" w:cs="Segoe UI"/>
          <w:color w:val="374151"/>
        </w:rPr>
        <w:t>Hepius</w:t>
      </w:r>
      <w:proofErr w:type="spellEnd"/>
      <w:r w:rsidR="00877D93">
        <w:rPr>
          <w:rFonts w:ascii="Segoe UI" w:hAnsi="Segoe UI" w:cs="Segoe UI"/>
          <w:color w:val="374151"/>
        </w:rPr>
        <w:t>는</w:t>
      </w:r>
      <w:r w:rsidR="00877D93">
        <w:rPr>
          <w:rFonts w:ascii="Segoe UI" w:hAnsi="Segoe UI" w:cs="Segoe UI"/>
          <w:color w:val="374151"/>
        </w:rPr>
        <w:t xml:space="preserve"> </w:t>
      </w:r>
      <w:r w:rsidR="00877D93">
        <w:rPr>
          <w:rFonts w:ascii="Segoe UI" w:hAnsi="Segoe UI" w:cs="Segoe UI"/>
          <w:color w:val="374151"/>
        </w:rPr>
        <w:t>의과</w:t>
      </w:r>
      <w:r w:rsidR="00877D93">
        <w:rPr>
          <w:rFonts w:ascii="Segoe UI" w:hAnsi="Segoe UI" w:cs="Segoe UI"/>
          <w:color w:val="374151"/>
        </w:rPr>
        <w:t xml:space="preserve"> </w:t>
      </w:r>
      <w:r w:rsidR="00877D93">
        <w:rPr>
          <w:rFonts w:ascii="Segoe UI" w:hAnsi="Segoe UI" w:cs="Segoe UI"/>
          <w:color w:val="374151"/>
        </w:rPr>
        <w:t>대학생들에게</w:t>
      </w:r>
      <w:r w:rsidR="00877D93">
        <w:rPr>
          <w:rFonts w:ascii="Segoe UI" w:hAnsi="Segoe UI" w:cs="Segoe UI"/>
          <w:color w:val="374151"/>
        </w:rPr>
        <w:t xml:space="preserve"> </w:t>
      </w:r>
      <w:r w:rsidR="00877D93">
        <w:rPr>
          <w:rFonts w:ascii="Segoe UI" w:hAnsi="Segoe UI" w:cs="Segoe UI"/>
          <w:color w:val="374151"/>
        </w:rPr>
        <w:t>진단</w:t>
      </w:r>
      <w:r w:rsidR="00877D93">
        <w:rPr>
          <w:rFonts w:ascii="Segoe UI" w:hAnsi="Segoe UI" w:cs="Segoe UI"/>
          <w:color w:val="374151"/>
        </w:rPr>
        <w:t xml:space="preserve"> </w:t>
      </w:r>
      <w:r w:rsidR="00877D93">
        <w:rPr>
          <w:rFonts w:ascii="Segoe UI" w:hAnsi="Segoe UI" w:cs="Segoe UI"/>
          <w:color w:val="374151"/>
        </w:rPr>
        <w:t>추론을</w:t>
      </w:r>
      <w:r w:rsidR="00877D93">
        <w:rPr>
          <w:rFonts w:ascii="Segoe UI" w:hAnsi="Segoe UI" w:cs="Segoe UI"/>
          <w:color w:val="374151"/>
        </w:rPr>
        <w:t xml:space="preserve"> </w:t>
      </w:r>
      <w:r w:rsidR="00877D93">
        <w:rPr>
          <w:rFonts w:ascii="Segoe UI" w:hAnsi="Segoe UI" w:cs="Segoe UI"/>
          <w:color w:val="374151"/>
        </w:rPr>
        <w:t>훈련시키기</w:t>
      </w:r>
      <w:r w:rsidR="00877D93">
        <w:rPr>
          <w:rFonts w:ascii="Segoe UI" w:hAnsi="Segoe UI" w:cs="Segoe UI"/>
          <w:color w:val="374151"/>
        </w:rPr>
        <w:t xml:space="preserve"> </w:t>
      </w:r>
      <w:r w:rsidR="00877D93">
        <w:rPr>
          <w:rFonts w:ascii="Segoe UI" w:hAnsi="Segoe UI" w:cs="Segoe UI"/>
          <w:color w:val="374151"/>
        </w:rPr>
        <w:t>위한</w:t>
      </w:r>
      <w:r w:rsidR="00877D93">
        <w:rPr>
          <w:rFonts w:ascii="Segoe UI" w:hAnsi="Segoe UI" w:cs="Segoe UI"/>
          <w:color w:val="374151"/>
        </w:rPr>
        <w:t xml:space="preserve"> </w:t>
      </w:r>
      <w:r w:rsidR="00877D93">
        <w:rPr>
          <w:rFonts w:ascii="Segoe UI" w:hAnsi="Segoe UI" w:cs="Segoe UI"/>
          <w:color w:val="374151"/>
        </w:rPr>
        <w:t>학습</w:t>
      </w:r>
      <w:r w:rsidR="00877D93">
        <w:rPr>
          <w:rFonts w:ascii="Segoe UI" w:hAnsi="Segoe UI" w:cs="Segoe UI"/>
          <w:color w:val="374151"/>
        </w:rPr>
        <w:t xml:space="preserve"> </w:t>
      </w:r>
      <w:r w:rsidR="00877D93">
        <w:rPr>
          <w:rFonts w:ascii="Segoe UI" w:hAnsi="Segoe UI" w:cs="Segoe UI"/>
          <w:color w:val="374151"/>
        </w:rPr>
        <w:t>도구를</w:t>
      </w:r>
      <w:r w:rsidR="00877D93">
        <w:rPr>
          <w:rFonts w:ascii="Segoe UI" w:hAnsi="Segoe UI" w:cs="Segoe UI"/>
          <w:color w:val="374151"/>
        </w:rPr>
        <w:t xml:space="preserve"> </w:t>
      </w:r>
      <w:r w:rsidR="00877D93">
        <w:rPr>
          <w:rFonts w:ascii="Segoe UI" w:hAnsi="Segoe UI" w:cs="Segoe UI"/>
          <w:color w:val="374151"/>
        </w:rPr>
        <w:t>제공할</w:t>
      </w:r>
      <w:r w:rsidR="00877D93">
        <w:rPr>
          <w:rFonts w:ascii="Segoe UI" w:hAnsi="Segoe UI" w:cs="Segoe UI"/>
          <w:color w:val="374151"/>
        </w:rPr>
        <w:t xml:space="preserve"> </w:t>
      </w:r>
      <w:r w:rsidR="00877D93">
        <w:rPr>
          <w:rFonts w:ascii="Segoe UI" w:hAnsi="Segoe UI" w:cs="Segoe UI"/>
          <w:color w:val="374151"/>
        </w:rPr>
        <w:t>수</w:t>
      </w:r>
      <w:r w:rsidR="00877D93">
        <w:rPr>
          <w:rFonts w:ascii="Segoe UI" w:hAnsi="Segoe UI" w:cs="Segoe UI"/>
          <w:color w:val="374151"/>
        </w:rPr>
        <w:t xml:space="preserve"> </w:t>
      </w:r>
      <w:r w:rsidR="00877D93">
        <w:rPr>
          <w:rFonts w:ascii="Segoe UI" w:hAnsi="Segoe UI" w:cs="Segoe UI"/>
          <w:color w:val="374151"/>
        </w:rPr>
        <w:t>있습니다</w:t>
      </w:r>
      <w:r w:rsidR="00701CCD">
        <w:rPr>
          <w:rFonts w:ascii="Segoe UI" w:hAnsi="Segoe UI" w:cs="Segoe UI" w:hint="eastAsia"/>
          <w:color w:val="374151"/>
        </w:rPr>
        <w:t>.</w:t>
      </w:r>
    </w:p>
    <w:p w14:paraId="607938CF" w14:textId="528B8652" w:rsidR="0059657E" w:rsidRDefault="001D1A00" w:rsidP="008A3375">
      <w:pPr>
        <w:pStyle w:val="a3"/>
        <w:ind w:leftChars="0"/>
      </w:pPr>
      <w:r>
        <w:rPr>
          <w:rFonts w:hint="eastAsia"/>
        </w:rPr>
        <w:t>이런 전통적인 대화형</w:t>
      </w:r>
      <w:r w:rsidR="0059657E" w:rsidRPr="0059657E">
        <w:t xml:space="preserve"> </w:t>
      </w:r>
      <w:r>
        <w:rPr>
          <w:rFonts w:hint="eastAsia"/>
        </w:rPr>
        <w:t>가상환자는</w:t>
      </w:r>
      <w:r w:rsidR="0059657E" w:rsidRPr="0059657E">
        <w:t xml:space="preserve"> have been successfully used to</w:t>
      </w:r>
      <w:r>
        <w:t xml:space="preserve"> </w:t>
      </w:r>
      <w:r w:rsidR="0059657E" w:rsidRPr="0059657E">
        <w:t>train students from a variety of healthcare professions</w:t>
      </w:r>
      <w:r w:rsidR="00866B1D">
        <w:t>[15,16</w:t>
      </w:r>
      <w:r w:rsidR="0059657E">
        <w:t>]</w:t>
      </w:r>
      <w:r w:rsidR="00866B1D">
        <w:t xml:space="preserve"> </w:t>
      </w:r>
      <w:proofErr w:type="gramStart"/>
      <w:r w:rsidR="007B3819" w:rsidRPr="008A3375">
        <w:t>Nonetheless,  these</w:t>
      </w:r>
      <w:proofErr w:type="gramEnd"/>
      <w:r w:rsidR="007B3819" w:rsidRPr="008A3375">
        <w:t xml:space="preserve">  researches</w:t>
      </w:r>
      <w:r w:rsidR="007B3819">
        <w:t xml:space="preserve"> </w:t>
      </w:r>
      <w:r w:rsidR="007B3819" w:rsidRPr="008A3375">
        <w:t>often  rely  on  elementary  rule-based  systems  or  operate  on</w:t>
      </w:r>
      <w:r w:rsidR="003A5EBF">
        <w:t xml:space="preserve"> </w:t>
      </w:r>
      <w:r w:rsidR="007B3819" w:rsidRPr="008A3375">
        <w:t>small-scale  neural  networks,  leading  to  limitations  in  the</w:t>
      </w:r>
      <w:r w:rsidR="007B3819">
        <w:t xml:space="preserve"> </w:t>
      </w:r>
      <w:r w:rsidR="007B3819" w:rsidRPr="008A3375">
        <w:t>diversity, fluency and randomness of patient dialogues.</w:t>
      </w:r>
    </w:p>
    <w:p w14:paraId="7F28D6DC" w14:textId="1C261EDC" w:rsidR="003A5EBF" w:rsidRDefault="003A5EBF" w:rsidP="008A3375">
      <w:pPr>
        <w:pStyle w:val="a3"/>
        <w:ind w:leftChars="0"/>
        <w:rPr>
          <w:rFonts w:hint="eastAsia"/>
        </w:rPr>
      </w:pPr>
      <w:r>
        <w:rPr>
          <w:rFonts w:hint="eastAsia"/>
        </w:rPr>
        <w:t xml:space="preserve">또한 </w:t>
      </w:r>
      <w:r>
        <w:t xml:space="preserve">turn </w:t>
      </w:r>
      <w:r>
        <w:rPr>
          <w:rFonts w:hint="eastAsia"/>
        </w:rPr>
        <w:t xml:space="preserve">마다 구체적인 증상을 제어하거나 오직 </w:t>
      </w:r>
      <w:proofErr w:type="spellStart"/>
      <w:r>
        <w:t>llm</w:t>
      </w:r>
      <w:proofErr w:type="spellEnd"/>
      <w:r>
        <w:rPr>
          <w:rFonts w:hint="eastAsia"/>
        </w:rPr>
        <w:t xml:space="preserve">을 사용해서 환자의 발화를 </w:t>
      </w:r>
      <w:proofErr w:type="spellStart"/>
      <w:r>
        <w:rPr>
          <w:rFonts w:hint="eastAsia"/>
        </w:rPr>
        <w:t>생성하는데는</w:t>
      </w:r>
      <w:proofErr w:type="spellEnd"/>
      <w:r>
        <w:rPr>
          <w:rFonts w:hint="eastAsia"/>
        </w:rPr>
        <w:t xml:space="preserve"> 한계가 있었다.</w:t>
      </w:r>
      <w:r>
        <w:t xml:space="preserve"> </w:t>
      </w:r>
    </w:p>
    <w:p w14:paraId="244F0000" w14:textId="4031089F" w:rsidR="00BE5AF9" w:rsidRPr="00F05B4E" w:rsidRDefault="00B70A92" w:rsidP="007B3819">
      <w:pPr>
        <w:pStyle w:val="a3"/>
        <w:ind w:leftChars="0" w:firstLineChars="100" w:firstLine="200"/>
        <w:rPr>
          <w:rFonts w:eastAsiaTheme="minorHAnsi"/>
          <w:i/>
          <w:iCs/>
          <w:szCs w:val="20"/>
          <w:shd w:val="pct15" w:color="auto" w:fill="FFFFFF"/>
        </w:rPr>
      </w:pPr>
      <w:r w:rsidRPr="00F05B4E">
        <w:rPr>
          <w:rFonts w:eastAsiaTheme="minorHAnsi"/>
          <w:i/>
          <w:iCs/>
          <w:szCs w:val="20"/>
          <w:shd w:val="pct15" w:color="auto" w:fill="FFFFFF"/>
        </w:rPr>
        <w:t>.</w:t>
      </w:r>
      <w:r w:rsidR="008C6C3B">
        <w:rPr>
          <w:rFonts w:eastAsiaTheme="minorHAnsi"/>
          <w:i/>
          <w:iCs/>
          <w:szCs w:val="20"/>
          <w:shd w:val="pct15" w:color="auto" w:fill="FFFFFF"/>
        </w:rPr>
        <w:t>[7</w:t>
      </w:r>
      <w:proofErr w:type="gramStart"/>
      <w:r w:rsidR="008C6C3B">
        <w:rPr>
          <w:rFonts w:eastAsiaTheme="minorHAnsi"/>
          <w:i/>
          <w:iCs/>
          <w:szCs w:val="20"/>
          <w:shd w:val="pct15" w:color="auto" w:fill="FFFFFF"/>
        </w:rPr>
        <w:t>]</w:t>
      </w:r>
      <w:r w:rsidRPr="00F05B4E">
        <w:rPr>
          <w:rFonts w:eastAsiaTheme="minorHAnsi"/>
          <w:i/>
          <w:iCs/>
          <w:szCs w:val="20"/>
          <w:shd w:val="pct15" w:color="auto" w:fill="FFFFFF"/>
        </w:rPr>
        <w:t xml:space="preserve">  Designing</w:t>
      </w:r>
      <w:proofErr w:type="gramEnd"/>
      <w:r w:rsidRPr="00F05B4E">
        <w:rPr>
          <w:rFonts w:eastAsiaTheme="minorHAnsi"/>
          <w:i/>
          <w:iCs/>
          <w:szCs w:val="20"/>
          <w:shd w:val="pct15" w:color="auto" w:fill="FFFFFF"/>
        </w:rPr>
        <w:t xml:space="preserve"> a virtual patient </w:t>
      </w:r>
      <w:proofErr w:type="spellStart"/>
      <w:r w:rsidRPr="00F05B4E">
        <w:rPr>
          <w:rFonts w:eastAsiaTheme="minorHAnsi"/>
          <w:i/>
          <w:iCs/>
          <w:szCs w:val="20"/>
          <w:shd w:val="pct15" w:color="auto" w:fill="FFFFFF"/>
        </w:rPr>
        <w:t>dialoguesystem</w:t>
      </w:r>
      <w:proofErr w:type="spellEnd"/>
      <w:r w:rsidRPr="00F05B4E">
        <w:rPr>
          <w:rFonts w:eastAsiaTheme="minorHAnsi"/>
          <w:i/>
          <w:iCs/>
          <w:szCs w:val="20"/>
          <w:shd w:val="pct15" w:color="auto" w:fill="FFFFFF"/>
        </w:rPr>
        <w:t xml:space="preserve"> based on terminology-rich resources: Challenges and </w:t>
      </w:r>
      <w:proofErr w:type="spellStart"/>
      <w:r w:rsidRPr="00F05B4E">
        <w:rPr>
          <w:rFonts w:eastAsiaTheme="minorHAnsi"/>
          <w:i/>
          <w:iCs/>
          <w:szCs w:val="20"/>
          <w:shd w:val="pct15" w:color="auto" w:fill="FFFFFF"/>
        </w:rPr>
        <w:t>evaluation.Natural</w:t>
      </w:r>
      <w:proofErr w:type="spellEnd"/>
      <w:r w:rsidRPr="00F05B4E">
        <w:rPr>
          <w:rFonts w:eastAsiaTheme="minorHAnsi"/>
          <w:i/>
          <w:iCs/>
          <w:szCs w:val="20"/>
          <w:shd w:val="pct15" w:color="auto" w:fill="FFFFFF"/>
        </w:rPr>
        <w:t xml:space="preserve"> Language Engineering, 26(2):183–220, 2020</w:t>
      </w:r>
    </w:p>
    <w:p w14:paraId="2B06AAEF" w14:textId="0A927A08" w:rsidR="00BE5AF9" w:rsidRPr="00F05B4E" w:rsidRDefault="00BE5AF9" w:rsidP="008A3375">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8]</w:t>
      </w:r>
      <w:r w:rsidRPr="00F05B4E">
        <w:rPr>
          <w:rFonts w:eastAsiaTheme="minorHAnsi" w:cs="Arial"/>
          <w:i/>
          <w:iCs/>
          <w:szCs w:val="20"/>
          <w:shd w:val="pct15" w:color="auto" w:fill="FFFFFF"/>
        </w:rPr>
        <w:t xml:space="preserve"> </w:t>
      </w:r>
      <w:proofErr w:type="gramStart"/>
      <w:r w:rsidRPr="00F05B4E">
        <w:rPr>
          <w:rFonts w:eastAsiaTheme="minorHAnsi" w:cs="Arial"/>
          <w:i/>
          <w:iCs/>
          <w:szCs w:val="20"/>
          <w:shd w:val="pct15" w:color="auto" w:fill="FFFFFF"/>
        </w:rPr>
        <w:t xml:space="preserve">Leonardo  </w:t>
      </w:r>
      <w:proofErr w:type="spellStart"/>
      <w:r w:rsidRPr="00F05B4E">
        <w:rPr>
          <w:rFonts w:eastAsiaTheme="minorHAnsi" w:cs="Arial"/>
          <w:i/>
          <w:iCs/>
          <w:szCs w:val="20"/>
          <w:shd w:val="pct15" w:color="auto" w:fill="FFFFFF"/>
        </w:rPr>
        <w:t>Campillos</w:t>
      </w:r>
      <w:proofErr w:type="spellEnd"/>
      <w:proofErr w:type="gramEnd"/>
      <w:r w:rsidRPr="00F05B4E">
        <w:rPr>
          <w:rFonts w:eastAsiaTheme="minorHAnsi" w:cs="Arial"/>
          <w:i/>
          <w:iCs/>
          <w:szCs w:val="20"/>
          <w:shd w:val="pct15" w:color="auto" w:fill="FFFFFF"/>
        </w:rPr>
        <w:t xml:space="preserve">-Llanos,  Catherine  Thomas, ́Eric  Bilinski,  </w:t>
      </w:r>
      <w:proofErr w:type="spellStart"/>
      <w:r w:rsidRPr="00F05B4E">
        <w:rPr>
          <w:rFonts w:eastAsiaTheme="minorHAnsi" w:cs="Arial"/>
          <w:i/>
          <w:iCs/>
          <w:szCs w:val="20"/>
          <w:shd w:val="pct15" w:color="auto" w:fill="FFFFFF"/>
        </w:rPr>
        <w:t>AntoineNeuraz</w:t>
      </w:r>
      <w:proofErr w:type="spellEnd"/>
      <w:r w:rsidRPr="00F05B4E">
        <w:rPr>
          <w:rFonts w:eastAsiaTheme="minorHAnsi" w:cs="Arial"/>
          <w:i/>
          <w:iCs/>
          <w:szCs w:val="20"/>
          <w:shd w:val="pct15" w:color="auto" w:fill="FFFFFF"/>
        </w:rPr>
        <w:t xml:space="preserve">, Sophie Rosset, and Pierre </w:t>
      </w:r>
      <w:proofErr w:type="spellStart"/>
      <w:r w:rsidRPr="00F05B4E">
        <w:rPr>
          <w:rFonts w:eastAsiaTheme="minorHAnsi" w:cs="Arial"/>
          <w:i/>
          <w:iCs/>
          <w:szCs w:val="20"/>
          <w:shd w:val="pct15" w:color="auto" w:fill="FFFFFF"/>
        </w:rPr>
        <w:t>Zweigenbaum</w:t>
      </w:r>
      <w:proofErr w:type="spellEnd"/>
      <w:r w:rsidRPr="00F05B4E">
        <w:rPr>
          <w:rFonts w:eastAsiaTheme="minorHAnsi" w:cs="Arial"/>
          <w:i/>
          <w:iCs/>
          <w:szCs w:val="20"/>
          <w:shd w:val="pct15" w:color="auto" w:fill="FFFFFF"/>
        </w:rPr>
        <w:t>.  Lessons learned from</w:t>
      </w:r>
      <w:r w:rsidR="008D1611">
        <w:rPr>
          <w:rFonts w:eastAsiaTheme="minorHAnsi" w:cs="Arial"/>
          <w:i/>
          <w:iCs/>
          <w:szCs w:val="20"/>
          <w:shd w:val="pct15" w:color="auto" w:fill="FFFFFF"/>
        </w:rPr>
        <w:t xml:space="preserve"> </w:t>
      </w:r>
      <w:r w:rsidRPr="00F05B4E">
        <w:rPr>
          <w:rFonts w:eastAsiaTheme="minorHAnsi" w:cs="Arial"/>
          <w:i/>
          <w:iCs/>
          <w:szCs w:val="20"/>
          <w:shd w:val="pct15" w:color="auto" w:fill="FFFFFF"/>
        </w:rPr>
        <w:t xml:space="preserve">the usability evaluation of a simulated patient dialogue </w:t>
      </w:r>
      <w:proofErr w:type="spellStart"/>
      <w:proofErr w:type="gramStart"/>
      <w:r w:rsidRPr="00F05B4E">
        <w:rPr>
          <w:rFonts w:eastAsiaTheme="minorHAnsi" w:cs="Arial"/>
          <w:i/>
          <w:iCs/>
          <w:szCs w:val="20"/>
          <w:shd w:val="pct15" w:color="auto" w:fill="FFFFFF"/>
        </w:rPr>
        <w:t>system.Journalof</w:t>
      </w:r>
      <w:proofErr w:type="spellEnd"/>
      <w:proofErr w:type="gramEnd"/>
      <w:r w:rsidRPr="00F05B4E">
        <w:rPr>
          <w:rFonts w:eastAsiaTheme="minorHAnsi" w:cs="Arial"/>
          <w:i/>
          <w:iCs/>
          <w:szCs w:val="20"/>
          <w:shd w:val="pct15" w:color="auto" w:fill="FFFFFF"/>
        </w:rPr>
        <w:t xml:space="preserve"> Medical Systems, 45(7):69, May 2021</w:t>
      </w:r>
    </w:p>
    <w:p w14:paraId="3F4C01BD" w14:textId="1780A12C" w:rsidR="00BE5AF9" w:rsidRPr="00F05B4E" w:rsidRDefault="00BE5AF9" w:rsidP="008A3375">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9]</w:t>
      </w:r>
      <w:r w:rsidR="00B70A92" w:rsidRPr="00F05B4E">
        <w:rPr>
          <w:rFonts w:eastAsiaTheme="minorHAnsi" w:cs="Arial"/>
          <w:i/>
          <w:iCs/>
          <w:szCs w:val="20"/>
          <w:shd w:val="pct15" w:color="auto" w:fill="FFFFFF"/>
        </w:rPr>
        <w:t xml:space="preserve"> </w:t>
      </w:r>
      <w:proofErr w:type="gramStart"/>
      <w:r w:rsidR="00B70A92" w:rsidRPr="00F05B4E">
        <w:rPr>
          <w:rFonts w:eastAsiaTheme="minorHAnsi" w:cs="Arial"/>
          <w:i/>
          <w:iCs/>
          <w:szCs w:val="20"/>
          <w:shd w:val="pct15" w:color="auto" w:fill="FFFFFF"/>
        </w:rPr>
        <w:t xml:space="preserve">Kellen  </w:t>
      </w:r>
      <w:proofErr w:type="spellStart"/>
      <w:r w:rsidR="00B70A92" w:rsidRPr="00F05B4E">
        <w:rPr>
          <w:rFonts w:eastAsiaTheme="minorHAnsi" w:cs="Arial"/>
          <w:i/>
          <w:iCs/>
          <w:szCs w:val="20"/>
          <w:shd w:val="pct15" w:color="auto" w:fill="FFFFFF"/>
        </w:rPr>
        <w:t>Maicher</w:t>
      </w:r>
      <w:proofErr w:type="spellEnd"/>
      <w:proofErr w:type="gramEnd"/>
      <w:r w:rsidR="00B70A92" w:rsidRPr="00F05B4E">
        <w:rPr>
          <w:rFonts w:eastAsiaTheme="minorHAnsi" w:cs="Arial"/>
          <w:i/>
          <w:iCs/>
          <w:szCs w:val="20"/>
          <w:shd w:val="pct15" w:color="auto" w:fill="FFFFFF"/>
        </w:rPr>
        <w:t xml:space="preserve">,  Douglas  Danforth,  Alan  Price,  Laura  </w:t>
      </w:r>
      <w:proofErr w:type="spellStart"/>
      <w:r w:rsidR="00B70A92" w:rsidRPr="00F05B4E">
        <w:rPr>
          <w:rFonts w:eastAsiaTheme="minorHAnsi" w:cs="Arial"/>
          <w:i/>
          <w:iCs/>
          <w:szCs w:val="20"/>
          <w:shd w:val="pct15" w:color="auto" w:fill="FFFFFF"/>
        </w:rPr>
        <w:t>Zimmerman,Bruce</w:t>
      </w:r>
      <w:proofErr w:type="spellEnd"/>
      <w:r w:rsidR="00B70A92" w:rsidRPr="00F05B4E">
        <w:rPr>
          <w:rFonts w:eastAsiaTheme="minorHAnsi" w:cs="Arial"/>
          <w:i/>
          <w:iCs/>
          <w:szCs w:val="20"/>
          <w:shd w:val="pct15" w:color="auto" w:fill="FFFFFF"/>
        </w:rPr>
        <w:t xml:space="preserve">  Wilcox,  Beth  Liston,  Holly  </w:t>
      </w:r>
      <w:proofErr w:type="spellStart"/>
      <w:r w:rsidR="00B70A92" w:rsidRPr="00F05B4E">
        <w:rPr>
          <w:rFonts w:eastAsiaTheme="minorHAnsi" w:cs="Arial"/>
          <w:i/>
          <w:iCs/>
          <w:szCs w:val="20"/>
          <w:shd w:val="pct15" w:color="auto" w:fill="FFFFFF"/>
        </w:rPr>
        <w:t>Cronau</w:t>
      </w:r>
      <w:proofErr w:type="spellEnd"/>
      <w:r w:rsidR="00B70A92" w:rsidRPr="00F05B4E">
        <w:rPr>
          <w:rFonts w:eastAsiaTheme="minorHAnsi" w:cs="Arial"/>
          <w:i/>
          <w:iCs/>
          <w:szCs w:val="20"/>
          <w:shd w:val="pct15" w:color="auto" w:fill="FFFFFF"/>
        </w:rPr>
        <w:t xml:space="preserve">,  Laurie  Belknap,  </w:t>
      </w:r>
      <w:proofErr w:type="spellStart"/>
      <w:r w:rsidR="00B70A92" w:rsidRPr="00F05B4E">
        <w:rPr>
          <w:rFonts w:eastAsiaTheme="minorHAnsi" w:cs="Arial"/>
          <w:i/>
          <w:iCs/>
          <w:szCs w:val="20"/>
          <w:shd w:val="pct15" w:color="auto" w:fill="FFFFFF"/>
        </w:rPr>
        <w:t>CynthiaLedford</w:t>
      </w:r>
      <w:proofErr w:type="spellEnd"/>
      <w:r w:rsidR="00B70A92" w:rsidRPr="00F05B4E">
        <w:rPr>
          <w:rFonts w:eastAsiaTheme="minorHAnsi" w:cs="Arial"/>
          <w:i/>
          <w:iCs/>
          <w:szCs w:val="20"/>
          <w:shd w:val="pct15" w:color="auto" w:fill="FFFFFF"/>
        </w:rPr>
        <w:t xml:space="preserve">,  David  Way,  Doug  Post,  Allison  </w:t>
      </w:r>
      <w:proofErr w:type="spellStart"/>
      <w:r w:rsidR="00B70A92" w:rsidRPr="00F05B4E">
        <w:rPr>
          <w:rFonts w:eastAsiaTheme="minorHAnsi" w:cs="Arial"/>
          <w:i/>
          <w:iCs/>
          <w:szCs w:val="20"/>
          <w:shd w:val="pct15" w:color="auto" w:fill="FFFFFF"/>
        </w:rPr>
        <w:t>Macerollo</w:t>
      </w:r>
      <w:proofErr w:type="spellEnd"/>
      <w:r w:rsidR="00B70A92" w:rsidRPr="00F05B4E">
        <w:rPr>
          <w:rFonts w:eastAsiaTheme="minorHAnsi" w:cs="Arial"/>
          <w:i/>
          <w:iCs/>
          <w:szCs w:val="20"/>
          <w:shd w:val="pct15" w:color="auto" w:fill="FFFFFF"/>
        </w:rPr>
        <w:t xml:space="preserve">,  and  Milisa  </w:t>
      </w:r>
      <w:proofErr w:type="spellStart"/>
      <w:r w:rsidR="00B70A92" w:rsidRPr="00F05B4E">
        <w:rPr>
          <w:rFonts w:eastAsiaTheme="minorHAnsi" w:cs="Arial"/>
          <w:i/>
          <w:iCs/>
          <w:szCs w:val="20"/>
          <w:shd w:val="pct15" w:color="auto" w:fill="FFFFFF"/>
        </w:rPr>
        <w:t>Rizer.Developing</w:t>
      </w:r>
      <w:proofErr w:type="spellEnd"/>
      <w:r w:rsidR="00B70A92" w:rsidRPr="00F05B4E">
        <w:rPr>
          <w:rFonts w:eastAsiaTheme="minorHAnsi" w:cs="Arial"/>
          <w:i/>
          <w:iCs/>
          <w:szCs w:val="20"/>
          <w:shd w:val="pct15" w:color="auto" w:fill="FFFFFF"/>
        </w:rPr>
        <w:t xml:space="preserve">  a  conversational  virtual  standardized  patient  to  enable  </w:t>
      </w:r>
      <w:proofErr w:type="spellStart"/>
      <w:r w:rsidR="00B70A92" w:rsidRPr="00F05B4E">
        <w:rPr>
          <w:rFonts w:eastAsiaTheme="minorHAnsi" w:cs="Arial"/>
          <w:i/>
          <w:iCs/>
          <w:szCs w:val="20"/>
          <w:shd w:val="pct15" w:color="auto" w:fill="FFFFFF"/>
        </w:rPr>
        <w:t>stu</w:t>
      </w:r>
      <w:proofErr w:type="spellEnd"/>
      <w:r w:rsidR="00B70A92" w:rsidRPr="00F05B4E">
        <w:rPr>
          <w:rFonts w:eastAsiaTheme="minorHAnsi" w:cs="Arial"/>
          <w:i/>
          <w:iCs/>
          <w:szCs w:val="20"/>
          <w:shd w:val="pct15" w:color="auto" w:fill="FFFFFF"/>
        </w:rPr>
        <w:t xml:space="preserve">-dents  to  practice  History-Taking  </w:t>
      </w:r>
      <w:proofErr w:type="spellStart"/>
      <w:r w:rsidR="00B70A92" w:rsidRPr="00F05B4E">
        <w:rPr>
          <w:rFonts w:eastAsiaTheme="minorHAnsi" w:cs="Arial"/>
          <w:i/>
          <w:iCs/>
          <w:szCs w:val="20"/>
          <w:shd w:val="pct15" w:color="auto" w:fill="FFFFFF"/>
        </w:rPr>
        <w:t>skills.Simul</w:t>
      </w:r>
      <w:proofErr w:type="spellEnd"/>
      <w:r w:rsidR="00B70A92" w:rsidRPr="00F05B4E">
        <w:rPr>
          <w:rFonts w:eastAsiaTheme="minorHAnsi" w:cs="Arial"/>
          <w:i/>
          <w:iCs/>
          <w:szCs w:val="20"/>
          <w:shd w:val="pct15" w:color="auto" w:fill="FFFFFF"/>
        </w:rPr>
        <w:t xml:space="preserve">  </w:t>
      </w:r>
      <w:proofErr w:type="spellStart"/>
      <w:r w:rsidR="00B70A92" w:rsidRPr="00F05B4E">
        <w:rPr>
          <w:rFonts w:eastAsiaTheme="minorHAnsi" w:cs="Arial"/>
          <w:i/>
          <w:iCs/>
          <w:szCs w:val="20"/>
          <w:shd w:val="pct15" w:color="auto" w:fill="FFFFFF"/>
        </w:rPr>
        <w:t>Healthc</w:t>
      </w:r>
      <w:proofErr w:type="spellEnd"/>
      <w:r w:rsidR="00B70A92" w:rsidRPr="00F05B4E">
        <w:rPr>
          <w:rFonts w:eastAsiaTheme="minorHAnsi" w:cs="Arial"/>
          <w:i/>
          <w:iCs/>
          <w:szCs w:val="20"/>
          <w:shd w:val="pct15" w:color="auto" w:fill="FFFFFF"/>
        </w:rPr>
        <w:t xml:space="preserve">,  </w:t>
      </w:r>
      <w:r w:rsidR="00B70A92" w:rsidRPr="00F05B4E">
        <w:rPr>
          <w:rFonts w:eastAsiaTheme="minorHAnsi" w:cs="Arial"/>
          <w:i/>
          <w:iCs/>
          <w:szCs w:val="20"/>
          <w:shd w:val="pct15" w:color="auto" w:fill="FFFFFF"/>
        </w:rPr>
        <w:lastRenderedPageBreak/>
        <w:t>12(2):124–131,April 2017</w:t>
      </w:r>
    </w:p>
    <w:p w14:paraId="4D4CD380" w14:textId="709D2B3C" w:rsidR="00BE5AF9" w:rsidRPr="00F05B4E" w:rsidRDefault="00BE5AF9" w:rsidP="008A3375">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10]</w:t>
      </w:r>
      <w:r w:rsidR="00B70A92" w:rsidRPr="00F05B4E">
        <w:rPr>
          <w:rFonts w:eastAsiaTheme="minorHAnsi" w:cs="Arial"/>
          <w:i/>
          <w:iCs/>
          <w:szCs w:val="20"/>
          <w:shd w:val="pct15" w:color="auto" w:fill="FFFFFF"/>
        </w:rPr>
        <w:t xml:space="preserve"> John K Haas.  A history of the unity game engine.  2014</w:t>
      </w:r>
    </w:p>
    <w:p w14:paraId="38B97268" w14:textId="6DD48EA7" w:rsidR="00C3479A" w:rsidRPr="00F05B4E" w:rsidRDefault="00C3479A" w:rsidP="00C3479A">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 xml:space="preserve">11] Kleinheksel AJ.2014. Transformative learning through virtual </w:t>
      </w:r>
      <w:proofErr w:type="spellStart"/>
      <w:r w:rsidRPr="00F05B4E">
        <w:rPr>
          <w:rFonts w:eastAsiaTheme="minorHAnsi"/>
          <w:i/>
          <w:iCs/>
          <w:szCs w:val="20"/>
          <w:shd w:val="pct15" w:color="auto" w:fill="FFFFFF"/>
        </w:rPr>
        <w:t>patientsimulations</w:t>
      </w:r>
      <w:proofErr w:type="spellEnd"/>
      <w:r w:rsidRPr="00F05B4E">
        <w:rPr>
          <w:rFonts w:eastAsiaTheme="minorHAnsi"/>
          <w:i/>
          <w:iCs/>
          <w:szCs w:val="20"/>
          <w:shd w:val="pct15" w:color="auto" w:fill="FFFFFF"/>
        </w:rPr>
        <w:t>: predicting critical student reflections. Clin Simul Nurs.10(6</w:t>
      </w:r>
      <w:proofErr w:type="gramStart"/>
      <w:r w:rsidRPr="00F05B4E">
        <w:rPr>
          <w:rFonts w:eastAsiaTheme="minorHAnsi"/>
          <w:i/>
          <w:iCs/>
          <w:szCs w:val="20"/>
          <w:shd w:val="pct15" w:color="auto" w:fill="FFFFFF"/>
        </w:rPr>
        <w:t>):e</w:t>
      </w:r>
      <w:proofErr w:type="gramEnd"/>
      <w:r w:rsidRPr="00F05B4E">
        <w:rPr>
          <w:rFonts w:eastAsiaTheme="minorHAnsi"/>
          <w:i/>
          <w:iCs/>
          <w:szCs w:val="20"/>
          <w:shd w:val="pct15" w:color="auto" w:fill="FFFFFF"/>
        </w:rPr>
        <w:t>301–e308</w:t>
      </w:r>
    </w:p>
    <w:p w14:paraId="28486048" w14:textId="3D66DD38" w:rsidR="00BE5AF9" w:rsidRPr="00F05B4E" w:rsidRDefault="00BE5AF9" w:rsidP="008A3375">
      <w:pPr>
        <w:pStyle w:val="a3"/>
        <w:ind w:leftChars="0"/>
        <w:rPr>
          <w:rFonts w:eastAsiaTheme="minorHAnsi"/>
          <w:i/>
          <w:iCs/>
          <w:szCs w:val="20"/>
          <w:shd w:val="pct15" w:color="auto" w:fill="FFFFFF"/>
        </w:rPr>
      </w:pPr>
    </w:p>
    <w:p w14:paraId="4C635438" w14:textId="4A8B5F70" w:rsidR="00C3479A" w:rsidRPr="00F05B4E" w:rsidRDefault="00C3479A" w:rsidP="00C3479A">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 xml:space="preserve">12] </w:t>
      </w:r>
      <w:proofErr w:type="spellStart"/>
      <w:r w:rsidRPr="00F05B4E">
        <w:rPr>
          <w:rFonts w:eastAsiaTheme="minorHAnsi"/>
          <w:i/>
          <w:iCs/>
          <w:szCs w:val="20"/>
          <w:shd w:val="pct15" w:color="auto" w:fill="FFFFFF"/>
        </w:rPr>
        <w:t>Hirumi</w:t>
      </w:r>
      <w:proofErr w:type="spellEnd"/>
      <w:r w:rsidRPr="00F05B4E">
        <w:rPr>
          <w:rFonts w:eastAsiaTheme="minorHAnsi"/>
          <w:i/>
          <w:iCs/>
          <w:szCs w:val="20"/>
          <w:shd w:val="pct15" w:color="auto" w:fill="FFFFFF"/>
        </w:rPr>
        <w:t xml:space="preserve"> A, Kleinsmith A, Johnsen K, </w:t>
      </w:r>
      <w:proofErr w:type="spellStart"/>
      <w:r w:rsidRPr="00F05B4E">
        <w:rPr>
          <w:rFonts w:eastAsiaTheme="minorHAnsi"/>
          <w:i/>
          <w:iCs/>
          <w:szCs w:val="20"/>
          <w:shd w:val="pct15" w:color="auto" w:fill="FFFFFF"/>
        </w:rPr>
        <w:t>Kubovec</w:t>
      </w:r>
      <w:proofErr w:type="spellEnd"/>
      <w:r w:rsidRPr="00F05B4E">
        <w:rPr>
          <w:rFonts w:eastAsiaTheme="minorHAnsi"/>
          <w:i/>
          <w:iCs/>
          <w:szCs w:val="20"/>
          <w:shd w:val="pct15" w:color="auto" w:fill="FFFFFF"/>
        </w:rPr>
        <w:t xml:space="preserve"> S, Eakins M, Bogert </w:t>
      </w:r>
      <w:proofErr w:type="spellStart"/>
      <w:proofErr w:type="gramStart"/>
      <w:r w:rsidRPr="00F05B4E">
        <w:rPr>
          <w:rFonts w:eastAsiaTheme="minorHAnsi"/>
          <w:i/>
          <w:iCs/>
          <w:szCs w:val="20"/>
          <w:shd w:val="pct15" w:color="auto" w:fill="FFFFFF"/>
        </w:rPr>
        <w:t>K,Rivera</w:t>
      </w:r>
      <w:proofErr w:type="spellEnd"/>
      <w:proofErr w:type="gramEnd"/>
      <w:r w:rsidRPr="00F05B4E">
        <w:rPr>
          <w:rFonts w:eastAsiaTheme="minorHAnsi"/>
          <w:i/>
          <w:iCs/>
          <w:szCs w:val="20"/>
          <w:shd w:val="pct15" w:color="auto" w:fill="FFFFFF"/>
        </w:rPr>
        <w:t xml:space="preserve">-Gutierrez DJ, Reyes RJ, Lok B, Cendan J.2016. Advancing </w:t>
      </w:r>
      <w:proofErr w:type="spellStart"/>
      <w:r w:rsidRPr="00F05B4E">
        <w:rPr>
          <w:rFonts w:eastAsiaTheme="minorHAnsi"/>
          <w:i/>
          <w:iCs/>
          <w:szCs w:val="20"/>
          <w:shd w:val="pct15" w:color="auto" w:fill="FFFFFF"/>
        </w:rPr>
        <w:t>vir-tual</w:t>
      </w:r>
      <w:proofErr w:type="spellEnd"/>
      <w:r w:rsidRPr="00F05B4E">
        <w:rPr>
          <w:rFonts w:eastAsiaTheme="minorHAnsi"/>
          <w:i/>
          <w:iCs/>
          <w:szCs w:val="20"/>
          <w:shd w:val="pct15" w:color="auto" w:fill="FFFFFF"/>
        </w:rPr>
        <w:t xml:space="preserve"> patient simulations through design research and </w:t>
      </w:r>
      <w:proofErr w:type="spellStart"/>
      <w:r w:rsidRPr="00F05B4E">
        <w:rPr>
          <w:rFonts w:eastAsiaTheme="minorHAnsi"/>
          <w:i/>
          <w:iCs/>
          <w:szCs w:val="20"/>
          <w:shd w:val="pct15" w:color="auto" w:fill="FFFFFF"/>
        </w:rPr>
        <w:t>interPLAY:part</w:t>
      </w:r>
      <w:proofErr w:type="spellEnd"/>
      <w:r w:rsidRPr="00F05B4E">
        <w:rPr>
          <w:rFonts w:eastAsiaTheme="minorHAnsi"/>
          <w:i/>
          <w:iCs/>
          <w:szCs w:val="20"/>
          <w:shd w:val="pct15" w:color="auto" w:fill="FFFFFF"/>
        </w:rPr>
        <w:t xml:space="preserve"> I: design and development. Education Tech Research Dev.64(4):763–785</w:t>
      </w:r>
    </w:p>
    <w:p w14:paraId="303B9750" w14:textId="19A2BCB7" w:rsidR="00C3479A" w:rsidRPr="00F05B4E" w:rsidRDefault="00C3479A" w:rsidP="008A3375">
      <w:pPr>
        <w:pStyle w:val="a3"/>
        <w:ind w:leftChars="0"/>
        <w:rPr>
          <w:rFonts w:eastAsiaTheme="minorHAnsi"/>
          <w:i/>
          <w:iCs/>
          <w:szCs w:val="20"/>
          <w:shd w:val="pct15" w:color="auto" w:fill="FFFFFF"/>
        </w:rPr>
      </w:pPr>
    </w:p>
    <w:p w14:paraId="6BD85634" w14:textId="4E4EE99D" w:rsidR="00C3479A" w:rsidRPr="00F05B4E" w:rsidRDefault="00C3479A" w:rsidP="00C3479A">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13]</w:t>
      </w:r>
      <w:r w:rsidRPr="00F05B4E">
        <w:rPr>
          <w:rFonts w:eastAsiaTheme="minorHAnsi" w:hint="eastAsia"/>
          <w:i/>
          <w:iCs/>
          <w:szCs w:val="20"/>
          <w:shd w:val="pct15" w:color="auto" w:fill="FFFFFF"/>
        </w:rPr>
        <w:t xml:space="preserve"> </w:t>
      </w:r>
      <w:r w:rsidRPr="00F05B4E">
        <w:rPr>
          <w:rFonts w:eastAsiaTheme="minorHAnsi"/>
          <w:i/>
          <w:iCs/>
          <w:szCs w:val="20"/>
          <w:shd w:val="pct15" w:color="auto" w:fill="FFFFFF"/>
        </w:rPr>
        <w:t xml:space="preserve">Liu T, Luo J, He H, Zheng J, Zhao J, Li K.2018. History-taking </w:t>
      </w:r>
      <w:proofErr w:type="spellStart"/>
      <w:r w:rsidRPr="00F05B4E">
        <w:rPr>
          <w:rFonts w:eastAsiaTheme="minorHAnsi"/>
          <w:i/>
          <w:iCs/>
          <w:szCs w:val="20"/>
          <w:shd w:val="pct15" w:color="auto" w:fill="FFFFFF"/>
        </w:rPr>
        <w:t>instruc-tion</w:t>
      </w:r>
      <w:proofErr w:type="spellEnd"/>
      <w:r w:rsidRPr="00F05B4E">
        <w:rPr>
          <w:rFonts w:eastAsiaTheme="minorHAnsi"/>
          <w:i/>
          <w:iCs/>
          <w:szCs w:val="20"/>
          <w:shd w:val="pct15" w:color="auto" w:fill="FFFFFF"/>
        </w:rPr>
        <w:t xml:space="preserve"> for baccalaureate nursing students by virtual patient training: </w:t>
      </w:r>
      <w:proofErr w:type="spellStart"/>
      <w:r w:rsidRPr="00F05B4E">
        <w:rPr>
          <w:rFonts w:eastAsiaTheme="minorHAnsi"/>
          <w:i/>
          <w:iCs/>
          <w:szCs w:val="20"/>
          <w:shd w:val="pct15" w:color="auto" w:fill="FFFFFF"/>
        </w:rPr>
        <w:t>aretrospective</w:t>
      </w:r>
      <w:proofErr w:type="spellEnd"/>
      <w:r w:rsidRPr="00F05B4E">
        <w:rPr>
          <w:rFonts w:eastAsiaTheme="minorHAnsi"/>
          <w:i/>
          <w:iCs/>
          <w:szCs w:val="20"/>
          <w:shd w:val="pct15" w:color="auto" w:fill="FFFFFF"/>
        </w:rPr>
        <w:t xml:space="preserve"> study. Nurse Educ Today. 71:97–104</w:t>
      </w:r>
    </w:p>
    <w:p w14:paraId="5D5C1973" w14:textId="77777777" w:rsidR="00866B1D" w:rsidRPr="00F05B4E" w:rsidRDefault="00866B1D" w:rsidP="00C3479A">
      <w:pPr>
        <w:pStyle w:val="a3"/>
        <w:ind w:leftChars="0"/>
        <w:rPr>
          <w:rFonts w:eastAsiaTheme="minorHAnsi"/>
          <w:i/>
          <w:iCs/>
          <w:szCs w:val="20"/>
          <w:shd w:val="pct15" w:color="auto" w:fill="FFFFFF"/>
        </w:rPr>
      </w:pPr>
    </w:p>
    <w:p w14:paraId="5FD7D6DA" w14:textId="46AC93CB" w:rsidR="00866B1D" w:rsidRPr="00F05B4E" w:rsidRDefault="00866B1D" w:rsidP="00C3479A">
      <w:pPr>
        <w:pStyle w:val="a3"/>
        <w:ind w:leftChars="0"/>
        <w:rPr>
          <w:rFonts w:eastAsiaTheme="minorHAnsi" w:hint="eastAsia"/>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14]</w:t>
      </w:r>
      <w:r w:rsidRPr="00F05B4E">
        <w:rPr>
          <w:rFonts w:eastAsiaTheme="minorHAnsi" w:cs="Segoe UI"/>
          <w:i/>
          <w:iCs/>
          <w:color w:val="0F0F0F"/>
          <w:szCs w:val="20"/>
          <w:shd w:val="pct15" w:color="auto" w:fill="FFFFFF"/>
        </w:rPr>
        <w:t xml:space="preserve"> A Natural Language Processing–Based Virtual Patient Simulator and Intelligent Tutoring System for the Clinical Diagnostic Process: Simulator Development and Case Study</w:t>
      </w:r>
    </w:p>
    <w:p w14:paraId="0D7CD1C0" w14:textId="63A1178F" w:rsidR="00C3479A" w:rsidRPr="00F05B4E" w:rsidRDefault="00F05B4E" w:rsidP="008A3375">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 xml:space="preserve">15] Motz P, Gray M, Sawyer T, Kett J, Danforth D, </w:t>
      </w:r>
      <w:proofErr w:type="spellStart"/>
      <w:r w:rsidRPr="00F05B4E">
        <w:rPr>
          <w:rFonts w:eastAsiaTheme="minorHAnsi"/>
          <w:i/>
          <w:iCs/>
          <w:szCs w:val="20"/>
          <w:shd w:val="pct15" w:color="auto" w:fill="FFFFFF"/>
        </w:rPr>
        <w:t>Maicher</w:t>
      </w:r>
      <w:proofErr w:type="spellEnd"/>
      <w:r w:rsidRPr="00F05B4E">
        <w:rPr>
          <w:rFonts w:eastAsiaTheme="minorHAnsi"/>
          <w:i/>
          <w:iCs/>
          <w:szCs w:val="20"/>
          <w:shd w:val="pct15" w:color="auto" w:fill="FFFFFF"/>
        </w:rPr>
        <w:t xml:space="preserve"> K, Umoren R.2018. Virtual antenatal encounter and standardized simulation</w:t>
      </w:r>
    </w:p>
    <w:p w14:paraId="2D1B5A11" w14:textId="5D7992BC" w:rsidR="00F05B4E" w:rsidRDefault="00F05B4E" w:rsidP="008A3375">
      <w:pPr>
        <w:pStyle w:val="a3"/>
        <w:ind w:leftChars="0"/>
        <w:rPr>
          <w:rFonts w:eastAsiaTheme="minorHAnsi"/>
          <w:i/>
          <w:iCs/>
          <w:szCs w:val="20"/>
          <w:shd w:val="pct15" w:color="auto" w:fill="FFFFFF"/>
        </w:rPr>
      </w:pPr>
      <w:r w:rsidRPr="00F05B4E">
        <w:rPr>
          <w:rFonts w:eastAsiaTheme="minorHAnsi" w:hint="eastAsia"/>
          <w:i/>
          <w:iCs/>
          <w:szCs w:val="20"/>
          <w:shd w:val="pct15" w:color="auto" w:fill="FFFFFF"/>
        </w:rPr>
        <w:t>[</w:t>
      </w:r>
      <w:r w:rsidRPr="00F05B4E">
        <w:rPr>
          <w:rFonts w:eastAsiaTheme="minorHAnsi"/>
          <w:i/>
          <w:iCs/>
          <w:szCs w:val="20"/>
          <w:shd w:val="pct15" w:color="auto" w:fill="FFFFFF"/>
        </w:rPr>
        <w:t xml:space="preserve">16] Jackson J, Park S.2020. Creating intelligent virtual patients for </w:t>
      </w:r>
      <w:proofErr w:type="spellStart"/>
      <w:r w:rsidRPr="00F05B4E">
        <w:rPr>
          <w:rFonts w:eastAsiaTheme="minorHAnsi"/>
          <w:i/>
          <w:iCs/>
          <w:szCs w:val="20"/>
          <w:shd w:val="pct15" w:color="auto" w:fill="FFFFFF"/>
        </w:rPr>
        <w:t>simula</w:t>
      </w:r>
      <w:proofErr w:type="spellEnd"/>
      <w:r w:rsidRPr="00F05B4E">
        <w:rPr>
          <w:rFonts w:eastAsiaTheme="minorHAnsi"/>
          <w:i/>
          <w:iCs/>
          <w:szCs w:val="20"/>
          <w:shd w:val="pct15" w:color="auto" w:fill="FFFFFF"/>
        </w:rPr>
        <w:t>-</w:t>
      </w:r>
      <w:proofErr w:type="spellStart"/>
      <w:r w:rsidRPr="00F05B4E">
        <w:rPr>
          <w:rFonts w:eastAsiaTheme="minorHAnsi"/>
          <w:i/>
          <w:iCs/>
          <w:szCs w:val="20"/>
          <w:shd w:val="pct15" w:color="auto" w:fill="FFFFFF"/>
        </w:rPr>
        <w:t>tion</w:t>
      </w:r>
      <w:proofErr w:type="spellEnd"/>
      <w:r w:rsidRPr="00F05B4E">
        <w:rPr>
          <w:rFonts w:eastAsiaTheme="minorHAnsi"/>
          <w:i/>
          <w:iCs/>
          <w:szCs w:val="20"/>
          <w:shd w:val="pct15" w:color="auto" w:fill="FFFFFF"/>
        </w:rPr>
        <w:t>-based pharmacy education through human-centered conversa-</w:t>
      </w:r>
      <w:proofErr w:type="spellStart"/>
      <w:r w:rsidRPr="00F05B4E">
        <w:rPr>
          <w:rFonts w:eastAsiaTheme="minorHAnsi"/>
          <w:i/>
          <w:iCs/>
          <w:szCs w:val="20"/>
          <w:shd w:val="pct15" w:color="auto" w:fill="FFFFFF"/>
        </w:rPr>
        <w:t>tion</w:t>
      </w:r>
      <w:proofErr w:type="spellEnd"/>
      <w:r w:rsidRPr="00F05B4E">
        <w:rPr>
          <w:rFonts w:eastAsiaTheme="minorHAnsi"/>
          <w:i/>
          <w:iCs/>
          <w:szCs w:val="20"/>
          <w:shd w:val="pct15" w:color="auto" w:fill="FFFFFF"/>
        </w:rPr>
        <w:t xml:space="preserve"> modelling. IJSMARTTL. 2(2/3):96–114</w:t>
      </w:r>
    </w:p>
    <w:p w14:paraId="65F96B3C" w14:textId="097C3847" w:rsidR="008B0595" w:rsidRDefault="00B72060" w:rsidP="008B0595">
      <w:pPr>
        <w:pStyle w:val="a3"/>
        <w:numPr>
          <w:ilvl w:val="0"/>
          <w:numId w:val="4"/>
        </w:numPr>
        <w:ind w:leftChars="0"/>
      </w:pPr>
      <w:r>
        <w:t>Controllable text generation</w:t>
      </w:r>
      <w:r w:rsidR="00584A1B">
        <w:rPr>
          <w:rFonts w:hint="eastAsia"/>
        </w:rPr>
        <w:t xml:space="preserve"> 방법들 </w:t>
      </w:r>
    </w:p>
    <w:p w14:paraId="46620D8F" w14:textId="2D892658" w:rsidR="0043224F" w:rsidRDefault="00E80DB2" w:rsidP="008B0595">
      <w:pPr>
        <w:pStyle w:val="a3"/>
        <w:ind w:leftChars="0"/>
        <w:rPr>
          <w:rFonts w:ascii="Arial" w:hAnsi="Arial" w:cs="Arial" w:hint="eastAsia"/>
          <w:color w:val="1F1F1F"/>
          <w:shd w:val="clear" w:color="auto" w:fill="FFFFFF"/>
        </w:rPr>
      </w:pPr>
      <w:r>
        <w:rPr>
          <w:rFonts w:ascii="Arial" w:hAnsi="Arial" w:cs="Arial"/>
          <w:color w:val="1F1F1F"/>
          <w:shd w:val="clear" w:color="auto" w:fill="FFFFFF"/>
        </w:rPr>
        <w:t>자연어</w:t>
      </w:r>
      <w:r>
        <w:rPr>
          <w:rFonts w:ascii="Arial" w:hAnsi="Arial" w:cs="Arial"/>
          <w:color w:val="1F1F1F"/>
          <w:shd w:val="clear" w:color="auto" w:fill="FFFFFF"/>
        </w:rPr>
        <w:t xml:space="preserve"> </w:t>
      </w:r>
      <w:r>
        <w:rPr>
          <w:rFonts w:ascii="Arial" w:hAnsi="Arial" w:cs="Arial"/>
          <w:color w:val="1F1F1F"/>
          <w:shd w:val="clear" w:color="auto" w:fill="FFFFFF"/>
        </w:rPr>
        <w:t>처리</w:t>
      </w:r>
      <w:r>
        <w:rPr>
          <w:rFonts w:ascii="Arial" w:hAnsi="Arial" w:cs="Arial"/>
          <w:color w:val="1F1F1F"/>
          <w:shd w:val="clear" w:color="auto" w:fill="FFFFFF"/>
        </w:rPr>
        <w:t xml:space="preserve">(NLP) </w:t>
      </w:r>
      <w:r>
        <w:rPr>
          <w:rFonts w:ascii="Arial" w:hAnsi="Arial" w:cs="Arial"/>
          <w:color w:val="1F1F1F"/>
          <w:shd w:val="clear" w:color="auto" w:fill="FFFFFF"/>
        </w:rPr>
        <w:t>분야에서</w:t>
      </w:r>
      <w:r>
        <w:rPr>
          <w:rFonts w:ascii="Arial" w:hAnsi="Arial" w:cs="Arial"/>
          <w:color w:val="1F1F1F"/>
          <w:shd w:val="clear" w:color="auto" w:fill="FFFFFF"/>
        </w:rPr>
        <w:t xml:space="preserve"> </w:t>
      </w:r>
      <w:r>
        <w:rPr>
          <w:rFonts w:ascii="Arial" w:hAnsi="Arial" w:cs="Arial"/>
          <w:color w:val="1F1F1F"/>
          <w:shd w:val="clear" w:color="auto" w:fill="FFFFFF"/>
        </w:rPr>
        <w:t>대규모</w:t>
      </w:r>
      <w:r>
        <w:rPr>
          <w:rFonts w:ascii="Arial" w:hAnsi="Arial" w:cs="Arial"/>
          <w:color w:val="1F1F1F"/>
          <w:shd w:val="clear" w:color="auto" w:fill="FFFFFF"/>
        </w:rPr>
        <w:t xml:space="preserve"> </w:t>
      </w:r>
      <w:r>
        <w:rPr>
          <w:rFonts w:ascii="Arial" w:hAnsi="Arial" w:cs="Arial"/>
          <w:color w:val="1F1F1F"/>
          <w:shd w:val="clear" w:color="auto" w:fill="FFFFFF"/>
        </w:rPr>
        <w:t>언어</w:t>
      </w:r>
      <w:r>
        <w:rPr>
          <w:rFonts w:ascii="Arial" w:hAnsi="Arial" w:cs="Arial"/>
          <w:color w:val="1F1F1F"/>
          <w:shd w:val="clear" w:color="auto" w:fill="FFFFFF"/>
        </w:rPr>
        <w:t xml:space="preserve"> </w:t>
      </w:r>
      <w:r>
        <w:rPr>
          <w:rFonts w:ascii="Arial" w:hAnsi="Arial" w:cs="Arial"/>
          <w:color w:val="1F1F1F"/>
          <w:shd w:val="clear" w:color="auto" w:fill="FFFFFF"/>
        </w:rPr>
        <w:t>모델</w:t>
      </w:r>
      <w:r>
        <w:rPr>
          <w:rFonts w:ascii="Arial" w:hAnsi="Arial" w:cs="Arial"/>
          <w:color w:val="1F1F1F"/>
          <w:shd w:val="clear" w:color="auto" w:fill="FFFFFF"/>
        </w:rPr>
        <w:t>(LLM)</w:t>
      </w:r>
      <w:r>
        <w:rPr>
          <w:rFonts w:ascii="Arial" w:hAnsi="Arial" w:cs="Arial"/>
          <w:color w:val="1F1F1F"/>
          <w:shd w:val="clear" w:color="auto" w:fill="FFFFFF"/>
        </w:rPr>
        <w:t>은</w:t>
      </w:r>
      <w:r>
        <w:rPr>
          <w:rFonts w:ascii="Arial" w:hAnsi="Arial" w:cs="Arial"/>
          <w:color w:val="1F1F1F"/>
          <w:shd w:val="clear" w:color="auto" w:fill="FFFFFF"/>
        </w:rPr>
        <w:t xml:space="preserve"> </w:t>
      </w:r>
      <w:r>
        <w:rPr>
          <w:rFonts w:ascii="Arial" w:hAnsi="Arial" w:cs="Arial"/>
          <w:color w:val="1F1F1F"/>
          <w:shd w:val="clear" w:color="auto" w:fill="FFFFFF"/>
        </w:rPr>
        <w:t>텍스트</w:t>
      </w:r>
      <w:r>
        <w:rPr>
          <w:rFonts w:ascii="Arial" w:hAnsi="Arial" w:cs="Arial"/>
          <w:color w:val="1F1F1F"/>
          <w:shd w:val="clear" w:color="auto" w:fill="FFFFFF"/>
        </w:rPr>
        <w:t xml:space="preserve"> </w:t>
      </w:r>
      <w:r>
        <w:rPr>
          <w:rFonts w:ascii="Arial" w:hAnsi="Arial" w:cs="Arial"/>
          <w:color w:val="1F1F1F"/>
          <w:shd w:val="clear" w:color="auto" w:fill="FFFFFF"/>
        </w:rPr>
        <w:t>생성</w:t>
      </w:r>
      <w:r>
        <w:rPr>
          <w:rFonts w:ascii="Arial" w:hAnsi="Arial" w:cs="Arial"/>
          <w:color w:val="1F1F1F"/>
          <w:shd w:val="clear" w:color="auto" w:fill="FFFFFF"/>
        </w:rPr>
        <w:t xml:space="preserve">, </w:t>
      </w:r>
      <w:r>
        <w:rPr>
          <w:rFonts w:ascii="Arial" w:hAnsi="Arial" w:cs="Arial"/>
          <w:color w:val="1F1F1F"/>
          <w:shd w:val="clear" w:color="auto" w:fill="FFFFFF"/>
        </w:rPr>
        <w:t>언어</w:t>
      </w:r>
      <w:r>
        <w:rPr>
          <w:rFonts w:ascii="Arial" w:hAnsi="Arial" w:cs="Arial"/>
          <w:color w:val="1F1F1F"/>
          <w:shd w:val="clear" w:color="auto" w:fill="FFFFFF"/>
        </w:rPr>
        <w:t xml:space="preserve"> </w:t>
      </w:r>
      <w:r>
        <w:rPr>
          <w:rFonts w:ascii="Arial" w:hAnsi="Arial" w:cs="Arial"/>
          <w:color w:val="1F1F1F"/>
          <w:shd w:val="clear" w:color="auto" w:fill="FFFFFF"/>
        </w:rPr>
        <w:t>번역</w:t>
      </w:r>
      <w:r>
        <w:rPr>
          <w:rFonts w:ascii="Arial" w:hAnsi="Arial" w:cs="Arial"/>
          <w:color w:val="1F1F1F"/>
          <w:shd w:val="clear" w:color="auto" w:fill="FFFFFF"/>
        </w:rPr>
        <w:t xml:space="preserve">, </w:t>
      </w:r>
      <w:r>
        <w:rPr>
          <w:rFonts w:ascii="Arial" w:hAnsi="Arial" w:cs="Arial"/>
          <w:color w:val="1F1F1F"/>
          <w:shd w:val="clear" w:color="auto" w:fill="FFFFFF"/>
        </w:rPr>
        <w:t>질문</w:t>
      </w:r>
      <w:r>
        <w:rPr>
          <w:rFonts w:ascii="Arial" w:hAnsi="Arial" w:cs="Arial"/>
          <w:color w:val="1F1F1F"/>
          <w:shd w:val="clear" w:color="auto" w:fill="FFFFFF"/>
        </w:rPr>
        <w:t xml:space="preserve"> </w:t>
      </w:r>
      <w:r>
        <w:rPr>
          <w:rFonts w:ascii="Arial" w:hAnsi="Arial" w:cs="Arial"/>
          <w:color w:val="1F1F1F"/>
          <w:shd w:val="clear" w:color="auto" w:fill="FFFFFF"/>
        </w:rPr>
        <w:t>답변</w:t>
      </w:r>
      <w:r>
        <w:rPr>
          <w:rFonts w:ascii="Arial" w:hAnsi="Arial" w:cs="Arial"/>
          <w:color w:val="1F1F1F"/>
          <w:shd w:val="clear" w:color="auto" w:fill="FFFFFF"/>
        </w:rPr>
        <w:t xml:space="preserve"> </w:t>
      </w:r>
      <w:r>
        <w:rPr>
          <w:rFonts w:ascii="Arial" w:hAnsi="Arial" w:cs="Arial"/>
          <w:color w:val="1F1F1F"/>
          <w:shd w:val="clear" w:color="auto" w:fill="FFFFFF"/>
        </w:rPr>
        <w:t>등</w:t>
      </w:r>
      <w:r>
        <w:rPr>
          <w:rFonts w:ascii="Arial" w:hAnsi="Arial" w:cs="Arial"/>
          <w:color w:val="1F1F1F"/>
          <w:shd w:val="clear" w:color="auto" w:fill="FFFFFF"/>
        </w:rPr>
        <w:t xml:space="preserve"> </w:t>
      </w:r>
      <w:r>
        <w:rPr>
          <w:rFonts w:ascii="Arial" w:hAnsi="Arial" w:cs="Arial"/>
          <w:color w:val="1F1F1F"/>
          <w:shd w:val="clear" w:color="auto" w:fill="FFFFFF"/>
        </w:rPr>
        <w:t>다양한</w:t>
      </w:r>
      <w:r>
        <w:rPr>
          <w:rFonts w:ascii="Arial" w:hAnsi="Arial" w:cs="Arial"/>
          <w:color w:val="1F1F1F"/>
          <w:shd w:val="clear" w:color="auto" w:fill="FFFFFF"/>
        </w:rPr>
        <w:t xml:space="preserve"> </w:t>
      </w:r>
      <w:r>
        <w:rPr>
          <w:rFonts w:ascii="Arial" w:hAnsi="Arial" w:cs="Arial"/>
          <w:color w:val="1F1F1F"/>
          <w:shd w:val="clear" w:color="auto" w:fill="FFFFFF"/>
        </w:rPr>
        <w:t>작업에서</w:t>
      </w:r>
      <w:r>
        <w:rPr>
          <w:rFonts w:ascii="Arial" w:hAnsi="Arial" w:cs="Arial"/>
          <w:color w:val="1F1F1F"/>
          <w:shd w:val="clear" w:color="auto" w:fill="FFFFFF"/>
        </w:rPr>
        <w:t xml:space="preserve"> </w:t>
      </w:r>
      <w:r>
        <w:rPr>
          <w:rFonts w:ascii="Arial" w:hAnsi="Arial" w:cs="Arial"/>
          <w:color w:val="1F1F1F"/>
          <w:shd w:val="clear" w:color="auto" w:fill="FFFFFF"/>
        </w:rPr>
        <w:t>탁월한</w:t>
      </w:r>
      <w:r>
        <w:rPr>
          <w:rFonts w:ascii="Arial" w:hAnsi="Arial" w:cs="Arial"/>
          <w:color w:val="1F1F1F"/>
          <w:shd w:val="clear" w:color="auto" w:fill="FFFFFF"/>
        </w:rPr>
        <w:t xml:space="preserve"> </w:t>
      </w:r>
      <w:r>
        <w:rPr>
          <w:rFonts w:ascii="Arial" w:hAnsi="Arial" w:cs="Arial"/>
          <w:color w:val="1F1F1F"/>
          <w:shd w:val="clear" w:color="auto" w:fill="FFFFFF"/>
        </w:rPr>
        <w:t>성능을</w:t>
      </w:r>
      <w:r>
        <w:rPr>
          <w:rFonts w:ascii="Arial" w:hAnsi="Arial" w:cs="Arial"/>
          <w:color w:val="1F1F1F"/>
          <w:shd w:val="clear" w:color="auto" w:fill="FFFFFF"/>
        </w:rPr>
        <w:t xml:space="preserve"> </w:t>
      </w:r>
      <w:r>
        <w:rPr>
          <w:rFonts w:ascii="Arial" w:hAnsi="Arial" w:cs="Arial"/>
          <w:color w:val="1F1F1F"/>
          <w:shd w:val="clear" w:color="auto" w:fill="FFFFFF"/>
        </w:rPr>
        <w:t>보여주었습니다</w:t>
      </w:r>
      <w:r>
        <w:rPr>
          <w:rFonts w:ascii="Arial" w:hAnsi="Arial" w:cs="Arial"/>
          <w:color w:val="1F1F1F"/>
          <w:shd w:val="clear" w:color="auto" w:fill="FFFFFF"/>
        </w:rPr>
        <w:t xml:space="preserve">. </w:t>
      </w:r>
      <w:r>
        <w:rPr>
          <w:rFonts w:ascii="Arial" w:hAnsi="Arial" w:cs="Arial"/>
          <w:color w:val="1F1F1F"/>
          <w:shd w:val="clear" w:color="auto" w:fill="FFFFFF"/>
        </w:rPr>
        <w:t>그러나</w:t>
      </w:r>
      <w:r>
        <w:rPr>
          <w:rFonts w:ascii="Arial" w:hAnsi="Arial" w:cs="Arial"/>
          <w:color w:val="1F1F1F"/>
          <w:shd w:val="clear" w:color="auto" w:fill="FFFFFF"/>
        </w:rPr>
        <w:t xml:space="preserve"> LLM</w:t>
      </w:r>
      <w:r>
        <w:rPr>
          <w:rFonts w:ascii="Arial" w:hAnsi="Arial" w:cs="Arial"/>
          <w:color w:val="1F1F1F"/>
          <w:shd w:val="clear" w:color="auto" w:fill="FFFFFF"/>
        </w:rPr>
        <w:t>은</w:t>
      </w:r>
      <w:r>
        <w:rPr>
          <w:rFonts w:ascii="Arial" w:hAnsi="Arial" w:cs="Arial"/>
          <w:color w:val="1F1F1F"/>
          <w:shd w:val="clear" w:color="auto" w:fill="FFFFFF"/>
        </w:rPr>
        <w:t xml:space="preserve"> </w:t>
      </w:r>
      <w:r>
        <w:rPr>
          <w:rFonts w:ascii="Arial" w:hAnsi="Arial" w:cs="Arial"/>
          <w:color w:val="1F1F1F"/>
          <w:shd w:val="clear" w:color="auto" w:fill="FFFFFF"/>
        </w:rPr>
        <w:t>종종</w:t>
      </w:r>
      <w:r>
        <w:rPr>
          <w:rFonts w:ascii="Arial" w:hAnsi="Arial" w:cs="Arial"/>
          <w:color w:val="1F1F1F"/>
          <w:shd w:val="clear" w:color="auto" w:fill="FFFFFF"/>
        </w:rPr>
        <w:t xml:space="preserve"> </w:t>
      </w:r>
      <w:r>
        <w:rPr>
          <w:rFonts w:ascii="Arial" w:hAnsi="Arial" w:cs="Arial"/>
          <w:color w:val="1F1F1F"/>
          <w:shd w:val="clear" w:color="auto" w:fill="FFFFFF"/>
        </w:rPr>
        <w:t>제어하기</w:t>
      </w:r>
      <w:r>
        <w:rPr>
          <w:rFonts w:ascii="Arial" w:hAnsi="Arial" w:cs="Arial"/>
          <w:color w:val="1F1F1F"/>
          <w:shd w:val="clear" w:color="auto" w:fill="FFFFFF"/>
        </w:rPr>
        <w:t xml:space="preserve"> </w:t>
      </w:r>
      <w:r>
        <w:rPr>
          <w:rFonts w:ascii="Arial" w:hAnsi="Arial" w:cs="Arial"/>
          <w:color w:val="1F1F1F"/>
          <w:shd w:val="clear" w:color="auto" w:fill="FFFFFF"/>
        </w:rPr>
        <w:t>어려운</w:t>
      </w:r>
      <w:r>
        <w:rPr>
          <w:rFonts w:ascii="Arial" w:hAnsi="Arial" w:cs="Arial"/>
          <w:color w:val="1F1F1F"/>
          <w:shd w:val="clear" w:color="auto" w:fill="FFFFFF"/>
        </w:rPr>
        <w:t xml:space="preserve"> </w:t>
      </w:r>
      <w:r>
        <w:rPr>
          <w:rFonts w:ascii="Arial" w:hAnsi="Arial" w:cs="Arial"/>
          <w:color w:val="1F1F1F"/>
          <w:shd w:val="clear" w:color="auto" w:fill="FFFFFF"/>
        </w:rPr>
        <w:t>경우가</w:t>
      </w:r>
      <w:r>
        <w:rPr>
          <w:rFonts w:ascii="Arial" w:hAnsi="Arial" w:cs="Arial"/>
          <w:color w:val="1F1F1F"/>
          <w:shd w:val="clear" w:color="auto" w:fill="FFFFFF"/>
        </w:rPr>
        <w:t xml:space="preserve"> </w:t>
      </w:r>
      <w:r>
        <w:rPr>
          <w:rFonts w:ascii="Arial" w:hAnsi="Arial" w:cs="Arial"/>
          <w:color w:val="1F1F1F"/>
          <w:shd w:val="clear" w:color="auto" w:fill="FFFFFF"/>
        </w:rPr>
        <w:t>있</w:t>
      </w:r>
      <w:r w:rsidR="00474316">
        <w:rPr>
          <w:rFonts w:ascii="Arial" w:hAnsi="Arial" w:cs="Arial" w:hint="eastAsia"/>
          <w:color w:val="1F1F1F"/>
          <w:shd w:val="clear" w:color="auto" w:fill="FFFFFF"/>
        </w:rPr>
        <w:t>기</w:t>
      </w:r>
      <w:r w:rsidR="00474316">
        <w:rPr>
          <w:rFonts w:ascii="Arial" w:hAnsi="Arial" w:cs="Arial" w:hint="eastAsia"/>
          <w:color w:val="1F1F1F"/>
          <w:shd w:val="clear" w:color="auto" w:fill="FFFFFF"/>
        </w:rPr>
        <w:t xml:space="preserve"> </w:t>
      </w:r>
      <w:r w:rsidR="00474316">
        <w:rPr>
          <w:rFonts w:ascii="Arial" w:hAnsi="Arial" w:cs="Arial" w:hint="eastAsia"/>
          <w:color w:val="1F1F1F"/>
          <w:shd w:val="clear" w:color="auto" w:fill="FFFFFF"/>
        </w:rPr>
        <w:t>때문에</w:t>
      </w:r>
      <w:r w:rsidRPr="00E80DB2">
        <w:rPr>
          <w:rFonts w:ascii="Arial" w:hAnsi="Arial" w:cs="Arial"/>
          <w:color w:val="1F1F1F"/>
          <w:shd w:val="clear" w:color="auto" w:fill="FFFFFF"/>
        </w:rPr>
        <w:t xml:space="preserve"> </w:t>
      </w:r>
      <w:r>
        <w:rPr>
          <w:rFonts w:ascii="Arial" w:hAnsi="Arial" w:cs="Arial"/>
          <w:color w:val="1F1F1F"/>
          <w:shd w:val="clear" w:color="auto" w:fill="FFFFFF"/>
        </w:rPr>
        <w:t>텍스트</w:t>
      </w:r>
      <w:r>
        <w:rPr>
          <w:rFonts w:ascii="Arial" w:hAnsi="Arial" w:cs="Arial"/>
          <w:color w:val="1F1F1F"/>
          <w:shd w:val="clear" w:color="auto" w:fill="FFFFFF"/>
        </w:rPr>
        <w:t xml:space="preserve"> </w:t>
      </w:r>
      <w:r>
        <w:rPr>
          <w:rFonts w:ascii="Arial" w:hAnsi="Arial" w:cs="Arial"/>
          <w:color w:val="1F1F1F"/>
          <w:shd w:val="clear" w:color="auto" w:fill="FFFFFF"/>
        </w:rPr>
        <w:t>생성</w:t>
      </w:r>
      <w:r>
        <w:rPr>
          <w:rFonts w:ascii="Arial" w:hAnsi="Arial" w:cs="Arial"/>
          <w:color w:val="1F1F1F"/>
          <w:shd w:val="clear" w:color="auto" w:fill="FFFFFF"/>
        </w:rPr>
        <w:t xml:space="preserve"> </w:t>
      </w:r>
      <w:r>
        <w:rPr>
          <w:rFonts w:ascii="Arial" w:hAnsi="Arial" w:cs="Arial"/>
          <w:color w:val="1F1F1F"/>
          <w:shd w:val="clear" w:color="auto" w:fill="FFFFFF"/>
        </w:rPr>
        <w:t>분야에서</w:t>
      </w:r>
      <w:r w:rsidR="0090471B">
        <w:rPr>
          <w:rFonts w:ascii="Arial" w:hAnsi="Arial" w:cs="Arial"/>
          <w:color w:val="1F1F1F"/>
          <w:shd w:val="clear" w:color="auto" w:fill="FFFFFF"/>
        </w:rPr>
        <w:t xml:space="preserve"> </w:t>
      </w:r>
      <w:r w:rsidR="0090471B">
        <w:rPr>
          <w:rFonts w:ascii="Arial" w:hAnsi="Arial" w:cs="Arial" w:hint="eastAsia"/>
          <w:color w:val="1F1F1F"/>
          <w:shd w:val="clear" w:color="auto" w:fill="FFFFFF"/>
        </w:rPr>
        <w:t>C</w:t>
      </w:r>
      <w:r w:rsidR="0090471B">
        <w:rPr>
          <w:rFonts w:ascii="Arial" w:hAnsi="Arial" w:cs="Arial"/>
          <w:color w:val="1F1F1F"/>
          <w:shd w:val="clear" w:color="auto" w:fill="FFFFFF"/>
        </w:rPr>
        <w:t>ontrollable Text Generation(CTG)</w:t>
      </w:r>
      <w:r>
        <w:rPr>
          <w:rFonts w:ascii="Arial" w:hAnsi="Arial" w:cs="Arial"/>
          <w:color w:val="1F1F1F"/>
          <w:shd w:val="clear" w:color="auto" w:fill="FFFFFF"/>
        </w:rPr>
        <w:t>에</w:t>
      </w:r>
      <w:r>
        <w:rPr>
          <w:rFonts w:ascii="Arial" w:hAnsi="Arial" w:cs="Arial"/>
          <w:color w:val="1F1F1F"/>
          <w:shd w:val="clear" w:color="auto" w:fill="FFFFFF"/>
        </w:rPr>
        <w:t xml:space="preserve"> </w:t>
      </w:r>
      <w:r>
        <w:rPr>
          <w:rFonts w:ascii="Arial" w:hAnsi="Arial" w:cs="Arial"/>
          <w:color w:val="1F1F1F"/>
          <w:shd w:val="clear" w:color="auto" w:fill="FFFFFF"/>
        </w:rPr>
        <w:t>대한</w:t>
      </w:r>
      <w:r>
        <w:rPr>
          <w:rFonts w:ascii="Arial" w:hAnsi="Arial" w:cs="Arial"/>
          <w:color w:val="1F1F1F"/>
          <w:shd w:val="clear" w:color="auto" w:fill="FFFFFF"/>
        </w:rPr>
        <w:t xml:space="preserve"> </w:t>
      </w:r>
      <w:r>
        <w:rPr>
          <w:rFonts w:ascii="Arial" w:hAnsi="Arial" w:cs="Arial"/>
          <w:color w:val="1F1F1F"/>
          <w:shd w:val="clear" w:color="auto" w:fill="FFFFFF"/>
        </w:rPr>
        <w:t>연구가</w:t>
      </w:r>
      <w:r>
        <w:rPr>
          <w:rFonts w:ascii="Arial" w:hAnsi="Arial" w:cs="Arial"/>
          <w:color w:val="1F1F1F"/>
          <w:shd w:val="clear" w:color="auto" w:fill="FFFFFF"/>
        </w:rPr>
        <w:t xml:space="preserve"> </w:t>
      </w:r>
      <w:r>
        <w:rPr>
          <w:rFonts w:ascii="Arial" w:hAnsi="Arial" w:cs="Arial"/>
          <w:color w:val="1F1F1F"/>
          <w:shd w:val="clear" w:color="auto" w:fill="FFFFFF"/>
        </w:rPr>
        <w:t>활발히</w:t>
      </w:r>
      <w:r>
        <w:rPr>
          <w:rFonts w:ascii="Arial" w:hAnsi="Arial" w:cs="Arial"/>
          <w:color w:val="1F1F1F"/>
          <w:shd w:val="clear" w:color="auto" w:fill="FFFFFF"/>
        </w:rPr>
        <w:t xml:space="preserve"> </w:t>
      </w:r>
      <w:r>
        <w:rPr>
          <w:rFonts w:ascii="Arial" w:hAnsi="Arial" w:cs="Arial"/>
          <w:color w:val="1F1F1F"/>
          <w:shd w:val="clear" w:color="auto" w:fill="FFFFFF"/>
        </w:rPr>
        <w:t>이루어지고</w:t>
      </w:r>
      <w:r>
        <w:rPr>
          <w:rFonts w:ascii="Arial" w:hAnsi="Arial" w:cs="Arial"/>
          <w:color w:val="1F1F1F"/>
          <w:shd w:val="clear" w:color="auto" w:fill="FFFFFF"/>
        </w:rPr>
        <w:t xml:space="preserve"> </w:t>
      </w:r>
      <w:r>
        <w:rPr>
          <w:rFonts w:ascii="Arial" w:hAnsi="Arial" w:cs="Arial"/>
          <w:color w:val="1F1F1F"/>
          <w:shd w:val="clear" w:color="auto" w:fill="FFFFFF"/>
        </w:rPr>
        <w:t>있습니다</w:t>
      </w:r>
      <w:r w:rsidR="00E85051">
        <w:rPr>
          <w:rFonts w:ascii="Arial" w:hAnsi="Arial" w:cs="Arial" w:hint="eastAsia"/>
          <w:color w:val="1F1F1F"/>
          <w:shd w:val="clear" w:color="auto" w:fill="FFFFFF"/>
        </w:rPr>
        <w:t>[</w:t>
      </w:r>
      <w:r w:rsidR="00E85051">
        <w:rPr>
          <w:rFonts w:ascii="Arial" w:hAnsi="Arial" w:cs="Arial"/>
          <w:color w:val="1F1F1F"/>
          <w:shd w:val="clear" w:color="auto" w:fill="FFFFFF"/>
        </w:rPr>
        <w:t>17]</w:t>
      </w:r>
      <w:r>
        <w:rPr>
          <w:rFonts w:ascii="Arial" w:hAnsi="Arial" w:cs="Arial"/>
          <w:color w:val="1F1F1F"/>
          <w:shd w:val="clear" w:color="auto" w:fill="FFFFFF"/>
        </w:rPr>
        <w:t xml:space="preserve">. </w:t>
      </w:r>
      <w:r>
        <w:rPr>
          <w:rFonts w:ascii="Arial" w:hAnsi="Arial" w:cs="Arial"/>
          <w:color w:val="1F1F1F"/>
          <w:shd w:val="clear" w:color="auto" w:fill="FFFFFF"/>
        </w:rPr>
        <w:t>대표적인</w:t>
      </w:r>
      <w:r>
        <w:rPr>
          <w:rFonts w:ascii="Arial" w:hAnsi="Arial" w:cs="Arial"/>
          <w:color w:val="1F1F1F"/>
          <w:shd w:val="clear" w:color="auto" w:fill="FFFFFF"/>
        </w:rPr>
        <w:t xml:space="preserve"> </w:t>
      </w:r>
      <w:r>
        <w:rPr>
          <w:rFonts w:ascii="Arial" w:hAnsi="Arial" w:cs="Arial"/>
          <w:color w:val="1F1F1F"/>
          <w:shd w:val="clear" w:color="auto" w:fill="FFFFFF"/>
        </w:rPr>
        <w:t>방법으로는</w:t>
      </w:r>
      <w:r>
        <w:rPr>
          <w:rFonts w:ascii="Arial" w:hAnsi="Arial" w:cs="Arial"/>
          <w:color w:val="1F1F1F"/>
          <w:shd w:val="clear" w:color="auto" w:fill="FFFFFF"/>
        </w:rPr>
        <w:t xml:space="preserve"> </w:t>
      </w:r>
      <w:r>
        <w:rPr>
          <w:rFonts w:ascii="Arial" w:hAnsi="Arial" w:cs="Arial"/>
          <w:color w:val="1F1F1F"/>
          <w:shd w:val="clear" w:color="auto" w:fill="FFFFFF"/>
        </w:rPr>
        <w:t>다음과</w:t>
      </w:r>
      <w:r>
        <w:rPr>
          <w:rFonts w:ascii="Arial" w:hAnsi="Arial" w:cs="Arial"/>
          <w:color w:val="1F1F1F"/>
          <w:shd w:val="clear" w:color="auto" w:fill="FFFFFF"/>
        </w:rPr>
        <w:t xml:space="preserve"> </w:t>
      </w:r>
      <w:r>
        <w:rPr>
          <w:rFonts w:ascii="Arial" w:hAnsi="Arial" w:cs="Arial"/>
          <w:color w:val="1F1F1F"/>
          <w:shd w:val="clear" w:color="auto" w:fill="FFFFFF"/>
        </w:rPr>
        <w:t>같은</w:t>
      </w:r>
      <w:r>
        <w:rPr>
          <w:rFonts w:ascii="Arial" w:hAnsi="Arial" w:cs="Arial"/>
          <w:color w:val="1F1F1F"/>
          <w:shd w:val="clear" w:color="auto" w:fill="FFFFFF"/>
        </w:rPr>
        <w:t xml:space="preserve"> </w:t>
      </w:r>
      <w:r>
        <w:rPr>
          <w:rFonts w:ascii="Arial" w:hAnsi="Arial" w:cs="Arial"/>
          <w:color w:val="1F1F1F"/>
          <w:shd w:val="clear" w:color="auto" w:fill="FFFFFF"/>
        </w:rPr>
        <w:t>방법들이</w:t>
      </w:r>
      <w:r>
        <w:rPr>
          <w:rFonts w:ascii="Arial" w:hAnsi="Arial" w:cs="Arial"/>
          <w:color w:val="1F1F1F"/>
          <w:shd w:val="clear" w:color="auto" w:fill="FFFFFF"/>
        </w:rPr>
        <w:t xml:space="preserve"> </w:t>
      </w:r>
      <w:r>
        <w:rPr>
          <w:rFonts w:ascii="Arial" w:hAnsi="Arial" w:cs="Arial"/>
          <w:color w:val="1F1F1F"/>
          <w:shd w:val="clear" w:color="auto" w:fill="FFFFFF"/>
        </w:rPr>
        <w:t>있습니다</w:t>
      </w:r>
      <w:r w:rsidR="005E632F">
        <w:rPr>
          <w:rFonts w:ascii="Arial" w:hAnsi="Arial" w:cs="Arial" w:hint="eastAsia"/>
          <w:color w:val="1F1F1F"/>
          <w:shd w:val="clear" w:color="auto" w:fill="FFFFFF"/>
        </w:rPr>
        <w:t xml:space="preserve"> </w:t>
      </w:r>
    </w:p>
    <w:p w14:paraId="345C037D" w14:textId="77777777" w:rsidR="0043224F" w:rsidRDefault="0043224F" w:rsidP="008B0595">
      <w:pPr>
        <w:pStyle w:val="a3"/>
        <w:ind w:leftChars="0"/>
        <w:rPr>
          <w:rFonts w:ascii="Arial" w:hAnsi="Arial" w:cs="Arial"/>
          <w:color w:val="1F1F1F"/>
          <w:shd w:val="clear" w:color="auto" w:fill="FFFFFF"/>
        </w:rPr>
      </w:pPr>
      <w:r>
        <w:rPr>
          <w:rFonts w:ascii="Arial" w:hAnsi="Arial" w:cs="Arial"/>
          <w:color w:val="1F1F1F"/>
          <w:shd w:val="clear" w:color="auto" w:fill="FFFFFF"/>
        </w:rPr>
        <w:t xml:space="preserve">% finetuning </w:t>
      </w:r>
      <w:r>
        <w:rPr>
          <w:rFonts w:ascii="Arial" w:hAnsi="Arial" w:cs="Arial" w:hint="eastAsia"/>
          <w:color w:val="1F1F1F"/>
          <w:shd w:val="clear" w:color="auto" w:fill="FFFFFF"/>
        </w:rPr>
        <w:t>방법들</w:t>
      </w:r>
      <w:r>
        <w:rPr>
          <w:rFonts w:ascii="Arial" w:hAnsi="Arial" w:cs="Arial"/>
          <w:color w:val="1F1F1F"/>
          <w:shd w:val="clear" w:color="auto" w:fill="FFFFFF"/>
        </w:rPr>
        <w:t>(prompt, instruct based)</w:t>
      </w:r>
    </w:p>
    <w:p w14:paraId="5B1387F3" w14:textId="0190BFD6" w:rsidR="008B0595" w:rsidRDefault="0090471B" w:rsidP="008B0595">
      <w:pPr>
        <w:pStyle w:val="a3"/>
        <w:ind w:leftChars="0"/>
        <w:rPr>
          <w:rFonts w:ascii="Arial" w:hAnsi="Arial" w:cs="Arial"/>
          <w:color w:val="1F1F1F"/>
          <w:shd w:val="clear" w:color="auto" w:fill="FFFFFF"/>
        </w:rPr>
      </w:pPr>
      <w:r>
        <w:rPr>
          <w:rFonts w:ascii="Segoe UI" w:hAnsi="Segoe UI" w:cs="Segoe UI"/>
          <w:color w:val="374151"/>
        </w:rPr>
        <w:t>M</w:t>
      </w:r>
      <w:r w:rsidR="00825F9F">
        <w:rPr>
          <w:rFonts w:ascii="Segoe UI" w:hAnsi="Segoe UI" w:cs="Segoe UI"/>
          <w:color w:val="374151"/>
        </w:rPr>
        <w:t>ethods based on prompts</w:t>
      </w:r>
      <w:r>
        <w:rPr>
          <w:rFonts w:ascii="Segoe UI" w:hAnsi="Segoe UI" w:cs="Segoe UI"/>
          <w:color w:val="374151"/>
        </w:rPr>
        <w:t>[1</w:t>
      </w:r>
      <w:r w:rsidR="00E85051">
        <w:rPr>
          <w:rFonts w:ascii="Segoe UI" w:hAnsi="Segoe UI" w:cs="Segoe UI"/>
          <w:color w:val="374151"/>
        </w:rPr>
        <w:t>8</w:t>
      </w:r>
      <w:r>
        <w:rPr>
          <w:rFonts w:ascii="Segoe UI" w:hAnsi="Segoe UI" w:cs="Segoe UI"/>
          <w:color w:val="374151"/>
        </w:rPr>
        <w:t>,1</w:t>
      </w:r>
      <w:r w:rsidR="00E85051">
        <w:rPr>
          <w:rFonts w:ascii="Segoe UI" w:hAnsi="Segoe UI" w:cs="Segoe UI"/>
          <w:color w:val="374151"/>
        </w:rPr>
        <w:t>9</w:t>
      </w:r>
      <w:r>
        <w:rPr>
          <w:rFonts w:ascii="Segoe UI" w:hAnsi="Segoe UI" w:cs="Segoe UI"/>
          <w:color w:val="374151"/>
        </w:rPr>
        <w:t>,</w:t>
      </w:r>
      <w:r w:rsidR="00E85051">
        <w:rPr>
          <w:rFonts w:ascii="Segoe UI" w:hAnsi="Segoe UI" w:cs="Segoe UI"/>
          <w:color w:val="374151"/>
        </w:rPr>
        <w:t>20</w:t>
      </w:r>
      <w:r w:rsidR="000249DA">
        <w:rPr>
          <w:rFonts w:ascii="Arial" w:hAnsi="Arial" w:cs="Arial"/>
          <w:color w:val="1F1F1F"/>
          <w:shd w:val="clear" w:color="auto" w:fill="FFFFFF"/>
        </w:rPr>
        <w:t xml:space="preserve">. </w:t>
      </w:r>
      <w:proofErr w:type="spellStart"/>
      <w:r w:rsidR="000249DA">
        <w:rPr>
          <w:rFonts w:ascii="Arial" w:hAnsi="Arial" w:cs="Arial"/>
          <w:color w:val="1F1F1F"/>
          <w:shd w:val="clear" w:color="auto" w:fill="FFFFFF"/>
        </w:rPr>
        <w:t>Acdp</w:t>
      </w:r>
      <w:proofErr w:type="spellEnd"/>
      <w:r w:rsidR="000249DA">
        <w:rPr>
          <w:rFonts w:ascii="Arial" w:hAnsi="Arial" w:cs="Arial"/>
          <w:color w:val="1F1F1F"/>
          <w:shd w:val="clear" w:color="auto" w:fill="FFFFFF"/>
        </w:rPr>
        <w:t xml:space="preserve"> </w:t>
      </w:r>
      <w:r w:rsidR="000249DA">
        <w:rPr>
          <w:rFonts w:ascii="Arial" w:hAnsi="Arial" w:cs="Arial" w:hint="eastAsia"/>
          <w:color w:val="1F1F1F"/>
          <w:shd w:val="clear" w:color="auto" w:fill="FFFFFF"/>
        </w:rPr>
        <w:t>논문도</w:t>
      </w:r>
      <w:r>
        <w:rPr>
          <w:rFonts w:ascii="Segoe UI" w:hAnsi="Segoe UI" w:cs="Segoe UI"/>
          <w:color w:val="374151"/>
        </w:rPr>
        <w:t>]</w:t>
      </w:r>
      <w:r w:rsidR="00825F9F">
        <w:rPr>
          <w:rFonts w:ascii="Segoe UI" w:hAnsi="Segoe UI" w:cs="Segoe UI"/>
          <w:color w:val="374151"/>
        </w:rPr>
        <w:t xml:space="preserve"> make use of pre-trained </w:t>
      </w:r>
      <w:r w:rsidR="00CB0372">
        <w:rPr>
          <w:rFonts w:ascii="Segoe UI" w:hAnsi="Segoe UI" w:cs="Segoe UI"/>
          <w:color w:val="374151"/>
        </w:rPr>
        <w:t xml:space="preserve">LLMs </w:t>
      </w:r>
      <w:r w:rsidR="00825F9F">
        <w:rPr>
          <w:rFonts w:ascii="Segoe UI" w:hAnsi="Segoe UI" w:cs="Segoe UI"/>
          <w:color w:val="374151"/>
        </w:rPr>
        <w:t xml:space="preserve">to direct the creation of </w:t>
      </w:r>
      <w:proofErr w:type="spellStart"/>
      <w:r w:rsidR="00825F9F">
        <w:rPr>
          <w:rFonts w:ascii="Segoe UI" w:hAnsi="Segoe UI" w:cs="Segoe UI" w:hint="eastAsia"/>
          <w:color w:val="374151"/>
        </w:rPr>
        <w:t>c</w:t>
      </w:r>
      <w:r w:rsidR="00825F9F">
        <w:rPr>
          <w:rFonts w:ascii="Segoe UI" w:hAnsi="Segoe UI" w:cs="Segoe UI"/>
          <w:color w:val="374151"/>
        </w:rPr>
        <w:t>ontolled</w:t>
      </w:r>
      <w:proofErr w:type="spellEnd"/>
      <w:r w:rsidR="00825F9F">
        <w:rPr>
          <w:rFonts w:ascii="Segoe UI" w:hAnsi="Segoe UI" w:cs="Segoe UI"/>
          <w:color w:val="374151"/>
        </w:rPr>
        <w:t xml:space="preserve"> text in the fine-tuning phase. They capitalize on the attributes of </w:t>
      </w:r>
      <w:r w:rsidR="00825F9F">
        <w:rPr>
          <w:rFonts w:ascii="Segoe UI" w:hAnsi="Segoe UI" w:cs="Segoe UI"/>
          <w:color w:val="374151"/>
        </w:rPr>
        <w:lastRenderedPageBreak/>
        <w:t>PLMs to improve controllability through the choice of suitable prompts.</w:t>
      </w:r>
      <w:r w:rsidR="004F1F55">
        <w:rPr>
          <w:rFonts w:ascii="Segoe UI" w:hAnsi="Segoe UI" w:cs="Segoe UI"/>
          <w:color w:val="374151"/>
        </w:rPr>
        <w:t xml:space="preserve"> </w:t>
      </w:r>
      <w:r w:rsidR="00762CB2">
        <w:rPr>
          <w:rFonts w:ascii="Segoe UI" w:hAnsi="Segoe UI" w:cs="Segoe UI" w:hint="eastAsia"/>
          <w:color w:val="374151"/>
        </w:rPr>
        <w:t>대표적인</w:t>
      </w:r>
      <w:r w:rsidR="00762CB2">
        <w:rPr>
          <w:rFonts w:ascii="Segoe UI" w:hAnsi="Segoe UI" w:cs="Segoe UI" w:hint="eastAsia"/>
          <w:color w:val="374151"/>
        </w:rPr>
        <w:t xml:space="preserve"> </w:t>
      </w:r>
      <w:r w:rsidR="00762CB2">
        <w:rPr>
          <w:rFonts w:ascii="Segoe UI" w:hAnsi="Segoe UI" w:cs="Segoe UI" w:hint="eastAsia"/>
          <w:color w:val="374151"/>
        </w:rPr>
        <w:t>방법으로</w:t>
      </w:r>
      <w:r w:rsidR="00762CB2">
        <w:rPr>
          <w:rFonts w:ascii="Segoe UI" w:hAnsi="Segoe UI" w:cs="Segoe UI" w:hint="eastAsia"/>
          <w:color w:val="374151"/>
        </w:rPr>
        <w:t xml:space="preserve"> </w:t>
      </w:r>
      <w:r w:rsidR="004F1F55">
        <w:rPr>
          <w:rFonts w:ascii="Arial" w:hAnsi="Arial" w:cs="Arial"/>
          <w:color w:val="1F1F1F"/>
          <w:shd w:val="clear" w:color="auto" w:fill="FFFFFF"/>
        </w:rPr>
        <w:t>In [</w:t>
      </w:r>
      <w:r w:rsidR="00F940EA">
        <w:rPr>
          <w:rFonts w:ascii="Arial" w:hAnsi="Arial" w:cs="Arial"/>
          <w:color w:val="1F1F1F"/>
          <w:shd w:val="clear" w:color="auto" w:fill="FFFFFF"/>
        </w:rPr>
        <w:t>2</w:t>
      </w:r>
      <w:r w:rsidR="00E85051">
        <w:rPr>
          <w:rFonts w:ascii="Arial" w:hAnsi="Arial" w:cs="Arial"/>
          <w:color w:val="1F1F1F"/>
          <w:shd w:val="clear" w:color="auto" w:fill="FFFFFF"/>
        </w:rPr>
        <w:t>1</w:t>
      </w:r>
      <w:r w:rsidR="004F1F55">
        <w:rPr>
          <w:rFonts w:ascii="Arial" w:hAnsi="Arial" w:cs="Arial"/>
          <w:color w:val="1F1F1F"/>
          <w:shd w:val="clear" w:color="auto" w:fill="FFFFFF"/>
        </w:rPr>
        <w:t xml:space="preserve">], they propose a technique called "prefix tuning." This method fixes the parameters of a </w:t>
      </w:r>
      <w:proofErr w:type="spellStart"/>
      <w:r w:rsidR="00CB0372">
        <w:rPr>
          <w:rFonts w:ascii="Arial" w:hAnsi="Arial" w:cs="Arial"/>
          <w:color w:val="1F1F1F"/>
          <w:shd w:val="clear" w:color="auto" w:fill="FFFFFF"/>
        </w:rPr>
        <w:t>LLMs</w:t>
      </w:r>
      <w:r w:rsidR="004F1F55">
        <w:rPr>
          <w:rFonts w:ascii="Arial" w:hAnsi="Arial" w:cs="Arial"/>
          <w:color w:val="1F1F1F"/>
          <w:shd w:val="clear" w:color="auto" w:fill="FFFFFF"/>
        </w:rPr>
        <w:t>and</w:t>
      </w:r>
      <w:proofErr w:type="spellEnd"/>
      <w:r w:rsidR="004F1F55">
        <w:rPr>
          <w:rFonts w:ascii="Arial" w:hAnsi="Arial" w:cs="Arial"/>
          <w:color w:val="1F1F1F"/>
          <w:shd w:val="clear" w:color="auto" w:fill="FFFFFF"/>
        </w:rPr>
        <w:t xml:space="preserve"> uses backpropagation to optimize a small, task-specific vector called a "prefix." The knowledge acquired from this prefix, also known as a "prompt," allows the PLM to generate the desired text, thereby improving controllability to some extent.</w:t>
      </w:r>
    </w:p>
    <w:p w14:paraId="51AEDDCC" w14:textId="77777777" w:rsidR="006D6294" w:rsidRDefault="0043224F" w:rsidP="006D6294">
      <w:pPr>
        <w:pStyle w:val="a3"/>
        <w:ind w:leftChars="0"/>
      </w:pPr>
      <w:proofErr w:type="spellStart"/>
      <w:r>
        <w:t>InstructGPT</w:t>
      </w:r>
      <w:proofErr w:type="spellEnd"/>
      <w:r>
        <w:t xml:space="preserve"> [94], a most notable recent work, utilizes instruction tuning to control the language model and generate desired human-like content. It starts with collecting a dataset of labeled demonstrations of the desired model behavior, which are then used as instructions to fine-tune GPT3</w:t>
      </w:r>
    </w:p>
    <w:p w14:paraId="210032EB" w14:textId="06A8C209" w:rsidR="00D54F96" w:rsidRDefault="006D6294" w:rsidP="006D6294">
      <w:pPr>
        <w:pStyle w:val="a3"/>
        <w:ind w:leftChars="0"/>
        <w:rPr>
          <w:rFonts w:hint="eastAsia"/>
        </w:rPr>
      </w:pPr>
      <w:r>
        <w:t xml:space="preserve">% </w:t>
      </w:r>
      <w:r w:rsidR="00D54F96">
        <w:rPr>
          <w:rFonts w:hint="eastAsia"/>
        </w:rPr>
        <w:t>Retrain</w:t>
      </w:r>
      <w:r>
        <w:t xml:space="preserve"> </w:t>
      </w:r>
      <w:r>
        <w:rPr>
          <w:rFonts w:hint="eastAsia"/>
        </w:rPr>
        <w:t>방법</w:t>
      </w:r>
    </w:p>
    <w:p w14:paraId="519D4ECD" w14:textId="77777777" w:rsidR="006D6294" w:rsidRDefault="00561C1C" w:rsidP="006D6294">
      <w:pPr>
        <w:ind w:left="880"/>
      </w:pPr>
      <w:r>
        <w:t>According to the characteristics of a specific downstream task, it is also feasible to change the original architecture of PLMs or retrain a large conditional language model from scratch. This kind of approach is promising to substantially improve the quality and controllability of text generation, but is limited by increased computing resource consumption and the lack of sufficient labeled data. CTRL [58] is an early attempt in this direction. It trains a language model conditioned on a variety of control codes. The network model used in this approach is also the commonly used Transformer, and a piece of control code (domain, style, topics, dates, entities, relationships between entities, etc.) is added in front of the text corpus</w:t>
      </w:r>
    </w:p>
    <w:p w14:paraId="647750D2" w14:textId="71B63C55" w:rsidR="00D54F96" w:rsidRDefault="006D6294" w:rsidP="006D6294">
      <w:pPr>
        <w:ind w:left="880"/>
      </w:pPr>
      <w:r>
        <w:t xml:space="preserve">% </w:t>
      </w:r>
      <w:r w:rsidR="00D54F96">
        <w:t>P</w:t>
      </w:r>
      <w:r w:rsidR="00D54F96">
        <w:rPr>
          <w:rFonts w:hint="eastAsia"/>
        </w:rPr>
        <w:t>ost-process</w:t>
      </w:r>
    </w:p>
    <w:p w14:paraId="53CADC52" w14:textId="78E9E324" w:rsidR="00FF409E" w:rsidRDefault="00FF409E" w:rsidP="00FF409E">
      <w:pPr>
        <w:pStyle w:val="a3"/>
        <w:numPr>
          <w:ilvl w:val="2"/>
          <w:numId w:val="4"/>
        </w:numPr>
        <w:ind w:leftChars="0"/>
      </w:pPr>
      <w:r>
        <w:t xml:space="preserve">Sumanth </w:t>
      </w:r>
      <w:proofErr w:type="spellStart"/>
      <w:r>
        <w:t>Dathathri</w:t>
      </w:r>
      <w:proofErr w:type="spellEnd"/>
      <w:r>
        <w:t xml:space="preserve">, Andrea </w:t>
      </w:r>
      <w:proofErr w:type="spellStart"/>
      <w:r>
        <w:t>Madotto</w:t>
      </w:r>
      <w:proofErr w:type="spellEnd"/>
      <w:r>
        <w:t xml:space="preserve">, Janice Lan, Jane Hung, Eric Frank, Piero Molino, Jason </w:t>
      </w:r>
      <w:proofErr w:type="spellStart"/>
      <w:r>
        <w:t>Yosinski</w:t>
      </w:r>
      <w:proofErr w:type="spellEnd"/>
      <w:r>
        <w:t xml:space="preserve">, and Rosanne Liu. 2020. Plug and Play Language Models: A Simple Approach to Controlled Text Generation. In International Conference on Learning Representations. </w:t>
      </w:r>
      <w:hyperlink r:id="rId5" w:history="1">
        <w:r w:rsidRPr="002F6DFC">
          <w:rPr>
            <w:rStyle w:val="a4"/>
          </w:rPr>
          <w:t>https://openreview.net/forum?id=H1edEyBKDS</w:t>
        </w:r>
      </w:hyperlink>
    </w:p>
    <w:p w14:paraId="26E57397" w14:textId="1BD9CB99" w:rsidR="00FF409E" w:rsidRDefault="00FF409E" w:rsidP="00FF409E">
      <w:pPr>
        <w:pStyle w:val="a3"/>
        <w:numPr>
          <w:ilvl w:val="2"/>
          <w:numId w:val="4"/>
        </w:numPr>
        <w:ind w:leftChars="0"/>
      </w:pPr>
      <w:r>
        <w:t xml:space="preserve">Ben Krause, Akhilesh Deepak </w:t>
      </w:r>
      <w:proofErr w:type="spellStart"/>
      <w:r>
        <w:t>Gotmare</w:t>
      </w:r>
      <w:proofErr w:type="spellEnd"/>
      <w:r>
        <w:t xml:space="preserve">, Bryan McCann, Nitish Shirish Keskar, Shafiq </w:t>
      </w:r>
      <w:proofErr w:type="spellStart"/>
      <w:r>
        <w:t>Joty</w:t>
      </w:r>
      <w:proofErr w:type="spellEnd"/>
      <w:r>
        <w:t xml:space="preserve">, Richard Socher, and Nazneen Fatema Rajani. 2021. </w:t>
      </w:r>
      <w:proofErr w:type="spellStart"/>
      <w:r>
        <w:t>GeDi</w:t>
      </w:r>
      <w:proofErr w:type="spellEnd"/>
      <w:r>
        <w:t xml:space="preserve">: Generative Discriminator Guided Sequence Generation. In Findings of the Association for Computational Linguistics: EMNLP 2021. Association for Computational Linguistics, Punta Cana, Dominican Republic, 4929–4952. </w:t>
      </w:r>
      <w:hyperlink r:id="rId6" w:history="1">
        <w:r w:rsidRPr="002F6DFC">
          <w:rPr>
            <w:rStyle w:val="a4"/>
          </w:rPr>
          <w:t>https://doi.org/10.18653/v1/2021.findings-emnlp.424</w:t>
        </w:r>
      </w:hyperlink>
    </w:p>
    <w:p w14:paraId="32DC34EB" w14:textId="49E96383" w:rsidR="00FF409E" w:rsidRDefault="00FF409E" w:rsidP="00FF409E">
      <w:pPr>
        <w:pStyle w:val="a3"/>
        <w:numPr>
          <w:ilvl w:val="2"/>
          <w:numId w:val="4"/>
        </w:numPr>
        <w:ind w:leftChars="0"/>
      </w:pPr>
      <w:r>
        <w:t xml:space="preserve">Alisa Liu, Maarten Sap, Ximing Lu, </w:t>
      </w:r>
      <w:proofErr w:type="spellStart"/>
      <w:r>
        <w:t>Swabha</w:t>
      </w:r>
      <w:proofErr w:type="spellEnd"/>
      <w:r>
        <w:t xml:space="preserve"> </w:t>
      </w:r>
      <w:proofErr w:type="spellStart"/>
      <w:r>
        <w:t>Swayamdipta</w:t>
      </w:r>
      <w:proofErr w:type="spellEnd"/>
      <w:r>
        <w:t xml:space="preserve">, Chandra Bhagavatula, Noah A. Smith, and Yejin Choi. 2021. </w:t>
      </w:r>
      <w:proofErr w:type="spellStart"/>
      <w:r>
        <w:t>DExperts</w:t>
      </w:r>
      <w:proofErr w:type="spellEnd"/>
      <w:r>
        <w:t xml:space="preserve">: Decoding-Time Controlled Text Generation with Experts and Anti-Experts. In Proceedings of the 59th Annual Meeting of the Association for Computational Linguistics and the 11th International Joint Conference on Natural Language Processing (Volume 1: </w:t>
      </w:r>
      <w:r>
        <w:lastRenderedPageBreak/>
        <w:t xml:space="preserve">Long Papers). Association for Computational Linguistics, Online, 6691–6706. </w:t>
      </w:r>
      <w:hyperlink r:id="rId7" w:history="1">
        <w:r w:rsidR="000B2B42" w:rsidRPr="002F6DFC">
          <w:rPr>
            <w:rStyle w:val="a4"/>
          </w:rPr>
          <w:t>https://doi.org/10.18653/v1/2021.acl-long.522</w:t>
        </w:r>
      </w:hyperlink>
    </w:p>
    <w:p w14:paraId="73093643" w14:textId="7E08066A" w:rsidR="000B2B42" w:rsidRDefault="000B2B42" w:rsidP="00FF409E">
      <w:pPr>
        <w:pStyle w:val="a3"/>
        <w:numPr>
          <w:ilvl w:val="2"/>
          <w:numId w:val="4"/>
        </w:numPr>
        <w:ind w:leftChars="0"/>
      </w:pPr>
      <w:r>
        <w:t xml:space="preserve">Kevin Yang and Dan Klein. 2021. FUDGE: Controlled Text Generation </w:t>
      </w:r>
      <w:proofErr w:type="gramStart"/>
      <w:r>
        <w:t>With</w:t>
      </w:r>
      <w:proofErr w:type="gramEnd"/>
      <w:r>
        <w:t xml:space="preserve"> Future Discriminators. In Proceedings of the 2021 Conference of the North American Chapter of the Association for Computational Linguistics: Human Language Technologies. Association for Computational Linguistics, Online, 3511–3535. https://doi.org/10.18653/v1/2021.naaclmain.276</w:t>
      </w:r>
    </w:p>
    <w:p w14:paraId="3AAD5D24" w14:textId="13C550CB" w:rsidR="00D54F96" w:rsidRDefault="00D54F96" w:rsidP="00D54F96">
      <w:pPr>
        <w:pStyle w:val="a3"/>
        <w:ind w:leftChars="0"/>
      </w:pPr>
      <w:r>
        <w:rPr>
          <w:rFonts w:hint="eastAsia"/>
        </w:rPr>
        <w:t>위 방법들은 이런 단점들이 있다.</w:t>
      </w:r>
      <w:r>
        <w:t xml:space="preserve"> </w:t>
      </w:r>
    </w:p>
    <w:p w14:paraId="04CA8E6B" w14:textId="77777777" w:rsidR="009961D9" w:rsidRDefault="009961D9" w:rsidP="00D54F96">
      <w:pPr>
        <w:pStyle w:val="a3"/>
        <w:ind w:leftChars="0"/>
      </w:pPr>
    </w:p>
    <w:p w14:paraId="04405E13" w14:textId="77777777" w:rsidR="009961D9" w:rsidRDefault="009961D9" w:rsidP="009961D9">
      <w:pPr>
        <w:pStyle w:val="a3"/>
        <w:ind w:leftChars="0"/>
        <w:rPr>
          <w:rFonts w:eastAsiaTheme="minorHAnsi"/>
          <w:i/>
          <w:iCs/>
          <w:szCs w:val="20"/>
          <w:shd w:val="pct15" w:color="auto" w:fill="FFFFFF"/>
        </w:rPr>
      </w:pPr>
    </w:p>
    <w:p w14:paraId="5234CE5E" w14:textId="266BD0EA" w:rsidR="00E85051" w:rsidRDefault="009961D9" w:rsidP="009961D9">
      <w:pPr>
        <w:pStyle w:val="a3"/>
      </w:pPr>
      <w:r>
        <w:rPr>
          <w:rFonts w:eastAsiaTheme="minorHAnsi" w:hint="eastAsia"/>
          <w:i/>
          <w:iCs/>
          <w:szCs w:val="20"/>
          <w:shd w:val="pct15" w:color="auto" w:fill="FFFFFF"/>
        </w:rPr>
        <w:t>[</w:t>
      </w:r>
      <w:r>
        <w:rPr>
          <w:rFonts w:eastAsiaTheme="minorHAnsi"/>
          <w:i/>
          <w:iCs/>
          <w:szCs w:val="20"/>
          <w:shd w:val="pct15" w:color="auto" w:fill="FFFFFF"/>
        </w:rPr>
        <w:t>17]</w:t>
      </w:r>
      <w:r w:rsidR="00E85051" w:rsidRPr="00E85051">
        <w:t xml:space="preserve"> </w:t>
      </w:r>
      <w:r w:rsidR="00E85051">
        <w:t>A Survey of Controllable Text Generation using Transformer-based Pre-trained Language Models</w:t>
      </w:r>
      <w:r w:rsidRPr="00C806DF">
        <w:t xml:space="preserve"> </w:t>
      </w:r>
    </w:p>
    <w:p w14:paraId="3465C3EA" w14:textId="4614F4DF" w:rsidR="009961D9" w:rsidRPr="00C806DF" w:rsidRDefault="00E85051" w:rsidP="009961D9">
      <w:pPr>
        <w:pStyle w:val="a3"/>
        <w:rPr>
          <w:rFonts w:eastAsiaTheme="minorHAnsi"/>
          <w:i/>
          <w:iCs/>
          <w:szCs w:val="20"/>
          <w:shd w:val="pct15" w:color="auto" w:fill="FFFFFF"/>
        </w:rPr>
      </w:pPr>
      <w:r>
        <w:rPr>
          <w:rFonts w:eastAsiaTheme="minorHAnsi"/>
          <w:i/>
          <w:iCs/>
          <w:szCs w:val="20"/>
          <w:shd w:val="pct15" w:color="auto" w:fill="FFFFFF"/>
        </w:rPr>
        <w:t>[</w:t>
      </w:r>
      <w:proofErr w:type="gramStart"/>
      <w:r>
        <w:rPr>
          <w:rFonts w:eastAsiaTheme="minorHAnsi"/>
          <w:i/>
          <w:iCs/>
          <w:szCs w:val="20"/>
          <w:shd w:val="pct15" w:color="auto" w:fill="FFFFFF"/>
        </w:rPr>
        <w:t>18]</w:t>
      </w:r>
      <w:proofErr w:type="spellStart"/>
      <w:r w:rsidR="009961D9" w:rsidRPr="00C806DF">
        <w:rPr>
          <w:rFonts w:eastAsiaTheme="minorHAnsi"/>
          <w:i/>
          <w:iCs/>
          <w:szCs w:val="20"/>
          <w:shd w:val="pct15" w:color="auto" w:fill="FFFFFF"/>
        </w:rPr>
        <w:t>Zhengbao</w:t>
      </w:r>
      <w:proofErr w:type="spellEnd"/>
      <w:proofErr w:type="gramEnd"/>
      <w:r w:rsidR="009961D9" w:rsidRPr="00C806DF">
        <w:rPr>
          <w:rFonts w:eastAsiaTheme="minorHAnsi"/>
          <w:i/>
          <w:iCs/>
          <w:szCs w:val="20"/>
          <w:shd w:val="pct15" w:color="auto" w:fill="FFFFFF"/>
        </w:rPr>
        <w:t xml:space="preserve"> Jiang, Frank F. Xu, Jun Araki, and Graham Neubig. 2020. How Can We Know What Language Models Know? Transactions of the Association for Computational Linguistics 8 (2020), 423–438. https://doi.org/10.1162/tacl_a_00324</w:t>
      </w:r>
    </w:p>
    <w:p w14:paraId="3F19A6A6" w14:textId="77777777" w:rsidR="009961D9" w:rsidRPr="00C806DF" w:rsidRDefault="009961D9" w:rsidP="009961D9">
      <w:pPr>
        <w:pStyle w:val="a3"/>
        <w:ind w:leftChars="0"/>
        <w:rPr>
          <w:rFonts w:eastAsiaTheme="minorHAnsi"/>
          <w:i/>
          <w:iCs/>
          <w:szCs w:val="20"/>
          <w:shd w:val="pct15" w:color="auto" w:fill="FFFFFF"/>
        </w:rPr>
      </w:pPr>
    </w:p>
    <w:p w14:paraId="561B0273" w14:textId="412F01FA" w:rsidR="009961D9" w:rsidRDefault="009961D9" w:rsidP="009961D9">
      <w:pPr>
        <w:pStyle w:val="a3"/>
        <w:ind w:leftChars="0"/>
        <w:rPr>
          <w:rFonts w:eastAsiaTheme="minorHAnsi"/>
          <w:i/>
          <w:iCs/>
          <w:szCs w:val="20"/>
          <w:shd w:val="pct15" w:color="auto" w:fill="FFFFFF"/>
        </w:rPr>
      </w:pPr>
      <w:r>
        <w:rPr>
          <w:rFonts w:eastAsiaTheme="minorHAnsi" w:hint="eastAsia"/>
          <w:i/>
          <w:iCs/>
          <w:szCs w:val="20"/>
          <w:shd w:val="pct15" w:color="auto" w:fill="FFFFFF"/>
        </w:rPr>
        <w:t>[</w:t>
      </w:r>
      <w:r>
        <w:rPr>
          <w:rFonts w:eastAsiaTheme="minorHAnsi"/>
          <w:i/>
          <w:iCs/>
          <w:szCs w:val="20"/>
          <w:shd w:val="pct15" w:color="auto" w:fill="FFFFFF"/>
        </w:rPr>
        <w:t>1</w:t>
      </w:r>
      <w:r w:rsidR="00E85051">
        <w:rPr>
          <w:rFonts w:eastAsiaTheme="minorHAnsi"/>
          <w:i/>
          <w:iCs/>
          <w:szCs w:val="20"/>
          <w:shd w:val="pct15" w:color="auto" w:fill="FFFFFF"/>
        </w:rPr>
        <w:t>9]</w:t>
      </w:r>
      <w:r w:rsidRPr="00C806DF">
        <w:rPr>
          <w:rFonts w:eastAsiaTheme="minorHAnsi"/>
          <w:i/>
          <w:iCs/>
          <w:szCs w:val="20"/>
          <w:shd w:val="pct15" w:color="auto" w:fill="FFFFFF"/>
        </w:rPr>
        <w:t xml:space="preserve"> Brian Lester, Rami Al-</w:t>
      </w:r>
      <w:proofErr w:type="spellStart"/>
      <w:r w:rsidRPr="00C806DF">
        <w:rPr>
          <w:rFonts w:eastAsiaTheme="minorHAnsi"/>
          <w:i/>
          <w:iCs/>
          <w:szCs w:val="20"/>
          <w:shd w:val="pct15" w:color="auto" w:fill="FFFFFF"/>
        </w:rPr>
        <w:t>Rfou</w:t>
      </w:r>
      <w:proofErr w:type="spellEnd"/>
      <w:r w:rsidRPr="00C806DF">
        <w:rPr>
          <w:rFonts w:eastAsiaTheme="minorHAnsi"/>
          <w:i/>
          <w:iCs/>
          <w:szCs w:val="20"/>
          <w:shd w:val="pct15" w:color="auto" w:fill="FFFFFF"/>
        </w:rPr>
        <w:t>, and Noah Constant. 2021. The Power of Scale for Parameter-Efficient Prompt Tuning. In Proceedings of the 2021 Conference on Empirical Methods in Natural Language Processing. Association for Computational Linguistics, Online and Punta Cana, Dominican Republic, 3045–3059. https://doi.org/10.18653/v1/2021.emnlpmain.243</w:t>
      </w:r>
    </w:p>
    <w:p w14:paraId="6539CEF1" w14:textId="4741F685" w:rsidR="009961D9" w:rsidRDefault="009961D9" w:rsidP="009961D9">
      <w:pPr>
        <w:pStyle w:val="a3"/>
        <w:ind w:leftChars="0"/>
        <w:rPr>
          <w:rFonts w:eastAsiaTheme="minorHAnsi"/>
          <w:i/>
          <w:iCs/>
          <w:szCs w:val="20"/>
          <w:shd w:val="pct15" w:color="auto" w:fill="FFFFFF"/>
        </w:rPr>
      </w:pPr>
      <w:r>
        <w:rPr>
          <w:rFonts w:eastAsiaTheme="minorHAnsi" w:hint="eastAsia"/>
          <w:i/>
          <w:iCs/>
          <w:szCs w:val="20"/>
          <w:shd w:val="pct15" w:color="auto" w:fill="FFFFFF"/>
        </w:rPr>
        <w:t>[</w:t>
      </w:r>
      <w:r w:rsidR="00E85051">
        <w:rPr>
          <w:rFonts w:eastAsiaTheme="minorHAnsi"/>
          <w:i/>
          <w:iCs/>
          <w:szCs w:val="20"/>
          <w:shd w:val="pct15" w:color="auto" w:fill="FFFFFF"/>
        </w:rPr>
        <w:t>20</w:t>
      </w:r>
      <w:r>
        <w:rPr>
          <w:rFonts w:eastAsiaTheme="minorHAnsi"/>
          <w:i/>
          <w:iCs/>
          <w:szCs w:val="20"/>
          <w:shd w:val="pct15" w:color="auto" w:fill="FFFFFF"/>
        </w:rPr>
        <w:t>]</w:t>
      </w:r>
      <w:r w:rsidRPr="00035F23">
        <w:t xml:space="preserve"> </w:t>
      </w:r>
      <w:r w:rsidRPr="00035F23">
        <w:rPr>
          <w:rFonts w:eastAsiaTheme="minorHAnsi"/>
          <w:i/>
          <w:iCs/>
          <w:szCs w:val="20"/>
          <w:shd w:val="pct15" w:color="auto" w:fill="FFFFFF"/>
        </w:rPr>
        <w:t xml:space="preserve">Kexin Yang, </w:t>
      </w:r>
      <w:proofErr w:type="spellStart"/>
      <w:r w:rsidRPr="00035F23">
        <w:rPr>
          <w:rFonts w:eastAsiaTheme="minorHAnsi"/>
          <w:i/>
          <w:iCs/>
          <w:szCs w:val="20"/>
          <w:shd w:val="pct15" w:color="auto" w:fill="FFFFFF"/>
        </w:rPr>
        <w:t>Dayiheng</w:t>
      </w:r>
      <w:proofErr w:type="spellEnd"/>
      <w:r w:rsidRPr="00035F23">
        <w:rPr>
          <w:rFonts w:eastAsiaTheme="minorHAnsi"/>
          <w:i/>
          <w:iCs/>
          <w:szCs w:val="20"/>
          <w:shd w:val="pct15" w:color="auto" w:fill="FFFFFF"/>
        </w:rPr>
        <w:t xml:space="preserve"> Liu, </w:t>
      </w:r>
      <w:proofErr w:type="spellStart"/>
      <w:r w:rsidRPr="00035F23">
        <w:rPr>
          <w:rFonts w:eastAsiaTheme="minorHAnsi"/>
          <w:i/>
          <w:iCs/>
          <w:szCs w:val="20"/>
          <w:shd w:val="pct15" w:color="auto" w:fill="FFFFFF"/>
        </w:rPr>
        <w:t>Wenqiang</w:t>
      </w:r>
      <w:proofErr w:type="spellEnd"/>
      <w:r w:rsidRPr="00035F23">
        <w:rPr>
          <w:rFonts w:eastAsiaTheme="minorHAnsi"/>
          <w:i/>
          <w:iCs/>
          <w:szCs w:val="20"/>
          <w:shd w:val="pct15" w:color="auto" w:fill="FFFFFF"/>
        </w:rPr>
        <w:t xml:space="preserve"> Lei, </w:t>
      </w:r>
      <w:proofErr w:type="spellStart"/>
      <w:r w:rsidRPr="00035F23">
        <w:rPr>
          <w:rFonts w:eastAsiaTheme="minorHAnsi"/>
          <w:i/>
          <w:iCs/>
          <w:szCs w:val="20"/>
          <w:shd w:val="pct15" w:color="auto" w:fill="FFFFFF"/>
        </w:rPr>
        <w:t>Baosong</w:t>
      </w:r>
      <w:proofErr w:type="spellEnd"/>
      <w:r w:rsidRPr="00035F23">
        <w:rPr>
          <w:rFonts w:eastAsiaTheme="minorHAnsi"/>
          <w:i/>
          <w:iCs/>
          <w:szCs w:val="20"/>
          <w:shd w:val="pct15" w:color="auto" w:fill="FFFFFF"/>
        </w:rPr>
        <w:t xml:space="preserve"> Yang, </w:t>
      </w:r>
      <w:proofErr w:type="spellStart"/>
      <w:r w:rsidRPr="00035F23">
        <w:rPr>
          <w:rFonts w:eastAsiaTheme="minorHAnsi"/>
          <w:i/>
          <w:iCs/>
          <w:szCs w:val="20"/>
          <w:shd w:val="pct15" w:color="auto" w:fill="FFFFFF"/>
        </w:rPr>
        <w:t>Mingfeng</w:t>
      </w:r>
      <w:proofErr w:type="spellEnd"/>
      <w:r w:rsidRPr="00035F23">
        <w:rPr>
          <w:rFonts w:eastAsiaTheme="minorHAnsi"/>
          <w:i/>
          <w:iCs/>
          <w:szCs w:val="20"/>
          <w:shd w:val="pct15" w:color="auto" w:fill="FFFFFF"/>
        </w:rPr>
        <w:t xml:space="preserve"> Xue, Boxing Chen, and Jun Xie. 2022. Tailor: A Prompt-Based Approach to Attribute-Based Controlled Text Generation. https://doi.org/10.48550/ARXIV.2204.13362</w:t>
      </w:r>
    </w:p>
    <w:p w14:paraId="75C4D33B" w14:textId="01C34D57" w:rsidR="009961D9" w:rsidRDefault="009961D9" w:rsidP="009961D9">
      <w:pPr>
        <w:pStyle w:val="a3"/>
        <w:ind w:leftChars="0"/>
        <w:rPr>
          <w:rFonts w:eastAsiaTheme="minorHAnsi"/>
          <w:i/>
          <w:iCs/>
          <w:szCs w:val="20"/>
          <w:shd w:val="pct15" w:color="auto" w:fill="FFFFFF"/>
        </w:rPr>
      </w:pPr>
      <w:r>
        <w:rPr>
          <w:rFonts w:eastAsiaTheme="minorHAnsi" w:hint="eastAsia"/>
          <w:i/>
          <w:iCs/>
          <w:szCs w:val="20"/>
          <w:shd w:val="pct15" w:color="auto" w:fill="FFFFFF"/>
        </w:rPr>
        <w:t>[</w:t>
      </w:r>
      <w:r>
        <w:rPr>
          <w:rFonts w:eastAsiaTheme="minorHAnsi"/>
          <w:i/>
          <w:iCs/>
          <w:szCs w:val="20"/>
          <w:shd w:val="pct15" w:color="auto" w:fill="FFFFFF"/>
        </w:rPr>
        <w:t>2</w:t>
      </w:r>
      <w:r w:rsidR="00E85051">
        <w:rPr>
          <w:rFonts w:eastAsiaTheme="minorHAnsi"/>
          <w:i/>
          <w:iCs/>
          <w:szCs w:val="20"/>
          <w:shd w:val="pct15" w:color="auto" w:fill="FFFFFF"/>
        </w:rPr>
        <w:t>1</w:t>
      </w:r>
      <w:r>
        <w:rPr>
          <w:rFonts w:eastAsiaTheme="minorHAnsi"/>
          <w:i/>
          <w:iCs/>
          <w:szCs w:val="20"/>
          <w:shd w:val="pct15" w:color="auto" w:fill="FFFFFF"/>
        </w:rPr>
        <w:t>]</w:t>
      </w:r>
      <w:r w:rsidRPr="009961D9">
        <w:t xml:space="preserve"> </w:t>
      </w:r>
      <w:r>
        <w:t xml:space="preserve">Xiang Lisa Li and Percy Liang. 2021. Prefix-Tuning: Optimizing Continuous Prompts for Generation. In Proceedings of the 59th Annual Meeting of the Association for Computational Linguistics and the 11th International Joint Conference on Natural Language Processing (Volume 1: Long Papers). Association for Computational Linguistics, Online, 4582–4597. </w:t>
      </w:r>
      <w:hyperlink r:id="rId8" w:history="1">
        <w:r w:rsidRPr="002F6DFC">
          <w:rPr>
            <w:rStyle w:val="a4"/>
          </w:rPr>
          <w:t>https://doi.org/10.18653/v1/2021.acl-long.353</w:t>
        </w:r>
      </w:hyperlink>
    </w:p>
    <w:p w14:paraId="1AE87CEA" w14:textId="08E98C48" w:rsidR="009961D9" w:rsidRPr="00E85051" w:rsidRDefault="009961D9" w:rsidP="00E85051">
      <w:pPr>
        <w:rPr>
          <w:rFonts w:eastAsiaTheme="minorHAnsi" w:hint="eastAsia"/>
          <w:i/>
          <w:iCs/>
          <w:szCs w:val="20"/>
          <w:shd w:val="pct15" w:color="auto" w:fill="FFFFFF"/>
        </w:rPr>
      </w:pPr>
    </w:p>
    <w:p w14:paraId="640CE7DC" w14:textId="77777777" w:rsidR="009961D9" w:rsidRDefault="009961D9" w:rsidP="009961D9">
      <w:pPr>
        <w:pStyle w:val="a3"/>
        <w:ind w:leftChars="0"/>
        <w:rPr>
          <w:rFonts w:eastAsiaTheme="minorHAnsi"/>
          <w:i/>
          <w:iCs/>
          <w:szCs w:val="20"/>
          <w:shd w:val="pct15" w:color="auto" w:fill="FFFFFF"/>
        </w:rPr>
      </w:pPr>
      <w:r>
        <w:rPr>
          <w:rFonts w:eastAsiaTheme="minorHAnsi" w:hint="eastAsia"/>
          <w:i/>
          <w:iCs/>
          <w:szCs w:val="20"/>
          <w:shd w:val="pct15" w:color="auto" w:fill="FFFFFF"/>
        </w:rPr>
        <w:t>[</w:t>
      </w:r>
      <w:r>
        <w:rPr>
          <w:rFonts w:eastAsiaTheme="minorHAnsi"/>
          <w:i/>
          <w:iCs/>
          <w:szCs w:val="20"/>
          <w:shd w:val="pct15" w:color="auto" w:fill="FFFFFF"/>
        </w:rPr>
        <w:t>22]</w:t>
      </w:r>
    </w:p>
    <w:p w14:paraId="5E27CE5E" w14:textId="77777777" w:rsidR="009961D9" w:rsidRDefault="009961D9" w:rsidP="009961D9">
      <w:pPr>
        <w:pStyle w:val="a3"/>
        <w:ind w:leftChars="0"/>
        <w:rPr>
          <w:rFonts w:eastAsiaTheme="minorHAnsi"/>
          <w:i/>
          <w:iCs/>
          <w:szCs w:val="20"/>
          <w:shd w:val="pct15" w:color="auto" w:fill="FFFFFF"/>
        </w:rPr>
      </w:pPr>
      <w:r>
        <w:rPr>
          <w:rFonts w:eastAsiaTheme="minorHAnsi" w:hint="eastAsia"/>
          <w:i/>
          <w:iCs/>
          <w:szCs w:val="20"/>
          <w:shd w:val="pct15" w:color="auto" w:fill="FFFFFF"/>
        </w:rPr>
        <w:lastRenderedPageBreak/>
        <w:t>[</w:t>
      </w:r>
      <w:r>
        <w:rPr>
          <w:rFonts w:eastAsiaTheme="minorHAnsi"/>
          <w:i/>
          <w:iCs/>
          <w:szCs w:val="20"/>
          <w:shd w:val="pct15" w:color="auto" w:fill="FFFFFF"/>
        </w:rPr>
        <w:t>23]</w:t>
      </w:r>
    </w:p>
    <w:p w14:paraId="3824D81F" w14:textId="77777777" w:rsidR="009961D9" w:rsidRPr="00F05B4E" w:rsidRDefault="009961D9" w:rsidP="009961D9">
      <w:pPr>
        <w:pStyle w:val="a3"/>
        <w:ind w:leftChars="0"/>
        <w:rPr>
          <w:rFonts w:eastAsiaTheme="minorHAnsi" w:hint="eastAsia"/>
          <w:i/>
          <w:iCs/>
          <w:szCs w:val="20"/>
          <w:shd w:val="pct15" w:color="auto" w:fill="FFFFFF"/>
        </w:rPr>
      </w:pPr>
      <w:r>
        <w:rPr>
          <w:rFonts w:eastAsiaTheme="minorHAnsi" w:hint="eastAsia"/>
          <w:i/>
          <w:iCs/>
          <w:szCs w:val="20"/>
          <w:shd w:val="pct15" w:color="auto" w:fill="FFFFFF"/>
        </w:rPr>
        <w:t>[</w:t>
      </w:r>
      <w:r>
        <w:rPr>
          <w:rFonts w:eastAsiaTheme="minorHAnsi"/>
          <w:i/>
          <w:iCs/>
          <w:szCs w:val="20"/>
          <w:shd w:val="pct15" w:color="auto" w:fill="FFFFFF"/>
        </w:rPr>
        <w:t>24]</w:t>
      </w:r>
    </w:p>
    <w:p w14:paraId="7A575AB9" w14:textId="77777777" w:rsidR="009961D9" w:rsidRPr="00494851" w:rsidRDefault="009961D9" w:rsidP="00D54F96">
      <w:pPr>
        <w:pStyle w:val="a3"/>
        <w:ind w:leftChars="0"/>
        <w:rPr>
          <w:rFonts w:hint="eastAsia"/>
        </w:rPr>
      </w:pPr>
    </w:p>
    <w:sectPr w:rsidR="009961D9" w:rsidRPr="004948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F4C"/>
    <w:multiLevelType w:val="hybridMultilevel"/>
    <w:tmpl w:val="7A381A56"/>
    <w:lvl w:ilvl="0" w:tplc="A8763744">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0C46C3B"/>
    <w:multiLevelType w:val="hybridMultilevel"/>
    <w:tmpl w:val="A9C0D15C"/>
    <w:lvl w:ilvl="0" w:tplc="39AC0756">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2" w15:restartNumberingAfterBreak="0">
    <w:nsid w:val="71F45F91"/>
    <w:multiLevelType w:val="multilevel"/>
    <w:tmpl w:val="319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D2BB2"/>
    <w:multiLevelType w:val="hybridMultilevel"/>
    <w:tmpl w:val="89FAADC2"/>
    <w:lvl w:ilvl="0" w:tplc="2D06C97E">
      <w:numFmt w:val="bullet"/>
      <w:lvlText w:val="-"/>
      <w:lvlJc w:val="left"/>
      <w:pPr>
        <w:ind w:left="656" w:hanging="360"/>
      </w:pPr>
      <w:rPr>
        <w:rFonts w:ascii="맑은 고딕" w:eastAsia="맑은 고딕" w:hAnsi="맑은 고딕" w:cstheme="minorBidi" w:hint="eastAsia"/>
      </w:rPr>
    </w:lvl>
    <w:lvl w:ilvl="1" w:tplc="04090003" w:tentative="1">
      <w:start w:val="1"/>
      <w:numFmt w:val="bullet"/>
      <w:lvlText w:val=""/>
      <w:lvlJc w:val="left"/>
      <w:pPr>
        <w:ind w:left="1176" w:hanging="440"/>
      </w:pPr>
      <w:rPr>
        <w:rFonts w:ascii="Wingdings" w:hAnsi="Wingdings" w:hint="default"/>
      </w:rPr>
    </w:lvl>
    <w:lvl w:ilvl="2" w:tplc="04090005" w:tentative="1">
      <w:start w:val="1"/>
      <w:numFmt w:val="bullet"/>
      <w:lvlText w:val=""/>
      <w:lvlJc w:val="left"/>
      <w:pPr>
        <w:ind w:left="1616" w:hanging="440"/>
      </w:pPr>
      <w:rPr>
        <w:rFonts w:ascii="Wingdings" w:hAnsi="Wingdings" w:hint="default"/>
      </w:rPr>
    </w:lvl>
    <w:lvl w:ilvl="3" w:tplc="04090001" w:tentative="1">
      <w:start w:val="1"/>
      <w:numFmt w:val="bullet"/>
      <w:lvlText w:val=""/>
      <w:lvlJc w:val="left"/>
      <w:pPr>
        <w:ind w:left="2056" w:hanging="440"/>
      </w:pPr>
      <w:rPr>
        <w:rFonts w:ascii="Wingdings" w:hAnsi="Wingdings" w:hint="default"/>
      </w:rPr>
    </w:lvl>
    <w:lvl w:ilvl="4" w:tplc="04090003" w:tentative="1">
      <w:start w:val="1"/>
      <w:numFmt w:val="bullet"/>
      <w:lvlText w:val=""/>
      <w:lvlJc w:val="left"/>
      <w:pPr>
        <w:ind w:left="2496" w:hanging="440"/>
      </w:pPr>
      <w:rPr>
        <w:rFonts w:ascii="Wingdings" w:hAnsi="Wingdings" w:hint="default"/>
      </w:rPr>
    </w:lvl>
    <w:lvl w:ilvl="5" w:tplc="04090005" w:tentative="1">
      <w:start w:val="1"/>
      <w:numFmt w:val="bullet"/>
      <w:lvlText w:val=""/>
      <w:lvlJc w:val="left"/>
      <w:pPr>
        <w:ind w:left="2936" w:hanging="440"/>
      </w:pPr>
      <w:rPr>
        <w:rFonts w:ascii="Wingdings" w:hAnsi="Wingdings" w:hint="default"/>
      </w:rPr>
    </w:lvl>
    <w:lvl w:ilvl="6" w:tplc="04090001" w:tentative="1">
      <w:start w:val="1"/>
      <w:numFmt w:val="bullet"/>
      <w:lvlText w:val=""/>
      <w:lvlJc w:val="left"/>
      <w:pPr>
        <w:ind w:left="3376" w:hanging="440"/>
      </w:pPr>
      <w:rPr>
        <w:rFonts w:ascii="Wingdings" w:hAnsi="Wingdings" w:hint="default"/>
      </w:rPr>
    </w:lvl>
    <w:lvl w:ilvl="7" w:tplc="04090003" w:tentative="1">
      <w:start w:val="1"/>
      <w:numFmt w:val="bullet"/>
      <w:lvlText w:val=""/>
      <w:lvlJc w:val="left"/>
      <w:pPr>
        <w:ind w:left="3816" w:hanging="440"/>
      </w:pPr>
      <w:rPr>
        <w:rFonts w:ascii="Wingdings" w:hAnsi="Wingdings" w:hint="default"/>
      </w:rPr>
    </w:lvl>
    <w:lvl w:ilvl="8" w:tplc="04090005" w:tentative="1">
      <w:start w:val="1"/>
      <w:numFmt w:val="bullet"/>
      <w:lvlText w:val=""/>
      <w:lvlJc w:val="left"/>
      <w:pPr>
        <w:ind w:left="4256" w:hanging="440"/>
      </w:pPr>
      <w:rPr>
        <w:rFonts w:ascii="Wingdings" w:hAnsi="Wingdings" w:hint="default"/>
      </w:rPr>
    </w:lvl>
  </w:abstractNum>
  <w:num w:numId="1" w16cid:durableId="1206915816">
    <w:abstractNumId w:val="2"/>
  </w:num>
  <w:num w:numId="2" w16cid:durableId="2038196301">
    <w:abstractNumId w:val="3"/>
  </w:num>
  <w:num w:numId="3" w16cid:durableId="1558738465">
    <w:abstractNumId w:val="1"/>
  </w:num>
  <w:num w:numId="4" w16cid:durableId="95579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5789"/>
    <w:rsid w:val="00020504"/>
    <w:rsid w:val="000249DA"/>
    <w:rsid w:val="00035F23"/>
    <w:rsid w:val="00042176"/>
    <w:rsid w:val="00046059"/>
    <w:rsid w:val="00046A57"/>
    <w:rsid w:val="00063E73"/>
    <w:rsid w:val="0008156A"/>
    <w:rsid w:val="00094DA9"/>
    <w:rsid w:val="000B2B42"/>
    <w:rsid w:val="000D1A11"/>
    <w:rsid w:val="000E797D"/>
    <w:rsid w:val="000F7B7E"/>
    <w:rsid w:val="00117720"/>
    <w:rsid w:val="001B1BCC"/>
    <w:rsid w:val="001B2532"/>
    <w:rsid w:val="001D1A00"/>
    <w:rsid w:val="0020294C"/>
    <w:rsid w:val="00222688"/>
    <w:rsid w:val="002324E0"/>
    <w:rsid w:val="002511A9"/>
    <w:rsid w:val="00282E57"/>
    <w:rsid w:val="002C360E"/>
    <w:rsid w:val="002F16E6"/>
    <w:rsid w:val="003402A4"/>
    <w:rsid w:val="0034368B"/>
    <w:rsid w:val="003A5EBF"/>
    <w:rsid w:val="003B4892"/>
    <w:rsid w:val="003B5710"/>
    <w:rsid w:val="003F3B74"/>
    <w:rsid w:val="0041308C"/>
    <w:rsid w:val="00421F47"/>
    <w:rsid w:val="0043224F"/>
    <w:rsid w:val="00474316"/>
    <w:rsid w:val="00494851"/>
    <w:rsid w:val="00497CCA"/>
    <w:rsid w:val="004C2A12"/>
    <w:rsid w:val="004C5845"/>
    <w:rsid w:val="004F1F55"/>
    <w:rsid w:val="005141B0"/>
    <w:rsid w:val="00514282"/>
    <w:rsid w:val="00522966"/>
    <w:rsid w:val="00561C1C"/>
    <w:rsid w:val="00575A60"/>
    <w:rsid w:val="00576D4D"/>
    <w:rsid w:val="005800ED"/>
    <w:rsid w:val="00584A1B"/>
    <w:rsid w:val="00587BD7"/>
    <w:rsid w:val="00595F36"/>
    <w:rsid w:val="0059657E"/>
    <w:rsid w:val="005A4FDC"/>
    <w:rsid w:val="005E632F"/>
    <w:rsid w:val="005E7E28"/>
    <w:rsid w:val="005F508A"/>
    <w:rsid w:val="00616CF3"/>
    <w:rsid w:val="006235EA"/>
    <w:rsid w:val="006242FC"/>
    <w:rsid w:val="006A1260"/>
    <w:rsid w:val="006A2770"/>
    <w:rsid w:val="006B4BE0"/>
    <w:rsid w:val="006B5842"/>
    <w:rsid w:val="006B5D25"/>
    <w:rsid w:val="006C5993"/>
    <w:rsid w:val="006D1455"/>
    <w:rsid w:val="006D6294"/>
    <w:rsid w:val="006E7DDF"/>
    <w:rsid w:val="006F50AC"/>
    <w:rsid w:val="00701CCD"/>
    <w:rsid w:val="00752105"/>
    <w:rsid w:val="00762CB2"/>
    <w:rsid w:val="007642C0"/>
    <w:rsid w:val="007A3141"/>
    <w:rsid w:val="007B1D39"/>
    <w:rsid w:val="007B3819"/>
    <w:rsid w:val="007C4F03"/>
    <w:rsid w:val="007E5F53"/>
    <w:rsid w:val="007E7EEB"/>
    <w:rsid w:val="007F141B"/>
    <w:rsid w:val="00800981"/>
    <w:rsid w:val="00811174"/>
    <w:rsid w:val="00825F9F"/>
    <w:rsid w:val="00840629"/>
    <w:rsid w:val="00866A2D"/>
    <w:rsid w:val="00866B1D"/>
    <w:rsid w:val="00874560"/>
    <w:rsid w:val="00877786"/>
    <w:rsid w:val="00877D93"/>
    <w:rsid w:val="008A3375"/>
    <w:rsid w:val="008B0595"/>
    <w:rsid w:val="008C6C3B"/>
    <w:rsid w:val="008D1611"/>
    <w:rsid w:val="008E03A7"/>
    <w:rsid w:val="008E5B2F"/>
    <w:rsid w:val="0090471B"/>
    <w:rsid w:val="00905ABB"/>
    <w:rsid w:val="00923774"/>
    <w:rsid w:val="0092657E"/>
    <w:rsid w:val="009373C7"/>
    <w:rsid w:val="00940894"/>
    <w:rsid w:val="0094095B"/>
    <w:rsid w:val="00955E35"/>
    <w:rsid w:val="009961D9"/>
    <w:rsid w:val="009A0879"/>
    <w:rsid w:val="009A3C01"/>
    <w:rsid w:val="009A70AF"/>
    <w:rsid w:val="009F3CF2"/>
    <w:rsid w:val="009F5D1C"/>
    <w:rsid w:val="009F709E"/>
    <w:rsid w:val="00A94F8E"/>
    <w:rsid w:val="00A97203"/>
    <w:rsid w:val="00AA3AA0"/>
    <w:rsid w:val="00AB0A2A"/>
    <w:rsid w:val="00AE5789"/>
    <w:rsid w:val="00B70A92"/>
    <w:rsid w:val="00B72060"/>
    <w:rsid w:val="00BA2AFE"/>
    <w:rsid w:val="00BA2FA5"/>
    <w:rsid w:val="00BE50C3"/>
    <w:rsid w:val="00BE5AF9"/>
    <w:rsid w:val="00BE60C6"/>
    <w:rsid w:val="00C020FE"/>
    <w:rsid w:val="00C11E78"/>
    <w:rsid w:val="00C3479A"/>
    <w:rsid w:val="00C40CB4"/>
    <w:rsid w:val="00C42D40"/>
    <w:rsid w:val="00C4368B"/>
    <w:rsid w:val="00C806DF"/>
    <w:rsid w:val="00CA4C2A"/>
    <w:rsid w:val="00CB0372"/>
    <w:rsid w:val="00CB4C6D"/>
    <w:rsid w:val="00CC7494"/>
    <w:rsid w:val="00CD4DDA"/>
    <w:rsid w:val="00D21DD3"/>
    <w:rsid w:val="00D34039"/>
    <w:rsid w:val="00D50EB8"/>
    <w:rsid w:val="00D54F96"/>
    <w:rsid w:val="00D57566"/>
    <w:rsid w:val="00D74537"/>
    <w:rsid w:val="00D7715D"/>
    <w:rsid w:val="00D84C31"/>
    <w:rsid w:val="00DD0BF0"/>
    <w:rsid w:val="00DD16F5"/>
    <w:rsid w:val="00E56A6D"/>
    <w:rsid w:val="00E72025"/>
    <w:rsid w:val="00E80DB2"/>
    <w:rsid w:val="00E85051"/>
    <w:rsid w:val="00EC17F5"/>
    <w:rsid w:val="00EF26E2"/>
    <w:rsid w:val="00F05B4E"/>
    <w:rsid w:val="00F406FB"/>
    <w:rsid w:val="00F940EA"/>
    <w:rsid w:val="00F95DDD"/>
    <w:rsid w:val="00FA18BD"/>
    <w:rsid w:val="00FA3B2F"/>
    <w:rsid w:val="00FB27FE"/>
    <w:rsid w:val="00FB3B99"/>
    <w:rsid w:val="00FE560F"/>
    <w:rsid w:val="00FF40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E7FB"/>
  <w15:docId w15:val="{3613C19A-91D2-4A18-90E5-0BB43A5E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851"/>
    <w:pPr>
      <w:ind w:leftChars="400" w:left="800"/>
    </w:pPr>
  </w:style>
  <w:style w:type="character" w:styleId="a4">
    <w:name w:val="Hyperlink"/>
    <w:basedOn w:val="a0"/>
    <w:uiPriority w:val="99"/>
    <w:unhideWhenUsed/>
    <w:rsid w:val="0092657E"/>
    <w:rPr>
      <w:color w:val="0563C1" w:themeColor="hyperlink"/>
      <w:u w:val="single"/>
    </w:rPr>
  </w:style>
  <w:style w:type="character" w:styleId="a5">
    <w:name w:val="Unresolved Mention"/>
    <w:basedOn w:val="a0"/>
    <w:uiPriority w:val="99"/>
    <w:semiHidden/>
    <w:unhideWhenUsed/>
    <w:rsid w:val="0092657E"/>
    <w:rPr>
      <w:color w:val="605E5C"/>
      <w:shd w:val="clear" w:color="auto" w:fill="E1DFDD"/>
    </w:rPr>
  </w:style>
  <w:style w:type="character" w:styleId="a6">
    <w:name w:val="Strong"/>
    <w:basedOn w:val="a0"/>
    <w:uiPriority w:val="22"/>
    <w:qFormat/>
    <w:rsid w:val="00FB3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8912">
      <w:bodyDiv w:val="1"/>
      <w:marLeft w:val="0"/>
      <w:marRight w:val="0"/>
      <w:marTop w:val="0"/>
      <w:marBottom w:val="0"/>
      <w:divBdr>
        <w:top w:val="none" w:sz="0" w:space="0" w:color="auto"/>
        <w:left w:val="none" w:sz="0" w:space="0" w:color="auto"/>
        <w:bottom w:val="none" w:sz="0" w:space="0" w:color="auto"/>
        <w:right w:val="none" w:sz="0" w:space="0" w:color="auto"/>
      </w:divBdr>
    </w:div>
    <w:div w:id="1558708359">
      <w:bodyDiv w:val="1"/>
      <w:marLeft w:val="0"/>
      <w:marRight w:val="0"/>
      <w:marTop w:val="0"/>
      <w:marBottom w:val="0"/>
      <w:divBdr>
        <w:top w:val="none" w:sz="0" w:space="0" w:color="auto"/>
        <w:left w:val="none" w:sz="0" w:space="0" w:color="auto"/>
        <w:bottom w:val="none" w:sz="0" w:space="0" w:color="auto"/>
        <w:right w:val="none" w:sz="0" w:space="0" w:color="auto"/>
      </w:divBdr>
    </w:div>
    <w:div w:id="1577978252">
      <w:bodyDiv w:val="1"/>
      <w:marLeft w:val="0"/>
      <w:marRight w:val="0"/>
      <w:marTop w:val="0"/>
      <w:marBottom w:val="0"/>
      <w:divBdr>
        <w:top w:val="none" w:sz="0" w:space="0" w:color="auto"/>
        <w:left w:val="none" w:sz="0" w:space="0" w:color="auto"/>
        <w:bottom w:val="none" w:sz="0" w:space="0" w:color="auto"/>
        <w:right w:val="none" w:sz="0" w:space="0" w:color="auto"/>
      </w:divBdr>
    </w:div>
    <w:div w:id="1641038004">
      <w:bodyDiv w:val="1"/>
      <w:marLeft w:val="0"/>
      <w:marRight w:val="0"/>
      <w:marTop w:val="0"/>
      <w:marBottom w:val="0"/>
      <w:divBdr>
        <w:top w:val="none" w:sz="0" w:space="0" w:color="auto"/>
        <w:left w:val="none" w:sz="0" w:space="0" w:color="auto"/>
        <w:bottom w:val="none" w:sz="0" w:space="0" w:color="auto"/>
        <w:right w:val="none" w:sz="0" w:space="0" w:color="auto"/>
      </w:divBdr>
    </w:div>
    <w:div w:id="1641305027">
      <w:bodyDiv w:val="1"/>
      <w:marLeft w:val="0"/>
      <w:marRight w:val="0"/>
      <w:marTop w:val="0"/>
      <w:marBottom w:val="0"/>
      <w:divBdr>
        <w:top w:val="none" w:sz="0" w:space="0" w:color="auto"/>
        <w:left w:val="none" w:sz="0" w:space="0" w:color="auto"/>
        <w:bottom w:val="none" w:sz="0" w:space="0" w:color="auto"/>
        <w:right w:val="none" w:sz="0" w:space="0" w:color="auto"/>
      </w:divBdr>
    </w:div>
    <w:div w:id="1698238334">
      <w:bodyDiv w:val="1"/>
      <w:marLeft w:val="0"/>
      <w:marRight w:val="0"/>
      <w:marTop w:val="0"/>
      <w:marBottom w:val="0"/>
      <w:divBdr>
        <w:top w:val="none" w:sz="0" w:space="0" w:color="auto"/>
        <w:left w:val="none" w:sz="0" w:space="0" w:color="auto"/>
        <w:bottom w:val="none" w:sz="0" w:space="0" w:color="auto"/>
        <w:right w:val="none" w:sz="0" w:space="0" w:color="auto"/>
      </w:divBdr>
    </w:div>
    <w:div w:id="1919749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8653/v1/2021.acl-long.353" TargetMode="External"/><Relationship Id="rId3" Type="http://schemas.openxmlformats.org/officeDocument/2006/relationships/settings" Target="settings.xml"/><Relationship Id="rId7" Type="http://schemas.openxmlformats.org/officeDocument/2006/relationships/hyperlink" Target="https://doi.org/10.18653/v1/2021.acl-long.5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8653/v1/2021.findings-emnlp.424" TargetMode="External"/><Relationship Id="rId5" Type="http://schemas.openxmlformats.org/officeDocument/2006/relationships/hyperlink" Target="https://openreview.net/forum?id=H1edEyBK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49891</TotalTime>
  <Pages>10</Pages>
  <Words>2815</Words>
  <Characters>16046</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wooseok song</dc:creator>
  <cp:keywords/>
  <dc:description/>
  <cp:lastModifiedBy>wooseok song</cp:lastModifiedBy>
  <cp:revision>2</cp:revision>
  <dcterms:created xsi:type="dcterms:W3CDTF">2023-11-21T11:11:00Z</dcterms:created>
  <dcterms:modified xsi:type="dcterms:W3CDTF">2023-12-26T02:44:00Z</dcterms:modified>
</cp:coreProperties>
</file>