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836E3" w14:textId="77777777" w:rsidR="00660D4D" w:rsidRPr="00660D4D" w:rsidRDefault="00660D4D" w:rsidP="00660D4D">
      <w:pPr>
        <w:widowControl/>
        <w:spacing w:before="100" w:beforeAutospacing="1" w:after="100" w:afterAutospacing="1" w:line="240" w:lineRule="auto"/>
        <w:rPr>
          <w:rFonts w:ascii="Roboto" w:eastAsia="宋体" w:hAnsi="Roboto" w:cs="宋体"/>
          <w:kern w:val="0"/>
          <w:sz w:val="24"/>
          <w:lang w:val="en-US"/>
          <w14:ligatures w14:val="none"/>
        </w:rPr>
      </w:pPr>
      <w:r w:rsidRPr="00660D4D">
        <w:rPr>
          <w:rFonts w:ascii="Roboto" w:eastAsia="宋体" w:hAnsi="Roboto" w:cs="宋体"/>
          <w:kern w:val="0"/>
          <w:sz w:val="24"/>
          <w:lang w:val="en-US"/>
          <w14:ligatures w14:val="none"/>
        </w:rPr>
        <w:t>NuSMV is a symbolic model checker developed collaboratively by the Embedded Systems Unit at FBK-IRST, the Model Checking group at Carnegie Mellon University, and the Mechanized Reasoning Groups at the University of Genoa and the University of Trento. It is a reimplementation and extension of SMV, the first model checker based on Binary Decision Diagrams (BDDs). NuSMV is designed to be an open architecture for model checking, suitable for verifying industrial designs, serving as a core for custom verification tools, and acting as a testbed for formal verification techniques (NuSMV, 2024).</w:t>
      </w:r>
    </w:p>
    <w:p w14:paraId="695E7A81" w14:textId="77777777" w:rsidR="00660D4D" w:rsidRPr="00660D4D" w:rsidRDefault="00660D4D" w:rsidP="00660D4D">
      <w:pPr>
        <w:widowControl/>
        <w:spacing w:before="100" w:beforeAutospacing="1" w:after="100" w:afterAutospacing="1" w:line="240" w:lineRule="auto"/>
        <w:rPr>
          <w:rFonts w:ascii="Roboto" w:eastAsia="宋体" w:hAnsi="Roboto" w:cs="宋体"/>
          <w:kern w:val="0"/>
          <w:sz w:val="24"/>
          <w:lang w:val="en-US"/>
          <w14:ligatures w14:val="none"/>
        </w:rPr>
      </w:pPr>
      <w:r w:rsidRPr="00660D4D">
        <w:rPr>
          <w:rFonts w:ascii="Roboto" w:eastAsia="宋体" w:hAnsi="Roboto" w:cs="宋体"/>
          <w:kern w:val="0"/>
          <w:sz w:val="24"/>
          <w:lang w:val="en-US"/>
          <w14:ligatures w14:val="none"/>
        </w:rPr>
        <w:t>NuSMV can verify the results generated by FRET (Formal Requirements Elicitation Tool) by following these steps: First, FRET converts user-written requirements into temporal logic formulas, such as Linear Temporal Logic (LTL) or Computation Tree Logic (CTL). Users then write a system model in NuSMV, incorporating these formulas into the model file. By running NuSMV in the terminal, the tool checks whether the model satisfies the formulas. If the model does not satisfy the formulas, NuSMV provides a counterexample, illustrating the conditions under which the system fails to meet the requirements (University of Illinois Urbana-Champaign, 2009).</w:t>
      </w:r>
    </w:p>
    <w:p w14:paraId="688E911C" w14:textId="77777777" w:rsidR="00660D4D" w:rsidRPr="00660D4D" w:rsidRDefault="00660D4D" w:rsidP="00660D4D">
      <w:pPr>
        <w:widowControl/>
        <w:spacing w:before="100" w:beforeAutospacing="1" w:after="100" w:afterAutospacing="1" w:line="240" w:lineRule="auto"/>
        <w:rPr>
          <w:rFonts w:ascii="Roboto" w:eastAsia="宋体" w:hAnsi="Roboto" w:cs="宋体"/>
          <w:kern w:val="0"/>
          <w:sz w:val="24"/>
          <w:lang w:val="en-US"/>
          <w14:ligatures w14:val="none"/>
        </w:rPr>
      </w:pPr>
      <w:r w:rsidRPr="00660D4D">
        <w:rPr>
          <w:rFonts w:ascii="Roboto" w:eastAsia="宋体" w:hAnsi="Roboto" w:cs="宋体"/>
          <w:kern w:val="0"/>
          <w:sz w:val="24"/>
          <w:lang w:val="en-US"/>
          <w14:ligatures w14:val="none"/>
        </w:rPr>
        <w:t>References:</w:t>
      </w:r>
    </w:p>
    <w:p w14:paraId="4061CEBE" w14:textId="77777777" w:rsidR="00660D4D" w:rsidRPr="00660D4D" w:rsidRDefault="00660D4D" w:rsidP="00660D4D">
      <w:pPr>
        <w:widowControl/>
        <w:numPr>
          <w:ilvl w:val="0"/>
          <w:numId w:val="1"/>
        </w:numPr>
        <w:spacing w:before="100" w:beforeAutospacing="1" w:after="100" w:afterAutospacing="1" w:line="240" w:lineRule="auto"/>
        <w:rPr>
          <w:rFonts w:ascii="Roboto" w:eastAsia="宋体" w:hAnsi="Roboto" w:cs="宋体"/>
          <w:kern w:val="0"/>
          <w:sz w:val="24"/>
          <w:lang w:val="en-US"/>
          <w14:ligatures w14:val="none"/>
        </w:rPr>
      </w:pPr>
      <w:r w:rsidRPr="00660D4D">
        <w:rPr>
          <w:rFonts w:ascii="Roboto" w:eastAsia="宋体" w:hAnsi="Roboto" w:cs="宋体"/>
          <w:kern w:val="0"/>
          <w:sz w:val="24"/>
          <w:lang w:val="en-US"/>
          <w14:ligatures w14:val="none"/>
        </w:rPr>
        <w:t xml:space="preserve">NuSMV, 2024. NuSMV: a new symbolic model checker. [online] Available at: </w:t>
      </w:r>
      <w:hyperlink r:id="rId5" w:tgtFrame="_blank" w:history="1">
        <w:r w:rsidRPr="00660D4D">
          <w:rPr>
            <w:rFonts w:ascii="Roboto" w:eastAsia="宋体" w:hAnsi="Roboto" w:cs="宋体"/>
            <w:color w:val="0000FF"/>
            <w:kern w:val="0"/>
            <w:sz w:val="24"/>
            <w:u w:val="single"/>
            <w:lang w:val="en-US"/>
            <w14:ligatures w14:val="none"/>
          </w:rPr>
          <w:t>https://nusmv.fbk.eu/index.html</w:t>
        </w:r>
      </w:hyperlink>
      <w:r w:rsidRPr="00660D4D">
        <w:rPr>
          <w:rFonts w:ascii="Roboto" w:eastAsia="宋体" w:hAnsi="Roboto" w:cs="宋体"/>
          <w:kern w:val="0"/>
          <w:sz w:val="24"/>
          <w:lang w:val="en-US"/>
          <w14:ligatures w14:val="none"/>
        </w:rPr>
        <w:t xml:space="preserve"> [Accessed 19 October 2024].</w:t>
      </w:r>
    </w:p>
    <w:p w14:paraId="03451443" w14:textId="77777777" w:rsidR="00660D4D" w:rsidRPr="00660D4D" w:rsidRDefault="00660D4D" w:rsidP="00660D4D">
      <w:pPr>
        <w:widowControl/>
        <w:numPr>
          <w:ilvl w:val="0"/>
          <w:numId w:val="1"/>
        </w:numPr>
        <w:spacing w:before="100" w:beforeAutospacing="1" w:after="100" w:afterAutospacing="1" w:line="240" w:lineRule="auto"/>
        <w:rPr>
          <w:rFonts w:ascii="Roboto" w:eastAsia="宋体" w:hAnsi="Roboto" w:cs="宋体"/>
          <w:kern w:val="0"/>
          <w:sz w:val="24"/>
          <w:lang w:val="en-US"/>
          <w14:ligatures w14:val="none"/>
        </w:rPr>
      </w:pPr>
      <w:r w:rsidRPr="00660D4D">
        <w:rPr>
          <w:rFonts w:ascii="Roboto" w:eastAsia="宋体" w:hAnsi="Roboto" w:cs="宋体"/>
          <w:kern w:val="0"/>
          <w:sz w:val="24"/>
          <w:lang w:val="en-US"/>
          <w14:ligatures w14:val="none"/>
        </w:rPr>
        <w:t xml:space="preserve">University of Illinois Urbana-Champaign, 2009. NuSMV: A Symbolic Model Checker. [pdf] Available at: </w:t>
      </w:r>
      <w:hyperlink r:id="rId6" w:tgtFrame="_blank" w:history="1">
        <w:r w:rsidRPr="00660D4D">
          <w:rPr>
            <w:rFonts w:ascii="Roboto" w:eastAsia="宋体" w:hAnsi="Roboto" w:cs="宋体"/>
            <w:color w:val="0000FF"/>
            <w:kern w:val="0"/>
            <w:sz w:val="24"/>
            <w:u w:val="single"/>
            <w:lang w:val="en-US"/>
            <w14:ligatures w14:val="none"/>
          </w:rPr>
          <w:t>https://courses.grainger.illinois.edu/cs477/sp2009/Lectures/nusmv.pdf</w:t>
        </w:r>
      </w:hyperlink>
      <w:r w:rsidRPr="00660D4D">
        <w:rPr>
          <w:rFonts w:ascii="Roboto" w:eastAsia="宋体" w:hAnsi="Roboto" w:cs="宋体"/>
          <w:kern w:val="0"/>
          <w:sz w:val="24"/>
          <w:lang w:val="en-US"/>
          <w14:ligatures w14:val="none"/>
        </w:rPr>
        <w:t xml:space="preserve"> [Accessed 19 October 2024].</w:t>
      </w:r>
    </w:p>
    <w:p w14:paraId="577F3FD9" w14:textId="77777777" w:rsidR="00F009D7" w:rsidRDefault="00F009D7"/>
    <w:sectPr w:rsidR="00F009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65A33"/>
    <w:multiLevelType w:val="multilevel"/>
    <w:tmpl w:val="38E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8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20"/>
    <w:rsid w:val="00062D7C"/>
    <w:rsid w:val="002353B7"/>
    <w:rsid w:val="00660D4D"/>
    <w:rsid w:val="0069038E"/>
    <w:rsid w:val="00997DB5"/>
    <w:rsid w:val="00C05C20"/>
    <w:rsid w:val="00F0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186D9A-636E-4275-B0CB-A22104C6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C05C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05C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05C2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05C2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05C2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05C2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05C2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05C2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05C2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5C20"/>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C05C20"/>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C05C20"/>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C05C20"/>
    <w:rPr>
      <w:rFonts w:cstheme="majorBidi"/>
      <w:color w:val="0F4761" w:themeColor="accent1" w:themeShade="BF"/>
      <w:sz w:val="28"/>
      <w:szCs w:val="28"/>
      <w:lang w:val="en-GB"/>
    </w:rPr>
  </w:style>
  <w:style w:type="character" w:customStyle="1" w:styleId="50">
    <w:name w:val="标题 5 字符"/>
    <w:basedOn w:val="a0"/>
    <w:link w:val="5"/>
    <w:uiPriority w:val="9"/>
    <w:semiHidden/>
    <w:rsid w:val="00C05C20"/>
    <w:rPr>
      <w:rFonts w:cstheme="majorBidi"/>
      <w:color w:val="0F4761" w:themeColor="accent1" w:themeShade="BF"/>
      <w:sz w:val="24"/>
      <w:lang w:val="en-GB"/>
    </w:rPr>
  </w:style>
  <w:style w:type="character" w:customStyle="1" w:styleId="60">
    <w:name w:val="标题 6 字符"/>
    <w:basedOn w:val="a0"/>
    <w:link w:val="6"/>
    <w:uiPriority w:val="9"/>
    <w:semiHidden/>
    <w:rsid w:val="00C05C20"/>
    <w:rPr>
      <w:rFonts w:cstheme="majorBidi"/>
      <w:b/>
      <w:bCs/>
      <w:color w:val="0F4761" w:themeColor="accent1" w:themeShade="BF"/>
      <w:lang w:val="en-GB"/>
    </w:rPr>
  </w:style>
  <w:style w:type="character" w:customStyle="1" w:styleId="70">
    <w:name w:val="标题 7 字符"/>
    <w:basedOn w:val="a0"/>
    <w:link w:val="7"/>
    <w:uiPriority w:val="9"/>
    <w:semiHidden/>
    <w:rsid w:val="00C05C20"/>
    <w:rPr>
      <w:rFonts w:cstheme="majorBidi"/>
      <w:b/>
      <w:bCs/>
      <w:color w:val="595959" w:themeColor="text1" w:themeTint="A6"/>
      <w:lang w:val="en-GB"/>
    </w:rPr>
  </w:style>
  <w:style w:type="character" w:customStyle="1" w:styleId="80">
    <w:name w:val="标题 8 字符"/>
    <w:basedOn w:val="a0"/>
    <w:link w:val="8"/>
    <w:uiPriority w:val="9"/>
    <w:semiHidden/>
    <w:rsid w:val="00C05C20"/>
    <w:rPr>
      <w:rFonts w:cstheme="majorBidi"/>
      <w:color w:val="595959" w:themeColor="text1" w:themeTint="A6"/>
      <w:lang w:val="en-GB"/>
    </w:rPr>
  </w:style>
  <w:style w:type="character" w:customStyle="1" w:styleId="90">
    <w:name w:val="标题 9 字符"/>
    <w:basedOn w:val="a0"/>
    <w:link w:val="9"/>
    <w:uiPriority w:val="9"/>
    <w:semiHidden/>
    <w:rsid w:val="00C05C20"/>
    <w:rPr>
      <w:rFonts w:eastAsiaTheme="majorEastAsia" w:cstheme="majorBidi"/>
      <w:color w:val="595959" w:themeColor="text1" w:themeTint="A6"/>
      <w:lang w:val="en-GB"/>
    </w:rPr>
  </w:style>
  <w:style w:type="paragraph" w:styleId="a3">
    <w:name w:val="Title"/>
    <w:basedOn w:val="a"/>
    <w:next w:val="a"/>
    <w:link w:val="a4"/>
    <w:uiPriority w:val="10"/>
    <w:qFormat/>
    <w:rsid w:val="00C05C2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5C20"/>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C05C2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05C20"/>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C05C20"/>
    <w:pPr>
      <w:spacing w:before="160"/>
      <w:jc w:val="center"/>
    </w:pPr>
    <w:rPr>
      <w:i/>
      <w:iCs/>
      <w:color w:val="404040" w:themeColor="text1" w:themeTint="BF"/>
    </w:rPr>
  </w:style>
  <w:style w:type="character" w:customStyle="1" w:styleId="a8">
    <w:name w:val="引用 字符"/>
    <w:basedOn w:val="a0"/>
    <w:link w:val="a7"/>
    <w:uiPriority w:val="29"/>
    <w:rsid w:val="00C05C20"/>
    <w:rPr>
      <w:i/>
      <w:iCs/>
      <w:color w:val="404040" w:themeColor="text1" w:themeTint="BF"/>
      <w:lang w:val="en-GB"/>
    </w:rPr>
  </w:style>
  <w:style w:type="paragraph" w:styleId="a9">
    <w:name w:val="List Paragraph"/>
    <w:basedOn w:val="a"/>
    <w:uiPriority w:val="34"/>
    <w:qFormat/>
    <w:rsid w:val="00C05C20"/>
    <w:pPr>
      <w:ind w:left="720"/>
      <w:contextualSpacing/>
    </w:pPr>
  </w:style>
  <w:style w:type="character" w:styleId="aa">
    <w:name w:val="Intense Emphasis"/>
    <w:basedOn w:val="a0"/>
    <w:uiPriority w:val="21"/>
    <w:qFormat/>
    <w:rsid w:val="00C05C20"/>
    <w:rPr>
      <w:i/>
      <w:iCs/>
      <w:color w:val="0F4761" w:themeColor="accent1" w:themeShade="BF"/>
    </w:rPr>
  </w:style>
  <w:style w:type="paragraph" w:styleId="ab">
    <w:name w:val="Intense Quote"/>
    <w:basedOn w:val="a"/>
    <w:next w:val="a"/>
    <w:link w:val="ac"/>
    <w:uiPriority w:val="30"/>
    <w:qFormat/>
    <w:rsid w:val="00C05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05C20"/>
    <w:rPr>
      <w:i/>
      <w:iCs/>
      <w:color w:val="0F4761" w:themeColor="accent1" w:themeShade="BF"/>
      <w:lang w:val="en-GB"/>
    </w:rPr>
  </w:style>
  <w:style w:type="character" w:styleId="ad">
    <w:name w:val="Intense Reference"/>
    <w:basedOn w:val="a0"/>
    <w:uiPriority w:val="32"/>
    <w:qFormat/>
    <w:rsid w:val="00C05C20"/>
    <w:rPr>
      <w:b/>
      <w:bCs/>
      <w:smallCaps/>
      <w:color w:val="0F4761" w:themeColor="accent1" w:themeShade="BF"/>
      <w:spacing w:val="5"/>
    </w:rPr>
  </w:style>
  <w:style w:type="paragraph" w:styleId="ae">
    <w:name w:val="Normal (Web)"/>
    <w:basedOn w:val="a"/>
    <w:uiPriority w:val="99"/>
    <w:semiHidden/>
    <w:unhideWhenUsed/>
    <w:rsid w:val="00660D4D"/>
    <w:pPr>
      <w:widowControl/>
      <w:spacing w:before="100" w:beforeAutospacing="1" w:after="100" w:afterAutospacing="1" w:line="240" w:lineRule="auto"/>
    </w:pPr>
    <w:rPr>
      <w:rFonts w:ascii="宋体" w:eastAsia="宋体" w:hAnsi="宋体" w:cs="宋体"/>
      <w:kern w:val="0"/>
      <w:sz w:val="24"/>
      <w:lang w:val="en-US"/>
      <w14:ligatures w14:val="none"/>
    </w:rPr>
  </w:style>
  <w:style w:type="character" w:styleId="af">
    <w:name w:val="Hyperlink"/>
    <w:basedOn w:val="a0"/>
    <w:uiPriority w:val="99"/>
    <w:semiHidden/>
    <w:unhideWhenUsed/>
    <w:rsid w:val="00660D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1027469">
      <w:bodyDiv w:val="1"/>
      <w:marLeft w:val="0"/>
      <w:marRight w:val="0"/>
      <w:marTop w:val="0"/>
      <w:marBottom w:val="0"/>
      <w:divBdr>
        <w:top w:val="none" w:sz="0" w:space="0" w:color="auto"/>
        <w:left w:val="none" w:sz="0" w:space="0" w:color="auto"/>
        <w:bottom w:val="none" w:sz="0" w:space="0" w:color="auto"/>
        <w:right w:val="none" w:sz="0" w:space="0" w:color="auto"/>
      </w:divBdr>
      <w:divsChild>
        <w:div w:id="829444687">
          <w:marLeft w:val="0"/>
          <w:marRight w:val="0"/>
          <w:marTop w:val="0"/>
          <w:marBottom w:val="0"/>
          <w:divBdr>
            <w:top w:val="none" w:sz="0" w:space="0" w:color="auto"/>
            <w:left w:val="none" w:sz="0" w:space="0" w:color="auto"/>
            <w:bottom w:val="none" w:sz="0" w:space="0" w:color="auto"/>
            <w:right w:val="none" w:sz="0" w:space="0" w:color="auto"/>
          </w:divBdr>
          <w:divsChild>
            <w:div w:id="249851539">
              <w:marLeft w:val="0"/>
              <w:marRight w:val="0"/>
              <w:marTop w:val="0"/>
              <w:marBottom w:val="0"/>
              <w:divBdr>
                <w:top w:val="none" w:sz="0" w:space="0" w:color="auto"/>
                <w:left w:val="none" w:sz="0" w:space="0" w:color="auto"/>
                <w:bottom w:val="none" w:sz="0" w:space="0" w:color="auto"/>
                <w:right w:val="none" w:sz="0" w:space="0" w:color="auto"/>
              </w:divBdr>
              <w:divsChild>
                <w:div w:id="474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grainger.illinois.edu/cs477/sp2009/Lectures/nusmv.pdf" TargetMode="External"/><Relationship Id="rId5" Type="http://schemas.openxmlformats.org/officeDocument/2006/relationships/hyperlink" Target="https://nusmv.fbk.eu/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226</Words>
  <Characters>1519</Characters>
  <Application>Microsoft Office Word</Application>
  <DocSecurity>0</DocSecurity>
  <Lines>30</Lines>
  <Paragraphs>7</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 LAI</dc:creator>
  <cp:keywords/>
  <dc:description/>
  <cp:lastModifiedBy>SONGYAN LAI</cp:lastModifiedBy>
  <cp:revision>2</cp:revision>
  <dcterms:created xsi:type="dcterms:W3CDTF">2024-10-19T23:42:00Z</dcterms:created>
  <dcterms:modified xsi:type="dcterms:W3CDTF">2024-10-19T23:48:00Z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304448e7b7d5b400ba35499aecb215a455e62beb1446ced7def35ff09bb69a60</vt:lpwstr>
  </property>
</Properties>
</file>