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13" w:rsidRDefault="005E7157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626F" wp14:editId="3421357C">
                <wp:simplePos x="0" y="0"/>
                <wp:positionH relativeFrom="page">
                  <wp:posOffset>1024255</wp:posOffset>
                </wp:positionH>
                <wp:positionV relativeFrom="paragraph">
                  <wp:posOffset>268496</wp:posOffset>
                </wp:positionV>
                <wp:extent cx="6290441" cy="72453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441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7157" w:rsidRDefault="005E7157" w:rsidP="005E715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Upper Yarra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precipitation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bookmarkEnd w:id="0"/>
                          <w:p w:rsidR="005E7157" w:rsidRDefault="005E7157" w:rsidP="005E7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4626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80.65pt;margin-top:21.15pt;width:495.3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" filled="f" stroked="f" strokeweight=".5pt">
                <v:textbox>
                  <w:txbxContent>
                    <w:p w:rsidR="005E7157" w:rsidRDefault="005E7157" w:rsidP="005E715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Upper Yarra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precipitation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bookmarkEnd w:id="1"/>
                    <w:p w:rsidR="005E7157" w:rsidRDefault="005E7157" w:rsidP="005E715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508DF779" wp14:editId="715BBB70">
            <wp:simplePos x="0" y="0"/>
            <wp:positionH relativeFrom="margin">
              <wp:posOffset>66675</wp:posOffset>
            </wp:positionH>
            <wp:positionV relativeFrom="paragraph">
              <wp:posOffset>5335270</wp:posOffset>
            </wp:positionV>
            <wp:extent cx="4805045" cy="2275205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562577CA" wp14:editId="76715A25">
            <wp:simplePos x="0" y="0"/>
            <wp:positionH relativeFrom="margin">
              <wp:posOffset>45720</wp:posOffset>
            </wp:positionH>
            <wp:positionV relativeFrom="paragraph">
              <wp:posOffset>2777490</wp:posOffset>
            </wp:positionV>
            <wp:extent cx="4824730" cy="2202180"/>
            <wp:effectExtent l="0" t="0" r="0" b="762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613">
        <w:drawing>
          <wp:anchor distT="0" distB="0" distL="114300" distR="114300" simplePos="0" relativeHeight="251660288" behindDoc="1" locked="0" layoutInCell="1" allowOverlap="1" wp14:anchorId="17A8E693" wp14:editId="45A25E9B">
            <wp:simplePos x="0" y="0"/>
            <wp:positionH relativeFrom="margin">
              <wp:posOffset>0</wp:posOffset>
            </wp:positionH>
            <wp:positionV relativeFrom="paragraph">
              <wp:posOffset>219710</wp:posOffset>
            </wp:positionV>
            <wp:extent cx="4825365" cy="2185670"/>
            <wp:effectExtent l="0" t="0" r="0" b="508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613">
        <w:drawing>
          <wp:anchor distT="0" distB="0" distL="114300" distR="114300" simplePos="0" relativeHeight="251659264" behindDoc="1" locked="0" layoutInCell="1" allowOverlap="1" wp14:anchorId="4C990E71" wp14:editId="26CBD633">
            <wp:simplePos x="0" y="0"/>
            <wp:positionH relativeFrom="page">
              <wp:posOffset>5890260</wp:posOffset>
            </wp:positionH>
            <wp:positionV relativeFrom="paragraph">
              <wp:posOffset>307340</wp:posOffset>
            </wp:positionV>
            <wp:extent cx="1157605" cy="1724025"/>
            <wp:effectExtent l="19050" t="19050" r="23495" b="28575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BE7613" w:rsidRPr="00BE7613" w:rsidRDefault="00BE7613" w:rsidP="00BE7613"/>
    <w:p w:rsidR="003358DA" w:rsidRDefault="00BE7613" w:rsidP="00BE7613">
      <w:pPr>
        <w:tabs>
          <w:tab w:val="left" w:pos="1514"/>
        </w:tabs>
      </w:pPr>
      <w:r>
        <w:tab/>
      </w:r>
    </w:p>
    <w:p w:rsidR="00BE7613" w:rsidRDefault="00BE7613" w:rsidP="00BE7613">
      <w:pPr>
        <w:tabs>
          <w:tab w:val="left" w:pos="1514"/>
        </w:tabs>
      </w:pPr>
    </w:p>
    <w:p w:rsidR="00BE7613" w:rsidRPr="00BE7613" w:rsidRDefault="00BE7613" w:rsidP="00BE7613">
      <w:pPr>
        <w:tabs>
          <w:tab w:val="left" w:pos="1514"/>
        </w:tabs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1F6DA1E8" wp14:editId="4BE8FD39">
            <wp:simplePos x="0" y="0"/>
            <wp:positionH relativeFrom="margin">
              <wp:posOffset>46246</wp:posOffset>
            </wp:positionH>
            <wp:positionV relativeFrom="paragraph">
              <wp:posOffset>0</wp:posOffset>
            </wp:positionV>
            <wp:extent cx="4749800" cy="2446020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7613" w:rsidRPr="00BE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06" w:rsidRDefault="00686806" w:rsidP="00BE7613">
      <w:pPr>
        <w:spacing w:after="0" w:line="240" w:lineRule="auto"/>
      </w:pPr>
      <w:r>
        <w:separator/>
      </w:r>
    </w:p>
  </w:endnote>
  <w:endnote w:type="continuationSeparator" w:id="0">
    <w:p w:rsidR="00686806" w:rsidRDefault="00686806" w:rsidP="00BE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06" w:rsidRDefault="00686806" w:rsidP="00BE7613">
      <w:pPr>
        <w:spacing w:after="0" w:line="240" w:lineRule="auto"/>
      </w:pPr>
      <w:r>
        <w:separator/>
      </w:r>
    </w:p>
  </w:footnote>
  <w:footnote w:type="continuationSeparator" w:id="0">
    <w:p w:rsidR="00686806" w:rsidRDefault="00686806" w:rsidP="00BE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6D"/>
    <w:rsid w:val="0010007A"/>
    <w:rsid w:val="003358DA"/>
    <w:rsid w:val="005E7157"/>
    <w:rsid w:val="00686806"/>
    <w:rsid w:val="0079366D"/>
    <w:rsid w:val="00A6203D"/>
    <w:rsid w:val="00B8414B"/>
    <w:rsid w:val="00B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A211"/>
  <w15:chartTrackingRefBased/>
  <w15:docId w15:val="{87485CA3-1426-4F2A-820B-8457FB3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13"/>
  </w:style>
  <w:style w:type="paragraph" w:styleId="Footer">
    <w:name w:val="footer"/>
    <w:basedOn w:val="Normal"/>
    <w:link w:val="FooterChar"/>
    <w:uiPriority w:val="99"/>
    <w:unhideWhenUsed/>
    <w:rsid w:val="00BE7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3</cp:revision>
  <dcterms:created xsi:type="dcterms:W3CDTF">2021-09-29T04:05:00Z</dcterms:created>
  <dcterms:modified xsi:type="dcterms:W3CDTF">2021-09-29T04:06:00Z</dcterms:modified>
</cp:coreProperties>
</file>