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001" w:rsidRDefault="00007001">
      <w:r w:rsidRPr="005211FC">
        <w:rPr>
          <w:rFonts w:asciiTheme="majorBidi" w:hAnsiTheme="majorBidi" w:cstheme="majorBid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FDEF55" wp14:editId="1AD3465B">
                <wp:simplePos x="0" y="0"/>
                <wp:positionH relativeFrom="margin">
                  <wp:posOffset>110359</wp:posOffset>
                </wp:positionH>
                <wp:positionV relativeFrom="paragraph">
                  <wp:posOffset>238059</wp:posOffset>
                </wp:positionV>
                <wp:extent cx="6195848" cy="72453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848" cy="72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07001" w:rsidRDefault="00007001" w:rsidP="00007001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5C151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Warragamba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seasonal precipitation projections for baseline (1981-2000), near future (2040-2059), mid future (2060-2079) and far future (2080-2099) periods under (a) scenario 1; (b) scenario 2, (c) scenario 3 and (d) scenario 4.</w:t>
                            </w:r>
                          </w:p>
                          <w:p w:rsidR="00007001" w:rsidRDefault="00007001" w:rsidP="000070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DEF55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6" type="#_x0000_t202" style="position:absolute;margin-left:8.7pt;margin-top:18.75pt;width:487.85pt;height:57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" filled="f" stroked="f" strokeweight=".5pt">
                <v:textbox>
                  <w:txbxContent>
                    <w:p w:rsidR="00007001" w:rsidRDefault="00007001" w:rsidP="00007001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5C151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Warragamba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seasonal precipitation projections for baseline (1981-2000), near future (2040-2059), mid future (2060-2079) and far future (2080-2099) periods under (a) scenario 1; (b) scenario 2, (c) scenario 3 and (d) scenario 4.</w:t>
                      </w:r>
                    </w:p>
                    <w:p w:rsidR="00007001" w:rsidRDefault="00007001" w:rsidP="00007001"/>
                  </w:txbxContent>
                </v:textbox>
                <w10:wrap anchorx="margin"/>
              </v:shape>
            </w:pict>
          </mc:Fallback>
        </mc:AlternateContent>
      </w:r>
    </w:p>
    <w:p w:rsidR="00007001" w:rsidRDefault="00007001"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3D0A95C3" wp14:editId="5A2034CD">
            <wp:simplePos x="0" y="0"/>
            <wp:positionH relativeFrom="margin">
              <wp:align>left</wp:align>
            </wp:positionH>
            <wp:positionV relativeFrom="paragraph">
              <wp:posOffset>6092042</wp:posOffset>
            </wp:positionV>
            <wp:extent cx="4996612" cy="2152931"/>
            <wp:effectExtent l="0" t="0" r="0" b="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612" cy="2152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237853A7" wp14:editId="5A2DEB42">
            <wp:simplePos x="0" y="0"/>
            <wp:positionH relativeFrom="margin">
              <wp:posOffset>11875</wp:posOffset>
            </wp:positionH>
            <wp:positionV relativeFrom="paragraph">
              <wp:posOffset>3453130</wp:posOffset>
            </wp:positionV>
            <wp:extent cx="4957154" cy="2167087"/>
            <wp:effectExtent l="0" t="0" r="0" b="508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154" cy="2167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001">
        <w:drawing>
          <wp:anchor distT="0" distB="0" distL="114300" distR="114300" simplePos="0" relativeHeight="251659264" behindDoc="1" locked="0" layoutInCell="1" allowOverlap="1" wp14:anchorId="30FF76C2" wp14:editId="537BB736">
            <wp:simplePos x="0" y="0"/>
            <wp:positionH relativeFrom="column">
              <wp:posOffset>0</wp:posOffset>
            </wp:positionH>
            <wp:positionV relativeFrom="paragraph">
              <wp:posOffset>836930</wp:posOffset>
            </wp:positionV>
            <wp:extent cx="4974590" cy="2189480"/>
            <wp:effectExtent l="0" t="0" r="0" b="127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7001">
        <w:drawing>
          <wp:anchor distT="0" distB="0" distL="114300" distR="114300" simplePos="0" relativeHeight="251660288" behindDoc="1" locked="0" layoutInCell="1" allowOverlap="1" wp14:anchorId="77D7A085" wp14:editId="2635FE7C">
            <wp:simplePos x="0" y="0"/>
            <wp:positionH relativeFrom="page">
              <wp:posOffset>5993765</wp:posOffset>
            </wp:positionH>
            <wp:positionV relativeFrom="paragraph">
              <wp:posOffset>952442</wp:posOffset>
            </wp:positionV>
            <wp:extent cx="1157605" cy="1724025"/>
            <wp:effectExtent l="19050" t="19050" r="23495" b="28575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>
      <w:bookmarkStart w:id="0" w:name="_GoBack"/>
      <w:bookmarkEnd w:id="0"/>
    </w:p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007001" w:rsidRPr="00007001" w:rsidRDefault="00007001" w:rsidP="00007001"/>
    <w:p w:rsidR="003358DA" w:rsidRDefault="00007001" w:rsidP="00007001">
      <w:pPr>
        <w:tabs>
          <w:tab w:val="left" w:pos="916"/>
        </w:tabs>
      </w:pPr>
      <w:r>
        <w:tab/>
      </w:r>
    </w:p>
    <w:p w:rsidR="00007001" w:rsidRDefault="00007001" w:rsidP="00007001">
      <w:pPr>
        <w:tabs>
          <w:tab w:val="left" w:pos="916"/>
        </w:tabs>
      </w:pPr>
    </w:p>
    <w:p w:rsidR="00007001" w:rsidRPr="00007001" w:rsidRDefault="00007001" w:rsidP="00007001">
      <w:pPr>
        <w:tabs>
          <w:tab w:val="left" w:pos="916"/>
        </w:tabs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6432" behindDoc="1" locked="0" layoutInCell="1" allowOverlap="1" wp14:anchorId="2BA94E43" wp14:editId="192C1FE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048250" cy="2215390"/>
            <wp:effectExtent l="0" t="0" r="0" b="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7001" w:rsidRPr="0000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7DF" w:rsidRDefault="000767DF" w:rsidP="00007001">
      <w:pPr>
        <w:spacing w:after="0" w:line="240" w:lineRule="auto"/>
      </w:pPr>
      <w:r>
        <w:separator/>
      </w:r>
    </w:p>
  </w:endnote>
  <w:endnote w:type="continuationSeparator" w:id="0">
    <w:p w:rsidR="000767DF" w:rsidRDefault="000767DF" w:rsidP="00007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7DF" w:rsidRDefault="000767DF" w:rsidP="00007001">
      <w:pPr>
        <w:spacing w:after="0" w:line="240" w:lineRule="auto"/>
      </w:pPr>
      <w:r>
        <w:separator/>
      </w:r>
    </w:p>
  </w:footnote>
  <w:footnote w:type="continuationSeparator" w:id="0">
    <w:p w:rsidR="000767DF" w:rsidRDefault="000767DF" w:rsidP="000070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68"/>
    <w:rsid w:val="00007001"/>
    <w:rsid w:val="000767DF"/>
    <w:rsid w:val="0010007A"/>
    <w:rsid w:val="003358DA"/>
    <w:rsid w:val="00492468"/>
    <w:rsid w:val="00A6203D"/>
    <w:rsid w:val="00B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D878"/>
  <w15:chartTrackingRefBased/>
  <w15:docId w15:val="{9DE5CFBA-E191-4250-84BF-F5FF6047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001"/>
  </w:style>
  <w:style w:type="paragraph" w:styleId="Footer">
    <w:name w:val="footer"/>
    <w:basedOn w:val="Normal"/>
    <w:link w:val="FooterChar"/>
    <w:uiPriority w:val="99"/>
    <w:unhideWhenUsed/>
    <w:rsid w:val="00007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34</Characters>
  <Application>Microsoft Office Word</Application>
  <DocSecurity>0</DocSecurity>
  <Lines>1</Lines>
  <Paragraphs>1</Paragraphs>
  <ScaleCrop>false</ScaleCrop>
  <Company>Griffith University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2</cp:revision>
  <dcterms:created xsi:type="dcterms:W3CDTF">2021-09-29T03:59:00Z</dcterms:created>
  <dcterms:modified xsi:type="dcterms:W3CDTF">2021-09-29T04:00:00Z</dcterms:modified>
</cp:coreProperties>
</file>