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06BE" w14:textId="384144F3" w:rsidR="00101BCA" w:rsidRPr="00101BCA" w:rsidRDefault="00101BCA">
      <w:pPr>
        <w:rPr>
          <w:b/>
          <w:bCs/>
          <w:i/>
          <w:iCs/>
        </w:rPr>
      </w:pPr>
      <w:r w:rsidRPr="00101BCA">
        <w:rPr>
          <w:rFonts w:hint="eastAsia"/>
          <w:b/>
          <w:bCs/>
        </w:rPr>
        <w:t>Acti</w:t>
      </w:r>
      <w:r w:rsidRPr="00101BCA">
        <w:rPr>
          <w:b/>
          <w:bCs/>
        </w:rPr>
        <w:t xml:space="preserve">vation of Beta-galactosidase gene in transformed </w:t>
      </w:r>
      <w:r w:rsidRPr="00101BCA">
        <w:rPr>
          <w:b/>
          <w:bCs/>
          <w:i/>
          <w:iCs/>
        </w:rPr>
        <w:t>E.coli</w:t>
      </w:r>
    </w:p>
    <w:p w14:paraId="3AFEEAA1" w14:textId="1B564927" w:rsidR="00101BCA" w:rsidRDefault="00101BCA" w:rsidP="00101BC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01BCA">
        <w:rPr>
          <w:rFonts w:hint="eastAsia"/>
          <w:b/>
          <w:bCs/>
        </w:rPr>
        <w:t>T</w:t>
      </w:r>
      <w:r w:rsidRPr="00101BCA">
        <w:rPr>
          <w:b/>
          <w:bCs/>
        </w:rPr>
        <w:t>ransformation</w:t>
      </w:r>
    </w:p>
    <w:p w14:paraId="4CE56BFA" w14:textId="5F037B41" w:rsidR="00ED0234" w:rsidRDefault="00101BCA" w:rsidP="00ED0234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 xml:space="preserve">efinition: </w:t>
      </w:r>
      <w:r>
        <w:t xml:space="preserve">genetic makeup of a cell is changed by </w:t>
      </w:r>
      <w:r w:rsidRPr="00ED0234">
        <w:rPr>
          <w:b/>
          <w:bCs/>
        </w:rPr>
        <w:t>introduction of DNA from the surrounding environment.</w:t>
      </w:r>
    </w:p>
    <w:p w14:paraId="239C42B5" w14:textId="59A7D83E" w:rsidR="00F22D72" w:rsidRPr="00F22D72" w:rsidRDefault="00F22D72" w:rsidP="00F22D72">
      <w:pPr>
        <w:ind w:left="360"/>
        <w:rPr>
          <w:b/>
          <w:bCs/>
        </w:rPr>
      </w:pPr>
      <w:r w:rsidRPr="00F22D72">
        <w:rPr>
          <w:b/>
          <w:bCs/>
          <w:noProof/>
        </w:rPr>
        <w:drawing>
          <wp:inline distT="0" distB="0" distL="0" distR="0" wp14:anchorId="171FBA56" wp14:editId="5CC6E547">
            <wp:extent cx="5167423" cy="14605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26"/>
                    <a:stretch/>
                  </pic:blipFill>
                  <pic:spPr bwMode="auto">
                    <a:xfrm>
                      <a:off x="0" y="0"/>
                      <a:ext cx="5167423" cy="146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D74A34" w14:textId="50125E8A" w:rsidR="00ED0234" w:rsidRDefault="00ED0234" w:rsidP="00ED0234">
      <w:pPr>
        <w:pStyle w:val="a3"/>
        <w:numPr>
          <w:ilvl w:val="0"/>
          <w:numId w:val="2"/>
        </w:numPr>
        <w:ind w:firstLineChars="0"/>
        <w:rPr>
          <w:b/>
          <w:bCs/>
        </w:rPr>
      </w:pPr>
      <w:r>
        <w:rPr>
          <w:b/>
          <w:bCs/>
        </w:rPr>
        <w:t>Plasmid</w:t>
      </w:r>
      <w:r w:rsidR="00AF2242">
        <w:rPr>
          <w:rFonts w:hint="eastAsia"/>
          <w:b/>
          <w:bCs/>
        </w:rPr>
        <w:t>/</w:t>
      </w:r>
      <w:r w:rsidR="00AF2242">
        <w:rPr>
          <w:b/>
          <w:bCs/>
        </w:rPr>
        <w:t>C</w:t>
      </w:r>
      <w:r w:rsidR="00AF2242">
        <w:rPr>
          <w:rFonts w:hint="eastAsia"/>
          <w:b/>
          <w:bCs/>
        </w:rPr>
        <w:t>loning</w:t>
      </w:r>
      <w:r w:rsidR="00AF2242">
        <w:rPr>
          <w:b/>
          <w:bCs/>
        </w:rPr>
        <w:t xml:space="preserve"> Vector</w:t>
      </w:r>
      <w:r>
        <w:rPr>
          <w:b/>
          <w:bCs/>
        </w:rPr>
        <w:t xml:space="preserve"> (</w:t>
      </w:r>
      <w:r w:rsidRPr="00ED0234">
        <w:rPr>
          <w:b/>
          <w:bCs/>
        </w:rPr>
        <w:t>pUC19</w:t>
      </w:r>
      <w:r>
        <w:rPr>
          <w:rFonts w:hint="eastAsia"/>
          <w:b/>
          <w:bCs/>
        </w:rPr>
        <w:t>)</w:t>
      </w:r>
    </w:p>
    <w:p w14:paraId="10E44925" w14:textId="4353AA3D" w:rsidR="00E83014" w:rsidRPr="00E83014" w:rsidRDefault="00E83014" w:rsidP="00E83014">
      <w:pPr>
        <w:pStyle w:val="a3"/>
        <w:numPr>
          <w:ilvl w:val="0"/>
          <w:numId w:val="8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efinition of Vector:</w:t>
      </w:r>
      <w:r>
        <w:t xml:space="preserve"> </w:t>
      </w:r>
      <w:r>
        <w:t>plasmids constructed for cloning DNA)</w:t>
      </w:r>
    </w:p>
    <w:p w14:paraId="6BC1C14D" w14:textId="075B70A4" w:rsidR="00AF2242" w:rsidRPr="00AF2242" w:rsidRDefault="00AF2242" w:rsidP="00AF2242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AF2242">
        <w:rPr>
          <w:rFonts w:hint="eastAsia"/>
          <w:b/>
          <w:bCs/>
        </w:rPr>
        <w:t>G</w:t>
      </w:r>
      <w:r w:rsidRPr="00AF2242">
        <w:rPr>
          <w:b/>
          <w:bCs/>
        </w:rPr>
        <w:t>oal:</w:t>
      </w:r>
      <w:r w:rsidRPr="00AF2242">
        <w:t xml:space="preserve"> </w:t>
      </w:r>
      <w:r>
        <w:t>carries the lac promoter and the missing part of the Z gene introduced into DH5α by chemical transformation,</w:t>
      </w:r>
      <w:r w:rsidRPr="00AF2242">
        <w:rPr>
          <w:b/>
          <w:bCs/>
        </w:rPr>
        <w:t xml:space="preserve"> active beta-galactosidase is regenerated by a-complementation and the bacteria becomes Lac+</w:t>
      </w:r>
    </w:p>
    <w:p w14:paraId="32C12A23" w14:textId="6A88696E" w:rsidR="00AF2242" w:rsidRPr="00AF2242" w:rsidRDefault="00AF2242" w:rsidP="00AF2242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AF2242">
        <w:rPr>
          <w:rFonts w:hint="eastAsia"/>
          <w:b/>
          <w:bCs/>
        </w:rPr>
        <w:t>C</w:t>
      </w:r>
      <w:r w:rsidRPr="00AF2242">
        <w:rPr>
          <w:b/>
          <w:bCs/>
        </w:rPr>
        <w:t>ontain</w:t>
      </w:r>
    </w:p>
    <w:p w14:paraId="7474A0BC" w14:textId="0894C58D" w:rsidR="00AF2242" w:rsidRPr="00AF2242" w:rsidRDefault="00AF2242" w:rsidP="00AF2242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t xml:space="preserve">Contain a </w:t>
      </w:r>
      <w:r w:rsidRPr="00AF2242">
        <w:rPr>
          <w:b/>
          <w:bCs/>
        </w:rPr>
        <w:t>genetic marker</w:t>
      </w:r>
      <w:r>
        <w:t xml:space="preserve"> for selection, e.g. Ampicillin resistance gene.</w:t>
      </w:r>
    </w:p>
    <w:p w14:paraId="7A7E0F9D" w14:textId="77777777" w:rsidR="00AF2242" w:rsidRDefault="00AF2242" w:rsidP="00AF2242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t>Ability to</w:t>
      </w:r>
      <w:r w:rsidRPr="00AF2242">
        <w:rPr>
          <w:b/>
          <w:bCs/>
        </w:rPr>
        <w:t xml:space="preserve"> promote autonomous replication.</w:t>
      </w:r>
    </w:p>
    <w:p w14:paraId="78594B06" w14:textId="77777777" w:rsidR="00AF2242" w:rsidRPr="00AF2242" w:rsidRDefault="00AF2242" w:rsidP="00AF2242">
      <w:pPr>
        <w:pStyle w:val="a3"/>
        <w:numPr>
          <w:ilvl w:val="0"/>
          <w:numId w:val="9"/>
        </w:numPr>
        <w:ind w:firstLineChars="0"/>
        <w:rPr>
          <w:b/>
          <w:bCs/>
        </w:rPr>
      </w:pPr>
      <w:r>
        <w:t xml:space="preserve">Carries a short segment of E. coli DNA that contains the regulatory sequences and the coding information for the ß-galactosidase gene (lacZ). </w:t>
      </w:r>
    </w:p>
    <w:p w14:paraId="08ADF214" w14:textId="5E516283" w:rsidR="00AF2242" w:rsidRPr="007F72FB" w:rsidRDefault="00AF2242" w:rsidP="00AF2242">
      <w:pPr>
        <w:pStyle w:val="a3"/>
        <w:numPr>
          <w:ilvl w:val="0"/>
          <w:numId w:val="9"/>
        </w:numPr>
        <w:ind w:firstLineChars="0"/>
        <w:rPr>
          <w:b/>
          <w:bCs/>
        </w:rPr>
      </w:pPr>
      <w:r w:rsidRPr="00AF2242">
        <w:rPr>
          <w:b/>
          <w:bCs/>
        </w:rPr>
        <w:t>Unique restriction sites</w:t>
      </w:r>
      <w:r>
        <w:t xml:space="preserve"> to facilitate cloning of</w:t>
      </w:r>
      <w:r w:rsidRPr="00AF2242">
        <w:rPr>
          <w:b/>
          <w:bCs/>
        </w:rPr>
        <w:t xml:space="preserve"> insert DNA</w:t>
      </w:r>
      <w:r>
        <w:t>, i.e. Multiple Cloning Site (MCS).</w:t>
      </w:r>
    </w:p>
    <w:p w14:paraId="004F9AE5" w14:textId="77777777" w:rsidR="007F72FB" w:rsidRDefault="007F72FB" w:rsidP="007F72FB">
      <w:r>
        <w:rPr>
          <w:b/>
          <w:bCs/>
        </w:rPr>
        <w:t xml:space="preserve">Ps: </w:t>
      </w:r>
      <w:r>
        <w:t xml:space="preserve">Embedded in this cloning region is a polycloning site that does not disrupt the reading frame </w:t>
      </w:r>
    </w:p>
    <w:p w14:paraId="192F1D41" w14:textId="5A573C14" w:rsidR="00E83014" w:rsidRPr="007F72FB" w:rsidRDefault="00E83014" w:rsidP="007F72FB">
      <w:pPr>
        <w:pStyle w:val="a3"/>
        <w:numPr>
          <w:ilvl w:val="0"/>
          <w:numId w:val="8"/>
        </w:numPr>
        <w:ind w:firstLineChars="0"/>
        <w:rPr>
          <w:b/>
          <w:bCs/>
        </w:rPr>
      </w:pPr>
      <w:r w:rsidRPr="007F72FB">
        <w:rPr>
          <w:b/>
          <w:bCs/>
        </w:rPr>
        <w:t>Function</w:t>
      </w:r>
    </w:p>
    <w:p w14:paraId="2F534953" w14:textId="4697ED8D" w:rsidR="00E83014" w:rsidRDefault="00E83014" w:rsidP="00E83014">
      <w:pPr>
        <w:pStyle w:val="a3"/>
        <w:ind w:left="720" w:firstLineChars="0" w:firstLine="0"/>
      </w:pPr>
      <w:r>
        <w:t>1)</w:t>
      </w:r>
      <w:r>
        <w:t xml:space="preserve"> will </w:t>
      </w:r>
      <w:r w:rsidRPr="00E83014">
        <w:rPr>
          <w:b/>
          <w:bCs/>
        </w:rPr>
        <w:t xml:space="preserve">allow gene activation by lactose or IPTG and the expression of the </w:t>
      </w:r>
      <w:r w:rsidRPr="00E83014">
        <w:rPr>
          <w:b/>
          <w:bCs/>
        </w:rPr>
        <w:sym w:font="Symbol" w:char="F062"/>
      </w:r>
      <w:r w:rsidRPr="00E83014">
        <w:rPr>
          <w:b/>
          <w:bCs/>
        </w:rPr>
        <w:t>-galactosidase activity</w:t>
      </w:r>
      <w:r>
        <w:t>.</w:t>
      </w:r>
      <w:r>
        <w:t>(whether be inserted)</w:t>
      </w:r>
    </w:p>
    <w:p w14:paraId="511CF0F6" w14:textId="7D33175D" w:rsidR="00E83014" w:rsidRDefault="00E83014" w:rsidP="00E83014">
      <w:pPr>
        <w:pStyle w:val="a3"/>
        <w:ind w:left="720" w:firstLineChars="0" w:firstLine="0"/>
      </w:pPr>
      <w:r>
        <w:t xml:space="preserve">2) will </w:t>
      </w:r>
      <w:r w:rsidRPr="00E83014">
        <w:rPr>
          <w:b/>
          <w:bCs/>
        </w:rPr>
        <w:t>protect the bacteria in the presence of ampicillin</w:t>
      </w:r>
      <w:r>
        <w:t>(whether take in)</w:t>
      </w:r>
    </w:p>
    <w:p w14:paraId="1FDC8F78" w14:textId="4D811436" w:rsidR="00E83014" w:rsidRPr="00E83014" w:rsidRDefault="00E83014" w:rsidP="00E83014">
      <w:pPr>
        <w:pStyle w:val="a3"/>
        <w:ind w:left="720" w:firstLineChars="0" w:firstLine="0"/>
        <w:rPr>
          <w:rFonts w:hint="eastAsia"/>
          <w:b/>
          <w:bCs/>
        </w:rPr>
      </w:pPr>
      <w:r>
        <w:t>3) allow the plasmid to</w:t>
      </w:r>
      <w:r w:rsidRPr="00E83014">
        <w:rPr>
          <w:b/>
          <w:bCs/>
        </w:rPr>
        <w:t xml:space="preserve"> duplicate itself </w:t>
      </w:r>
      <w:r>
        <w:t>during mitosis and the information it carries will be passed onto future generations of DH5α.</w:t>
      </w:r>
    </w:p>
    <w:p w14:paraId="75F00C01" w14:textId="789DA8F4" w:rsidR="00AF2242" w:rsidRDefault="00AF2242" w:rsidP="00AF2242">
      <w:pPr>
        <w:rPr>
          <w:b/>
          <w:bCs/>
        </w:rPr>
      </w:pPr>
      <w:r w:rsidRPr="00AF2242">
        <w:rPr>
          <w:b/>
          <w:bCs/>
          <w:noProof/>
        </w:rPr>
        <w:drawing>
          <wp:inline distT="0" distB="0" distL="0" distR="0" wp14:anchorId="02C69C4B" wp14:editId="1812FDB1">
            <wp:extent cx="5118100" cy="22263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62"/>
                    <a:stretch/>
                  </pic:blipFill>
                  <pic:spPr bwMode="auto">
                    <a:xfrm>
                      <a:off x="0" y="0"/>
                      <a:ext cx="5118100" cy="22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79D6A" w14:textId="47AE40A7" w:rsidR="00AF2242" w:rsidRDefault="00AF2242" w:rsidP="00AF2242">
      <w:pPr>
        <w:pStyle w:val="a3"/>
        <w:numPr>
          <w:ilvl w:val="0"/>
          <w:numId w:val="8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C</w:t>
      </w:r>
      <w:r>
        <w:rPr>
          <w:b/>
          <w:bCs/>
        </w:rPr>
        <w:t>omponent Bacteria</w:t>
      </w:r>
    </w:p>
    <w:p w14:paraId="32957FDE" w14:textId="694EA760" w:rsidR="00F22D72" w:rsidRDefault="00AF2242" w:rsidP="00F22D72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b/>
          <w:bCs/>
        </w:rPr>
        <w:t>Preparation</w:t>
      </w:r>
    </w:p>
    <w:p w14:paraId="0978053D" w14:textId="743A8276" w:rsidR="00F22D72" w:rsidRPr="00F22D72" w:rsidRDefault="00F22D72" w:rsidP="00F22D72">
      <w:pPr>
        <w:pStyle w:val="a3"/>
        <w:numPr>
          <w:ilvl w:val="0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rocess</w:t>
      </w:r>
    </w:p>
    <w:p w14:paraId="0D6B20A5" w14:textId="77777777" w:rsidR="00F22D72" w:rsidRPr="00F22D72" w:rsidRDefault="00F22D72" w:rsidP="00AF2242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F22D72">
        <w:rPr>
          <w:b/>
          <w:bCs/>
        </w:rPr>
        <w:t xml:space="preserve">0.1 M CaCl2 </w:t>
      </w:r>
      <w:r>
        <w:t>is traditionally used to prepare the competent cells.</w:t>
      </w:r>
    </w:p>
    <w:p w14:paraId="37E1BB9C" w14:textId="2177D676" w:rsidR="00F22D72" w:rsidRPr="00F22D72" w:rsidRDefault="00F22D72" w:rsidP="00F22D72">
      <w:pPr>
        <w:pStyle w:val="a3"/>
        <w:ind w:left="1500" w:firstLineChars="0" w:firstLine="0"/>
        <w:rPr>
          <w:b/>
          <w:bCs/>
        </w:rPr>
      </w:pPr>
      <w:r>
        <w:t xml:space="preserve"> ---alters t</w:t>
      </w:r>
      <w:r w:rsidRPr="00F22D72">
        <w:rPr>
          <w:b/>
          <w:bCs/>
        </w:rPr>
        <w:t>he permeability of the cell membrane.</w:t>
      </w:r>
    </w:p>
    <w:p w14:paraId="08939189" w14:textId="77777777" w:rsidR="00F22D72" w:rsidRPr="00F22D72" w:rsidRDefault="00F22D72" w:rsidP="00AF2242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F22D72">
        <w:rPr>
          <w:b/>
          <w:bCs/>
        </w:rPr>
        <w:t>Ice-cold CaCl2 treatment</w:t>
      </w:r>
    </w:p>
    <w:p w14:paraId="20244A4A" w14:textId="77777777" w:rsidR="00F22D72" w:rsidRDefault="00F22D72" w:rsidP="00F22D72">
      <w:pPr>
        <w:pStyle w:val="a3"/>
        <w:ind w:left="1500" w:firstLineChars="0" w:firstLine="0"/>
      </w:pPr>
      <w:r>
        <w:t xml:space="preserve"> --- cell </w:t>
      </w:r>
      <w:r w:rsidRPr="00F22D72">
        <w:rPr>
          <w:b/>
          <w:bCs/>
        </w:rPr>
        <w:t>becomes competent</w:t>
      </w:r>
      <w:r>
        <w:t xml:space="preserve"> </w:t>
      </w:r>
    </w:p>
    <w:p w14:paraId="38F1DA91" w14:textId="31157B34" w:rsidR="00F22D72" w:rsidRPr="00F22D72" w:rsidRDefault="00F22D72" w:rsidP="00F22D72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F22D72">
        <w:rPr>
          <w:b/>
          <w:bCs/>
        </w:rPr>
        <w:t xml:space="preserve">Heat shock treatment </w:t>
      </w:r>
    </w:p>
    <w:p w14:paraId="094DC87B" w14:textId="03ABE21B" w:rsidR="00F22D72" w:rsidRDefault="00F22D72" w:rsidP="00F22D72">
      <w:pPr>
        <w:pStyle w:val="a3"/>
        <w:ind w:left="1500" w:firstLineChars="0" w:firstLine="0"/>
        <w:rPr>
          <w:b/>
          <w:bCs/>
        </w:rPr>
      </w:pPr>
      <w:r>
        <w:t xml:space="preserve">--- Cell </w:t>
      </w:r>
      <w:r w:rsidRPr="00F22D72">
        <w:rPr>
          <w:b/>
          <w:bCs/>
        </w:rPr>
        <w:t>uptakes exogenous DNA</w:t>
      </w:r>
    </w:p>
    <w:p w14:paraId="740DD563" w14:textId="194FA51F" w:rsidR="00F22D72" w:rsidRPr="00F22D72" w:rsidRDefault="00F22D72" w:rsidP="00F22D72">
      <w:pPr>
        <w:pStyle w:val="a3"/>
        <w:numPr>
          <w:ilvl w:val="0"/>
          <w:numId w:val="13"/>
        </w:numPr>
        <w:ind w:firstLineChars="0"/>
        <w:rPr>
          <w:b/>
          <w:bCs/>
        </w:rPr>
      </w:pPr>
      <w:r w:rsidRPr="00F22D72">
        <w:rPr>
          <w:rFonts w:hint="eastAsia"/>
          <w:b/>
          <w:bCs/>
        </w:rPr>
        <w:t>t</w:t>
      </w:r>
      <w:r w:rsidRPr="00F22D72">
        <w:rPr>
          <w:b/>
          <w:bCs/>
        </w:rPr>
        <w:t>heory</w:t>
      </w:r>
    </w:p>
    <w:p w14:paraId="35B1A27D" w14:textId="4D066497" w:rsidR="00AF2242" w:rsidRPr="00AF2242" w:rsidRDefault="00AF2242" w:rsidP="00AF2242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AF2242">
        <w:rPr>
          <w:b/>
          <w:bCs/>
        </w:rPr>
        <w:t>Ca2+ interacts with the negatively charged</w:t>
      </w:r>
      <w:r>
        <w:t xml:space="preserve"> phospholipids heads of the cell membrane, creating an </w:t>
      </w:r>
      <w:r w:rsidRPr="00AF2242">
        <w:rPr>
          <w:b/>
          <w:bCs/>
        </w:rPr>
        <w:t>electrostatically neutral situation</w:t>
      </w:r>
    </w:p>
    <w:p w14:paraId="4856C7E8" w14:textId="2889B5C5" w:rsidR="00AF2242" w:rsidRPr="00AF2242" w:rsidRDefault="00AF2242" w:rsidP="00AF2242">
      <w:pPr>
        <w:pStyle w:val="a3"/>
        <w:numPr>
          <w:ilvl w:val="0"/>
          <w:numId w:val="12"/>
        </w:numPr>
        <w:ind w:firstLineChars="0"/>
        <w:rPr>
          <w:b/>
          <w:bCs/>
        </w:rPr>
      </w:pPr>
      <w:r w:rsidRPr="00AF2242">
        <w:rPr>
          <w:b/>
          <w:bCs/>
        </w:rPr>
        <w:t>Lowering the temperature</w:t>
      </w:r>
      <w:r>
        <w:t xml:space="preserve"> stabilizes the membrane, </w:t>
      </w:r>
      <w:r w:rsidRPr="00AF2242">
        <w:rPr>
          <w:b/>
          <w:bCs/>
        </w:rPr>
        <w:t xml:space="preserve">making the negatively charged phosphates easier to shield </w:t>
      </w:r>
    </w:p>
    <w:p w14:paraId="630B1455" w14:textId="10452987" w:rsidR="00AF2242" w:rsidRPr="00AF2242" w:rsidRDefault="00AF2242" w:rsidP="00AF2242">
      <w:pPr>
        <w:pStyle w:val="a3"/>
        <w:numPr>
          <w:ilvl w:val="0"/>
          <w:numId w:val="12"/>
        </w:numPr>
        <w:ind w:firstLineChars="0"/>
        <w:rPr>
          <w:b/>
          <w:bCs/>
        </w:rPr>
      </w:pPr>
      <w:r>
        <w:t xml:space="preserve"> </w:t>
      </w:r>
      <w:r w:rsidRPr="00AF2242">
        <w:rPr>
          <w:b/>
          <w:bCs/>
        </w:rPr>
        <w:t xml:space="preserve">heat shock creates a temperature imbalance </w:t>
      </w:r>
      <w:r>
        <w:t>and thus a current, which helps get the DNA into the cell</w:t>
      </w:r>
    </w:p>
    <w:p w14:paraId="70AF978F" w14:textId="41BC365E" w:rsidR="00101BCA" w:rsidRDefault="00ED0234" w:rsidP="00101BCA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</w:rPr>
      </w:pPr>
      <w:r w:rsidRPr="00ED0234">
        <w:rPr>
          <w:rFonts w:hint="eastAsia"/>
          <w:b/>
          <w:bCs/>
          <w:i/>
          <w:iCs/>
        </w:rPr>
        <w:t>E</w:t>
      </w:r>
      <w:r w:rsidRPr="00ED0234">
        <w:rPr>
          <w:b/>
          <w:bCs/>
          <w:i/>
          <w:iCs/>
        </w:rPr>
        <w:t>.</w:t>
      </w:r>
      <w:r>
        <w:rPr>
          <w:b/>
          <w:bCs/>
          <w:i/>
          <w:iCs/>
        </w:rPr>
        <w:t xml:space="preserve"> </w:t>
      </w:r>
      <w:r w:rsidRPr="00ED0234">
        <w:rPr>
          <w:b/>
          <w:bCs/>
          <w:i/>
          <w:iCs/>
        </w:rPr>
        <w:t>coli</w:t>
      </w:r>
    </w:p>
    <w:p w14:paraId="1F8533AB" w14:textId="2814EB29" w:rsidR="00ED0234" w:rsidRDefault="00ED0234" w:rsidP="00ED0234">
      <w:pPr>
        <w:pStyle w:val="a3"/>
        <w:numPr>
          <w:ilvl w:val="0"/>
          <w:numId w:val="3"/>
        </w:numPr>
        <w:ind w:firstLineChars="0"/>
      </w:pPr>
      <w:r w:rsidRPr="00ED0234">
        <w:rPr>
          <w:b/>
          <w:bCs/>
        </w:rPr>
        <w:t>property</w:t>
      </w:r>
      <w:r>
        <w:t>: Gram-negative, rod-shaped bacterium, support the replication of DNA plasmids</w:t>
      </w:r>
    </w:p>
    <w:p w14:paraId="458E5B56" w14:textId="1A6A56FE" w:rsidR="00ED0234" w:rsidRDefault="00ED0234" w:rsidP="00ED0234">
      <w:pPr>
        <w:pStyle w:val="a3"/>
        <w:numPr>
          <w:ilvl w:val="0"/>
          <w:numId w:val="3"/>
        </w:numPr>
        <w:ind w:firstLineChars="0"/>
        <w:rPr>
          <w:b/>
          <w:bCs/>
        </w:rPr>
      </w:pPr>
      <w:r w:rsidRPr="00ED0234">
        <w:rPr>
          <w:b/>
          <w:bCs/>
        </w:rPr>
        <w:t>DH5α</w:t>
      </w:r>
      <w:r>
        <w:rPr>
          <w:b/>
          <w:bCs/>
        </w:rPr>
        <w:t xml:space="preserve">: </w:t>
      </w:r>
    </w:p>
    <w:p w14:paraId="7BBD5D63" w14:textId="245AB2C7" w:rsidR="00ED0234" w:rsidRPr="00ED0234" w:rsidRDefault="00ED0234" w:rsidP="00ED023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ED0234">
        <w:rPr>
          <w:b/>
          <w:bCs/>
        </w:rPr>
        <w:t xml:space="preserve">Bacterial restriction </w:t>
      </w:r>
      <w:r>
        <w:t>modification systems have been removed.</w:t>
      </w:r>
    </w:p>
    <w:p w14:paraId="5E5EA260" w14:textId="77777777" w:rsidR="00ED0234" w:rsidRPr="00ED0234" w:rsidRDefault="00ED0234" w:rsidP="00ED023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ED0234">
        <w:rPr>
          <w:b/>
          <w:bCs/>
        </w:rPr>
        <w:t xml:space="preserve">Endonuclease </w:t>
      </w:r>
      <w:r>
        <w:t xml:space="preserve">(restriction enzymes) activity has been mutated to </w:t>
      </w:r>
      <w:r w:rsidRPr="00ED0234">
        <w:rPr>
          <w:b/>
          <w:bCs/>
        </w:rPr>
        <w:t xml:space="preserve">increase plasmid DNA yields. </w:t>
      </w:r>
    </w:p>
    <w:p w14:paraId="268A57E5" w14:textId="77777777" w:rsidR="00ED0234" w:rsidRPr="00ED0234" w:rsidRDefault="00ED0234" w:rsidP="00ED023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ED0234">
        <w:rPr>
          <w:b/>
          <w:bCs/>
        </w:rPr>
        <w:t>DNA recombination systems</w:t>
      </w:r>
      <w:r>
        <w:t xml:space="preserve"> are modified to </w:t>
      </w:r>
      <w:r w:rsidRPr="00ED0234">
        <w:rPr>
          <w:b/>
          <w:bCs/>
        </w:rPr>
        <w:t xml:space="preserve">prevent re-arrangements. </w:t>
      </w:r>
    </w:p>
    <w:p w14:paraId="0BF5D261" w14:textId="6A0601FE" w:rsidR="00ED0234" w:rsidRDefault="00ED0234" w:rsidP="00ED0234">
      <w:pPr>
        <w:pStyle w:val="a3"/>
        <w:numPr>
          <w:ilvl w:val="0"/>
          <w:numId w:val="6"/>
        </w:numPr>
        <w:ind w:firstLineChars="0"/>
        <w:rPr>
          <w:b/>
          <w:bCs/>
        </w:rPr>
      </w:pPr>
      <w:r w:rsidRPr="00ED0234">
        <w:rPr>
          <w:b/>
          <w:bCs/>
        </w:rPr>
        <w:t xml:space="preserve">Part of the Z gene coding </w:t>
      </w:r>
      <w:r>
        <w:t xml:space="preserve">for the amino terminal (α fragment) of ßgalactosidase has been </w:t>
      </w:r>
      <w:r w:rsidRPr="00ED0234">
        <w:rPr>
          <w:b/>
          <w:bCs/>
        </w:rPr>
        <w:t xml:space="preserve">deleted </w:t>
      </w:r>
      <w:r>
        <w:t xml:space="preserve">and it does </w:t>
      </w:r>
      <w:r w:rsidRPr="00ED0234">
        <w:rPr>
          <w:b/>
          <w:bCs/>
        </w:rPr>
        <w:t>not exhibit any ß-galactosidase activity (Lac- ) because the enzyme is defective.</w:t>
      </w:r>
    </w:p>
    <w:p w14:paraId="03876BD5" w14:textId="593FDA59" w:rsidR="00AF2242" w:rsidRDefault="00AF2242" w:rsidP="00AF2242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alactosidase gene expression</w:t>
      </w:r>
    </w:p>
    <w:p w14:paraId="50961E00" w14:textId="30AE9F34" w:rsidR="00E83014" w:rsidRDefault="00E83014" w:rsidP="00AF2242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G</w:t>
      </w:r>
      <w:r>
        <w:rPr>
          <w:b/>
          <w:bCs/>
        </w:rPr>
        <w:t>alactosidase Gene</w:t>
      </w:r>
    </w:p>
    <w:p w14:paraId="4A8BBD19" w14:textId="77777777" w:rsidR="00E83014" w:rsidRDefault="00E83014" w:rsidP="00E83014">
      <w:pPr>
        <w:pStyle w:val="a3"/>
        <w:numPr>
          <w:ilvl w:val="0"/>
          <w:numId w:val="13"/>
        </w:numPr>
        <w:ind w:firstLineChars="0"/>
      </w:pPr>
      <w:r>
        <w:t>The structural genes</w:t>
      </w:r>
      <w:r w:rsidRPr="00E83014">
        <w:rPr>
          <w:b/>
          <w:bCs/>
        </w:rPr>
        <w:t xml:space="preserve"> (lac Z, Y and A)</w:t>
      </w:r>
      <w:r>
        <w:t xml:space="preserve"> encoding these enzymes</w:t>
      </w:r>
    </w:p>
    <w:p w14:paraId="361E6256" w14:textId="6DE251BA" w:rsidR="00E83014" w:rsidRDefault="00E83014" w:rsidP="00E83014">
      <w:pPr>
        <w:pStyle w:val="a3"/>
        <w:numPr>
          <w:ilvl w:val="0"/>
          <w:numId w:val="13"/>
        </w:numPr>
        <w:ind w:firstLineChars="0"/>
        <w:rPr>
          <w:rFonts w:hint="eastAsia"/>
          <w:b/>
          <w:bCs/>
        </w:rPr>
      </w:pPr>
      <w:r>
        <w:t>the gene</w:t>
      </w:r>
      <w:r w:rsidRPr="00E83014">
        <w:rPr>
          <w:b/>
          <w:bCs/>
        </w:rPr>
        <w:t xml:space="preserve"> (lac I) </w:t>
      </w:r>
      <w:r>
        <w:t>that codes for a repressor protein and the promoter-operator elements constitute a regulatory unit called the lac operon.</w:t>
      </w:r>
    </w:p>
    <w:p w14:paraId="2C6697E2" w14:textId="77777777" w:rsidR="00E83014" w:rsidRDefault="00AF2242" w:rsidP="00AF2242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 xml:space="preserve">ITPG: </w:t>
      </w:r>
    </w:p>
    <w:p w14:paraId="01A872A9" w14:textId="53416340" w:rsidR="00AF2242" w:rsidRDefault="00E83014" w:rsidP="00E83014">
      <w:pPr>
        <w:pStyle w:val="a3"/>
        <w:ind w:left="720" w:firstLineChars="0" w:firstLine="0"/>
      </w:pPr>
      <w:r w:rsidRPr="00E83014">
        <w:t xml:space="preserve">A.  </w:t>
      </w:r>
      <w:r w:rsidR="00AF2242" w:rsidRPr="00E83014">
        <w:t>induce the expression of galactosidase</w:t>
      </w:r>
    </w:p>
    <w:p w14:paraId="0E896DA3" w14:textId="5E4C513E" w:rsidR="00E83014" w:rsidRPr="00E83014" w:rsidRDefault="00E83014" w:rsidP="00E83014">
      <w:pPr>
        <w:pStyle w:val="a3"/>
        <w:ind w:left="720" w:firstLineChars="0" w:firstLine="0"/>
      </w:pPr>
      <w:r>
        <w:rPr>
          <w:rFonts w:hint="eastAsia"/>
        </w:rPr>
        <w:t>B</w:t>
      </w:r>
      <w:r>
        <w:t>.</w:t>
      </w:r>
      <w:r>
        <w:t xml:space="preserve"> </w:t>
      </w:r>
      <w:r>
        <w:t xml:space="preserve"> </w:t>
      </w:r>
      <w:r>
        <w:t xml:space="preserve">the enzymatic activity can be increased greatly </w:t>
      </w:r>
    </w:p>
    <w:p w14:paraId="34D7EDCF" w14:textId="2CFDADE8" w:rsidR="00AF2242" w:rsidRDefault="00AF2242" w:rsidP="00AF2242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X</w:t>
      </w:r>
      <w:r w:rsidR="00E83014">
        <w:rPr>
          <w:b/>
          <w:bCs/>
        </w:rPr>
        <w:t xml:space="preserve"> G</w:t>
      </w:r>
      <w:r>
        <w:rPr>
          <w:b/>
          <w:bCs/>
        </w:rPr>
        <w:t>al</w:t>
      </w:r>
    </w:p>
    <w:p w14:paraId="1D1ED987" w14:textId="6BF13B39" w:rsidR="00E83014" w:rsidRDefault="00E83014" w:rsidP="00E83014">
      <w:pPr>
        <w:pStyle w:val="a3"/>
        <w:ind w:left="720" w:firstLineChars="0" w:firstLine="0"/>
        <w:rPr>
          <w:b/>
          <w:bCs/>
        </w:rPr>
      </w:pPr>
      <w:r>
        <w:t xml:space="preserve">β-gal enzyme will cleave the colorless X-Gal and form an insoluble </w:t>
      </w:r>
      <w:r w:rsidRPr="00E83014">
        <w:rPr>
          <w:b/>
          <w:bCs/>
        </w:rPr>
        <w:t>bright blue precipitate,</w:t>
      </w:r>
    </w:p>
    <w:p w14:paraId="2079F138" w14:textId="710E190B" w:rsidR="00E83014" w:rsidRDefault="00E83014" w:rsidP="00E83014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b/>
          <w:bCs/>
        </w:rPr>
        <w:t>Function of Beta-Galactosidase</w:t>
      </w:r>
    </w:p>
    <w:p w14:paraId="44E3A0D3" w14:textId="5FF58064" w:rsidR="00E83014" w:rsidRDefault="00E83014" w:rsidP="00E83014">
      <w:pPr>
        <w:pStyle w:val="a3"/>
        <w:ind w:left="720" w:firstLineChars="0" w:firstLine="0"/>
      </w:pPr>
      <w:r>
        <w:t>cut lactose molecules into glucose and galactose</w:t>
      </w:r>
    </w:p>
    <w:p w14:paraId="3BA766D7" w14:textId="7BFAE5D5" w:rsidR="007F72FB" w:rsidRDefault="007F72FB" w:rsidP="007F72FB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7F72FB">
        <w:rPr>
          <w:rFonts w:hint="eastAsia"/>
          <w:b/>
          <w:bCs/>
        </w:rPr>
        <w:t>Material</w:t>
      </w:r>
      <w:r w:rsidRPr="007F72FB">
        <w:rPr>
          <w:b/>
          <w:bCs/>
        </w:rPr>
        <w:t>s</w:t>
      </w:r>
    </w:p>
    <w:p w14:paraId="3D00CE56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sz w:val="18"/>
          <w:szCs w:val="18"/>
        </w:rPr>
        <w:t>Supplies:</w:t>
      </w:r>
    </w:p>
    <w:p w14:paraId="62F88D16" w14:textId="4DD86249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pUC19, concentration is 20 ng/</w:t>
      </w:r>
      <w:r>
        <w:rPr>
          <w:sz w:val="18"/>
          <w:szCs w:val="18"/>
        </w:rPr>
        <w:t>u</w:t>
      </w:r>
      <w:r w:rsidRPr="007F72FB">
        <w:rPr>
          <w:sz w:val="18"/>
          <w:szCs w:val="18"/>
        </w:rPr>
        <w:t>l in TE buffer</w:t>
      </w:r>
    </w:p>
    <w:p w14:paraId="744968A5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DH5α competent bacteria</w:t>
      </w:r>
    </w:p>
    <w:p w14:paraId="3F40721C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lastRenderedPageBreak/>
        <w:t>▪</w:t>
      </w:r>
      <w:r w:rsidRPr="007F72FB">
        <w:rPr>
          <w:sz w:val="18"/>
          <w:szCs w:val="18"/>
        </w:rPr>
        <w:t xml:space="preserve"> dd H2O</w:t>
      </w:r>
    </w:p>
    <w:p w14:paraId="266672DE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Luria-Bertani (LB) broth media (bacterial media which contain Tryptone </w:t>
      </w:r>
    </w:p>
    <w:p w14:paraId="43516832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sz w:val="18"/>
          <w:szCs w:val="18"/>
        </w:rPr>
        <w:t>10 g, NaCl 10 g, Yeast Extract 5 g in 1 L H2O)</w:t>
      </w:r>
    </w:p>
    <w:p w14:paraId="25170CD3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LB plates with 20 ug/ml X-gal and 50 ug/ml IPTG</w:t>
      </w:r>
    </w:p>
    <w:p w14:paraId="0053B926" w14:textId="77983EF4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LB plates with 100 </w:t>
      </w:r>
      <w:r>
        <w:rPr>
          <w:sz w:val="18"/>
          <w:szCs w:val="18"/>
        </w:rPr>
        <w:t>u</w:t>
      </w:r>
      <w:r w:rsidRPr="007F72FB">
        <w:rPr>
          <w:sz w:val="18"/>
          <w:szCs w:val="18"/>
        </w:rPr>
        <w:t>g/ml ampicillin, 20 ug/ml X-gal and 50 ug/ml IPTG</w:t>
      </w:r>
    </w:p>
    <w:p w14:paraId="4CD8510D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sz w:val="18"/>
          <w:szCs w:val="18"/>
        </w:rPr>
        <w:t xml:space="preserve">Note: LB broth and LB plate, is liquid and solidified media, respectively, for </w:t>
      </w:r>
    </w:p>
    <w:p w14:paraId="21AA3BD0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sz w:val="18"/>
          <w:szCs w:val="18"/>
        </w:rPr>
        <w:t>culturing bacteria.</w:t>
      </w:r>
    </w:p>
    <w:p w14:paraId="1AC5571B" w14:textId="77777777" w:rsidR="007F72FB" w:rsidRPr="007F72FB" w:rsidRDefault="007F72FB" w:rsidP="007F72FB">
      <w:pPr>
        <w:pStyle w:val="a3"/>
        <w:ind w:left="360" w:firstLine="360"/>
        <w:rPr>
          <w:b/>
          <w:bCs/>
          <w:sz w:val="18"/>
          <w:szCs w:val="18"/>
        </w:rPr>
      </w:pPr>
      <w:r w:rsidRPr="007F72FB">
        <w:rPr>
          <w:b/>
          <w:bCs/>
          <w:sz w:val="18"/>
          <w:szCs w:val="18"/>
        </w:rPr>
        <w:t>Equipment:</w:t>
      </w:r>
    </w:p>
    <w:p w14:paraId="1FAB77A9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Eppendorf refrigerated table-top centrifuge</w:t>
      </w:r>
    </w:p>
    <w:p w14:paraId="101A4180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Sterile plastic centrifuge tubes, 15 ml and 50 ml</w:t>
      </w:r>
    </w:p>
    <w:p w14:paraId="5A4F7A54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Microfuge and sterile 1.5 ml plastic centrifuge tubes</w:t>
      </w:r>
    </w:p>
    <w:p w14:paraId="3614D683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200ul PCR plastic tubes</w:t>
      </w:r>
    </w:p>
    <w:p w14:paraId="58762BF1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Incubator and water baths set at 37oC</w:t>
      </w:r>
    </w:p>
    <w:p w14:paraId="488099E9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Water bathes set at 42oC</w:t>
      </w:r>
    </w:p>
    <w:p w14:paraId="089D65ED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Racks for 1.5 ml tubes</w:t>
      </w:r>
    </w:p>
    <w:p w14:paraId="195BE641" w14:textId="77777777" w:rsidR="007F72FB" w:rsidRP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Ice buckets</w:t>
      </w:r>
    </w:p>
    <w:p w14:paraId="63500414" w14:textId="26B4010B" w:rsidR="007F72FB" w:rsidRDefault="007F72FB" w:rsidP="007F72FB">
      <w:pPr>
        <w:pStyle w:val="a3"/>
        <w:ind w:left="360" w:firstLine="360"/>
        <w:rPr>
          <w:sz w:val="18"/>
          <w:szCs w:val="18"/>
        </w:rPr>
      </w:pPr>
      <w:r w:rsidRPr="007F72FB">
        <w:rPr>
          <w:rFonts w:ascii="微软雅黑" w:eastAsia="微软雅黑" w:hAnsi="微软雅黑" w:cs="微软雅黑" w:hint="eastAsia"/>
          <w:sz w:val="18"/>
          <w:szCs w:val="18"/>
        </w:rPr>
        <w:t>▪</w:t>
      </w:r>
      <w:r w:rsidRPr="007F72FB">
        <w:rPr>
          <w:sz w:val="18"/>
          <w:szCs w:val="18"/>
        </w:rPr>
        <w:t xml:space="preserve"> Pipetman P20, 200 and 1000</w:t>
      </w:r>
    </w:p>
    <w:p w14:paraId="0B9F93A8" w14:textId="7BF65ED7" w:rsidR="007F72FB" w:rsidRPr="00FE2435" w:rsidRDefault="007F72FB" w:rsidP="00FE2435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18"/>
          <w:szCs w:val="18"/>
        </w:rPr>
      </w:pPr>
      <w:r w:rsidRPr="007F72FB">
        <w:rPr>
          <w:rFonts w:hint="eastAsia"/>
          <w:b/>
          <w:bCs/>
          <w:sz w:val="18"/>
          <w:szCs w:val="18"/>
        </w:rPr>
        <w:t>P</w:t>
      </w:r>
      <w:r w:rsidRPr="007F72FB">
        <w:rPr>
          <w:b/>
          <w:bCs/>
          <w:sz w:val="18"/>
          <w:szCs w:val="18"/>
        </w:rPr>
        <w:t>rocedure</w:t>
      </w:r>
    </w:p>
    <w:p w14:paraId="03F05719" w14:textId="35A14A8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 xml:space="preserve">1. Before the practical session, </w:t>
      </w:r>
      <w:r w:rsidRPr="00FE2435">
        <w:rPr>
          <w:b/>
          <w:bCs/>
          <w:sz w:val="18"/>
          <w:szCs w:val="18"/>
        </w:rPr>
        <w:t xml:space="preserve">DH5α cells cultured in LB-broth </w:t>
      </w:r>
      <w:r w:rsidRPr="007F72FB">
        <w:rPr>
          <w:sz w:val="18"/>
          <w:szCs w:val="18"/>
        </w:rPr>
        <w:t>are grown to</w:t>
      </w:r>
    </w:p>
    <w:p w14:paraId="3649FD00" w14:textId="77777777" w:rsidR="007F72FB" w:rsidRPr="007F72FB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7F72FB">
        <w:rPr>
          <w:b/>
          <w:bCs/>
          <w:sz w:val="18"/>
          <w:szCs w:val="18"/>
        </w:rPr>
        <w:t>mid-log phase and chilled on ice.</w:t>
      </w:r>
    </w:p>
    <w:p w14:paraId="4F7BB534" w14:textId="07B4F097" w:rsidR="007F72FB" w:rsidRPr="007F72FB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7F72FB">
        <w:rPr>
          <w:sz w:val="18"/>
          <w:szCs w:val="18"/>
        </w:rPr>
        <w:t xml:space="preserve">2. Place about </w:t>
      </w:r>
      <w:r w:rsidRPr="007F72FB">
        <w:rPr>
          <w:b/>
          <w:bCs/>
          <w:sz w:val="18"/>
          <w:szCs w:val="18"/>
        </w:rPr>
        <w:t>40 ml of the bacterial culture in a sterile 50 ml centrifuge tube</w:t>
      </w:r>
    </w:p>
    <w:p w14:paraId="57E35B50" w14:textId="437E98A3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b/>
          <w:bCs/>
          <w:sz w:val="18"/>
          <w:szCs w:val="18"/>
        </w:rPr>
        <w:t xml:space="preserve">and spin 4000 r.p.m.(revolution per minute) </w:t>
      </w:r>
      <w:r w:rsidRPr="007F72FB">
        <w:rPr>
          <w:sz w:val="18"/>
          <w:szCs w:val="18"/>
        </w:rPr>
        <w:t>for 5 minutes at 4oC in a</w:t>
      </w:r>
    </w:p>
    <w:p w14:paraId="4832FA95" w14:textId="7777777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>Eppendorf table top centrifuge.</w:t>
      </w:r>
    </w:p>
    <w:p w14:paraId="6273A913" w14:textId="6AB27F80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>3.</w:t>
      </w:r>
      <w:r w:rsidRPr="007F72FB">
        <w:rPr>
          <w:b/>
          <w:bCs/>
          <w:sz w:val="18"/>
          <w:szCs w:val="18"/>
        </w:rPr>
        <w:t xml:space="preserve"> Pour out the supernatant</w:t>
      </w:r>
      <w:r>
        <w:rPr>
          <w:sz w:val="18"/>
          <w:szCs w:val="18"/>
        </w:rPr>
        <w:t xml:space="preserve">. </w:t>
      </w:r>
      <w:r w:rsidRPr="007F72FB">
        <w:rPr>
          <w:sz w:val="18"/>
          <w:szCs w:val="18"/>
        </w:rPr>
        <w:t>Use Pipetman P 1000 to remove the medi</w:t>
      </w:r>
      <w:r>
        <w:rPr>
          <w:sz w:val="18"/>
          <w:szCs w:val="18"/>
        </w:rPr>
        <w:t>a</w:t>
      </w:r>
    </w:p>
    <w:p w14:paraId="0A2A2322" w14:textId="7777777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 xml:space="preserve">4. </w:t>
      </w:r>
      <w:r w:rsidRPr="007F72FB">
        <w:rPr>
          <w:b/>
          <w:bCs/>
          <w:sz w:val="18"/>
          <w:szCs w:val="18"/>
        </w:rPr>
        <w:t xml:space="preserve">Add 4 ml of ice-cold sterile 0.1 M CaCl2 </w:t>
      </w:r>
      <w:r w:rsidRPr="007F72FB">
        <w:rPr>
          <w:sz w:val="18"/>
          <w:szCs w:val="18"/>
        </w:rPr>
        <w:t>to the tube. Gently pipet to</w:t>
      </w:r>
    </w:p>
    <w:p w14:paraId="0D92920B" w14:textId="7777777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b/>
          <w:bCs/>
          <w:sz w:val="18"/>
          <w:szCs w:val="18"/>
        </w:rPr>
        <w:t xml:space="preserve">resuspend </w:t>
      </w:r>
      <w:r w:rsidRPr="007F72FB">
        <w:rPr>
          <w:sz w:val="18"/>
          <w:szCs w:val="18"/>
        </w:rPr>
        <w:t>the pellet.</w:t>
      </w:r>
    </w:p>
    <w:p w14:paraId="4AF9566F" w14:textId="7777777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>5.</w:t>
      </w:r>
      <w:r w:rsidRPr="007F72FB">
        <w:rPr>
          <w:b/>
          <w:bCs/>
          <w:sz w:val="18"/>
          <w:szCs w:val="18"/>
        </w:rPr>
        <w:t xml:space="preserve"> Incubate th</w:t>
      </w:r>
      <w:r w:rsidRPr="007F72FB">
        <w:rPr>
          <w:sz w:val="18"/>
          <w:szCs w:val="18"/>
        </w:rPr>
        <w:t>e bacterial suspension</w:t>
      </w:r>
      <w:r w:rsidRPr="007F72FB">
        <w:rPr>
          <w:b/>
          <w:bCs/>
          <w:sz w:val="18"/>
          <w:szCs w:val="18"/>
        </w:rPr>
        <w:t xml:space="preserve"> on ice</w:t>
      </w:r>
      <w:r w:rsidRPr="007F72FB">
        <w:rPr>
          <w:sz w:val="18"/>
          <w:szCs w:val="18"/>
        </w:rPr>
        <w:t xml:space="preserve"> for 10 minutes.</w:t>
      </w:r>
    </w:p>
    <w:p w14:paraId="5A75C121" w14:textId="5CD24CFB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>6.</w:t>
      </w:r>
      <w:r w:rsidRPr="007F72FB">
        <w:rPr>
          <w:b/>
          <w:bCs/>
          <w:sz w:val="18"/>
          <w:szCs w:val="18"/>
        </w:rPr>
        <w:t xml:space="preserve"> Centrifuge </w:t>
      </w:r>
      <w:r w:rsidRPr="007F72FB">
        <w:rPr>
          <w:sz w:val="18"/>
          <w:szCs w:val="18"/>
        </w:rPr>
        <w:t>as Step 2 to collect the bacteria. Then Use Pipetman P 1000 to</w:t>
      </w:r>
    </w:p>
    <w:p w14:paraId="727F02E6" w14:textId="77777777" w:rsidR="007F72FB" w:rsidRPr="007F72FB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7F72FB">
        <w:rPr>
          <w:b/>
          <w:bCs/>
          <w:sz w:val="18"/>
          <w:szCs w:val="18"/>
        </w:rPr>
        <w:t>remove the supernatant.</w:t>
      </w:r>
    </w:p>
    <w:p w14:paraId="0D9F31AF" w14:textId="7777777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 xml:space="preserve">7. </w:t>
      </w:r>
      <w:r w:rsidRPr="007F72FB">
        <w:rPr>
          <w:b/>
          <w:bCs/>
          <w:sz w:val="18"/>
          <w:szCs w:val="18"/>
        </w:rPr>
        <w:t>Add 0.4 ml of ice-cold sterile 0.1 M CaCl2</w:t>
      </w:r>
      <w:r w:rsidRPr="007F72FB">
        <w:rPr>
          <w:sz w:val="18"/>
          <w:szCs w:val="18"/>
        </w:rPr>
        <w:t xml:space="preserve"> to the tube. Gently pipet to</w:t>
      </w:r>
    </w:p>
    <w:p w14:paraId="2F41D16E" w14:textId="7777777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b/>
          <w:bCs/>
          <w:sz w:val="18"/>
          <w:szCs w:val="18"/>
        </w:rPr>
        <w:t>resuspend</w:t>
      </w:r>
      <w:r w:rsidRPr="007F72FB">
        <w:rPr>
          <w:sz w:val="18"/>
          <w:szCs w:val="18"/>
        </w:rPr>
        <w:t xml:space="preserve"> the pellet. Keep the competent bacteria on ice.</w:t>
      </w:r>
    </w:p>
    <w:p w14:paraId="3AFEE970" w14:textId="0AE0203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>8. Prepare three 1.5 ml microfuge tubes and have them pre-chilled in ice. Set</w:t>
      </w:r>
    </w:p>
    <w:p w14:paraId="604E49D9" w14:textId="7777777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>up the following reactions (a, b, c) and label the tubes accordingly:</w:t>
      </w:r>
    </w:p>
    <w:p w14:paraId="3673F3B5" w14:textId="77777777" w:rsidR="007F72FB" w:rsidRPr="00FE2435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>(a) 100μl DH5α competent bacteria</w:t>
      </w:r>
    </w:p>
    <w:p w14:paraId="1959337C" w14:textId="4CB7FCA5" w:rsidR="007F72FB" w:rsidRPr="00FE2435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 xml:space="preserve">(b) 100μl of 0.1 M CaCl2 + 2.5 </w:t>
      </w:r>
      <w:r w:rsidR="00FE2435">
        <w:rPr>
          <w:b/>
          <w:bCs/>
          <w:sz w:val="18"/>
          <w:szCs w:val="18"/>
        </w:rPr>
        <w:t>u</w:t>
      </w:r>
      <w:r w:rsidRPr="00FE2435">
        <w:rPr>
          <w:b/>
          <w:bCs/>
          <w:sz w:val="18"/>
          <w:szCs w:val="18"/>
        </w:rPr>
        <w:t>l plasmid solution</w:t>
      </w:r>
    </w:p>
    <w:p w14:paraId="0E18CF87" w14:textId="218E688C" w:rsidR="007F72FB" w:rsidRPr="00FE2435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 xml:space="preserve">(c) 100μl DH5α competent bacteria + 2.5 </w:t>
      </w:r>
      <w:r w:rsidR="00FE2435">
        <w:rPr>
          <w:b/>
          <w:bCs/>
          <w:sz w:val="18"/>
          <w:szCs w:val="18"/>
        </w:rPr>
        <w:t>u</w:t>
      </w:r>
      <w:r w:rsidRPr="00FE2435">
        <w:rPr>
          <w:b/>
          <w:bCs/>
          <w:sz w:val="18"/>
          <w:szCs w:val="18"/>
        </w:rPr>
        <w:t>l plasmid solution</w:t>
      </w:r>
    </w:p>
    <w:p w14:paraId="68DE1959" w14:textId="77777777" w:rsidR="007F72FB" w:rsidRPr="00FE2435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>Tap the tubes for several times to mix the content.</w:t>
      </w:r>
    </w:p>
    <w:p w14:paraId="2B7F6B16" w14:textId="77777777" w:rsidR="007F72FB" w:rsidRPr="00FE2435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7F72FB">
        <w:rPr>
          <w:sz w:val="18"/>
          <w:szCs w:val="18"/>
        </w:rPr>
        <w:t xml:space="preserve">9. </w:t>
      </w:r>
      <w:r w:rsidRPr="00FE2435">
        <w:rPr>
          <w:b/>
          <w:bCs/>
          <w:sz w:val="18"/>
          <w:szCs w:val="18"/>
        </w:rPr>
        <w:t xml:space="preserve">Incubate </w:t>
      </w:r>
      <w:r w:rsidRPr="007F72FB">
        <w:rPr>
          <w:sz w:val="18"/>
          <w:szCs w:val="18"/>
        </w:rPr>
        <w:t>the tubes for 20 minutes</w:t>
      </w:r>
      <w:r w:rsidRPr="00FE2435">
        <w:rPr>
          <w:b/>
          <w:bCs/>
          <w:sz w:val="18"/>
          <w:szCs w:val="18"/>
        </w:rPr>
        <w:t xml:space="preserve"> on ice.</w:t>
      </w:r>
    </w:p>
    <w:p w14:paraId="61D4A518" w14:textId="53408817" w:rsidR="007F72FB" w:rsidRPr="00FE2435" w:rsidRDefault="007F72FB" w:rsidP="00FE2435">
      <w:pPr>
        <w:pStyle w:val="a3"/>
        <w:ind w:firstLine="360"/>
        <w:jc w:val="left"/>
        <w:rPr>
          <w:rFonts w:hint="eastAsia"/>
          <w:sz w:val="18"/>
          <w:szCs w:val="18"/>
        </w:rPr>
      </w:pPr>
      <w:r w:rsidRPr="007F72FB">
        <w:rPr>
          <w:sz w:val="18"/>
          <w:szCs w:val="18"/>
        </w:rPr>
        <w:t>10.Place the tubes in water bath at</w:t>
      </w:r>
      <w:r w:rsidRPr="00FE2435">
        <w:rPr>
          <w:b/>
          <w:bCs/>
          <w:sz w:val="18"/>
          <w:szCs w:val="18"/>
        </w:rPr>
        <w:t xml:space="preserve"> 42C for 45 seconds (</w:t>
      </w:r>
      <w:r w:rsidRPr="007F72FB">
        <w:rPr>
          <w:sz w:val="18"/>
          <w:szCs w:val="18"/>
        </w:rPr>
        <w:t>heat shock induction).</w:t>
      </w:r>
    </w:p>
    <w:p w14:paraId="35CE7C0F" w14:textId="6DB1B757" w:rsidR="007F72FB" w:rsidRPr="007F72FB" w:rsidRDefault="007F72FB" w:rsidP="00FE2435">
      <w:pPr>
        <w:pStyle w:val="a3"/>
        <w:ind w:firstLine="36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 xml:space="preserve">11.Immediately </w:t>
      </w:r>
      <w:r w:rsidRPr="00FE2435">
        <w:rPr>
          <w:b/>
          <w:bCs/>
          <w:sz w:val="18"/>
          <w:szCs w:val="18"/>
        </w:rPr>
        <w:t>put tubes on ice for at least 3 minutes.</w:t>
      </w:r>
    </w:p>
    <w:p w14:paraId="4D7A2C55" w14:textId="55D36E67" w:rsidR="007F72FB" w:rsidRPr="00FE2435" w:rsidRDefault="007F72FB" w:rsidP="00FE2435">
      <w:pPr>
        <w:pStyle w:val="a3"/>
        <w:ind w:firstLine="360"/>
        <w:jc w:val="left"/>
        <w:rPr>
          <w:b/>
          <w:bCs/>
          <w:sz w:val="18"/>
          <w:szCs w:val="18"/>
        </w:rPr>
      </w:pPr>
      <w:r w:rsidRPr="007F72FB">
        <w:rPr>
          <w:sz w:val="18"/>
          <w:szCs w:val="18"/>
        </w:rPr>
        <w:t>12.Then</w:t>
      </w:r>
      <w:r w:rsidRPr="00FE2435">
        <w:rPr>
          <w:b/>
          <w:bCs/>
          <w:sz w:val="18"/>
          <w:szCs w:val="18"/>
        </w:rPr>
        <w:t xml:space="preserve"> add</w:t>
      </w:r>
      <w:r w:rsidRPr="007F72FB">
        <w:rPr>
          <w:sz w:val="18"/>
          <w:szCs w:val="18"/>
        </w:rPr>
        <w:t xml:space="preserve"> 1 ml room temperature </w:t>
      </w:r>
      <w:r w:rsidRPr="00FE2435">
        <w:rPr>
          <w:b/>
          <w:bCs/>
          <w:sz w:val="18"/>
          <w:szCs w:val="18"/>
        </w:rPr>
        <w:t xml:space="preserve">LB liquid media </w:t>
      </w:r>
      <w:r w:rsidRPr="007F72FB">
        <w:rPr>
          <w:sz w:val="18"/>
          <w:szCs w:val="18"/>
        </w:rPr>
        <w:t>to each tube. S</w:t>
      </w:r>
      <w:r w:rsidRPr="00FE2435">
        <w:rPr>
          <w:b/>
          <w:bCs/>
          <w:sz w:val="18"/>
          <w:szCs w:val="18"/>
        </w:rPr>
        <w:t>hake tubes</w:t>
      </w:r>
    </w:p>
    <w:p w14:paraId="3727F918" w14:textId="1A2C31E5" w:rsidR="00FE2435" w:rsidRDefault="007F72FB" w:rsidP="00FE2435">
      <w:pPr>
        <w:pStyle w:val="a3"/>
        <w:ind w:leftChars="300" w:left="630" w:firstLineChars="0" w:firstLine="0"/>
        <w:jc w:val="left"/>
        <w:rPr>
          <w:sz w:val="18"/>
          <w:szCs w:val="18"/>
        </w:rPr>
      </w:pPr>
      <w:r w:rsidRPr="007F72FB">
        <w:rPr>
          <w:sz w:val="18"/>
          <w:szCs w:val="18"/>
        </w:rPr>
        <w:t>at 225 rpm at 37C for at least 60 minutes to recover the bacteria.</w:t>
      </w:r>
    </w:p>
    <w:p w14:paraId="6216D141" w14:textId="77777777" w:rsidR="00FE2435" w:rsidRDefault="00FE2435" w:rsidP="00FE2435">
      <w:pPr>
        <w:ind w:leftChars="200" w:left="420"/>
        <w:jc w:val="left"/>
        <w:rPr>
          <w:sz w:val="18"/>
          <w:szCs w:val="18"/>
        </w:rPr>
      </w:pPr>
      <w:r w:rsidRPr="00FE2435">
        <w:rPr>
          <w:sz w:val="18"/>
          <w:szCs w:val="18"/>
        </w:rPr>
        <w:t>13</w:t>
      </w:r>
      <w:r w:rsidRPr="00FE2435">
        <w:rPr>
          <w:sz w:val="18"/>
          <w:szCs w:val="18"/>
        </w:rPr>
        <w:t>.</w:t>
      </w:r>
      <w:r w:rsidRPr="00FE2435">
        <w:rPr>
          <w:b/>
          <w:bCs/>
          <w:sz w:val="18"/>
          <w:szCs w:val="18"/>
        </w:rPr>
        <w:t xml:space="preserve"> Gently spread </w:t>
      </w:r>
      <w:r w:rsidRPr="00FE2435">
        <w:rPr>
          <w:sz w:val="18"/>
          <w:szCs w:val="18"/>
        </w:rPr>
        <w:t>the bacterial suspensions after incubation on the pre-made using cell spreader. Afte</w:t>
      </w:r>
      <w:r w:rsidRPr="00FE2435">
        <w:rPr>
          <w:b/>
          <w:bCs/>
          <w:sz w:val="18"/>
          <w:szCs w:val="18"/>
        </w:rPr>
        <w:t xml:space="preserve">r drying the plate surface, close the dish </w:t>
      </w:r>
      <w:r w:rsidRPr="00FE2435">
        <w:rPr>
          <w:sz w:val="18"/>
          <w:szCs w:val="18"/>
        </w:rPr>
        <w:t xml:space="preserve">and label every plate lid with group number and </w:t>
      </w:r>
      <w:r w:rsidRPr="00FE2435">
        <w:rPr>
          <w:sz w:val="18"/>
          <w:szCs w:val="18"/>
        </w:rPr>
        <w:lastRenderedPageBreak/>
        <w:t xml:space="preserve">sample number. </w:t>
      </w:r>
    </w:p>
    <w:p w14:paraId="72C1CB13" w14:textId="77777777" w:rsidR="00FE2435" w:rsidRPr="00FE2435" w:rsidRDefault="00FE2435" w:rsidP="00FE2435">
      <w:pPr>
        <w:ind w:leftChars="200" w:left="420"/>
        <w:jc w:val="left"/>
        <w:rPr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 xml:space="preserve">a-XI-LB: 50 </w:t>
      </w:r>
      <w:r w:rsidRPr="00FE2435">
        <w:rPr>
          <w:b/>
          <w:bCs/>
          <w:sz w:val="18"/>
          <w:szCs w:val="18"/>
        </w:rPr>
        <w:sym w:font="Symbol" w:char="F06D"/>
      </w:r>
      <w:r w:rsidRPr="00FE2435">
        <w:rPr>
          <w:b/>
          <w:bCs/>
          <w:sz w:val="18"/>
          <w:szCs w:val="18"/>
        </w:rPr>
        <w:t xml:space="preserve">l of (a) on LB plate with X-gal and IPTG </w:t>
      </w:r>
    </w:p>
    <w:p w14:paraId="6BB419B1" w14:textId="77777777" w:rsidR="00FE2435" w:rsidRPr="00FE2435" w:rsidRDefault="00FE2435" w:rsidP="00FE2435">
      <w:pPr>
        <w:ind w:leftChars="200" w:left="420"/>
        <w:jc w:val="left"/>
        <w:rPr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 xml:space="preserve">a-XI-A: 50 </w:t>
      </w:r>
      <w:r w:rsidRPr="00FE2435">
        <w:rPr>
          <w:b/>
          <w:bCs/>
          <w:sz w:val="18"/>
          <w:szCs w:val="18"/>
        </w:rPr>
        <w:sym w:font="Symbol" w:char="F06D"/>
      </w:r>
      <w:r w:rsidRPr="00FE2435">
        <w:rPr>
          <w:b/>
          <w:bCs/>
          <w:sz w:val="18"/>
          <w:szCs w:val="18"/>
        </w:rPr>
        <w:t xml:space="preserve">l of (a) on LB plate with ampicillin, X-gal and IPTG </w:t>
      </w:r>
    </w:p>
    <w:p w14:paraId="01FAAFAF" w14:textId="77777777" w:rsidR="00FE2435" w:rsidRPr="00FE2435" w:rsidRDefault="00FE2435" w:rsidP="00FE2435">
      <w:pPr>
        <w:ind w:leftChars="200" w:left="420"/>
        <w:jc w:val="left"/>
        <w:rPr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 xml:space="preserve">b-XI-A: 50 </w:t>
      </w:r>
      <w:r w:rsidRPr="00FE2435">
        <w:rPr>
          <w:b/>
          <w:bCs/>
          <w:sz w:val="18"/>
          <w:szCs w:val="18"/>
        </w:rPr>
        <w:sym w:font="Symbol" w:char="F06D"/>
      </w:r>
      <w:r w:rsidRPr="00FE2435">
        <w:rPr>
          <w:b/>
          <w:bCs/>
          <w:sz w:val="18"/>
          <w:szCs w:val="18"/>
        </w:rPr>
        <w:t>l of (b) on LB plate with ampicillin, X-gal and IPTG</w:t>
      </w:r>
    </w:p>
    <w:p w14:paraId="3D7F57BE" w14:textId="6A9C866D" w:rsidR="00FE2435" w:rsidRPr="00FE2435" w:rsidRDefault="00FE2435" w:rsidP="00FE2435">
      <w:pPr>
        <w:ind w:leftChars="200" w:left="420"/>
        <w:jc w:val="left"/>
        <w:rPr>
          <w:rFonts w:hint="eastAsia"/>
          <w:b/>
          <w:bCs/>
          <w:sz w:val="18"/>
          <w:szCs w:val="18"/>
        </w:rPr>
      </w:pPr>
      <w:r w:rsidRPr="00FE2435">
        <w:rPr>
          <w:b/>
          <w:bCs/>
          <w:sz w:val="18"/>
          <w:szCs w:val="18"/>
        </w:rPr>
        <w:t>c-XI-A: 50</w:t>
      </w:r>
      <w:r w:rsidRPr="00FE2435">
        <w:rPr>
          <w:b/>
          <w:bCs/>
          <w:sz w:val="18"/>
          <w:szCs w:val="18"/>
        </w:rPr>
        <w:sym w:font="Symbol" w:char="F06D"/>
      </w:r>
      <w:r w:rsidRPr="00FE2435">
        <w:rPr>
          <w:b/>
          <w:bCs/>
          <w:sz w:val="18"/>
          <w:szCs w:val="18"/>
        </w:rPr>
        <w:t>l of (c) on LB plate with ampicillin, X-gal and IPTG</w:t>
      </w:r>
    </w:p>
    <w:p w14:paraId="53E72037" w14:textId="77777777" w:rsidR="00FE2435" w:rsidRDefault="00FE2435" w:rsidP="00FE2435">
      <w:pPr>
        <w:ind w:leftChars="200" w:left="420"/>
        <w:jc w:val="left"/>
        <w:rPr>
          <w:sz w:val="18"/>
          <w:szCs w:val="18"/>
        </w:rPr>
      </w:pPr>
      <w:r w:rsidRPr="00FE2435">
        <w:rPr>
          <w:sz w:val="18"/>
          <w:szCs w:val="18"/>
        </w:rPr>
        <w:t>1</w:t>
      </w:r>
      <w:r>
        <w:rPr>
          <w:sz w:val="18"/>
          <w:szCs w:val="18"/>
        </w:rPr>
        <w:t>4.</w:t>
      </w:r>
      <w:r w:rsidRPr="00FE2435">
        <w:rPr>
          <w:sz w:val="18"/>
          <w:szCs w:val="18"/>
        </w:rPr>
        <w:t xml:space="preserve"> store them at 4oC until next week for your observation. </w:t>
      </w:r>
    </w:p>
    <w:p w14:paraId="2C82EFDD" w14:textId="2205CF1C" w:rsidR="00FE2435" w:rsidRPr="00FE2435" w:rsidRDefault="00FE2435" w:rsidP="00FE2435">
      <w:pPr>
        <w:ind w:leftChars="200" w:left="420"/>
        <w:jc w:val="left"/>
        <w:rPr>
          <w:rFonts w:hint="eastAsia"/>
          <w:sz w:val="18"/>
          <w:szCs w:val="18"/>
        </w:rPr>
      </w:pPr>
      <w:r w:rsidRPr="00FE2435">
        <w:rPr>
          <w:sz w:val="18"/>
          <w:szCs w:val="18"/>
        </w:rPr>
        <w:t>1</w:t>
      </w:r>
      <w:r>
        <w:rPr>
          <w:sz w:val="18"/>
          <w:szCs w:val="18"/>
        </w:rPr>
        <w:t>5</w:t>
      </w:r>
      <w:r w:rsidRPr="00FE2435">
        <w:rPr>
          <w:sz w:val="18"/>
          <w:szCs w:val="18"/>
        </w:rPr>
        <w:t>.One week later, check the results of your sets of transformation. Count the number of colonies in each plate and mark down their color on the experimental datasheet.</w:t>
      </w:r>
    </w:p>
    <w:p w14:paraId="7290CB19" w14:textId="77777777" w:rsidR="00FE2435" w:rsidRPr="00FE2435" w:rsidRDefault="00FE2435" w:rsidP="00FE2435">
      <w:pPr>
        <w:pStyle w:val="a3"/>
        <w:ind w:leftChars="200" w:left="420" w:firstLineChars="0" w:firstLine="0"/>
        <w:jc w:val="left"/>
        <w:rPr>
          <w:rFonts w:hint="eastAsia"/>
          <w:sz w:val="18"/>
          <w:szCs w:val="18"/>
        </w:rPr>
      </w:pPr>
    </w:p>
    <w:p w14:paraId="53A68F1E" w14:textId="77777777" w:rsidR="007F72FB" w:rsidRPr="00FE2435" w:rsidRDefault="007F72FB" w:rsidP="00FE2435">
      <w:pPr>
        <w:pStyle w:val="a3"/>
        <w:ind w:leftChars="200" w:left="420" w:firstLineChars="0" w:firstLine="0"/>
        <w:jc w:val="left"/>
        <w:rPr>
          <w:rFonts w:hint="eastAsia"/>
          <w:sz w:val="18"/>
          <w:szCs w:val="18"/>
        </w:rPr>
      </w:pPr>
    </w:p>
    <w:p w14:paraId="28595D42" w14:textId="77777777" w:rsidR="00E83014" w:rsidRPr="00FE2435" w:rsidRDefault="00E83014" w:rsidP="00FE2435">
      <w:pPr>
        <w:pStyle w:val="a3"/>
        <w:ind w:leftChars="543" w:left="1140" w:firstLineChars="0" w:firstLine="0"/>
        <w:rPr>
          <w:rFonts w:hint="eastAsia"/>
          <w:sz w:val="18"/>
          <w:szCs w:val="18"/>
        </w:rPr>
      </w:pPr>
    </w:p>
    <w:sectPr w:rsidR="00E83014" w:rsidRPr="00FE24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B4F29"/>
    <w:multiLevelType w:val="hybridMultilevel"/>
    <w:tmpl w:val="305CC76A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C5D7DD2"/>
    <w:multiLevelType w:val="hybridMultilevel"/>
    <w:tmpl w:val="88FA6CE8"/>
    <w:lvl w:ilvl="0" w:tplc="D9A634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72C29A4"/>
    <w:multiLevelType w:val="hybridMultilevel"/>
    <w:tmpl w:val="B4EAEB92"/>
    <w:lvl w:ilvl="0" w:tplc="85860C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73A385B"/>
    <w:multiLevelType w:val="hybridMultilevel"/>
    <w:tmpl w:val="CD98DB1C"/>
    <w:lvl w:ilvl="0" w:tplc="6DE0A3EC">
      <w:start w:val="1"/>
      <w:numFmt w:val="decimal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059334A"/>
    <w:multiLevelType w:val="hybridMultilevel"/>
    <w:tmpl w:val="8E665A82"/>
    <w:lvl w:ilvl="0" w:tplc="2F7C2DA0">
      <w:start w:val="1"/>
      <w:numFmt w:val="bullet"/>
      <w:lvlText w:val="•"/>
      <w:lvlJc w:val="left"/>
      <w:pPr>
        <w:ind w:left="150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5" w15:restartNumberingAfterBreak="0">
    <w:nsid w:val="217407BC"/>
    <w:multiLevelType w:val="hybridMultilevel"/>
    <w:tmpl w:val="1A9C1236"/>
    <w:lvl w:ilvl="0" w:tplc="F7005D06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0B379B3"/>
    <w:multiLevelType w:val="hybridMultilevel"/>
    <w:tmpl w:val="247630DC"/>
    <w:lvl w:ilvl="0" w:tplc="E1C60980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D82AFA"/>
    <w:multiLevelType w:val="hybridMultilevel"/>
    <w:tmpl w:val="DF58C38A"/>
    <w:lvl w:ilvl="0" w:tplc="04090015">
      <w:start w:val="1"/>
      <w:numFmt w:val="upperLetter"/>
      <w:lvlText w:val="%1.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8" w15:restartNumberingAfterBreak="0">
    <w:nsid w:val="4A073DFA"/>
    <w:multiLevelType w:val="hybridMultilevel"/>
    <w:tmpl w:val="285EFB74"/>
    <w:lvl w:ilvl="0" w:tplc="21E0004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F07E96"/>
    <w:multiLevelType w:val="hybridMultilevel"/>
    <w:tmpl w:val="74349392"/>
    <w:lvl w:ilvl="0" w:tplc="E87EC8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510174B"/>
    <w:multiLevelType w:val="hybridMultilevel"/>
    <w:tmpl w:val="CE321462"/>
    <w:lvl w:ilvl="0" w:tplc="E1C609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B134111"/>
    <w:multiLevelType w:val="hybridMultilevel"/>
    <w:tmpl w:val="F3BAC39C"/>
    <w:lvl w:ilvl="0" w:tplc="3300D264">
      <w:start w:val="1"/>
      <w:numFmt w:val="lowerLetter"/>
      <w:lvlText w:val="%1."/>
      <w:lvlJc w:val="left"/>
      <w:pPr>
        <w:ind w:left="10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2" w15:restartNumberingAfterBreak="0">
    <w:nsid w:val="5CCB2D18"/>
    <w:multiLevelType w:val="hybridMultilevel"/>
    <w:tmpl w:val="BCE0660C"/>
    <w:lvl w:ilvl="0" w:tplc="D17E6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E62291E"/>
    <w:multiLevelType w:val="hybridMultilevel"/>
    <w:tmpl w:val="7BC48768"/>
    <w:lvl w:ilvl="0" w:tplc="9858E5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7F9A7899"/>
    <w:multiLevelType w:val="hybridMultilevel"/>
    <w:tmpl w:val="F31897F6"/>
    <w:lvl w:ilvl="0" w:tplc="CB82E8B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584613492">
    <w:abstractNumId w:val="9"/>
  </w:num>
  <w:num w:numId="2" w16cid:durableId="1727678985">
    <w:abstractNumId w:val="1"/>
  </w:num>
  <w:num w:numId="3" w16cid:durableId="803737462">
    <w:abstractNumId w:val="3"/>
  </w:num>
  <w:num w:numId="4" w16cid:durableId="1097556918">
    <w:abstractNumId w:val="5"/>
  </w:num>
  <w:num w:numId="5" w16cid:durableId="1670448814">
    <w:abstractNumId w:val="14"/>
  </w:num>
  <w:num w:numId="6" w16cid:durableId="486820212">
    <w:abstractNumId w:val="8"/>
  </w:num>
  <w:num w:numId="7" w16cid:durableId="1629969929">
    <w:abstractNumId w:val="2"/>
  </w:num>
  <w:num w:numId="8" w16cid:durableId="64691334">
    <w:abstractNumId w:val="10"/>
  </w:num>
  <w:num w:numId="9" w16cid:durableId="1661733395">
    <w:abstractNumId w:val="11"/>
  </w:num>
  <w:num w:numId="10" w16cid:durableId="1789814492">
    <w:abstractNumId w:val="13"/>
  </w:num>
  <w:num w:numId="11" w16cid:durableId="2107114481">
    <w:abstractNumId w:val="12"/>
  </w:num>
  <w:num w:numId="12" w16cid:durableId="66349100">
    <w:abstractNumId w:val="4"/>
  </w:num>
  <w:num w:numId="13" w16cid:durableId="1812554024">
    <w:abstractNumId w:val="0"/>
  </w:num>
  <w:num w:numId="14" w16cid:durableId="590940755">
    <w:abstractNumId w:val="6"/>
  </w:num>
  <w:num w:numId="15" w16cid:durableId="536275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CA"/>
    <w:rsid w:val="00101BCA"/>
    <w:rsid w:val="007F72FB"/>
    <w:rsid w:val="009667AA"/>
    <w:rsid w:val="00AF2242"/>
    <w:rsid w:val="00E83014"/>
    <w:rsid w:val="00ED0234"/>
    <w:rsid w:val="00F22D72"/>
    <w:rsid w:val="00FE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DC4CE"/>
  <w15:chartTrackingRefBased/>
  <w15:docId w15:val="{96C53BAC-0118-4549-BE02-42743C6A2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B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shly</dc:creator>
  <cp:keywords/>
  <dc:description/>
  <cp:lastModifiedBy>li shly</cp:lastModifiedBy>
  <cp:revision>3</cp:revision>
  <dcterms:created xsi:type="dcterms:W3CDTF">2022-11-30T12:17:00Z</dcterms:created>
  <dcterms:modified xsi:type="dcterms:W3CDTF">2022-12-09T00:46:00Z</dcterms:modified>
</cp:coreProperties>
</file>