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056BE" w14:textId="77777777" w:rsidR="0066444A" w:rsidRPr="0066444A" w:rsidRDefault="0066444A" w:rsidP="0066444A">
      <w:pPr>
        <w:rPr>
          <w:rFonts w:ascii="Times New Roman" w:hAnsi="Times New Roman" w:cs="Times New Roman"/>
          <w:b/>
          <w:bCs/>
        </w:rPr>
      </w:pPr>
      <w:r w:rsidRPr="0066444A">
        <w:rPr>
          <w:rFonts w:ascii="Times New Roman" w:hAnsi="Times New Roman" w:cs="Times New Roman"/>
          <w:b/>
          <w:bCs/>
        </w:rPr>
        <w:t xml:space="preserve">Cell Fractionation by Differential Centrifugation </w:t>
      </w:r>
    </w:p>
    <w:p w14:paraId="72728161" w14:textId="73974072" w:rsidR="0006687C" w:rsidRPr="004428EC" w:rsidRDefault="0006687C" w:rsidP="0006687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 w:rsidRPr="004428EC">
        <w:rPr>
          <w:rFonts w:ascii="Times New Roman" w:hAnsi="Times New Roman" w:cs="Times New Roman"/>
          <w:b/>
          <w:bCs/>
        </w:rPr>
        <w:t>Centrifuge</w:t>
      </w:r>
    </w:p>
    <w:p w14:paraId="0E2BCA3E" w14:textId="52AE5B57" w:rsidR="0006687C" w:rsidRPr="004428EC" w:rsidRDefault="0006687C" w:rsidP="0006687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</w:rPr>
      </w:pPr>
      <w:r w:rsidRPr="004428EC">
        <w:rPr>
          <w:rFonts w:ascii="Times New Roman" w:hAnsi="Times New Roman" w:cs="Times New Roman"/>
          <w:b/>
          <w:bCs/>
        </w:rPr>
        <w:t>Rule</w:t>
      </w:r>
    </w:p>
    <w:p w14:paraId="3D1C4609" w14:textId="77777777" w:rsidR="0006687C" w:rsidRPr="0006687C" w:rsidRDefault="0006687C" w:rsidP="0006687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</w:rPr>
      </w:pPr>
      <w:r w:rsidRPr="0006687C">
        <w:rPr>
          <w:rFonts w:ascii="Times New Roman" w:hAnsi="Times New Roman" w:cs="Times New Roman"/>
        </w:rPr>
        <w:t xml:space="preserve">samples in rotation around a fixed axis, </w:t>
      </w:r>
      <w:r>
        <w:rPr>
          <w:rFonts w:ascii="Times New Roman" w:hAnsi="Times New Roman" w:cs="Times New Roman"/>
        </w:rPr>
        <w:t>the</w:t>
      </w:r>
      <w:r w:rsidRPr="0006687C">
        <w:rPr>
          <w:rFonts w:ascii="Times New Roman" w:hAnsi="Times New Roman" w:cs="Times New Roman"/>
        </w:rPr>
        <w:t xml:space="preserve"> centrifugal force causes particles in your sample to accelerate toward the outer edge of the rotor. </w:t>
      </w:r>
    </w:p>
    <w:p w14:paraId="1ED20AAD" w14:textId="77777777" w:rsidR="0006687C" w:rsidRPr="0006687C" w:rsidRDefault="0006687C" w:rsidP="0006687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T</w:t>
      </w:r>
      <w:r w:rsidRPr="0006687C">
        <w:rPr>
          <w:rFonts w:ascii="Times New Roman" w:hAnsi="Times New Roman" w:cs="Times New Roman"/>
        </w:rPr>
        <w:t xml:space="preserve">he bottom of the sample tubes </w:t>
      </w:r>
      <w:proofErr w:type="gramStart"/>
      <w:r w:rsidRPr="0006687C">
        <w:rPr>
          <w:rFonts w:ascii="Times New Roman" w:hAnsi="Times New Roman" w:cs="Times New Roman"/>
        </w:rPr>
        <w:t>are</w:t>
      </w:r>
      <w:proofErr w:type="gramEnd"/>
      <w:r w:rsidRPr="0006687C">
        <w:rPr>
          <w:rFonts w:ascii="Times New Roman" w:hAnsi="Times New Roman" w:cs="Times New Roman"/>
        </w:rPr>
        <w:t xml:space="preserve"> at the outer edge of the rotor.</w:t>
      </w:r>
    </w:p>
    <w:p w14:paraId="05F2ED81" w14:textId="63927109" w:rsidR="0006687C" w:rsidRDefault="0006687C" w:rsidP="0006687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6687C">
        <w:rPr>
          <w:rFonts w:ascii="Times New Roman" w:hAnsi="Times New Roman" w:cs="Times New Roman"/>
        </w:rPr>
        <w:t>Large particles (</w:t>
      </w:r>
      <w:proofErr w:type="gramStart"/>
      <w:r w:rsidRPr="0006687C">
        <w:rPr>
          <w:rFonts w:ascii="Times New Roman" w:hAnsi="Times New Roman" w:cs="Times New Roman"/>
        </w:rPr>
        <w:t>e.g.</w:t>
      </w:r>
      <w:proofErr w:type="gramEnd"/>
      <w:r w:rsidRPr="0006687C">
        <w:rPr>
          <w:rFonts w:ascii="Times New Roman" w:hAnsi="Times New Roman" w:cs="Times New Roman"/>
        </w:rPr>
        <w:t xml:space="preserve"> cells) require less force than small particles (e.g. precipitated proteins) </w:t>
      </w:r>
    </w:p>
    <w:p w14:paraId="0EF4CB4C" w14:textId="77777777" w:rsidR="004428EC" w:rsidRDefault="0006687C" w:rsidP="004428E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06687C">
        <w:rPr>
          <w:rFonts w:ascii="Times New Roman" w:hAnsi="Times New Roman" w:cs="Times New Roman"/>
        </w:rPr>
        <w:t xml:space="preserve">RPM stands for "Revolutions per minute." </w:t>
      </w:r>
      <w:r w:rsidRPr="004428EC">
        <w:rPr>
          <w:rFonts w:ascii="Times New Roman" w:hAnsi="Times New Roman" w:cs="Times New Roman"/>
        </w:rPr>
        <w:t xml:space="preserve">A rotor, regardless of its size, is revolving at that rate. </w:t>
      </w:r>
    </w:p>
    <w:p w14:paraId="6885B985" w14:textId="0B7351BB" w:rsidR="004428EC" w:rsidRDefault="004428EC" w:rsidP="004428E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428EC">
        <w:rPr>
          <w:rFonts w:ascii="Times New Roman" w:hAnsi="Times New Roman" w:cs="Times New Roman"/>
        </w:rPr>
        <w:t xml:space="preserve">RCF (relative centrifugal force) is measured </w:t>
      </w:r>
      <w:r>
        <w:rPr>
          <w:rFonts w:ascii="Times New Roman" w:hAnsi="Times New Roman" w:cs="Times New Roman"/>
        </w:rPr>
        <w:t>in t</w:t>
      </w:r>
      <w:r w:rsidR="0006687C" w:rsidRPr="004428EC">
        <w:rPr>
          <w:rFonts w:ascii="Times New Roman" w:hAnsi="Times New Roman" w:cs="Times New Roman"/>
        </w:rPr>
        <w:t xml:space="preserve">he force applied to the contents varies by </w:t>
      </w:r>
      <w:r>
        <w:rPr>
          <w:rFonts w:ascii="Times New Roman" w:hAnsi="Times New Roman" w:cs="Times New Roman"/>
        </w:rPr>
        <w:t>*</w:t>
      </w:r>
      <w:r w:rsidRPr="004428EC">
        <w:rPr>
          <w:rFonts w:ascii="Times New Roman" w:hAnsi="Times New Roman" w:cs="Times New Roman"/>
        </w:rPr>
        <w:t xml:space="preserve"> gravity or g-force. This is the force exerted on the contents of the rotor, resulting from the revolutions of the rotor.</w:t>
      </w:r>
    </w:p>
    <w:p w14:paraId="62132270" w14:textId="1DBC847D" w:rsidR="004428EC" w:rsidRPr="004428EC" w:rsidRDefault="004428EC" w:rsidP="004428EC">
      <w:pPr>
        <w:ind w:left="720"/>
        <w:rPr>
          <w:rFonts w:ascii="Times New Roman" w:hAnsi="Times New Roman" w:cs="Times New Roman"/>
        </w:rPr>
      </w:pPr>
      <w:r w:rsidRPr="004428EC">
        <w:rPr>
          <w:rFonts w:ascii="Times New Roman" w:hAnsi="Times New Roman" w:cs="Times New Roman"/>
          <w:b/>
          <w:bCs/>
        </w:rPr>
        <w:t xml:space="preserve">RCF = 1.1118 x 10-5 x r x rpm^2 </w:t>
      </w:r>
      <w:r w:rsidRPr="004428EC">
        <w:rPr>
          <w:rFonts w:ascii="Times New Roman" w:hAnsi="Times New Roman" w:cs="Times New Roman"/>
        </w:rPr>
        <w:t>(Where r is the rotor radius in centimeters)</w:t>
      </w:r>
    </w:p>
    <w:p w14:paraId="2484A9D5" w14:textId="1132D670" w:rsidR="0006687C" w:rsidRPr="004428EC" w:rsidRDefault="0006687C" w:rsidP="0006687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</w:rPr>
      </w:pPr>
      <w:r w:rsidRPr="004428EC">
        <w:rPr>
          <w:rFonts w:ascii="Times New Roman" w:hAnsi="Times New Roman" w:cs="Times New Roman"/>
          <w:b/>
          <w:bCs/>
        </w:rPr>
        <w:t>Function</w:t>
      </w:r>
    </w:p>
    <w:p w14:paraId="66593CDC" w14:textId="7FEA3440" w:rsidR="0006687C" w:rsidRDefault="0006687C" w:rsidP="0006687C">
      <w:pPr>
        <w:pStyle w:val="a3"/>
        <w:ind w:left="720" w:firstLineChars="0" w:firstLine="0"/>
        <w:rPr>
          <w:rFonts w:ascii="Times New Roman" w:hAnsi="Times New Roman" w:cs="Times New Roman"/>
        </w:rPr>
      </w:pPr>
      <w:r w:rsidRPr="0006687C">
        <w:rPr>
          <w:rFonts w:ascii="Times New Roman" w:hAnsi="Times New Roman" w:cs="Times New Roman"/>
        </w:rPr>
        <w:t>the sedimentation of particles to the bottom of the tube.</w:t>
      </w:r>
    </w:p>
    <w:p w14:paraId="69735117" w14:textId="77777777" w:rsidR="004428EC" w:rsidRDefault="004428EC" w:rsidP="004428E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</w:rPr>
      </w:pPr>
      <w:r w:rsidRPr="004428EC">
        <w:rPr>
          <w:rFonts w:ascii="Times New Roman" w:hAnsi="Times New Roman" w:cs="Times New Roman"/>
          <w:b/>
          <w:bCs/>
        </w:rPr>
        <w:t xml:space="preserve">Differential centrifugation </w:t>
      </w:r>
    </w:p>
    <w:p w14:paraId="572C8F1C" w14:textId="349D35A1" w:rsidR="004428EC" w:rsidRPr="004428EC" w:rsidRDefault="004428EC" w:rsidP="004428EC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428EC">
        <w:rPr>
          <w:rFonts w:ascii="Times New Roman" w:hAnsi="Times New Roman" w:cs="Times New Roman"/>
        </w:rPr>
        <w:t xml:space="preserve">works by a stepwise increase in the centrifugation speed. </w:t>
      </w:r>
    </w:p>
    <w:p w14:paraId="56E3820C" w14:textId="2942427D" w:rsidR="004428EC" w:rsidRPr="004428EC" w:rsidRDefault="004428EC" w:rsidP="004428EC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428EC">
        <w:rPr>
          <w:rFonts w:ascii="Times New Roman" w:hAnsi="Times New Roman" w:cs="Times New Roman"/>
        </w:rPr>
        <w:t>Lower speeds at the beginning are used to eliminate the heavier particles from the sample, and the speed is then increased until the targets themselves are pelleted</w:t>
      </w:r>
    </w:p>
    <w:p w14:paraId="61E06CBA" w14:textId="61D9DC11" w:rsidR="0006687C" w:rsidRDefault="004428EC" w:rsidP="0006687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 w:rsidRPr="004428EC">
        <w:rPr>
          <w:rFonts w:ascii="Times New Roman" w:hAnsi="Times New Roman" w:cs="Times New Roman"/>
          <w:b/>
          <w:bCs/>
        </w:rPr>
        <w:t>Staining</w:t>
      </w:r>
    </w:p>
    <w:p w14:paraId="13282384" w14:textId="1EA27038" w:rsidR="004428EC" w:rsidRPr="0066444A" w:rsidRDefault="004428EC" w:rsidP="0066444A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66444A">
        <w:rPr>
          <w:rFonts w:ascii="Times New Roman" w:hAnsi="Times New Roman" w:cs="Times New Roman"/>
        </w:rPr>
        <w:t xml:space="preserve">Nuclei (DNA) and mitochondria (DNA) will be stained blue (methyl </w:t>
      </w:r>
    </w:p>
    <w:p w14:paraId="71D49AB4" w14:textId="77777777" w:rsidR="0066444A" w:rsidRDefault="004428EC" w:rsidP="004428EC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4428EC">
        <w:rPr>
          <w:rFonts w:ascii="Times New Roman" w:hAnsi="Times New Roman" w:cs="Times New Roman"/>
        </w:rPr>
        <w:t>green)</w:t>
      </w:r>
    </w:p>
    <w:p w14:paraId="7DDC6904" w14:textId="7DAF06B8" w:rsidR="004428EC" w:rsidRDefault="004428EC" w:rsidP="0066444A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428EC">
        <w:rPr>
          <w:rFonts w:ascii="Times New Roman" w:hAnsi="Times New Roman" w:cs="Times New Roman"/>
        </w:rPr>
        <w:t>and cytoplasm (RNA) red (pyronin)</w:t>
      </w:r>
    </w:p>
    <w:p w14:paraId="0A1F7A02" w14:textId="77777777" w:rsidR="001F046C" w:rsidRPr="001F046C" w:rsidRDefault="001F046C" w:rsidP="001F046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F046C">
        <w:rPr>
          <w:rFonts w:ascii="Times New Roman" w:hAnsi="Times New Roman" w:cs="Times New Roman"/>
          <w:b/>
          <w:bCs/>
        </w:rPr>
        <w:t>Identification of Mitochondrial fraction</w:t>
      </w:r>
    </w:p>
    <w:p w14:paraId="3EA1B5A8" w14:textId="0AB61EAC" w:rsidR="001F046C" w:rsidRDefault="001F046C" w:rsidP="001F046C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b/>
          <w:bCs/>
        </w:rPr>
      </w:pPr>
      <w:r w:rsidRPr="001F046C">
        <w:rPr>
          <w:rFonts w:ascii="Times New Roman" w:hAnsi="Times New Roman" w:cs="Times New Roman"/>
          <w:b/>
          <w:bCs/>
        </w:rPr>
        <w:t>SDH-FAD</w:t>
      </w:r>
      <w:r w:rsidR="003013EE">
        <w:rPr>
          <w:rFonts w:ascii="Times New Roman" w:hAnsi="Times New Roman" w:cs="Times New Roman"/>
          <w:b/>
          <w:bCs/>
        </w:rPr>
        <w:t>-DCPIP</w:t>
      </w:r>
    </w:p>
    <w:p w14:paraId="04B8A742" w14:textId="4EF38B10" w:rsidR="003013EE" w:rsidRPr="003013EE" w:rsidRDefault="001F046C" w:rsidP="003013EE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S</w:t>
      </w:r>
      <w:r>
        <w:rPr>
          <w:rFonts w:ascii="Times New Roman" w:hAnsi="Times New Roman" w:cs="Times New Roman"/>
          <w:b/>
          <w:bCs/>
        </w:rPr>
        <w:t xml:space="preserve">DH: </w:t>
      </w:r>
      <w:r w:rsidRPr="003013EE">
        <w:rPr>
          <w:rFonts w:ascii="Times New Roman" w:hAnsi="Times New Roman" w:cs="Times New Roman"/>
        </w:rPr>
        <w:t>catalyzes the oxidation of succinate to fumarate in Krebs cycle. An inner mitochondrial membrane bound protein (a good marker for mitochondria)</w:t>
      </w:r>
    </w:p>
    <w:p w14:paraId="2262825D" w14:textId="77777777" w:rsidR="003013EE" w:rsidRPr="003013EE" w:rsidRDefault="001F046C" w:rsidP="001F046C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1F046C">
        <w:rPr>
          <w:rFonts w:ascii="Times New Roman" w:hAnsi="Times New Roman" w:cs="Times New Roman" w:hint="eastAsia"/>
          <w:b/>
          <w:bCs/>
        </w:rPr>
        <w:t>F</w:t>
      </w:r>
      <w:r w:rsidRPr="001F046C">
        <w:rPr>
          <w:rFonts w:ascii="Times New Roman" w:hAnsi="Times New Roman" w:cs="Times New Roman"/>
          <w:b/>
          <w:bCs/>
        </w:rPr>
        <w:t>AD:</w:t>
      </w:r>
      <w:r w:rsidRPr="003013EE">
        <w:t xml:space="preserve"> </w:t>
      </w:r>
    </w:p>
    <w:p w14:paraId="10E39A91" w14:textId="6A495DC9" w:rsidR="001F046C" w:rsidRDefault="001F046C" w:rsidP="003013EE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3013EE">
        <w:rPr>
          <w:rFonts w:ascii="Times New Roman" w:hAnsi="Times New Roman" w:cs="Times New Roman"/>
        </w:rPr>
        <w:t>Flavine adenine dinucleotide (FAD) is a coenzyme covalently bound to the SDH enzyme</w:t>
      </w:r>
    </w:p>
    <w:p w14:paraId="1B9FDF02" w14:textId="07C35A6B" w:rsidR="003013EE" w:rsidRDefault="003013EE" w:rsidP="003013EE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3013EE">
        <w:rPr>
          <w:rFonts w:ascii="Times New Roman" w:hAnsi="Times New Roman" w:cs="Times New Roman"/>
        </w:rPr>
        <w:t xml:space="preserve">For the enzyme to complete its catalytic cycle, the electrons it receives from succinate are ordinarily passed on down the electron transport chain to oxygen, and the reduced FAD becomes </w:t>
      </w:r>
      <w:proofErr w:type="spellStart"/>
      <w:r w:rsidRPr="003013EE">
        <w:rPr>
          <w:rFonts w:ascii="Times New Roman" w:hAnsi="Times New Roman" w:cs="Times New Roman"/>
        </w:rPr>
        <w:t>reoxidized</w:t>
      </w:r>
      <w:proofErr w:type="spellEnd"/>
      <w:r w:rsidRPr="003013EE">
        <w:rPr>
          <w:rFonts w:ascii="Times New Roman" w:hAnsi="Times New Roman" w:cs="Times New Roman"/>
        </w:rPr>
        <w:t>, ready to encounter another succinate.</w:t>
      </w:r>
    </w:p>
    <w:p w14:paraId="6C707B9B" w14:textId="69AF9D52" w:rsidR="003013EE" w:rsidRPr="003013EE" w:rsidRDefault="003013EE" w:rsidP="003013EE">
      <w:pPr>
        <w:rPr>
          <w:rFonts w:ascii="Times New Roman" w:hAnsi="Times New Roman" w:cs="Times New Roman" w:hint="eastAsia"/>
        </w:rPr>
      </w:pPr>
      <w:r w:rsidRPr="003013EE">
        <w:rPr>
          <w:rFonts w:ascii="Times New Roman" w:hAnsi="Times New Roman" w:cs="Times New Roman"/>
        </w:rPr>
        <w:lastRenderedPageBreak/>
        <w:drawing>
          <wp:inline distT="0" distB="0" distL="0" distR="0" wp14:anchorId="1133340D" wp14:editId="147C61CC">
            <wp:extent cx="5274310" cy="25165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11CC" w14:textId="77777777" w:rsidR="003013EE" w:rsidRPr="003013EE" w:rsidRDefault="003013EE" w:rsidP="003013EE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3013EE">
        <w:rPr>
          <w:rFonts w:ascii="Times New Roman" w:hAnsi="Times New Roman" w:cs="Times New Roman"/>
          <w:b/>
          <w:bCs/>
        </w:rPr>
        <w:t>2, 6-dichlorophenol indophenol (DCPIP)</w:t>
      </w:r>
    </w:p>
    <w:p w14:paraId="1FC73EFA" w14:textId="77777777" w:rsidR="003013EE" w:rsidRDefault="003013EE" w:rsidP="003013EE">
      <w:pPr>
        <w:pStyle w:val="a3"/>
        <w:ind w:left="840" w:firstLineChars="0" w:firstLine="0"/>
        <w:rPr>
          <w:rFonts w:ascii="Times New Roman" w:hAnsi="Times New Roman" w:cs="Times New Roman"/>
        </w:rPr>
      </w:pPr>
      <w:r w:rsidRPr="003013EE">
        <w:rPr>
          <w:rFonts w:ascii="Times New Roman" w:hAnsi="Times New Roman" w:cs="Times New Roman"/>
        </w:rPr>
        <w:t>One very useful artificial electron acceptor</w:t>
      </w:r>
    </w:p>
    <w:p w14:paraId="7611562C" w14:textId="44C6F58F" w:rsidR="003013EE" w:rsidRDefault="003013EE" w:rsidP="003013EE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3013EE">
        <w:rPr>
          <w:rFonts w:ascii="Times New Roman" w:hAnsi="Times New Roman" w:cs="Times New Roman"/>
        </w:rPr>
        <w:t>It absorbs strongly at 600 nm when oxidized,</w:t>
      </w:r>
    </w:p>
    <w:p w14:paraId="36D6F2E9" w14:textId="3D778209" w:rsidR="003013EE" w:rsidRDefault="003013EE" w:rsidP="003013EE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3013EE">
        <w:rPr>
          <w:rFonts w:ascii="Times New Roman" w:hAnsi="Times New Roman" w:cs="Times New Roman"/>
        </w:rPr>
        <w:t xml:space="preserve"> but becomes colorless in its reduced form.</w:t>
      </w:r>
    </w:p>
    <w:p w14:paraId="2CC46B89" w14:textId="7E48C590" w:rsidR="003013EE" w:rsidRDefault="003013EE" w:rsidP="003013EE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3013EE">
        <w:rPr>
          <w:rFonts w:ascii="Times New Roman" w:hAnsi="Times New Roman" w:cs="Times New Roman"/>
        </w:rPr>
        <w:drawing>
          <wp:inline distT="0" distB="0" distL="0" distR="0" wp14:anchorId="48D02990" wp14:editId="7186A006">
            <wp:extent cx="5274310" cy="17024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6500" w14:textId="7D2E4336" w:rsidR="003013EE" w:rsidRPr="003013EE" w:rsidRDefault="003013EE" w:rsidP="003013EE">
      <w:pPr>
        <w:rPr>
          <w:rFonts w:ascii="Times New Roman" w:hAnsi="Times New Roman" w:cs="Times New Roman" w:hint="eastAsia"/>
        </w:rPr>
      </w:pPr>
      <w:r w:rsidRPr="003013EE">
        <w:rPr>
          <w:rFonts w:ascii="Times New Roman" w:hAnsi="Times New Roman" w:cs="Times New Roman"/>
        </w:rPr>
        <w:drawing>
          <wp:inline distT="0" distB="0" distL="0" distR="0" wp14:anchorId="72D559FD" wp14:editId="74BE044F">
            <wp:extent cx="5122258" cy="1575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882"/>
                    <a:stretch/>
                  </pic:blipFill>
                  <pic:spPr bwMode="auto">
                    <a:xfrm>
                      <a:off x="0" y="0"/>
                      <a:ext cx="5122258" cy="157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FAD10" w14:textId="77777777" w:rsidR="003013EE" w:rsidRPr="003013EE" w:rsidRDefault="003013EE" w:rsidP="003013EE">
      <w:pPr>
        <w:pStyle w:val="a3"/>
        <w:ind w:left="1140" w:firstLineChars="0" w:firstLine="0"/>
        <w:rPr>
          <w:rFonts w:ascii="Times New Roman" w:hAnsi="Times New Roman" w:cs="Times New Roman" w:hint="eastAsia"/>
        </w:rPr>
      </w:pPr>
    </w:p>
    <w:p w14:paraId="4DAB2BD6" w14:textId="27C83FD4" w:rsidR="001F046C" w:rsidRPr="001F046C" w:rsidRDefault="001F046C" w:rsidP="001F046C">
      <w:pPr>
        <w:pStyle w:val="a3"/>
        <w:ind w:left="720" w:firstLineChars="0" w:firstLine="0"/>
        <w:rPr>
          <w:rFonts w:hint="eastAsia"/>
        </w:rPr>
      </w:pPr>
      <w:r w:rsidRPr="001F046C">
        <w:rPr>
          <w:rFonts w:ascii="Times New Roman" w:hAnsi="Times New Roman" w:cs="Times New Roman"/>
        </w:rPr>
        <w:lastRenderedPageBreak/>
        <w:drawing>
          <wp:inline distT="0" distB="0" distL="0" distR="0" wp14:anchorId="29DAF384" wp14:editId="4FBCE45F">
            <wp:extent cx="4027117" cy="3223246"/>
            <wp:effectExtent l="0" t="0" r="0" b="0"/>
            <wp:docPr id="1028" name="Picture 4" descr="Molecular pathogenesis of tumorigenesis caused by succinate dehydrogenase  defect - ScienceDirect">
              <a:extLst xmlns:a="http://schemas.openxmlformats.org/drawingml/2006/main">
                <a:ext uri="{FF2B5EF4-FFF2-40B4-BE49-F238E27FC236}">
                  <a16:creationId xmlns:a16="http://schemas.microsoft.com/office/drawing/2014/main" id="{41709A2C-D326-4D3F-9528-B00B15438B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olecular pathogenesis of tumorigenesis caused by succinate dehydrogenase  defect - ScienceDirect">
                      <a:extLst>
                        <a:ext uri="{FF2B5EF4-FFF2-40B4-BE49-F238E27FC236}">
                          <a16:creationId xmlns:a16="http://schemas.microsoft.com/office/drawing/2014/main" id="{41709A2C-D326-4D3F-9528-B00B15438B5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616" cy="3237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3CD28" w14:textId="746CE5AB" w:rsidR="001F046C" w:rsidRPr="003013EE" w:rsidRDefault="001F046C" w:rsidP="003013EE">
      <w:pPr>
        <w:rPr>
          <w:rFonts w:ascii="Times New Roman" w:hAnsi="Times New Roman" w:cs="Times New Roman" w:hint="eastAsia"/>
        </w:rPr>
      </w:pPr>
      <w:r w:rsidRPr="001F046C">
        <w:rPr>
          <w:rFonts w:ascii="Times New Roman" w:hAnsi="Times New Roman" w:cs="Times New Roman"/>
        </w:rPr>
        <w:drawing>
          <wp:inline distT="0" distB="0" distL="0" distR="0" wp14:anchorId="4D79B428" wp14:editId="0FB7B00C">
            <wp:extent cx="4168589" cy="20120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0993" cy="2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E0D" w14:textId="704A815F" w:rsidR="002E4116" w:rsidRDefault="002E4116" w:rsidP="002E411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 w:rsidRPr="002E4116">
        <w:rPr>
          <w:rFonts w:ascii="Times New Roman" w:hAnsi="Times New Roman" w:cs="Times New Roman" w:hint="eastAsia"/>
          <w:b/>
          <w:bCs/>
        </w:rPr>
        <w:t>Procedure</w:t>
      </w:r>
    </w:p>
    <w:p w14:paraId="67CB8928" w14:textId="77777777" w:rsidR="002E4116" w:rsidRPr="00AF1AF4" w:rsidRDefault="002E4116" w:rsidP="002E41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1AF4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AF1AF4">
        <w:rPr>
          <w:rFonts w:ascii="Times New Roman" w:hAnsi="Times New Roman" w:cs="Times New Roman" w:hint="eastAsia"/>
          <w:b/>
          <w:bCs/>
          <w:sz w:val="28"/>
          <w:szCs w:val="28"/>
        </w:rPr>
        <w:t>art</w:t>
      </w:r>
      <w:r w:rsidRPr="00AF1AF4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r w:rsidRPr="00AF1AF4">
        <w:rPr>
          <w:rFonts w:ascii="Times New Roman" w:hAnsi="Times New Roman" w:cs="Times New Roman" w:hint="eastAsia"/>
          <w:b/>
          <w:bCs/>
          <w:sz w:val="28"/>
          <w:szCs w:val="28"/>
        </w:rPr>
        <w:t>separation</w:t>
      </w:r>
      <w:r w:rsidRPr="00AF1AF4">
        <w:rPr>
          <w:rFonts w:ascii="Times New Roman" w:hAnsi="Times New Roman" w:cs="Times New Roman"/>
          <w:b/>
          <w:bCs/>
          <w:sz w:val="28"/>
          <w:szCs w:val="28"/>
        </w:rPr>
        <w:t xml:space="preserve"> of 4 fractions by centrifuge</w:t>
      </w:r>
    </w:p>
    <w:p w14:paraId="0659B0DB" w14:textId="77777777" w:rsidR="002E4116" w:rsidRPr="00AF1AF4" w:rsidRDefault="002E4116" w:rsidP="002E41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I. Preparation</w:t>
      </w:r>
      <w:r w:rsidRPr="00AF1A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1AF4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crude fraction</w:t>
      </w:r>
    </w:p>
    <w:p w14:paraId="39E2758F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Mix</w:t>
      </w:r>
      <w:r w:rsidRPr="00AF1AF4">
        <w:rPr>
          <w:rFonts w:ascii="Times New Roman" w:hAnsi="Times New Roman" w:cs="Times New Roman"/>
          <w:sz w:val="24"/>
          <w:szCs w:val="24"/>
        </w:rPr>
        <w:t xml:space="preserve"> 2 g fresh rat liver into a 50 ml </w:t>
      </w:r>
      <w:r>
        <w:rPr>
          <w:rFonts w:ascii="Times New Roman" w:hAnsi="Times New Roman" w:cs="Times New Roman"/>
          <w:sz w:val="24"/>
          <w:szCs w:val="24"/>
        </w:rPr>
        <w:t>with</w:t>
      </w:r>
      <w:r w:rsidRPr="00AF1AF4">
        <w:rPr>
          <w:rFonts w:ascii="Times New Roman" w:hAnsi="Times New Roman" w:cs="Times New Roman"/>
          <w:sz w:val="24"/>
          <w:szCs w:val="24"/>
        </w:rPr>
        <w:t xml:space="preserve"> 4 ml ice-cold buffered sucrose. </w:t>
      </w:r>
    </w:p>
    <w:p w14:paraId="3FC4CB09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AF1AF4">
        <w:rPr>
          <w:rFonts w:ascii="Times New Roman" w:hAnsi="Times New Roman" w:cs="Times New Roman"/>
          <w:sz w:val="24"/>
          <w:szCs w:val="24"/>
        </w:rPr>
        <w:t xml:space="preserve">Put the tube on ice. Finely mince the tissue with scissors. </w:t>
      </w:r>
    </w:p>
    <w:p w14:paraId="7BADFB2C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AF1AF4">
        <w:rPr>
          <w:rFonts w:ascii="Times New Roman" w:hAnsi="Times New Roman" w:cs="Times New Roman"/>
          <w:sz w:val="24"/>
          <w:szCs w:val="24"/>
        </w:rPr>
        <w:t xml:space="preserve">. Transfer the tissue pieces with the ice-cold sucrose to a homogenizer vessel. </w:t>
      </w:r>
    </w:p>
    <w:p w14:paraId="5C89BE32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AF1AF4">
        <w:rPr>
          <w:rFonts w:ascii="Times New Roman" w:hAnsi="Times New Roman" w:cs="Times New Roman"/>
          <w:sz w:val="24"/>
          <w:szCs w:val="24"/>
        </w:rPr>
        <w:t xml:space="preserve">Add additional 5 ml ice-cold buffered sucrose to rinse the </w:t>
      </w:r>
      <w:proofErr w:type="spellStart"/>
      <w:r w:rsidRPr="00AF1AF4">
        <w:rPr>
          <w:rFonts w:ascii="Times New Roman" w:hAnsi="Times New Roman" w:cs="Times New Roman"/>
          <w:sz w:val="24"/>
          <w:szCs w:val="24"/>
        </w:rPr>
        <w:t>tubeand</w:t>
      </w:r>
      <w:proofErr w:type="spellEnd"/>
      <w:r w:rsidRPr="00AF1AF4">
        <w:rPr>
          <w:rFonts w:ascii="Times New Roman" w:hAnsi="Times New Roman" w:cs="Times New Roman"/>
          <w:sz w:val="24"/>
          <w:szCs w:val="24"/>
        </w:rPr>
        <w:t xml:space="preserve"> pour out all remaining tissues to the vessel again.</w:t>
      </w:r>
    </w:p>
    <w:p w14:paraId="2B525DB4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AF1AF4">
        <w:rPr>
          <w:rFonts w:ascii="Times New Roman" w:hAnsi="Times New Roman" w:cs="Times New Roman"/>
          <w:sz w:val="24"/>
          <w:szCs w:val="24"/>
        </w:rPr>
        <w:t xml:space="preserve">. Homogenize the minced liver tissue for about 12 seconds (until no lumps </w:t>
      </w:r>
    </w:p>
    <w:p w14:paraId="11E19E8E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 xml:space="preserve">remain). </w:t>
      </w:r>
    </w:p>
    <w:p w14:paraId="178C7119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A</w:t>
      </w:r>
      <w:r w:rsidRPr="00AF1AF4">
        <w:rPr>
          <w:rFonts w:ascii="Times New Roman" w:hAnsi="Times New Roman" w:cs="Times New Roman"/>
          <w:sz w:val="24"/>
          <w:szCs w:val="24"/>
        </w:rPr>
        <w:t xml:space="preserve">dd additional 4 ml ice-cold buffered sucrose to rinse the </w:t>
      </w:r>
    </w:p>
    <w:p w14:paraId="01DB98D0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 xml:space="preserve">homogenizer vessel. Keep cold throughout. </w:t>
      </w:r>
    </w:p>
    <w:p w14:paraId="60821709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Pr="00AF1AF4">
        <w:rPr>
          <w:rFonts w:ascii="Times New Roman" w:hAnsi="Times New Roman" w:cs="Times New Roman"/>
          <w:sz w:val="24"/>
          <w:szCs w:val="24"/>
        </w:rPr>
        <w:t xml:space="preserve">. Decant the homogenate through a cell strainer into an ice-cold 50-ml </w:t>
      </w:r>
    </w:p>
    <w:p w14:paraId="79BAAC4E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 xml:space="preserve">centrifuge tube. Rinse the homogenizer vessel with 5 ml ice-cold buffered sucrose and pour it through the cell strainer into the tube too. </w:t>
      </w:r>
    </w:p>
    <w:p w14:paraId="09711CBB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</w:t>
      </w:r>
      <w:r w:rsidRPr="00AF1AF4">
        <w:rPr>
          <w:rFonts w:ascii="Times New Roman" w:hAnsi="Times New Roman" w:cs="Times New Roman"/>
          <w:sz w:val="24"/>
          <w:szCs w:val="24"/>
        </w:rPr>
        <w:t>Record the volume.</w:t>
      </w:r>
    </w:p>
    <w:p w14:paraId="5367F717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Pr="00AF1AF4">
        <w:rPr>
          <w:rFonts w:ascii="Times New Roman" w:hAnsi="Times New Roman" w:cs="Times New Roman"/>
          <w:sz w:val="24"/>
          <w:szCs w:val="24"/>
        </w:rPr>
        <w:t>. Save 2*1 ml of crude homogenate in two chilled 1.5 ml microfuge tubes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label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it</w:t>
      </w:r>
      <w:r w:rsidRPr="00AF1AF4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67F204B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 xml:space="preserve">for assay and microscopy </w:t>
      </w:r>
    </w:p>
    <w:p w14:paraId="6606CF82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Pr="004728EC">
        <w:rPr>
          <w:rFonts w:ascii="Times New Roman" w:hAnsi="Times New Roman" w:cs="Times New Roman"/>
          <w:sz w:val="24"/>
          <w:szCs w:val="24"/>
        </w:rPr>
        <w:t xml:space="preserve">Centrifuge the rest </w:t>
      </w:r>
      <w:r w:rsidRPr="00AF1AF4">
        <w:rPr>
          <w:rFonts w:ascii="Times New Roman" w:hAnsi="Times New Roman" w:cs="Times New Roman"/>
          <w:sz w:val="24"/>
          <w:szCs w:val="24"/>
        </w:rPr>
        <w:t>fraction for 10 min at 600g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1AF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F1AF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53AE81" w14:textId="77777777" w:rsidR="002E4116" w:rsidRPr="004728EC" w:rsidRDefault="002E4116" w:rsidP="002E41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4728E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728EC">
        <w:rPr>
          <w:rFonts w:ascii="Times New Roman" w:hAnsi="Times New Roman" w:cs="Times New Roman" w:hint="eastAsia"/>
          <w:b/>
          <w:bCs/>
          <w:sz w:val="24"/>
          <w:szCs w:val="24"/>
        </w:rPr>
        <w:t>eparation</w:t>
      </w:r>
      <w:r w:rsidRPr="004728EC">
        <w:rPr>
          <w:rFonts w:ascii="Times New Roman" w:hAnsi="Times New Roman" w:cs="Times New Roman"/>
          <w:b/>
          <w:bCs/>
          <w:sz w:val="24"/>
          <w:szCs w:val="24"/>
        </w:rPr>
        <w:t xml:space="preserve"> of Nuclear fraction</w:t>
      </w:r>
    </w:p>
    <w:p w14:paraId="5B5A6381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AF1AF4">
        <w:rPr>
          <w:rFonts w:ascii="Times New Roman" w:hAnsi="Times New Roman" w:cs="Times New Roman"/>
          <w:sz w:val="24"/>
          <w:szCs w:val="24"/>
        </w:rPr>
        <w:t xml:space="preserve">For the pellet (which is the nuclei), resuspend in 10 ml buffered </w:t>
      </w:r>
    </w:p>
    <w:p w14:paraId="35A82122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 xml:space="preserve">sucrose. </w:t>
      </w:r>
    </w:p>
    <w:p w14:paraId="0E0BE3F4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AF1AF4">
        <w:rPr>
          <w:rFonts w:ascii="Times New Roman" w:hAnsi="Times New Roman" w:cs="Times New Roman"/>
          <w:sz w:val="24"/>
          <w:szCs w:val="24"/>
        </w:rPr>
        <w:t>Centrifuge again for 10 min at 600 g</w:t>
      </w:r>
    </w:p>
    <w:p w14:paraId="7934CFDE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AF1AF4">
        <w:rPr>
          <w:rFonts w:ascii="Times New Roman" w:hAnsi="Times New Roman" w:cs="Times New Roman"/>
          <w:sz w:val="24"/>
          <w:szCs w:val="24"/>
        </w:rPr>
        <w:t>Resuspend the pellet in 5 ml buffered sucrose, Save it on ice.</w:t>
      </w:r>
    </w:p>
    <w:p w14:paraId="7A177BBE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AF1AF4">
        <w:rPr>
          <w:rFonts w:ascii="Times New Roman" w:hAnsi="Times New Roman" w:cs="Times New Roman"/>
          <w:sz w:val="24"/>
          <w:szCs w:val="24"/>
        </w:rPr>
        <w:t xml:space="preserve">Save 2*1 ml of </w:t>
      </w:r>
      <w:r>
        <w:rPr>
          <w:rFonts w:ascii="Times New Roman" w:hAnsi="Times New Roman" w:cs="Times New Roman"/>
          <w:sz w:val="24"/>
          <w:szCs w:val="24"/>
        </w:rPr>
        <w:t>nuclear fraction</w:t>
      </w:r>
      <w:r w:rsidRPr="00AF1AF4">
        <w:rPr>
          <w:rFonts w:ascii="Times New Roman" w:hAnsi="Times New Roman" w:cs="Times New Roman"/>
          <w:sz w:val="24"/>
          <w:szCs w:val="24"/>
        </w:rPr>
        <w:t xml:space="preserve"> in two chilled 1.5 ml microfuge tubes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label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it</w:t>
      </w:r>
      <w:r w:rsidRPr="00AF1AF4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1F33137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>for assay and microscopy</w:t>
      </w:r>
    </w:p>
    <w:p w14:paraId="19B3FB4D" w14:textId="77777777" w:rsidR="002E4116" w:rsidRPr="004728EC" w:rsidRDefault="002E4116" w:rsidP="002E41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Pr="004728E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728EC">
        <w:rPr>
          <w:rFonts w:ascii="Times New Roman" w:hAnsi="Times New Roman" w:cs="Times New Roman" w:hint="eastAsia"/>
          <w:b/>
          <w:bCs/>
          <w:sz w:val="24"/>
          <w:szCs w:val="24"/>
        </w:rPr>
        <w:t>eparation</w:t>
      </w:r>
      <w:r w:rsidRPr="004728EC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r>
        <w:rPr>
          <w:rFonts w:ascii="Times New Roman" w:hAnsi="Times New Roman" w:cs="Times New Roman"/>
          <w:b/>
          <w:bCs/>
          <w:sz w:val="24"/>
          <w:szCs w:val="24"/>
        </w:rPr>
        <w:t>Mitochondria and Soluble Fraction</w:t>
      </w:r>
    </w:p>
    <w:p w14:paraId="28BC773D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AF1A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AF1AF4">
        <w:rPr>
          <w:rFonts w:ascii="Times New Roman" w:hAnsi="Times New Roman" w:cs="Times New Roman"/>
          <w:sz w:val="24"/>
          <w:szCs w:val="24"/>
        </w:rPr>
        <w:t xml:space="preserve">the supernatant </w:t>
      </w:r>
      <w:r>
        <w:rPr>
          <w:rFonts w:ascii="Times New Roman" w:hAnsi="Times New Roman" w:cs="Times New Roman"/>
          <w:sz w:val="24"/>
          <w:szCs w:val="24"/>
        </w:rPr>
        <w:t>from Step I, c</w:t>
      </w:r>
      <w:r w:rsidRPr="00AF1AF4">
        <w:rPr>
          <w:rFonts w:ascii="Times New Roman" w:hAnsi="Times New Roman" w:cs="Times New Roman"/>
          <w:sz w:val="24"/>
          <w:szCs w:val="24"/>
        </w:rPr>
        <w:t xml:space="preserve">arefully transfer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AF1AF4">
        <w:rPr>
          <w:rFonts w:ascii="Times New Roman" w:hAnsi="Times New Roman" w:cs="Times New Roman"/>
          <w:sz w:val="24"/>
          <w:szCs w:val="24"/>
        </w:rPr>
        <w:t xml:space="preserve">to another high speed centrifuge tube (do not disturb the pellet). Centrifuge again for 20 min at 20,000 g at </w:t>
      </w:r>
      <w:r>
        <w:rPr>
          <w:rFonts w:ascii="Times New Roman" w:hAnsi="Times New Roman" w:cs="Times New Roman"/>
          <w:sz w:val="24"/>
          <w:szCs w:val="24"/>
        </w:rPr>
        <w:t>4C (Note that the error of trim need to be less than 0.1g)</w:t>
      </w:r>
    </w:p>
    <w:p w14:paraId="613736D3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E26F2">
        <w:rPr>
          <w:rFonts w:ascii="Times New Roman" w:hAnsi="Times New Roman" w:cs="Times New Roman"/>
          <w:b/>
          <w:bCs/>
          <w:sz w:val="24"/>
          <w:szCs w:val="24"/>
        </w:rPr>
        <w:t>For soluble fraction</w:t>
      </w:r>
    </w:p>
    <w:p w14:paraId="1E3F2A6D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w:r w:rsidRPr="00AF1AF4">
        <w:rPr>
          <w:rFonts w:ascii="Times New Roman" w:hAnsi="Times New Roman" w:cs="Times New Roman"/>
          <w:sz w:val="24"/>
          <w:szCs w:val="24"/>
        </w:rPr>
        <w:t xml:space="preserve">Carefully transfer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F1AF4">
        <w:rPr>
          <w:rFonts w:ascii="Times New Roman" w:hAnsi="Times New Roman" w:cs="Times New Roman"/>
          <w:sz w:val="24"/>
          <w:szCs w:val="24"/>
        </w:rPr>
        <w:t>he supernatant</w:t>
      </w:r>
      <w:r>
        <w:rPr>
          <w:rFonts w:ascii="Times New Roman" w:hAnsi="Times New Roman" w:cs="Times New Roman"/>
          <w:sz w:val="24"/>
          <w:szCs w:val="24"/>
        </w:rPr>
        <w:t xml:space="preserve"> from III-1</w:t>
      </w:r>
      <w:r w:rsidRPr="00AF1AF4">
        <w:rPr>
          <w:rFonts w:ascii="Times New Roman" w:hAnsi="Times New Roman" w:cs="Times New Roman"/>
          <w:sz w:val="24"/>
          <w:szCs w:val="24"/>
        </w:rPr>
        <w:t xml:space="preserve"> to another chilled test tube (do not </w:t>
      </w:r>
    </w:p>
    <w:p w14:paraId="784B4F0B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 xml:space="preserve">disturb the pellet). Save it on ice. </w:t>
      </w:r>
    </w:p>
    <w:p w14:paraId="7C2442B7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(2) </w:t>
      </w:r>
      <w:r w:rsidRPr="00AF1AF4">
        <w:rPr>
          <w:rFonts w:ascii="Times New Roman" w:hAnsi="Times New Roman" w:cs="Times New Roman"/>
          <w:sz w:val="24"/>
          <w:szCs w:val="24"/>
        </w:rPr>
        <w:t xml:space="preserve">Record the volume. </w:t>
      </w:r>
    </w:p>
    <w:p w14:paraId="16207213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3)</w:t>
      </w:r>
      <w:r w:rsidRPr="001E26F2">
        <w:rPr>
          <w:rFonts w:ascii="Times New Roman" w:hAnsi="Times New Roman" w:cs="Times New Roman"/>
          <w:sz w:val="24"/>
          <w:szCs w:val="24"/>
        </w:rPr>
        <w:t xml:space="preserve"> </w:t>
      </w:r>
      <w:r w:rsidRPr="00AF1AF4">
        <w:rPr>
          <w:rFonts w:ascii="Times New Roman" w:hAnsi="Times New Roman" w:cs="Times New Roman"/>
          <w:sz w:val="24"/>
          <w:szCs w:val="24"/>
        </w:rPr>
        <w:t xml:space="preserve">Save 2*1 ml of </w:t>
      </w:r>
      <w:r>
        <w:rPr>
          <w:rFonts w:ascii="Times New Roman" w:hAnsi="Times New Roman" w:cs="Times New Roman"/>
          <w:sz w:val="24"/>
          <w:szCs w:val="24"/>
        </w:rPr>
        <w:t>soluble fraction</w:t>
      </w:r>
      <w:r w:rsidRPr="00AF1AF4">
        <w:rPr>
          <w:rFonts w:ascii="Times New Roman" w:hAnsi="Times New Roman" w:cs="Times New Roman"/>
          <w:sz w:val="24"/>
          <w:szCs w:val="24"/>
        </w:rPr>
        <w:t xml:space="preserve"> in two chilled 1.5 ml microfuge tubes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label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it</w:t>
      </w:r>
      <w:r w:rsidRPr="00AF1AF4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5C505A9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>for assay and microscopy</w:t>
      </w:r>
    </w:p>
    <w:p w14:paraId="22771E88" w14:textId="77777777" w:rsidR="002E4116" w:rsidRPr="001E26F2" w:rsidRDefault="002E4116" w:rsidP="002E41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E26F2">
        <w:rPr>
          <w:rFonts w:ascii="Times New Roman" w:hAnsi="Times New Roman" w:cs="Times New Roman"/>
          <w:b/>
          <w:bCs/>
          <w:sz w:val="24"/>
          <w:szCs w:val="24"/>
        </w:rPr>
        <w:t xml:space="preserve"> For mitochond</w:t>
      </w:r>
      <w:r>
        <w:rPr>
          <w:rFonts w:ascii="Times New Roman" w:hAnsi="Times New Roman" w:cs="Times New Roman"/>
          <w:b/>
          <w:bCs/>
          <w:sz w:val="24"/>
          <w:szCs w:val="24"/>
        </w:rPr>
        <w:t>ri</w:t>
      </w:r>
      <w:r w:rsidRPr="001E26F2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4EDAFDE1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AF1AF4">
        <w:rPr>
          <w:rFonts w:ascii="Times New Roman" w:hAnsi="Times New Roman" w:cs="Times New Roman"/>
          <w:sz w:val="24"/>
          <w:szCs w:val="24"/>
        </w:rPr>
        <w:t>) For the pellet</w:t>
      </w:r>
      <w:r>
        <w:rPr>
          <w:rFonts w:ascii="Times New Roman" w:hAnsi="Times New Roman" w:cs="Times New Roman"/>
          <w:sz w:val="24"/>
          <w:szCs w:val="24"/>
        </w:rPr>
        <w:t xml:space="preserve"> from III-1</w:t>
      </w:r>
      <w:r w:rsidRPr="00AF1AF4">
        <w:rPr>
          <w:rFonts w:ascii="Times New Roman" w:hAnsi="Times New Roman" w:cs="Times New Roman"/>
          <w:sz w:val="24"/>
          <w:szCs w:val="24"/>
        </w:rPr>
        <w:t>, resuspend in 5 ml ice-cold sucrose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F1AF4">
        <w:rPr>
          <w:rFonts w:ascii="Times New Roman" w:hAnsi="Times New Roman" w:cs="Times New Roman"/>
          <w:sz w:val="24"/>
          <w:szCs w:val="24"/>
        </w:rPr>
        <w:t>Save it on ice.</w:t>
      </w:r>
    </w:p>
    <w:p w14:paraId="424A7C9A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(2) </w:t>
      </w:r>
      <w:r w:rsidRPr="00AF1AF4">
        <w:rPr>
          <w:rFonts w:ascii="Times New Roman" w:hAnsi="Times New Roman" w:cs="Times New Roman"/>
          <w:sz w:val="24"/>
          <w:szCs w:val="24"/>
        </w:rPr>
        <w:t xml:space="preserve">Save 2*1 ml of crude homogenate in two chilled 1.5 ml microfuge tubes, </w:t>
      </w:r>
    </w:p>
    <w:p w14:paraId="3E9AEDF2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>for assay and microscopy</w:t>
      </w:r>
    </w:p>
    <w:p w14:paraId="58A73A20" w14:textId="77777777" w:rsidR="002E4116" w:rsidRPr="001E26F2" w:rsidRDefault="002E4116" w:rsidP="002E41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6F2">
        <w:rPr>
          <w:rFonts w:ascii="Times New Roman" w:hAnsi="Times New Roman" w:cs="Times New Roman"/>
          <w:b/>
          <w:bCs/>
          <w:sz w:val="28"/>
          <w:szCs w:val="28"/>
        </w:rPr>
        <w:t>Part B: Observation by microscope</w:t>
      </w:r>
    </w:p>
    <w:p w14:paraId="226DB5F8" w14:textId="77777777" w:rsidR="002E4116" w:rsidRPr="001E26F2" w:rsidRDefault="002E4116" w:rsidP="002E4116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E26F2">
        <w:rPr>
          <w:rFonts w:ascii="Times New Roman" w:hAnsi="Times New Roman" w:cs="Times New Roman"/>
          <w:b/>
          <w:bCs/>
          <w:sz w:val="24"/>
          <w:szCs w:val="24"/>
        </w:rPr>
        <w:t>For the protein assay in next week</w:t>
      </w:r>
      <w:r w:rsidRPr="001E26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EAA47D" w14:textId="77777777" w:rsidR="002E4116" w:rsidRPr="001E26F2" w:rsidRDefault="002E4116" w:rsidP="002E4116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1E26F2">
        <w:rPr>
          <w:rFonts w:ascii="Times New Roman" w:hAnsi="Times New Roman" w:cs="Times New Roman"/>
          <w:sz w:val="24"/>
          <w:szCs w:val="24"/>
        </w:rPr>
        <w:t>Saved 1 ml of crude homogenate and all three</w:t>
      </w:r>
      <w:r w:rsidRPr="001E26F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E26F2">
        <w:rPr>
          <w:rFonts w:ascii="Times New Roman" w:hAnsi="Times New Roman" w:cs="Times New Roman"/>
          <w:sz w:val="24"/>
          <w:szCs w:val="24"/>
        </w:rPr>
        <w:t xml:space="preserve">fractions to instructor </w:t>
      </w:r>
    </w:p>
    <w:p w14:paraId="75B52E7E" w14:textId="77777777" w:rsidR="002E4116" w:rsidRPr="001E26F2" w:rsidRDefault="002E4116" w:rsidP="002E41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AF1AF4">
        <w:rPr>
          <w:rFonts w:ascii="Times New Roman" w:hAnsi="Times New Roman" w:cs="Times New Roman"/>
          <w:sz w:val="24"/>
          <w:szCs w:val="24"/>
        </w:rPr>
        <w:t xml:space="preserve">. </w:t>
      </w:r>
      <w:r w:rsidRPr="001E26F2">
        <w:rPr>
          <w:rFonts w:ascii="Times New Roman" w:hAnsi="Times New Roman" w:cs="Times New Roman"/>
          <w:b/>
          <w:bCs/>
          <w:sz w:val="24"/>
          <w:szCs w:val="24"/>
        </w:rPr>
        <w:t>For the microscopy observation of samples</w:t>
      </w:r>
    </w:p>
    <w:p w14:paraId="42C584DF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Pr="00AF1AF4">
        <w:rPr>
          <w:rFonts w:ascii="Times New Roman" w:hAnsi="Times New Roman" w:cs="Times New Roman"/>
          <w:sz w:val="24"/>
          <w:szCs w:val="24"/>
        </w:rPr>
        <w:t xml:space="preserve">Add 10 </w:t>
      </w:r>
      <w:proofErr w:type="spellStart"/>
      <w:r w:rsidRPr="00AF1AF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F1AF4">
        <w:rPr>
          <w:rFonts w:ascii="Times New Roman" w:hAnsi="Times New Roman" w:cs="Times New Roman"/>
          <w:sz w:val="24"/>
          <w:szCs w:val="24"/>
        </w:rPr>
        <w:t xml:space="preserve"> of the fraction on a clean slide.</w:t>
      </w:r>
    </w:p>
    <w:p w14:paraId="2E872479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Pr="00AF1AF4">
        <w:rPr>
          <w:rFonts w:ascii="Times New Roman" w:hAnsi="Times New Roman" w:cs="Times New Roman"/>
          <w:sz w:val="24"/>
          <w:szCs w:val="24"/>
        </w:rPr>
        <w:t>Spread the drop with the edge of a second slide to make a smear.</w:t>
      </w:r>
    </w:p>
    <w:p w14:paraId="118EF80C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Pr="00AF1AF4">
        <w:rPr>
          <w:rFonts w:ascii="Times New Roman" w:hAnsi="Times New Roman" w:cs="Times New Roman"/>
          <w:sz w:val="24"/>
          <w:szCs w:val="24"/>
        </w:rPr>
        <w:t>Allow the slide to air dry.</w:t>
      </w:r>
    </w:p>
    <w:p w14:paraId="34CE9FC7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Pr="00AF1AF4">
        <w:rPr>
          <w:rFonts w:ascii="Times New Roman" w:hAnsi="Times New Roman" w:cs="Times New Roman"/>
          <w:sz w:val="24"/>
          <w:szCs w:val="24"/>
        </w:rPr>
        <w:t xml:space="preserve">Add 10 </w:t>
      </w:r>
      <w:proofErr w:type="spellStart"/>
      <w:r w:rsidRPr="00AF1AF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F1AF4">
        <w:rPr>
          <w:rFonts w:ascii="Times New Roman" w:hAnsi="Times New Roman" w:cs="Times New Roman"/>
          <w:sz w:val="24"/>
          <w:szCs w:val="24"/>
        </w:rPr>
        <w:t xml:space="preserve"> of stain (methyl green pyronin). Let sit 3 minutes.</w:t>
      </w:r>
    </w:p>
    <w:p w14:paraId="75D470B4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5) </w:t>
      </w:r>
      <w:r w:rsidRPr="00AF1AF4">
        <w:rPr>
          <w:rFonts w:ascii="Times New Roman" w:hAnsi="Times New Roman" w:cs="Times New Roman"/>
          <w:sz w:val="24"/>
          <w:szCs w:val="24"/>
        </w:rPr>
        <w:t xml:space="preserve">Invert the slide and immerse slide in a rack in a pan of SLOW running </w:t>
      </w:r>
    </w:p>
    <w:p w14:paraId="71F49A4E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 w:rsidRPr="00AF1AF4">
        <w:rPr>
          <w:rFonts w:ascii="Times New Roman" w:hAnsi="Times New Roman" w:cs="Times New Roman"/>
          <w:sz w:val="24"/>
          <w:szCs w:val="24"/>
        </w:rPr>
        <w:t xml:space="preserve">tap water for about 30 seconds. </w:t>
      </w:r>
    </w:p>
    <w:p w14:paraId="4FD09859" w14:textId="77777777" w:rsidR="002E4116" w:rsidRPr="00AF1AF4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(6) </w:t>
      </w:r>
      <w:r w:rsidRPr="00AF1AF4">
        <w:rPr>
          <w:rFonts w:ascii="Times New Roman" w:hAnsi="Times New Roman" w:cs="Times New Roman"/>
          <w:sz w:val="24"/>
          <w:szCs w:val="24"/>
        </w:rPr>
        <w:t xml:space="preserve">Add 10 </w:t>
      </w:r>
      <w:proofErr w:type="spellStart"/>
      <w:r w:rsidRPr="00AF1AF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F1AF4">
        <w:rPr>
          <w:rFonts w:ascii="Times New Roman" w:hAnsi="Times New Roman" w:cs="Times New Roman"/>
          <w:sz w:val="24"/>
          <w:szCs w:val="24"/>
        </w:rPr>
        <w:t xml:space="preserve"> glycerin and a coverslip.</w:t>
      </w:r>
    </w:p>
    <w:p w14:paraId="10716B79" w14:textId="77777777" w:rsidR="002E4116" w:rsidRDefault="002E4116" w:rsidP="002E4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(7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1AF4">
        <w:rPr>
          <w:rFonts w:ascii="Times New Roman" w:hAnsi="Times New Roman" w:cs="Times New Roman"/>
          <w:sz w:val="24"/>
          <w:szCs w:val="24"/>
        </w:rPr>
        <w:t xml:space="preserve">Observe in bright field. </w:t>
      </w:r>
    </w:p>
    <w:p w14:paraId="2B3AD64B" w14:textId="11D7B9C1" w:rsidR="002E4116" w:rsidRDefault="002E4116" w:rsidP="002E41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6F2"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1E26F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rotein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Assay</w:t>
      </w:r>
    </w:p>
    <w:p w14:paraId="1BFDD0FF" w14:textId="74DF2F97" w:rsidR="002E4116" w:rsidRDefault="002E4116" w:rsidP="002E41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67AEB">
        <w:rPr>
          <w:rFonts w:ascii="Times New Roman" w:hAnsi="Times New Roman" w:cs="Times New Roman"/>
          <w:b/>
          <w:bCs/>
          <w:sz w:val="28"/>
          <w:szCs w:val="28"/>
        </w:rPr>
        <w:t>Dillute sample</w:t>
      </w:r>
    </w:p>
    <w:p w14:paraId="63521D22" w14:textId="4B8E7B1F" w:rsidR="002E4116" w:rsidRPr="001E26F2" w:rsidRDefault="002E4116" w:rsidP="002E4116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2E411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41635E5" wp14:editId="5A1A393C">
            <wp:extent cx="5016260" cy="18528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253" cy="18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0D0C" w14:textId="14B4D7FF" w:rsidR="002E4116" w:rsidRPr="00067AEB" w:rsidRDefault="00067AEB" w:rsidP="002E4116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b/>
          <w:bCs/>
          <w:sz w:val="28"/>
          <w:szCs w:val="32"/>
        </w:rPr>
      </w:pPr>
      <w:r w:rsidRPr="00067AEB">
        <w:rPr>
          <w:rFonts w:ascii="Times New Roman" w:hAnsi="Times New Roman" w:cs="Times New Roman"/>
          <w:b/>
          <w:bCs/>
          <w:sz w:val="28"/>
          <w:szCs w:val="32"/>
        </w:rPr>
        <w:t>Protein assay</w:t>
      </w:r>
    </w:p>
    <w:p w14:paraId="78CF1F2F" w14:textId="36FD3B38" w:rsidR="00067AEB" w:rsidRPr="002E4116" w:rsidRDefault="00067AEB" w:rsidP="00067AE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s</w:t>
      </w:r>
      <w:r>
        <w:rPr>
          <w:rFonts w:ascii="Times New Roman" w:hAnsi="Times New Roman" w:cs="Times New Roman"/>
          <w:b/>
          <w:bCs/>
        </w:rPr>
        <w:t>tandard</w:t>
      </w:r>
    </w:p>
    <w:p w14:paraId="1A498912" w14:textId="2BD5AB9C" w:rsidR="002E4116" w:rsidRDefault="002E4116" w:rsidP="002E4116">
      <w:pPr>
        <w:pStyle w:val="a3"/>
        <w:ind w:left="360" w:firstLineChars="0" w:firstLine="0"/>
        <w:rPr>
          <w:rFonts w:ascii="Times New Roman" w:hAnsi="Times New Roman" w:cs="Times New Roman"/>
          <w:b/>
          <w:bCs/>
        </w:rPr>
      </w:pPr>
      <w:r w:rsidRPr="002E4116">
        <w:rPr>
          <w:rFonts w:ascii="Times New Roman" w:hAnsi="Times New Roman" w:cs="Times New Roman"/>
          <w:b/>
          <w:bCs/>
        </w:rPr>
        <w:drawing>
          <wp:inline distT="0" distB="0" distL="0" distR="0" wp14:anchorId="03F15908" wp14:editId="43C339D4">
            <wp:extent cx="4967785" cy="3791331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5414" cy="3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1449" w14:textId="77777777" w:rsidR="00067AEB" w:rsidRPr="00067AEB" w:rsidRDefault="00067AEB" w:rsidP="00067AE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b/>
          <w:bCs/>
        </w:rPr>
      </w:pPr>
      <w:r w:rsidRPr="00067AEB">
        <w:rPr>
          <w:rFonts w:ascii="Times New Roman" w:hAnsi="Times New Roman" w:cs="Times New Roman"/>
          <w:b/>
          <w:bCs/>
        </w:rPr>
        <w:t xml:space="preserve">Add 10 </w:t>
      </w:r>
      <w:proofErr w:type="spellStart"/>
      <w:r w:rsidRPr="00067AEB">
        <w:rPr>
          <w:rFonts w:ascii="Times New Roman" w:hAnsi="Times New Roman" w:cs="Times New Roman"/>
          <w:b/>
          <w:bCs/>
        </w:rPr>
        <w:t>μL</w:t>
      </w:r>
      <w:proofErr w:type="spellEnd"/>
      <w:r w:rsidRPr="00067AEB">
        <w:rPr>
          <w:rFonts w:ascii="Times New Roman" w:hAnsi="Times New Roman" w:cs="Times New Roman"/>
          <w:b/>
          <w:bCs/>
        </w:rPr>
        <w:t xml:space="preserve"> of standards to the appropriate wells. Then add 200 </w:t>
      </w:r>
      <w:proofErr w:type="spellStart"/>
      <w:r w:rsidRPr="00067AEB">
        <w:rPr>
          <w:rFonts w:ascii="Times New Roman" w:hAnsi="Times New Roman" w:cs="Times New Roman"/>
          <w:b/>
          <w:bCs/>
        </w:rPr>
        <w:t>μl</w:t>
      </w:r>
      <w:proofErr w:type="spellEnd"/>
      <w:r w:rsidRPr="00067AEB">
        <w:rPr>
          <w:rFonts w:ascii="Times New Roman" w:hAnsi="Times New Roman" w:cs="Times New Roman"/>
          <w:b/>
          <w:bCs/>
        </w:rPr>
        <w:t xml:space="preserve"> of Bradford reagent to each well. Mix the contents well. Wait for 3-minutes </w:t>
      </w:r>
    </w:p>
    <w:p w14:paraId="6ACB35C4" w14:textId="5D6E5F7B" w:rsidR="00067AEB" w:rsidRPr="00067AEB" w:rsidRDefault="00067AEB" w:rsidP="00067AE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b/>
          <w:bCs/>
        </w:rPr>
      </w:pPr>
      <w:r w:rsidRPr="00067AEB">
        <w:rPr>
          <w:rFonts w:ascii="Times New Roman" w:hAnsi="Times New Roman" w:cs="Times New Roman"/>
          <w:b/>
          <w:bCs/>
        </w:rPr>
        <w:t>Repeat Step 2 for the following diluted samples</w:t>
      </w:r>
      <w:r w:rsidRPr="00067AEB">
        <w:rPr>
          <w:rFonts w:ascii="Times New Roman" w:hAnsi="Times New Roman" w:cs="Times New Roman"/>
        </w:rPr>
        <w:t xml:space="preserve"> </w:t>
      </w:r>
    </w:p>
    <w:p w14:paraId="27B7F55F" w14:textId="7B23DBC7" w:rsidR="00067AEB" w:rsidRPr="00067AEB" w:rsidRDefault="00067AEB" w:rsidP="00067AE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b/>
          <w:bCs/>
        </w:rPr>
      </w:pPr>
      <w:r w:rsidRPr="00067AEB">
        <w:rPr>
          <w:rFonts w:ascii="Times New Roman" w:hAnsi="Times New Roman" w:cs="Times New Roman"/>
        </w:rPr>
        <w:t xml:space="preserve">After 3-minutes, </w:t>
      </w:r>
      <w:r w:rsidRPr="00067AEB">
        <w:rPr>
          <w:rFonts w:ascii="Times New Roman" w:hAnsi="Times New Roman" w:cs="Times New Roman"/>
          <w:b/>
          <w:bCs/>
        </w:rPr>
        <w:t xml:space="preserve">measure absorbance at 595 nm </w:t>
      </w:r>
      <w:r w:rsidRPr="00067AEB">
        <w:rPr>
          <w:rFonts w:ascii="Times New Roman" w:hAnsi="Times New Roman" w:cs="Times New Roman"/>
        </w:rPr>
        <w:t>with microplate spectrophotometer (</w:t>
      </w:r>
      <w:proofErr w:type="spellStart"/>
      <w:r w:rsidRPr="00067AEB">
        <w:rPr>
          <w:rFonts w:ascii="Times New Roman" w:hAnsi="Times New Roman" w:cs="Times New Roman"/>
        </w:rPr>
        <w:t>BioTek</w:t>
      </w:r>
      <w:proofErr w:type="spellEnd"/>
      <w:r w:rsidRPr="00067AEB">
        <w:rPr>
          <w:rFonts w:ascii="Times New Roman" w:hAnsi="Times New Roman" w:cs="Times New Roman"/>
        </w:rPr>
        <w:t xml:space="preserve"> Epoch plate reader). Record the absorbance value on the datasheet</w:t>
      </w:r>
    </w:p>
    <w:p w14:paraId="29B35F06" w14:textId="32B1A03B" w:rsidR="00067AEB" w:rsidRDefault="00067AEB" w:rsidP="00067A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7AEB"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067AEB">
        <w:rPr>
          <w:rFonts w:ascii="Times New Roman" w:hAnsi="Times New Roman" w:cs="Times New Roman"/>
          <w:b/>
          <w:bCs/>
          <w:sz w:val="28"/>
          <w:szCs w:val="28"/>
        </w:rPr>
        <w:t>: Succinate Dehydrogenase (SDH) Assay</w:t>
      </w:r>
    </w:p>
    <w:p w14:paraId="04850231" w14:textId="1E8DEF5F" w:rsidR="00067AEB" w:rsidRDefault="00067AEB" w:rsidP="00067AEB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  <w:bCs/>
        </w:rPr>
      </w:pPr>
      <w:r w:rsidRPr="00067AEB">
        <w:rPr>
          <w:rFonts w:ascii="Times New Roman" w:hAnsi="Times New Roman" w:cs="Times New Roman"/>
          <w:b/>
          <w:bCs/>
        </w:rPr>
        <w:t>Centrifuge homogenate and nuclear fraction at 600x g, 5min.</w:t>
      </w:r>
    </w:p>
    <w:p w14:paraId="29B311E7" w14:textId="7420E1EE" w:rsidR="00067AEB" w:rsidRPr="00067AEB" w:rsidRDefault="00067AEB" w:rsidP="00067AEB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  <w:bCs/>
        </w:rPr>
      </w:pPr>
      <w:r w:rsidRPr="00067AEB">
        <w:rPr>
          <w:rFonts w:ascii="Times New Roman" w:hAnsi="Times New Roman" w:cs="Times New Roman"/>
          <w:b/>
          <w:bCs/>
        </w:rPr>
        <w:t xml:space="preserve">Add 10 </w:t>
      </w:r>
      <w:proofErr w:type="spellStart"/>
      <w:r w:rsidRPr="00067AEB">
        <w:rPr>
          <w:rFonts w:ascii="Times New Roman" w:hAnsi="Times New Roman" w:cs="Times New Roman"/>
          <w:b/>
          <w:bCs/>
        </w:rPr>
        <w:t>μL</w:t>
      </w:r>
      <w:proofErr w:type="spellEnd"/>
      <w:r w:rsidRPr="00067AEB">
        <w:rPr>
          <w:rFonts w:ascii="Times New Roman" w:hAnsi="Times New Roman" w:cs="Times New Roman"/>
          <w:b/>
          <w:bCs/>
        </w:rPr>
        <w:t xml:space="preserve"> of the following samples to the appropriate wells. Then add 180</w:t>
      </w:r>
      <w:r w:rsidRPr="00067AEB">
        <w:rPr>
          <w:rFonts w:ascii="Times New Roman" w:hAnsi="Times New Roman" w:cs="Times New Roman" w:hint="eastAsia"/>
          <w:b/>
          <w:bCs/>
        </w:rPr>
        <w:t>μ</w:t>
      </w:r>
      <w:r w:rsidRPr="00067AEB">
        <w:rPr>
          <w:rFonts w:ascii="Times New Roman" w:hAnsi="Times New Roman" w:cs="Times New Roman"/>
          <w:b/>
          <w:bCs/>
        </w:rPr>
        <w:t>l of pre-warm assay medium (Solution 3+4) to each well. Mix the contents well.</w:t>
      </w:r>
    </w:p>
    <w:p w14:paraId="635CBB04" w14:textId="7DB1D130" w:rsidR="00067AEB" w:rsidRPr="00067AEB" w:rsidRDefault="00067AEB" w:rsidP="00067AEB">
      <w:pPr>
        <w:pStyle w:val="a3"/>
        <w:ind w:left="360" w:firstLineChars="0" w:firstLine="0"/>
        <w:rPr>
          <w:rFonts w:ascii="Times New Roman" w:hAnsi="Times New Roman" w:cs="Times New Roman" w:hint="eastAsia"/>
          <w:b/>
          <w:bCs/>
        </w:rPr>
      </w:pPr>
      <w:r w:rsidRPr="00067AE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53C3485" wp14:editId="0266110C">
            <wp:extent cx="5274310" cy="2112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C6A" w14:textId="77777777" w:rsidR="00067AEB" w:rsidRPr="00067AEB" w:rsidRDefault="00067AEB" w:rsidP="00067AEB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  <w:bCs/>
        </w:rPr>
      </w:pPr>
      <w:r>
        <w:t xml:space="preserve">Then add 10 </w:t>
      </w:r>
      <w:proofErr w:type="spellStart"/>
      <w:r>
        <w:t>μl</w:t>
      </w:r>
      <w:proofErr w:type="spellEnd"/>
      <w:r>
        <w:t xml:space="preserve"> of Solution 5 to each well. </w:t>
      </w:r>
      <w:r w:rsidRPr="00067AEB">
        <w:rPr>
          <w:b/>
          <w:bCs/>
        </w:rPr>
        <w:t xml:space="preserve">Mix the contents well </w:t>
      </w:r>
    </w:p>
    <w:p w14:paraId="093847ED" w14:textId="63DBF742" w:rsidR="00067AEB" w:rsidRPr="00067AEB" w:rsidRDefault="00067AEB" w:rsidP="00067AEB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 w:hint="eastAsia"/>
          <w:b/>
          <w:bCs/>
        </w:rPr>
      </w:pPr>
      <w:r>
        <w:t>Measure absorbance at 0 min and 2 min (600 nm) with microplate spectrophotometer (</w:t>
      </w:r>
      <w:proofErr w:type="spellStart"/>
      <w:r>
        <w:t>BioTek</w:t>
      </w:r>
      <w:proofErr w:type="spellEnd"/>
      <w:r>
        <w:t xml:space="preserve"> Epoch plate reader). Record the absorbance value on the datasheet</w:t>
      </w:r>
    </w:p>
    <w:sectPr w:rsidR="00067AEB" w:rsidRPr="00067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E5A5B"/>
    <w:multiLevelType w:val="hybridMultilevel"/>
    <w:tmpl w:val="B62C2568"/>
    <w:lvl w:ilvl="0" w:tplc="843EB82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E05D77"/>
    <w:multiLevelType w:val="hybridMultilevel"/>
    <w:tmpl w:val="606C7690"/>
    <w:lvl w:ilvl="0" w:tplc="2CCCE2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43F334F"/>
    <w:multiLevelType w:val="hybridMultilevel"/>
    <w:tmpl w:val="ACFA7FA6"/>
    <w:lvl w:ilvl="0" w:tplc="9F0AEFD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CD136A"/>
    <w:multiLevelType w:val="hybridMultilevel"/>
    <w:tmpl w:val="FA308F84"/>
    <w:lvl w:ilvl="0" w:tplc="43B02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C61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CCF8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F48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32B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2C89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60E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121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D41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31908C9"/>
    <w:multiLevelType w:val="hybridMultilevel"/>
    <w:tmpl w:val="D548AAC8"/>
    <w:lvl w:ilvl="0" w:tplc="CC7EAF9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500923"/>
    <w:multiLevelType w:val="hybridMultilevel"/>
    <w:tmpl w:val="27B6E46C"/>
    <w:lvl w:ilvl="0" w:tplc="336C204A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425A2E36"/>
    <w:multiLevelType w:val="hybridMultilevel"/>
    <w:tmpl w:val="176AC6B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 w15:restartNumberingAfterBreak="0">
    <w:nsid w:val="49126DE8"/>
    <w:multiLevelType w:val="hybridMultilevel"/>
    <w:tmpl w:val="7494D55A"/>
    <w:lvl w:ilvl="0" w:tplc="2F7C2DA0">
      <w:start w:val="1"/>
      <w:numFmt w:val="bullet"/>
      <w:lvlText w:val="•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1BB04BC"/>
    <w:multiLevelType w:val="hybridMultilevel"/>
    <w:tmpl w:val="C19873BE"/>
    <w:lvl w:ilvl="0" w:tplc="FA94B2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9D718BA"/>
    <w:multiLevelType w:val="hybridMultilevel"/>
    <w:tmpl w:val="B6BAA17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0" w15:restartNumberingAfterBreak="0">
    <w:nsid w:val="6DAD50D9"/>
    <w:multiLevelType w:val="hybridMultilevel"/>
    <w:tmpl w:val="04EC4BEC"/>
    <w:lvl w:ilvl="0" w:tplc="870E9F0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6F85052B"/>
    <w:multiLevelType w:val="hybridMultilevel"/>
    <w:tmpl w:val="24D8BFDE"/>
    <w:lvl w:ilvl="0" w:tplc="4ADE91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FAF661A"/>
    <w:multiLevelType w:val="hybridMultilevel"/>
    <w:tmpl w:val="090EC5F0"/>
    <w:lvl w:ilvl="0" w:tplc="399A34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F3E4F66"/>
    <w:multiLevelType w:val="hybridMultilevel"/>
    <w:tmpl w:val="AE463848"/>
    <w:lvl w:ilvl="0" w:tplc="5170BF7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428572270">
    <w:abstractNumId w:val="2"/>
  </w:num>
  <w:num w:numId="2" w16cid:durableId="997071894">
    <w:abstractNumId w:val="11"/>
  </w:num>
  <w:num w:numId="3" w16cid:durableId="752437162">
    <w:abstractNumId w:val="5"/>
  </w:num>
  <w:num w:numId="4" w16cid:durableId="601494113">
    <w:abstractNumId w:val="10"/>
  </w:num>
  <w:num w:numId="5" w16cid:durableId="1591039402">
    <w:abstractNumId w:val="13"/>
  </w:num>
  <w:num w:numId="6" w16cid:durableId="1523126165">
    <w:abstractNumId w:val="8"/>
  </w:num>
  <w:num w:numId="7" w16cid:durableId="474642003">
    <w:abstractNumId w:val="0"/>
  </w:num>
  <w:num w:numId="8" w16cid:durableId="1827477852">
    <w:abstractNumId w:val="12"/>
  </w:num>
  <w:num w:numId="9" w16cid:durableId="1425803316">
    <w:abstractNumId w:val="4"/>
  </w:num>
  <w:num w:numId="10" w16cid:durableId="200363543">
    <w:abstractNumId w:val="1"/>
  </w:num>
  <w:num w:numId="11" w16cid:durableId="815681922">
    <w:abstractNumId w:val="3"/>
  </w:num>
  <w:num w:numId="12" w16cid:durableId="1569535114">
    <w:abstractNumId w:val="6"/>
  </w:num>
  <w:num w:numId="13" w16cid:durableId="363137559">
    <w:abstractNumId w:val="7"/>
  </w:num>
  <w:num w:numId="14" w16cid:durableId="10741571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7196"/>
    <w:rsid w:val="0006687C"/>
    <w:rsid w:val="00067AEB"/>
    <w:rsid w:val="001F046C"/>
    <w:rsid w:val="002E4116"/>
    <w:rsid w:val="003013EE"/>
    <w:rsid w:val="004428EC"/>
    <w:rsid w:val="00583421"/>
    <w:rsid w:val="0066444A"/>
    <w:rsid w:val="00DC7196"/>
    <w:rsid w:val="00F9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A6266"/>
  <w15:docId w15:val="{D931E72D-C97F-406D-A5BE-7B873060E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68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928</Words>
  <Characters>4605</Characters>
  <Application>Microsoft Office Word</Application>
  <DocSecurity>0</DocSecurity>
  <Lines>107</Lines>
  <Paragraphs>95</Paragraphs>
  <ScaleCrop>false</ScaleCrop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shly</dc:creator>
  <cp:keywords/>
  <dc:description/>
  <cp:lastModifiedBy>li shly</cp:lastModifiedBy>
  <cp:revision>3</cp:revision>
  <dcterms:created xsi:type="dcterms:W3CDTF">2022-12-05T11:01:00Z</dcterms:created>
  <dcterms:modified xsi:type="dcterms:W3CDTF">2022-12-09T07:58:00Z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8ce946669fe3b1539c828fb7d635942902eafdc2533cd619dcb80256248904b9</vt:lpwstr>
  </property>
</Properties>
</file>