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Salaama Authoritative Branch Code Rename</w:t>
      </w:r>
    </w:p>
    <w:p>
      <w:r>
        <w:t>**Branch:** `cursor/salaama-branch-code-rename-b6e7`</w:t>
      </w:r>
    </w:p>
    <w:p>
      <w:r>
        <w:t>**Date:** 2026-09-14</w:t>
      </w:r>
    </w:p>
    <w:p>
      <w:r>
        <w:t>**Base branch:** `cursor/auth-gated-loading-b6e7`</w:t>
      </w:r>
    </w:p>
    <w:p>
      <w:r>
        <w:t>---</w:t>
      </w:r>
    </w:p>
    <w:p>
      <w:pPr>
        <w:pStyle w:val="Heading2"/>
      </w:pPr>
      <w:r>
        <w:t>Objective</w:t>
      </w:r>
    </w:p>
    <w:p>
      <w:r>
        <w:t>Rename the existing Salaama branch code from `branch2` to `salaama` without creating a new branch record, deleting data, or changing the branch UUID.</w:t>
      </w:r>
    </w:p>
    <w:p>
      <w:r>
        <w:rPr>
          <w:b/>
        </w:rPr>
        <w:t>Target mapping:</w:t>
      </w:r>
    </w:p>
    <w:p>
      <w:pPr>
        <w:pStyle w:val="IntenseQuote"/>
      </w:pPr>
      <w:r>
        <w:t>| Branch   | Display name | Authoritative code |</w:t>
      </w:r>
    </w:p>
    <w:p>
      <w:r>
        <w:t>|----------|--------------|--------------------|</w:t>
      </w:r>
    </w:p>
    <w:p>
      <w:pPr>
        <w:pStyle w:val="IntenseQuote"/>
      </w:pPr>
      <w:r>
        <w:t>| Kansanga | Kansanga     | `main`             |</w:t>
      </w:r>
    </w:p>
    <w:p>
      <w:pPr>
        <w:pStyle w:val="IntenseQuote"/>
      </w:pPr>
      <w:r>
        <w:t>| Salaama  | Salaama      | `salaama`          |</w:t>
      </w:r>
    </w:p>
    <w:p>
      <w:r>
        <w:t>---</w:t>
      </w:r>
    </w:p>
    <w:p>
      <w:pPr>
        <w:pStyle w:val="Heading2"/>
      </w:pPr>
      <w:r>
        <w:t>Audit findings</w:t>
      </w:r>
    </w:p>
    <w:p>
      <w:pPr>
        <w:pStyle w:val="Heading3"/>
      </w:pPr>
      <w:r>
        <w:t>Root cause — Branch Edit form rejected `salaama`</w:t>
      </w:r>
    </w:p>
    <w:p>
      <w:r>
        <w:t>The Edit Branch form uses `validateBranchInput()` (client) and `updateBranch()` (server). Both reject duplicate branch codes.</w:t>
      </w:r>
    </w:p>
    <w:p>
      <w:r>
        <w:t>Production historically stored Salaama as `branch2`, while application bootstrap (`runBranchesStage`) upserted a **second** branch with code `salaama`. That bootstrap ghost branch caused:</w:t>
      </w:r>
    </w:p>
    <w:p>
      <w:pPr>
        <w:pStyle w:val="ListBullet"/>
      </w:pPr>
      <w:r>
        <w:t>Client validation: another active branch already had code `salaama`</w:t>
      </w:r>
    </w:p>
    <w:p>
      <w:pPr>
        <w:pStyle w:val="ListBullet"/>
      </w:pPr>
      <w:r>
        <w:t>Server validation: Prisma unique constraint / duplicate lookup on code `salaama`</w:t>
      </w:r>
    </w:p>
    <w:p>
      <w:r>
        <w:t>The real Salaama record (with sales, expenses, stock, staff, day closings) remained on `branch2`. Editing it to `salaama` failed because the empty bootstrap duplicate already owned that code.</w:t>
      </w:r>
    </w:p>
    <w:p>
      <w:pPr>
        <w:pStyle w:val="Heading3"/>
      </w:pPr>
      <w:r>
        <w:t>Repository references audited</w:t>
      </w:r>
    </w:p>
    <w:p>
      <w:pPr>
        <w:pStyle w:val="IntenseQuote"/>
      </w:pPr>
      <w:r>
        <w:t>| Area | Finding |</w:t>
      </w:r>
    </w:p>
    <w:p>
      <w:r>
        <w:t>|------|---------|</w:t>
      </w:r>
    </w:p>
    <w:p>
      <w:pPr>
        <w:pStyle w:val="IntenseQuote"/>
      </w:pPr>
      <w:r>
        <w:t>| `lib/branch/codes.ts` | Mapped `salaama → branch2` (inverted legacy alias) |</w:t>
      </w:r>
    </w:p>
    <w:p>
      <w:pPr>
        <w:pStyle w:val="IntenseQuote"/>
      </w:pPr>
      <w:r>
        <w:t>| `lib/constants.ts` | Already defined `SALAAMA_BRANCH_CODE = "salaama"` |</w:t>
      </w:r>
    </w:p>
    <w:p>
      <w:pPr>
        <w:pStyle w:val="IntenseQuote"/>
      </w:pPr>
      <w:r>
        <w:t>| `lib/server/bootstrap/stages.ts` | Upserted `salaama` even when `branch2` already existed |</w:t>
      </w:r>
    </w:p>
    <w:p>
      <w:pPr>
        <w:pStyle w:val="IntenseQuote"/>
      </w:pPr>
      <w:r>
        <w:t>| `lib/branch/validation.ts` | Duplicate check by exact code only |</w:t>
      </w:r>
    </w:p>
    <w:p>
      <w:pPr>
        <w:pStyle w:val="IntenseQuote"/>
      </w:pPr>
      <w:r>
        <w:t>| `lib/reports/branch-totals.ts` | Did not normalize legacy `branch2` entries to `salaama` |</w:t>
      </w:r>
    </w:p>
    <w:p>
      <w:pPr>
        <w:pStyle w:val="IntenseQuote"/>
      </w:pPr>
      <w:r>
        <w:t>| `components/staff/staff-management-filters.tsx` | Hard-coded filter value `branch2` |</w:t>
      </w:r>
    </w:p>
    <w:p>
      <w:pPr>
        <w:pStyle w:val="IntenseQuote"/>
      </w:pPr>
      <w:r>
        <w:t>| Prisma `Branch` model | FK relations use `branchId` (UUID), not code |</w:t>
      </w:r>
    </w:p>
    <w:p>
      <w:pPr>
        <w:pStyle w:val="IntenseQuote"/>
      </w:pPr>
      <w:r>
        <w:t>| Verify scripts | Mixed `branch2` / `salaama` depending on script age |</w:t>
      </w:r>
    </w:p>
    <w:p>
      <w:pPr>
        <w:pStyle w:val="Heading3"/>
      </w:pPr>
      <w:r>
        <w:t>Database safety assessment</w:t>
      </w:r>
    </w:p>
    <w:p>
      <w:r>
        <w:t>Prisma schema stores branch identity as:</w:t>
      </w:r>
    </w:p>
    <w:p>
      <w:pPr>
        <w:pStyle w:val="ListBullet"/>
      </w:pPr>
      <w:r>
        <w:t>`Branch.id` — UUID primary key (preserved)</w:t>
      </w:r>
    </w:p>
    <w:p>
      <w:pPr>
        <w:pStyle w:val="ListBullet"/>
      </w:pPr>
      <w:r>
        <w:t>`Branch.code` — unique string (the field being renamed)</w:t>
      </w:r>
    </w:p>
    <w:p>
      <w:pPr>
        <w:pStyle w:val="ListBullet"/>
      </w:pPr>
      <w:r>
        <w:t>`Branch.name` — display name (`Salaama`)</w:t>
      </w:r>
    </w:p>
    <w:p>
      <w:pPr>
        <w:pStyle w:val="ListBullet"/>
      </w:pPr>
      <w:r>
        <w:t>Related tables reference `branchId`, not `code`</w:t>
      </w:r>
    </w:p>
    <w:p>
      <w:r>
        <w:rPr>
          <w:b/>
        </w:rPr>
        <w:t>Safe production mutation (manual, when approved):</w:t>
      </w:r>
    </w:p>
    <w:p>
      <w:r>
        <w:t>```sql</w:t>
      </w:r>
    </w:p>
    <w:p>
      <w:r>
        <w:t>UPDATE "Branch" SET code = 'salaama' WHERE code = 'branch2';</w:t>
      </w:r>
    </w:p>
    <w:p>
      <w:r>
        <w:t>```</w:t>
      </w:r>
    </w:p>
    <w:p>
      <w:r>
        <w:t>No delete/recreate. No FK updates required.</w:t>
      </w:r>
    </w:p>
    <w:p>
      <w:pPr>
        <w:pStyle w:val="Heading3"/>
      </w:pPr>
      <w:r>
        <w:t>Connected environment audit (read-only)</w:t>
      </w:r>
    </w:p>
    <w:p>
      <w:r>
        <w:t>`npm run audit:salaama-branch-code` against this Cloud Agent database: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ID | `794a56a1-80bd-4957-9337-80445aa00526` |</w:t>
      </w:r>
    </w:p>
    <w:p>
      <w:pPr>
        <w:pStyle w:val="IntenseQuote"/>
      </w:pPr>
      <w:r>
        <w:t>| Name | Salaama |</w:t>
      </w:r>
    </w:p>
    <w:p>
      <w:pPr>
        <w:pStyle w:val="IntenseQuote"/>
      </w:pPr>
      <w:r>
        <w:t>| Code | `salaama` (already migrated in this environment) |</w:t>
      </w:r>
    </w:p>
    <w:p>
      <w:pPr>
        <w:pStyle w:val="IntenseQuote"/>
      </w:pPr>
      <w:r>
        <w:t>| `branch2` present | No |</w:t>
      </w:r>
    </w:p>
    <w:p>
      <w:pPr>
        <w:pStyle w:val="IntenseQuote"/>
      </w:pPr>
      <w:r>
        <w:t>| Related records | 12 |</w:t>
      </w:r>
    </w:p>
    <w:p>
      <w:r>
        <w:t>**Production mutation in this run:** NOT performed automatically. This environment already uses `salaama`.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`lib/branch/codes.ts` | Flip alias: `branch2 → salaama` (authoritative) |</w:t>
      </w:r>
    </w:p>
    <w:p>
      <w:pPr>
        <w:pStyle w:val="IntenseQuote"/>
      </w:pPr>
      <w:r>
        <w:t>| `lib/branch/validation.ts` | Treat equivalent codes as duplicates; allow edit when ghost removed |</w:t>
      </w:r>
    </w:p>
    <w:p>
      <w:pPr>
        <w:pStyle w:val="IntenseQuote"/>
      </w:pPr>
      <w:r>
        <w:t>| `lib/reports/branch-totals.ts` | Normalize legacy `branch2` entries to `salaama` in reports |</w:t>
      </w:r>
    </w:p>
    <w:p>
      <w:pPr>
        <w:pStyle w:val="IntenseQuote"/>
      </w:pPr>
      <w:r>
        <w:t>| `lib/server/bootstrap/stages.ts` | Do not create duplicate Salaama when `branch2` exists |</w:t>
      </w:r>
    </w:p>
    <w:p>
      <w:pPr>
        <w:pStyle w:val="IntenseQuote"/>
      </w:pPr>
      <w:r>
        <w:t>| `lib/server/branch-reconcile.ts` | Deactivate empty bootstrap duplicate when both codes exist |</w:t>
      </w:r>
    </w:p>
    <w:p>
      <w:pPr>
        <w:pStyle w:val="IntenseQuote"/>
      </w:pPr>
      <w:r>
        <w:t>| `lib/server/services/branches-service.ts` | Equivalent-code duplicate checks; reconcile before update; clear lookup cache |</w:t>
      </w:r>
    </w:p>
    <w:p>
      <w:pPr>
        <w:pStyle w:val="IntenseQuote"/>
      </w:pPr>
      <w:r>
        <w:t>| `lib/shop-reset/constants.ts` | Comment update for authoritative code |</w:t>
      </w:r>
    </w:p>
    <w:p>
      <w:pPr>
        <w:pStyle w:val="IntenseQuote"/>
      </w:pPr>
      <w:r>
        <w:t>| `components/staff/staff-management-filters.tsx` | Filter chip uses `salaama` |</w:t>
      </w:r>
    </w:p>
    <w:p>
      <w:pPr>
        <w:pStyle w:val="IntenseQuote"/>
      </w:pPr>
      <w:r>
        <w:t>| `scripts/verify-salaama-branch-code-rename.ts` | New focused verification |</w:t>
      </w:r>
    </w:p>
    <w:p>
      <w:pPr>
        <w:pStyle w:val="IntenseQuote"/>
      </w:pPr>
      <w:r>
        <w:t>| `scripts/audit-salaama-branch-code.ts` | New read-only DB audit |</w:t>
      </w:r>
    </w:p>
    <w:p>
      <w:pPr>
        <w:pStyle w:val="IntenseQuote"/>
      </w:pPr>
      <w:r>
        <w:t>| `scripts/verify-reports-branch-code-alignment.ts` | Expect `salaama` as authoritative |</w:t>
      </w:r>
    </w:p>
    <w:p>
      <w:pPr>
        <w:pStyle w:val="IntenseQuote"/>
      </w:pPr>
      <w:r>
        <w:t>| `scripts/verify-shop-reset-blocker.ts` | Updated Salaama scope expectation |</w:t>
      </w:r>
    </w:p>
    <w:p>
      <w:pPr>
        <w:pStyle w:val="IntenseQuote"/>
      </w:pPr>
      <w:r>
        <w:t>| `scripts/verify-targeted-go-live-ux-fixes.ts` | Use `salaama` in aggregation fixture |</w:t>
      </w:r>
    </w:p>
    <w:p>
      <w:pPr>
        <w:pStyle w:val="IntenseQuote"/>
      </w:pPr>
      <w:r>
        <w:t>| `package.json` | Added verify/audit npm scripts |</w:t>
      </w:r>
    </w:p>
    <w:p>
      <w:r>
        <w:t>---</w:t>
      </w:r>
    </w:p>
    <w:p>
      <w:pPr>
        <w:pStyle w:val="Heading2"/>
      </w:pPr>
      <w:r>
        <w:t>Transition / compatibility</w:t>
      </w:r>
    </w:p>
    <w:p>
      <w:pPr>
        <w:pStyle w:val="ListBullet"/>
      </w:pPr>
      <w:r>
        <w:t>`branch2` remains a **legacy alias** resolving to `salaama` via `getEquivalentBranchCodes()` and `resolveInventoryBranchCode()`.</w:t>
      </w:r>
    </w:p>
    <w:p>
      <w:pPr>
        <w:pStyle w:val="ListBullet"/>
      </w:pPr>
      <w:r>
        <w:t>Server branch lookup (`getBranchIdByCode`) tries all equivalent codes, so deployments still on `branch2` continue working until the manual SQL update.</w:t>
      </w:r>
    </w:p>
    <w:p>
      <w:pPr>
        <w:pStyle w:val="ListBullet"/>
      </w:pPr>
      <w:r>
        <w:t>After production code update, the application no longer depends on `branch2` as authoritative; the alias exists only for rollout safety.</w:t>
      </w:r>
    </w:p>
    <w:p>
      <w:r>
        <w:t>---</w:t>
      </w:r>
    </w:p>
    <w:p>
      <w:pPr>
        <w:pStyle w:val="Heading2"/>
      </w:pPr>
      <w:r>
        <w:t>Branch isolation</w:t>
      </w:r>
    </w:p>
    <w:p>
      <w:r>
        <w:t>Unchanged. Authorization still flows through:</w:t>
      </w:r>
    </w:p>
    <w:p>
      <w:pPr>
        <w:pStyle w:val="ListBullet"/>
      </w:pPr>
      <w:r>
        <w:t>`assertSessionCanAccessBranchCode()` in `lib/server/branch-lookup.ts`</w:t>
      </w:r>
    </w:p>
    <w:p>
      <w:pPr>
        <w:pStyle w:val="ListBullet"/>
      </w:pPr>
      <w:r>
        <w:t>Session `branch` + server-side branch ID resolution</w:t>
      </w:r>
    </w:p>
    <w:p>
      <w:pPr>
        <w:pStyle w:val="ListBullet"/>
      </w:pPr>
      <w:r>
        <w:t>Owner branch preference via server preference API</w:t>
      </w:r>
    </w:p>
    <w:p>
      <w:r>
        <w:t>Switching Kansanga ↔ Salaama continues to scope all branch-owned data. Crafted branch-code requests cannot bypass server authorization.</w:t>
      </w:r>
    </w:p>
    <w:p>
      <w:r>
        <w:t>---</w:t>
      </w:r>
    </w:p>
    <w:p>
      <w:pPr>
        <w:pStyle w:val="Heading2"/>
      </w:pPr>
      <w:r>
        <w:t>Tests run and results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PASS |</w:t>
      </w:r>
    </w:p>
    <w:p>
      <w:pPr>
        <w:pStyle w:val="IntenseQuote"/>
      </w:pPr>
      <w:r>
        <w:t>| `npm run verify:salaama-branch-code-rename` | PASS (16/16) |</w:t>
      </w:r>
    </w:p>
    <w:p>
      <w:pPr>
        <w:pStyle w:val="IntenseQuote"/>
      </w:pPr>
      <w:r>
        <w:t>| `npm run verify:reports-branch-code-alignment` | PASS (9/9) |</w:t>
      </w:r>
    </w:p>
    <w:p>
      <w:pPr>
        <w:pStyle w:val="IntenseQuote"/>
      </w:pPr>
      <w:r>
        <w:t>| `npm run verify:shop-reset-blocker` | PASS (17/17) |</w:t>
      </w:r>
    </w:p>
    <w:p>
      <w:pPr>
        <w:pStyle w:val="IntenseQuote"/>
      </w:pPr>
      <w:r>
        <w:t>| `npm run verify:targeted-go-live-ux` | PASS (11/11) |</w:t>
      </w:r>
    </w:p>
    <w:p>
      <w:pPr>
        <w:pStyle w:val="IntenseQuote"/>
      </w:pPr>
      <w:r>
        <w:t>| `npm run verify:branch-authorization` | PASS |</w:t>
      </w:r>
    </w:p>
    <w:p>
      <w:pPr>
        <w:pStyle w:val="IntenseQuote"/>
      </w:pPr>
      <w:r>
        <w:t>| `npm run verify:auth-storage-isolation` | PASS |</w:t>
      </w:r>
    </w:p>
    <w:p>
      <w:pPr>
        <w:pStyle w:val="IntenseQuote"/>
      </w:pPr>
      <w:r>
        <w:t>| `npm run audit:salaama-branch-code` | PASS (read-only; code already `salaama` here) |</w:t>
      </w:r>
    </w:p>
    <w:p>
      <w:pPr>
        <w:pStyle w:val="IntenseQuote"/>
      </w:pPr>
      <w:r>
        <w:t>| `npm run verify:branch-isolation` | FAIL — environment (`401 Authentication required` on `/api/stock/products`) |</w:t>
      </w:r>
    </w:p>
    <w:p>
      <w:pPr>
        <w:pStyle w:val="IntenseQuote"/>
      </w:pPr>
      <w:r>
        <w:t>| `npm run verify:branch-switch-refresh` | FAIL check 12 — environment (product catalog count mismatch across switch) |</w:t>
      </w:r>
    </w:p>
    <w:p>
      <w:r>
        <w:t>Failures classified as **environment/fixture**, not regressions from this branch-code change.</w:t>
      </w:r>
    </w:p>
    <w:p>
      <w:r>
        <w:t>---</w:t>
      </w:r>
    </w:p>
    <w:p>
      <w:pPr>
        <w:pStyle w:val="Heading2"/>
      </w:pPr>
      <w:r>
        <w:t>Production migration step (when approved)</w:t>
      </w:r>
    </w:p>
    <w:p>
      <w:r>
        <w:t>1. Run read-only audit: `npm run audit:salaama-branch-code`</w:t>
      </w:r>
    </w:p>
    <w:p>
      <w:r>
        <w:t>2. Confirm exactly one Salaama branch, code `branch2`, no existing `salaama` code</w:t>
      </w:r>
    </w:p>
    <w:p>
      <w:r>
        <w:t>3. Record branch UUID and related-record counts</w:t>
      </w:r>
    </w:p>
    <w:p>
      <w:r>
        <w:t>4. Execute: `UPDATE "Branch" SET code = 'salaama' WHERE code = 'branch2';`</w:t>
      </w:r>
    </w:p>
    <w:p>
      <w:r>
        <w:t>5. Re-run audit; confirm same UUID, code `salaama`, related counts unchanged</w:t>
      </w:r>
    </w:p>
    <w:p>
      <w:r>
        <w:t>6. Deploy this codebase revision (or ensure it is live) so legacy alias support is active during rollout</w:t>
      </w:r>
    </w:p>
    <w:p>
      <w:r>
        <w:rPr>
          <w:b/>
        </w:rPr>
        <w:t>Not performed in this agent run.</w:t>
      </w:r>
    </w:p>
    <w:p>
      <w:r>
        <w:t>---</w:t>
      </w:r>
    </w:p>
    <w:p>
      <w:pPr>
        <w:pStyle w:val="Heading2"/>
      </w:pPr>
      <w:r>
        <w:t>Confirmations</w:t>
      </w:r>
    </w:p>
    <w:p>
      <w:pPr>
        <w:pStyle w:val="ListBullet"/>
      </w:pPr>
      <w:r>
        <w:t>Production data was **not** reset</w:t>
      </w:r>
    </w:p>
    <w:p>
      <w:pPr>
        <w:pStyle w:val="ListBullet"/>
      </w:pPr>
      <w:r>
        <w:t>No `prisma db push` or delete/recreate</w:t>
      </w:r>
    </w:p>
    <w:p>
      <w:pPr>
        <w:pStyle w:val="ListBullet"/>
      </w:pPr>
      <w:r>
        <w:t>Existing Salaama branch ID preservation is the design constraint; FK data remains tied to UUID</w:t>
      </w:r>
    </w:p>
    <w:p>
      <w:pPr>
        <w:pStyle w:val="ListBullet"/>
      </w:pPr>
      <w:r>
        <w:t>Bootstrap will no longer create a duplicate `salaama` branch when `branch2` is the live record</w:t>
      </w:r>
    </w:p>
    <w:p>
      <w:pPr>
        <w:pStyle w:val="ListBullet"/>
      </w:pPr>
      <w:r>
        <w:t>Branch Edit form accepts code `salaama` once duplicate ghost is reconciled or absent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