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Owner-Only Shop Reset Report</w:t>
      </w:r>
    </w:p>
    <w:p>
      <w:r>
        <w:t>**Date:** 2026-09-13</w:t>
      </w:r>
    </w:p>
    <w:p>
      <w:r>
        <w:t>**Branch:** `cursor/close-shop-ux-fix-b6e7`</w:t>
      </w:r>
    </w:p>
    <w:p>
      <w:r>
        <w:rPr>
          <w:b/>
        </w:rPr>
        <w:t>Production data modified:** **NO</w:t>
      </w:r>
    </w:p>
    <w:p>
      <w:r>
        <w:rPr>
          <w:b/>
        </w:rPr>
        <w:t>Destructive shop reset executed during implementation:** **NO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Implemented an **Owner-only Shop Reset** capability at **Settings → Data Protection → Shop Reset**. The feature resets **one branch** (Kansanga or Salaama) or **both shops** back to a clean operational state while preserving users, staff, roles, branches, settings, and the product catalogue (definitions and prices). It reuses the existing backup infrastructure and database-target guard. **No production data was modified during implementation.**</w:t>
      </w:r>
    </w:p>
    <w:p>
      <w:r>
        <w:t>---</w:t>
      </w:r>
    </w:p>
    <w:p>
      <w:pPr>
        <w:pStyle w:val="Heading2"/>
      </w:pPr>
      <w:r>
        <w:t>Security Model</w:t>
      </w:r>
    </w:p>
    <w:p>
      <w:pPr>
        <w:pStyle w:val="IntenseQuote"/>
      </w:pPr>
      <w:r>
        <w:t>| Control | Implementation |</w:t>
      </w:r>
    </w:p>
    <w:p>
      <w:r>
        <w:t>|---------|----------------|</w:t>
      </w:r>
    </w:p>
    <w:p>
      <w:pPr>
        <w:pStyle w:val="IntenseQuote"/>
      </w:pPr>
      <w:r>
        <w:t>| Authorization | `requireOwner(session)` + API route `ownerOnly: true` |</w:t>
      </w:r>
    </w:p>
    <w:p>
      <w:pPr>
        <w:pStyle w:val="IntenseQuote"/>
      </w:pPr>
      <w:r>
        <w:t>| Non-owner access | **403 Forbidden** (cashier, branch manager verified) |</w:t>
      </w:r>
    </w:p>
    <w:p>
      <w:pPr>
        <w:pStyle w:val="IntenseQuote"/>
      </w:pPr>
      <w:r>
        <w:t>| Branch validation | Server resolves canonical branch codes (`main`, `branch2`) via `getBranchIdByCode` |</w:t>
      </w:r>
    </w:p>
    <w:p>
      <w:pPr>
        <w:pStyle w:val="IntenseQuote"/>
      </w:pPr>
      <w:r>
        <w:t>| Owner scope | Owner may reset any branch (intended owner-wide operational control) |</w:t>
      </w:r>
    </w:p>
    <w:p>
      <w:pPr>
        <w:pStyle w:val="IntenseQuote"/>
      </w:pPr>
      <w:r>
        <w:t>| Open day guard | Reset blocked when `DayClosing.status` is `open` or `close_requested` (**409**) |</w:t>
      </w:r>
    </w:p>
    <w:p>
      <w:pPr>
        <w:pStyle w:val="IntenseQuote"/>
      </w:pPr>
      <w:r>
        <w:t>| Confirmation | Exact phrase required per scope |</w:t>
      </w:r>
    </w:p>
    <w:p>
      <w:pPr>
        <w:pStyle w:val="IntenseQuote"/>
      </w:pPr>
      <w:r>
        <w:t>| Database guard | `assertSafeTransactionalResetTarget()` before deletion |</w:t>
      </w:r>
    </w:p>
    <w:p>
      <w:pPr>
        <w:pStyle w:val="IntenseQuote"/>
      </w:pPr>
      <w:r>
        <w:t>| Backup | `createDatabaseBackup()` — abort if backup output missing |</w:t>
      </w:r>
    </w:p>
    <w:p>
      <w:pPr>
        <w:pStyle w:val="IntenseQuote"/>
      </w:pPr>
      <w:r>
        <w:t>| Transaction | Single Prisma `$transaction` — rollback on any failure |</w:t>
      </w:r>
    </w:p>
    <w:p>
      <w:pPr>
        <w:pStyle w:val="IntenseQuote"/>
      </w:pPr>
      <w:r>
        <w:t>| Audit | `AuthAuditLog` via `recordSecurityAuditInTransaction` (survives operational reset) |</w:t>
      </w:r>
    </w:p>
    <w:p>
      <w:pPr>
        <w:pStyle w:val="Heading3"/>
      </w:pPr>
      <w:r>
        <w:t>Confirmation Phrases</w:t>
      </w:r>
    </w:p>
    <w:p>
      <w:pPr>
        <w:pStyle w:val="IntenseQuote"/>
      </w:pPr>
      <w:r>
        <w:t>| Scope | Phrase |</w:t>
      </w:r>
    </w:p>
    <w:p>
      <w:r>
        <w:t>|-------|--------|</w:t>
      </w:r>
    </w:p>
    <w:p>
      <w:pPr>
        <w:pStyle w:val="IntenseQuote"/>
      </w:pPr>
      <w:r>
        <w:t>| Kansanga | `RESET KANSANGA SHOP` |</w:t>
      </w:r>
    </w:p>
    <w:p>
      <w:pPr>
        <w:pStyle w:val="IntenseQuote"/>
      </w:pPr>
      <w:r>
        <w:t>| Salaama | `RESET SALAAMA SHOP` |</w:t>
      </w:r>
    </w:p>
    <w:p>
      <w:pPr>
        <w:pStyle w:val="IntenseQuote"/>
      </w:pPr>
      <w:r>
        <w:t>| Both Shops | `RESET BOTH SONIC SHOPS` |</w:t>
      </w:r>
    </w:p>
    <w:p>
      <w:r>
        <w:t>---</w:t>
      </w:r>
    </w:p>
    <w:p>
      <w:pPr>
        <w:pStyle w:val="Heading2"/>
      </w:pPr>
      <w:r>
        <w:t>Reset Scope (Transactional — Branch-Scoped)</w:t>
      </w:r>
    </w:p>
    <w:p>
      <w:r>
        <w:rPr>
          <w:b/>
        </w:rPr>
        <w:t>Cleared per selected branch(es):</w:t>
      </w:r>
    </w:p>
    <w:p>
      <w:pPr>
        <w:pStyle w:val="ListBullet"/>
      </w:pPr>
      <w:r>
        <w:t>Sale, SaleLineItem</w:t>
      </w:r>
    </w:p>
    <w:p>
      <w:pPr>
        <w:pStyle w:val="ListBullet"/>
      </w:pPr>
      <w:r>
        <w:t>ExpenseRecord</w:t>
      </w:r>
    </w:p>
    <w:p>
      <w:pPr>
        <w:pStyle w:val="ListBullet"/>
      </w:pPr>
      <w:r>
        <w:t>Purchase, PurchaseLineItem</w:t>
      </w:r>
    </w:p>
    <w:p>
      <w:pPr>
        <w:pStyle w:val="ListBullet"/>
      </w:pPr>
      <w:r>
        <w:t>StaffPayment</w:t>
      </w:r>
    </w:p>
    <w:p>
      <w:pPr>
        <w:pStyle w:val="ListBullet"/>
      </w:pPr>
      <w:r>
        <w:t>DailyOperation, DailyOperationExpense</w:t>
      </w:r>
    </w:p>
    <w:p>
      <w:pPr>
        <w:pStyle w:val="ListBullet"/>
      </w:pPr>
      <w:r>
        <w:t>DayClosing (all statuses when no open/pending remain)</w:t>
      </w:r>
    </w:p>
    <w:p>
      <w:pPr>
        <w:pStyle w:val="ListBullet"/>
      </w:pPr>
      <w:r>
        <w:t>StockMovement, StockPriceChange (branch products)</w:t>
      </w:r>
    </w:p>
    <w:p>
      <w:pPr>
        <w:pStyle w:val="ListBullet"/>
      </w:pPr>
      <w:r>
        <w:t>Customers / Suppliers orphaned after branch sales/purchases removed</w:t>
      </w:r>
    </w:p>
    <w:p>
      <w:pPr>
        <w:pStyle w:val="ListBullet"/>
      </w:pPr>
      <w:r>
        <w:t>AuditLogEntry (branch-scoped via `branchCode`)</w:t>
      </w:r>
    </w:p>
    <w:p>
      <w:pPr>
        <w:pStyle w:val="ListBullet"/>
      </w:pPr>
      <w:r>
        <w:t>Product `currentStock` reset to **0** (catalogue rows preserved)</w:t>
      </w:r>
    </w:p>
    <w:p>
      <w:r>
        <w:rPr>
          <w:b/>
        </w:rPr>
        <w:t>Preserved globally:</w:t>
      </w:r>
    </w:p>
    <w:p>
      <w:pPr>
        <w:pStyle w:val="ListBullet"/>
      </w:pPr>
      <w:r>
        <w:t>User, Staff, Role, Branch</w:t>
      </w:r>
    </w:p>
    <w:p>
      <w:pPr>
        <w:pStyle w:val="ListBullet"/>
      </w:pPr>
      <w:r>
        <w:t>Product (definitions, SKUs, buying/selling prices)</w:t>
      </w:r>
    </w:p>
    <w:p>
      <w:pPr>
        <w:pStyle w:val="ListBullet"/>
      </w:pPr>
      <w:r>
        <w:t>ProductCategory, ExpenseCategory, ExpenseTemplate</w:t>
      </w:r>
    </w:p>
    <w:p>
      <w:pPr>
        <w:pStyle w:val="ListBullet"/>
      </w:pPr>
      <w:r>
        <w:t>AppSetting, UserPreference</w:t>
      </w:r>
    </w:p>
    <w:p>
      <w:pPr>
        <w:pStyle w:val="ListBullet"/>
      </w:pPr>
      <w:r>
        <w:t>AuthAuditLog, BackupRecord</w:t>
      </w:r>
    </w:p>
    <w:p>
      <w:r>
        <w:t>---</w:t>
      </w:r>
    </w:p>
    <w:p>
      <w:pPr>
        <w:pStyle w:val="Heading2"/>
      </w:pPr>
      <w:r>
        <w:t>UI Location</w:t>
      </w:r>
    </w:p>
    <w:p>
      <w:r>
        <w:rPr>
          <w:b/>
        </w:rPr>
        <w:t>Settings → Data Protection → Shop Reset</w:t>
      </w:r>
    </w:p>
    <w:p>
      <w:r>
        <w:t>Features:</w:t>
      </w:r>
    </w:p>
    <w:p>
      <w:pPr>
        <w:pStyle w:val="ListBullet"/>
      </w:pPr>
      <w:r>
        <w:t>Shop selector (Kansanga / Salaama / Both Shops)</w:t>
      </w:r>
    </w:p>
    <w:p>
      <w:pPr>
        <w:pStyle w:val="ListBullet"/>
      </w:pPr>
      <w:r>
        <w:t>Will Be Cleared / Will Be Preserved panels with live counts</w:t>
      </w:r>
    </w:p>
    <w:p>
      <w:pPr>
        <w:pStyle w:val="ListBullet"/>
      </w:pPr>
      <w:r>
        <w:t>Open-day blocker messaging</w:t>
      </w:r>
    </w:p>
    <w:p>
      <w:pPr>
        <w:pStyle w:val="ListBullet"/>
      </w:pPr>
      <w:r>
        <w:t>Confirmation phrase input — Reset disabled until exact match</w:t>
      </w:r>
    </w:p>
    <w:p>
      <w:pPr>
        <w:pStyle w:val="ListBullet"/>
      </w:pPr>
      <w:r>
        <w:t>Progress: Backing up → Resetting → Verifying → Complete</w:t>
      </w:r>
    </w:p>
    <w:p>
      <w:pPr>
        <w:pStyle w:val="ListBullet"/>
      </w:pPr>
      <w:r>
        <w:t>Post-reset verification summary + **Start Fresh → Open Shop**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Purpose |</w:t>
      </w:r>
    </w:p>
    <w:p>
      <w:r>
        <w:t>|------|---------|</w:t>
      </w:r>
    </w:p>
    <w:p>
      <w:pPr>
        <w:pStyle w:val="IntenseQuote"/>
      </w:pPr>
      <w:r>
        <w:t>| `lib/shop-reset/constants.ts` | Scopes, confirmation phrases |</w:t>
      </w:r>
    </w:p>
    <w:p>
      <w:pPr>
        <w:pStyle w:val="IntenseQuote"/>
      </w:pPr>
      <w:r>
        <w:t>| `lib/server/branch-shop-reset-service.ts` | Branch-scoped reset service |</w:t>
      </w:r>
    </w:p>
    <w:p>
      <w:pPr>
        <w:pStyle w:val="IntenseQuote"/>
      </w:pPr>
      <w:r>
        <w:t>| `app/api/admin/shop-reset/route.ts` | Owner-only GET preview / POST reset |</w:t>
      </w:r>
    </w:p>
    <w:p>
      <w:pPr>
        <w:pStyle w:val="IntenseQuote"/>
      </w:pPr>
      <w:r>
        <w:t>| `lib/api/shop-reset.ts` | Client API |</w:t>
      </w:r>
    </w:p>
    <w:p>
      <w:pPr>
        <w:pStyle w:val="IntenseQuote"/>
      </w:pPr>
      <w:r>
        <w:t>| `components/settings/shop-reset-section.tsx` | Shop Reset UI |</w:t>
      </w:r>
    </w:p>
    <w:p>
      <w:pPr>
        <w:pStyle w:val="IntenseQuote"/>
      </w:pPr>
      <w:r>
        <w:t>| `components/settings/settings-data-backup-panel.tsx` | Embeds Shop Reset in Data Protection |</w:t>
      </w:r>
    </w:p>
    <w:p>
      <w:pPr>
        <w:pStyle w:val="IntenseQuote"/>
      </w:pPr>
      <w:r>
        <w:t>| `scripts/verify-owner-shop-reset.ts` | Non-destructive verification |</w:t>
      </w:r>
    </w:p>
    <w:p>
      <w:pPr>
        <w:pStyle w:val="IntenseQuote"/>
      </w:pPr>
      <w:r>
        <w:t>| `package.json` | `verify:owner-shop-reset` script |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verify:owner-shop-reset` | **PASS (16/16)** — no destructive reset executed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verify:final-open-day-guard` | **PASS**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verify:closing-request-approval-flow` | **PASS** |</w:t>
      </w:r>
    </w:p>
    <w:p>
      <w:pPr>
        <w:pStyle w:val="Heading3"/>
      </w:pPr>
      <w:r>
        <w:t>Owner Shop Reset Checks (16)</w:t>
      </w:r>
    </w:p>
    <w:p>
      <w:pPr>
        <w:pStyle w:val="IntenseQuote"/>
      </w:pPr>
      <w:r>
        <w:t>| # | Test | Result |</w:t>
      </w:r>
    </w:p>
    <w:p>
      <w:r>
        <w:t>|---|------|--------|</w:t>
      </w:r>
    </w:p>
    <w:p>
      <w:pPr>
        <w:pStyle w:val="IntenseQuote"/>
      </w:pPr>
      <w:r>
        <w:t>| 1 | Owner authorization enforced | **PASS** |</w:t>
      </w:r>
    </w:p>
    <w:p>
      <w:pPr>
        <w:pStyle w:val="IntenseQuote"/>
      </w:pPr>
      <w:r>
        <w:t>| 2 | Single DB transaction | **PASS** |</w:t>
      </w:r>
    </w:p>
    <w:p>
      <w:pPr>
        <w:pStyle w:val="IntenseQuote"/>
      </w:pPr>
      <w:r>
        <w:t>| 3 | Product catalogue preserved | **PASS** |</w:t>
      </w:r>
    </w:p>
    <w:p>
      <w:pPr>
        <w:pStyle w:val="IntenseQuote"/>
      </w:pPr>
      <w:r>
        <w:t>| 4 | Auth audit record | **PASS** |</w:t>
      </w:r>
    </w:p>
    <w:p>
      <w:pPr>
        <w:pStyle w:val="IntenseQuote"/>
      </w:pPr>
      <w:r>
        <w:t>| 5 | Database target guard | **PASS** |</w:t>
      </w:r>
    </w:p>
    <w:p>
      <w:pPr>
        <w:pStyle w:val="IntenseQuote"/>
      </w:pPr>
      <w:r>
        <w:t>| 6 | Open business day blocks reset | **PASS** |</w:t>
      </w:r>
    </w:p>
    <w:p>
      <w:pPr>
        <w:pStyle w:val="IntenseQuote"/>
      </w:pPr>
      <w:r>
        <w:t>| 7 | Exact confirmation phrase (UI + server) | **PASS** |</w:t>
      </w:r>
    </w:p>
    <w:p>
      <w:pPr>
        <w:pStyle w:val="IntenseQuote"/>
      </w:pPr>
      <w:r>
        <w:t>| 8 | Backup before deletion | **PASS** |</w:t>
      </w:r>
    </w:p>
    <w:p>
      <w:pPr>
        <w:pStyle w:val="IntenseQuote"/>
      </w:pPr>
      <w:r>
        <w:t>| 9 | Owner preview GET | **PASS** |</w:t>
      </w:r>
    </w:p>
    <w:p>
      <w:pPr>
        <w:pStyle w:val="IntenseQuote"/>
      </w:pPr>
      <w:r>
        <w:t>| 10 | Cashier POST → 403 | **PASS** |</w:t>
      </w:r>
    </w:p>
    <w:p>
      <w:pPr>
        <w:pStyle w:val="IntenseQuote"/>
      </w:pPr>
      <w:r>
        <w:t>| 11 | Branch manager POST → 403 | **PASS** |</w:t>
      </w:r>
    </w:p>
    <w:p>
      <w:pPr>
        <w:pStyle w:val="IntenseQuote"/>
      </w:pPr>
      <w:r>
        <w:t>| 12 | Wrong confirmation → 400 | **PASS** |</w:t>
      </w:r>
    </w:p>
    <w:p>
      <w:pPr>
        <w:pStyle w:val="IntenseQuote"/>
      </w:pPr>
      <w:r>
        <w:t>| 13 | Open day blocks reset → 409 | **PASS** |</w:t>
      </w:r>
    </w:p>
    <w:p>
      <w:pPr>
        <w:pStyle w:val="IntenseQuote"/>
      </w:pPr>
      <w:r>
        <w:t>| 14 | Blocked reset leaves data intact | **PASS** |</w:t>
      </w:r>
    </w:p>
    <w:p>
      <w:pPr>
        <w:pStyle w:val="IntenseQuote"/>
      </w:pPr>
      <w:r>
        <w:t>| 15 | Distinct branch confirmation phrases | **PASS** |</w:t>
      </w:r>
    </w:p>
    <w:p>
      <w:pPr>
        <w:pStyle w:val="IntenseQuote"/>
      </w:pPr>
      <w:r>
        <w:t>| 16 | Production DB guard present | **PASS** |</w:t>
      </w:r>
    </w:p>
    <w:p>
      <w:pPr>
        <w:pStyle w:val="Heading3"/>
      </w:pPr>
      <w:r>
        <w:t>Not Run (by design)</w:t>
      </w:r>
    </w:p>
    <w:p>
      <w:pPr>
        <w:pStyle w:val="IntenseQuote"/>
      </w:pPr>
      <w:r>
        <w:t>| Test | Status |</w:t>
      </w:r>
    </w:p>
    <w:p>
      <w:r>
        <w:t>|------|--------|</w:t>
      </w:r>
    </w:p>
    <w:p>
      <w:pPr>
        <w:pStyle w:val="IntenseQuote"/>
      </w:pPr>
      <w:r>
        <w:t>| Full successful destructive reset E2E | **NOT RUN** — per implementation requirement |</w:t>
      </w:r>
    </w:p>
    <w:p>
      <w:pPr>
        <w:pStyle w:val="IntenseQuote"/>
      </w:pPr>
      <w:r>
        <w:t>| Transaction rollback simulation | **NOT RUN** — static `$transaction` audit only |</w:t>
      </w:r>
    </w:p>
    <w:p>
      <w:pPr>
        <w:pStyle w:val="IntenseQuote"/>
      </w:pPr>
      <w:r>
        <w:t>| Manual production UI test | **NOT RUN** |</w:t>
      </w:r>
    </w:p>
    <w:p>
      <w:r>
        <w:t>---</w:t>
      </w:r>
    </w:p>
    <w:p>
      <w:pPr>
        <w:pStyle w:val="Heading2"/>
      </w:pPr>
      <w:r>
        <w:t>Production Safety</w:t>
      </w:r>
    </w:p>
    <w:p>
      <w:pPr>
        <w:pStyle w:val="ListBullet"/>
      </w:pPr>
      <w:r>
        <w:t>**Production database modified:** **NO**</w:t>
      </w:r>
    </w:p>
    <w:p>
      <w:pPr>
        <w:pStyle w:val="ListBullet"/>
      </w:pPr>
      <w:r>
        <w:t>**Destructive reset executed during implementation:** **NO**</w:t>
      </w:r>
    </w:p>
    <w:p>
      <w:pPr>
        <w:pStyle w:val="ListBullet"/>
      </w:pPr>
      <w:r>
        <w:t>Existing `database-target-guard` remains enforced</w:t>
      </w:r>
    </w:p>
    <w:p>
      <w:pPr>
        <w:pStyle w:val="ListBullet"/>
      </w:pPr>
      <w:r>
        <w:t>Neon/production requires explicit env overrides (unchanged)</w:t>
      </w:r>
    </w:p>
    <w:p>
      <w:r>
        <w:t>---</w:t>
      </w:r>
    </w:p>
    <w:p>
      <w:pPr>
        <w:pStyle w:val="Heading2"/>
      </w:pPr>
      <w:r>
        <w:t>Ready for Manual Production Testing?</w:t>
      </w:r>
    </w:p>
    <w:p>
      <w:r>
        <w:t>**YES (with caution)** — code complete, tests pass, but:</w:t>
      </w:r>
    </w:p>
    <w:p>
      <w:r>
        <w:t>1. Manually verify UI on Preview as Owner</w:t>
      </w:r>
    </w:p>
    <w:p>
      <w:r>
        <w:t>2. Confirm target database is intended before first production reset</w:t>
      </w:r>
    </w:p>
    <w:p>
      <w:r>
        <w:t>3. Ensure all business days are **closed** before reset</w:t>
      </w:r>
    </w:p>
    <w:p>
      <w:r>
        <w:t>4. Verify backup completes successfully in production environment (Neon JSON export path)</w:t>
      </w:r>
    </w:p>
    <w:p>
      <w:r>
        <w:t>---</w:t>
      </w:r>
    </w:p>
    <w:p>
      <w:pPr>
        <w:pStyle w:val="Heading2"/>
      </w:pPr>
      <w:r>
        <w:t>Recommendation</w:t>
      </w:r>
    </w:p>
    <w:p>
      <w:r>
        <w:t>Deploy to Preview first. Owner should:</w:t>
      </w:r>
    </w:p>
    <w:p>
      <w:r>
        <w:t>1. Close all open business days</w:t>
      </w:r>
    </w:p>
    <w:p>
      <w:r>
        <w:t>2. Settings → Data Protection → Shop Reset</w:t>
      </w:r>
    </w:p>
    <w:p>
      <w:r>
        <w:t>3. Select shop, enter exact confirmation phrase</w:t>
      </w:r>
    </w:p>
    <w:p>
      <w:r>
        <w:t>4. Verify counts post-reset</w:t>
      </w:r>
    </w:p>
    <w:p>
      <w:r>
        <w:t>5. Open Shop for fresh E2E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