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Owner Shop Reset Consolidated Review Document</w:t>
      </w:r>
    </w:p>
    <w:p>
      <w:r>
        <w:t>**Date:** 2026-09-13</w:t>
      </w:r>
    </w:p>
    <w:p>
      <w:r>
        <w:t>**Branch:** `cursor/close-shop-ux-fix-b6e7`</w:t>
      </w:r>
    </w:p>
    <w:p>
      <w:r>
        <w:t>**PR:** #39</w:t>
      </w:r>
    </w:p>
    <w:p>
      <w:r>
        <w:t>**Preview URL:** https://sonic-os-git-cursor-close-shop-ux-fix-b6e7-sonic9.vercel.app</w:t>
      </w:r>
    </w:p>
    <w:p>
      <w:r>
        <w:t>**Latest Preview commit:** `a1b28f9`</w:t>
      </w:r>
    </w:p>
    <w:p>
      <w:r>
        <w:rPr>
          <w:b/>
        </w:rPr>
        <w:t>Production touched:** **NO</w:t>
      </w:r>
    </w:p>
    <w:p>
      <w:r>
        <w:rPr>
          <w:b/>
        </w:rPr>
        <w:t>Destructive reset executed:** **NO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This document consolidates the Owner Shop Reset feature work for review. The feature allows the Owner to reset one shop (Kansanga or Salaama) or both back to a clean operational state while preserving users, staff, roles, branches, settings, and the product catalogue.</w:t>
      </w:r>
    </w:p>
    <w:p>
      <w:r>
        <w:t>The feature is located at **Settings → Data &amp; Backup → Shop Reset**. It is Owner-only, requires exact confirmation phrases, creates a backup before deletion, and runs inside a single database transaction.</w:t>
      </w:r>
    </w:p>
    <w:p>
      <w:r>
        <w:t>Three issues were identified and fixed during Preview testing:</w:t>
      </w:r>
    </w:p>
    <w:p>
      <w:r>
        <w:t>1. **Open-day blocker removed** — Owner reset no longer requires manually closing open/pending business days first.</w:t>
      </w:r>
    </w:p>
    <w:p>
      <w:r>
        <w:t>2. **Preview POST failure diagnosed and fixed** — Guard refusals now return actionable API errors instead of generic 500.</w:t>
      </w:r>
    </w:p>
    <w:p>
      <w:r>
        <w:t>3. **Preview misclassified as Production** — Vercel Preview (`VERCEL_ENV=preview`) is now correctly distinguished from Vercel Production for reset authorization.</w:t>
      </w:r>
    </w:p>
    <w:p>
      <w:r>
        <w:t>**Manual Preview retest is still required** after setting Preview environment variables (see Section 6).</w:t>
      </w:r>
    </w:p>
    <w:p>
      <w:r>
        <w:t>---</w:t>
      </w:r>
    </w:p>
    <w:p>
      <w:pPr>
        <w:pStyle w:val="Heading2"/>
      </w:pPr>
      <w:r>
        <w:t>1. Feature Overview</w:t>
      </w:r>
    </w:p>
    <w:p>
      <w:pPr>
        <w:pStyle w:val="Heading3"/>
      </w:pPr>
      <w:r>
        <w:t>Location</w:t>
      </w:r>
    </w:p>
    <w:p>
      <w:r>
        <w:t>Settings → Data &amp; Backup → Shop Reset</w:t>
      </w:r>
    </w:p>
    <w:p>
      <w:pPr>
        <w:pStyle w:val="Heading3"/>
      </w:pPr>
      <w:r>
        <w:t>Scopes</w:t>
      </w:r>
    </w:p>
    <w:p>
      <w:pPr>
        <w:pStyle w:val="IntenseQuote"/>
      </w:pPr>
      <w:r>
        <w:t>| Scope | Confirmation Phrase |</w:t>
      </w:r>
    </w:p>
    <w:p>
      <w:r>
        <w:t>|-------|---------------------|</w:t>
      </w:r>
    </w:p>
    <w:p>
      <w:pPr>
        <w:pStyle w:val="IntenseQuote"/>
      </w:pPr>
      <w:r>
        <w:t>| Kansanga | `RESET KANSANGA SHOP` |</w:t>
      </w:r>
    </w:p>
    <w:p>
      <w:pPr>
        <w:pStyle w:val="IntenseQuote"/>
      </w:pPr>
      <w:r>
        <w:t>| Salaama | `RESET SALAAMA SHOP` |</w:t>
      </w:r>
    </w:p>
    <w:p>
      <w:pPr>
        <w:pStyle w:val="IntenseQuote"/>
      </w:pPr>
      <w:r>
        <w:t>| Both Shops | `RESET BOTH SONIC SHOPS` |</w:t>
      </w:r>
    </w:p>
    <w:p>
      <w:pPr>
        <w:pStyle w:val="Heading3"/>
      </w:pPr>
      <w:r>
        <w:t>Cleared (per selected branch)</w:t>
      </w:r>
    </w:p>
    <w:p>
      <w:r>
        <w:t>Sales, expenses, purchases, staff payments, daily operations, day closings (all statuses), stock movements, customers/suppliers, branch-scoped audit entries. Product `currentStock` reset to 0.</w:t>
      </w:r>
    </w:p>
    <w:p>
      <w:pPr>
        <w:pStyle w:val="Heading3"/>
      </w:pPr>
      <w:r>
        <w:t>Preserved</w:t>
      </w:r>
    </w:p>
    <w:p>
      <w:r>
        <w:t>Users, staff, roles, branches, product catalogue (definitions, SKUs, prices), categories, settings, AuthAuditLog, BackupRecord.</w:t>
      </w:r>
    </w:p>
    <w:p>
      <w:pPr>
        <w:pStyle w:val="Heading3"/>
      </w:pPr>
      <w:r>
        <w:t>Security Controls</w:t>
      </w:r>
    </w:p>
    <w:p>
      <w:pPr>
        <w:pStyle w:val="ListBullet"/>
      </w:pPr>
      <w:r>
        <w:t>Owner-only authorization (`requireOwner` + API `ownerOnly: true`)</w:t>
      </w:r>
    </w:p>
    <w:p>
      <w:pPr>
        <w:pStyle w:val="ListBullet"/>
      </w:pPr>
      <w:r>
        <w:t>Database target guard with fingerprint pinning</w:t>
      </w:r>
    </w:p>
    <w:p>
      <w:pPr>
        <w:pStyle w:val="ListBullet"/>
      </w:pPr>
      <w:r>
        <w:t>Backup required before deletion</w:t>
      </w:r>
    </w:p>
    <w:p>
      <w:pPr>
        <w:pStyle w:val="ListBullet"/>
      </w:pPr>
      <w:r>
        <w:t>Single Prisma transaction</w:t>
      </w:r>
    </w:p>
    <w:p>
      <w:pPr>
        <w:pStyle w:val="ListBullet"/>
      </w:pPr>
      <w:r>
        <w:t>Exact confirmation phrase required</w:t>
      </w:r>
    </w:p>
    <w:p>
      <w:pPr>
        <w:pStyle w:val="ListBullet"/>
      </w:pPr>
      <w:r>
        <w:t>Non-owner receives 403</w:t>
      </w:r>
    </w:p>
    <w:p>
      <w:r>
        <w:t>---</w:t>
      </w:r>
    </w:p>
    <w:p>
      <w:pPr>
        <w:pStyle w:val="Heading2"/>
      </w:pPr>
      <w:r>
        <w:t>2. Issue #1 — Open-Day Blocker Removal</w:t>
      </w:r>
    </w:p>
    <w:p>
      <w:pPr>
        <w:pStyle w:val="Heading3"/>
      </w:pPr>
      <w:r>
        <w:t>Problem</w:t>
      </w:r>
    </w:p>
    <w:p>
      <w:r>
        <w:t>Preview showed: *"4 open business day(s) or pending closing request(s) must be closed first."*</w:t>
      </w:r>
    </w:p>
    <w:p>
      <w:pPr>
        <w:pStyle w:val="Heading3"/>
      </w:pPr>
      <w:r>
        <w:t>Root Cause</w:t>
      </w:r>
    </w:p>
    <w:p>
      <w:r>
        <w:t>Owner reset incorrectly required all DayClosing records to be closed before reset.</w:t>
      </w:r>
    </w:p>
    <w:p>
      <w:pPr>
        <w:pStyle w:val="Heading3"/>
      </w:pPr>
      <w:r>
        <w:t>Fix</w:t>
      </w:r>
    </w:p>
    <w:p>
      <w:pPr>
        <w:pStyle w:val="ListBullet"/>
      </w:pPr>
      <w:r>
        <w:t>Removed `assertNoOpenBusinessDays()` and 409 blocker on POST.</w:t>
      </w:r>
    </w:p>
    <w:p>
      <w:pPr>
        <w:pStyle w:val="ListBullet"/>
      </w:pPr>
      <w:r>
        <w:t>Preview shows owner warnings instead of blockers.</w:t>
      </w:r>
    </w:p>
    <w:p>
      <w:pPr>
        <w:pStyle w:val="ListBullet"/>
      </w:pPr>
      <w:r>
        <w:t>Reset transactionally deletes all DayClosing records (open, close_requested, closed).</w:t>
      </w:r>
    </w:p>
    <w:p>
      <w:pPr>
        <w:pStyle w:val="ListBullet"/>
      </w:pPr>
      <w:r>
        <w:t>Normal staff Close Day / Open Day guards unchanged.</w:t>
      </w:r>
    </w:p>
    <w:p>
      <w:pPr>
        <w:pStyle w:val="Heading3"/>
      </w:pPr>
      <w:r>
        <w:t>Commit</w:t>
      </w:r>
    </w:p>
    <w:p>
      <w:r>
        <w:t>`0560ed5`</w:t>
      </w:r>
    </w:p>
    <w:p>
      <w:r>
        <w:t>---</w:t>
      </w:r>
    </w:p>
    <w:p>
      <w:pPr>
        <w:pStyle w:val="Heading2"/>
      </w:pPr>
      <w:r>
        <w:t>3. Issue #2 — Preview POST "Unexpected Server Error"</w:t>
      </w:r>
    </w:p>
    <w:p>
      <w:pPr>
        <w:pStyle w:val="Heading3"/>
      </w:pPr>
      <w:r>
        <w:t>Problem</w:t>
      </w:r>
    </w:p>
    <w:p>
      <w:r>
        <w:t>Clicking Reset with correct confirmation returned *"Unexpected server error."*</w:t>
      </w:r>
    </w:p>
    <w:p>
      <w:pPr>
        <w:pStyle w:val="Heading3"/>
      </w:pPr>
      <w:r>
        <w:t>Root Cause</w:t>
      </w:r>
    </w:p>
    <w:p>
      <w:r>
        <w:t>`assertSafeTransactionalResetTarget()` blocked remote Neon Preview database. Plain `Error` was masked as HTTP 500 `internal_error`.</w:t>
      </w:r>
    </w:p>
    <w:p>
      <w:pPr>
        <w:pStyle w:val="Heading3"/>
      </w:pPr>
      <w:r>
        <w:t>Fix</w:t>
      </w:r>
    </w:p>
    <w:p>
      <w:pPr>
        <w:pStyle w:val="ListBullet"/>
      </w:pPr>
      <w:r>
        <w:t>Guard refusals return **403 `reset_target_forbidden`** with actionable messages.</w:t>
      </w:r>
    </w:p>
    <w:p>
      <w:pPr>
        <w:pStyle w:val="ListBullet"/>
      </w:pPr>
      <w:r>
        <w:t>Non-local Neon requires ALL of:</w:t>
      </w:r>
    </w:p>
    <w:p>
      <w:pPr>
        <w:pStyle w:val="ListBullet"/>
      </w:pPr>
      <w:r>
        <w:t>`ALLOW_NONLOCAL_TRANSACTIONAL_RESET=true`</w:t>
      </w:r>
    </w:p>
    <w:p>
      <w:pPr>
        <w:pStyle w:val="ListBullet"/>
      </w:pPr>
      <w:r>
        <w:t>`ALLOW_NEON_TRANSACTIONAL_RESET=true`</w:t>
      </w:r>
    </w:p>
    <w:p>
      <w:pPr>
        <w:pStyle w:val="ListBullet"/>
      </w:pPr>
      <w:r>
        <w:t>`SONIC_RESET_ALLOWED_DATABASE_FINGERPRINT=&lt;exact fingerprint&gt;`</w:t>
      </w:r>
    </w:p>
    <w:p>
      <w:pPr>
        <w:pStyle w:val="ListBullet"/>
      </w:pPr>
      <w:r>
        <w:t>Preview GET exposes fingerprint and required env vars in UI.</w:t>
      </w:r>
    </w:p>
    <w:p>
      <w:pPr>
        <w:pStyle w:val="Heading3"/>
      </w:pPr>
      <w:r>
        <w:t>Commit</w:t>
      </w:r>
    </w:p>
    <w:p>
      <w:r>
        <w:t>`2c6e03d`</w:t>
      </w:r>
    </w:p>
    <w:p>
      <w:r>
        <w:t>---</w:t>
      </w:r>
    </w:p>
    <w:p>
      <w:pPr>
        <w:pStyle w:val="Heading2"/>
      </w:pPr>
      <w:r>
        <w:t>4. Issue #3 — Preview Misclassified as Production</w:t>
      </w:r>
    </w:p>
    <w:p>
      <w:pPr>
        <w:pStyle w:val="Heading3"/>
      </w:pPr>
      <w:r>
        <w:t>Problem</w:t>
      </w:r>
    </w:p>
    <w:p>
      <w:r>
        <w:t>Preview UI showed: *"Shop reset is disabled in production mode"* on a Vercel Preview deployment.</w:t>
      </w:r>
    </w:p>
    <w:p>
      <w:pPr>
        <w:pStyle w:val="Heading3"/>
      </w:pPr>
      <w:r>
        <w:t>Root Cause</w:t>
      </w:r>
    </w:p>
    <w:p>
      <w:r>
        <w:t>Guard used `APP_ENV=production` without checking `VERCEL_ENV=preview`. Vercel Preview builds legitimately have `NODE_ENV=production` and often `APP_ENV=production`.</w:t>
      </w:r>
    </w:p>
    <w:p>
      <w:r>
        <w:t>**Exact misclassification signal:** `APP_ENV=production` without honoring `VERCEL_ENV=preview`.</w:t>
      </w:r>
    </w:p>
    <w:p>
      <w:pPr>
        <w:pStyle w:val="Heading3"/>
      </w:pPr>
      <w:r>
        <w:t>Fix</w:t>
      </w:r>
    </w:p>
    <w:p>
      <w:pPr>
        <w:pStyle w:val="ListBullet"/>
      </w:pPr>
      <w:r>
        <w:t>New `lib/env/deployment-environment.ts` classifies deployments using `VERCEL_ENV` first.</w:t>
      </w:r>
    </w:p>
    <w:p>
      <w:pPr>
        <w:pStyle w:val="ListBullet"/>
      </w:pPr>
      <w:r>
        <w:t>Vercel Preview is **not** treated as production for reset guard.</w:t>
      </w:r>
    </w:p>
    <w:p>
      <w:pPr>
        <w:pStyle w:val="ListBullet"/>
      </w:pPr>
      <w:r>
        <w:t>UI shows: Local / Vercel Preview / Vercel Production / Remote.</w:t>
      </w:r>
    </w:p>
    <w:p>
      <w:pPr>
        <w:pStyle w:val="Heading3"/>
      </w:pPr>
      <w:r>
        <w:t>Preview Database Fingerprint</w:t>
      </w:r>
    </w:p>
    <w:p>
      <w:r>
        <w:t>`3c974614fe7b`</w:t>
      </w:r>
    </w:p>
    <w:p>
      <w:pPr>
        <w:pStyle w:val="Heading3"/>
      </w:pPr>
      <w:r>
        <w:t>Commit</w:t>
      </w:r>
    </w:p>
    <w:p>
      <w:r>
        <w:t>`247ddcc` / `a1b28f9`</w:t>
      </w:r>
    </w:p>
    <w:p>
      <w:r>
        <w:t>---</w:t>
      </w:r>
    </w:p>
    <w:p>
      <w:pPr>
        <w:pStyle w:val="Heading2"/>
      </w:pPr>
      <w:r>
        <w:t>5. Preview vs Production Guard Behavior</w:t>
      </w:r>
    </w:p>
    <w:p>
      <w:pPr>
        <w:pStyle w:val="IntenseQuote"/>
      </w:pPr>
      <w:r>
        <w:t>| Deployment | Production reset block | Neon + fingerprint required |</w:t>
      </w:r>
    </w:p>
    <w:p>
      <w:r>
        <w:t>|------------|------------------------|----------------------------|</w:t>
      </w:r>
    </w:p>
    <w:p>
      <w:pPr>
        <w:pStyle w:val="IntenseQuote"/>
      </w:pPr>
      <w:r>
        <w:t>| Local | No | No |</w:t>
      </w:r>
    </w:p>
    <w:p>
      <w:pPr>
        <w:pStyle w:val="IntenseQuote"/>
      </w:pPr>
      <w:r>
        <w:t>| Vercel Preview | No | Yes |</w:t>
      </w:r>
    </w:p>
    <w:p>
      <w:pPr>
        <w:pStyle w:val="IntenseQuote"/>
      </w:pPr>
      <w:r>
        <w:t>| Vercel Production | Yes | Blocked at production check |</w:t>
      </w:r>
    </w:p>
    <w:p>
      <w:pPr>
        <w:pStyle w:val="IntenseQuote"/>
      </w:pPr>
      <w:r>
        <w:t>| Remote + APP_ENV=production | Yes | Yes (if not production-blocked) |</w:t>
      </w:r>
    </w:p>
    <w:p>
      <w:r>
        <w:t>Flags alone never authorize arbitrary Neon databases. Fingerprint must match.</w:t>
      </w:r>
    </w:p>
    <w:p>
      <w:r>
        <w:t>---</w:t>
      </w:r>
    </w:p>
    <w:p>
      <w:pPr>
        <w:pStyle w:val="Heading2"/>
      </w:pPr>
      <w:r>
        <w:t>6. Preview Configuration Required (Manual Action)</w:t>
      </w:r>
    </w:p>
    <w:p>
      <w:r>
        <w:t>Set in **Vercel → Project → Settings → Environment Variables → Preview ONLY**:</w:t>
      </w:r>
    </w:p>
    <w:p>
      <w:pPr>
        <w:pStyle w:val="IntenseQuote"/>
      </w:pPr>
      <w:r>
        <w:t>| Variable | Value |</w:t>
      </w:r>
    </w:p>
    <w:p>
      <w:r>
        <w:t>|----------|-------|</w:t>
      </w:r>
    </w:p>
    <w:p>
      <w:pPr>
        <w:pStyle w:val="IntenseQuote"/>
      </w:pPr>
      <w:r>
        <w:t>| `ALLOW_NEON_TRANSACTIONAL_RESET` | `true` |</w:t>
      </w:r>
    </w:p>
    <w:p>
      <w:pPr>
        <w:pStyle w:val="IntenseQuote"/>
      </w:pPr>
      <w:r>
        <w:t>| `ALLOW_NONLOCAL_TRANSACTIONAL_RESET` | `true` |</w:t>
      </w:r>
    </w:p>
    <w:p>
      <w:pPr>
        <w:pStyle w:val="IntenseQuote"/>
      </w:pPr>
      <w:r>
        <w:t>| `SONIC_RESET_ALLOWED_DATABASE_FINGERPRINT` | `3c974614fe7b` |</w:t>
      </w:r>
    </w:p>
    <w:p>
      <w:r>
        <w:t>**Do NOT set on Production.** Redeploy Preview after saving.</w:t>
      </w:r>
    </w:p>
    <w:p>
      <w:pPr>
        <w:pStyle w:val="Heading3"/>
      </w:pPr>
      <w:r>
        <w:t>Verification Steps After Deploy</w:t>
      </w:r>
    </w:p>
    <w:p>
      <w:r>
        <w:t>1. Open Preview → Settings → Data &amp; Backup → Shop Reset.</w:t>
      </w:r>
    </w:p>
    <w:p>
      <w:r>
        <w:t>2. Confirm **Deployment: Vercel Preview** (not production mode error).</w:t>
      </w:r>
    </w:p>
    <w:p>
      <w:r>
        <w:t>3. Confirm fingerprint `3c974614fe7b` is shown.</w:t>
      </w:r>
    </w:p>
    <w:p>
      <w:r>
        <w:t>4. After env vars set and redeployed, confirm reset button enables with correct confirmation phrase.</w:t>
      </w:r>
    </w:p>
    <w:p>
      <w:r>
        <w:t>5. Execute real Owner reset test manually.</w:t>
      </w:r>
    </w:p>
    <w:p>
      <w:r>
        <w:t>---</w:t>
      </w:r>
    </w:p>
    <w:p>
      <w:pPr>
        <w:pStyle w:val="Heading2"/>
      </w:pPr>
      <w:r>
        <w:t>7. Legacy vs New Reset Systems</w:t>
      </w:r>
    </w:p>
    <w:p>
      <w:pPr>
        <w:pStyle w:val="IntenseQuote"/>
      </w:pPr>
      <w:r>
        <w:t>| System | Location | API | Guard | Backup |</w:t>
      </w:r>
    </w:p>
    <w:p>
      <w:r>
        <w:t>|--------|----------|-----|-------|--------|</w:t>
      </w:r>
    </w:p>
    <w:p>
      <w:pPr>
        <w:pStyle w:val="IntenseQuote"/>
      </w:pPr>
      <w:r>
        <w:t>| **NEW Shop Reset** | Data &amp; Backup → Shop Reset | `/api/admin/shop-reset` | Yes | Yes |</w:t>
      </w:r>
    </w:p>
    <w:p>
      <w:pPr>
        <w:pStyle w:val="IntenseQuote"/>
      </w:pPr>
      <w:r>
        <w:t>| **LEGACY Maintenance** | Maintenance → Reset Business Data | `/api/admin/business-reset` | No | No |</w:t>
      </w:r>
    </w:p>
    <w:p>
      <w:r>
        <w:t>Both coexist. NEW Shop Reset is canonical. They do not share code paths.</w:t>
      </w:r>
    </w:p>
    <w:p>
      <w:r>
        <w:t>---</w:t>
      </w:r>
    </w:p>
    <w:p>
      <w:pPr>
        <w:pStyle w:val="Heading2"/>
      </w:pPr>
      <w:r>
        <w:t>8. Tests Run (All PASS)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PASS |</w:t>
      </w:r>
    </w:p>
    <w:p>
      <w:pPr>
        <w:pStyle w:val="IntenseQuote"/>
      </w:pPr>
      <w:r>
        <w:t>| `npm run verify:shop-reset-target-guard` | PASS (A–H) |</w:t>
      </w:r>
    </w:p>
    <w:p>
      <w:pPr>
        <w:pStyle w:val="IntenseQuote"/>
      </w:pPr>
      <w:r>
        <w:t>| `npm run verify:owner-shop-reset` | PASS |</w:t>
      </w:r>
    </w:p>
    <w:p>
      <w:pPr>
        <w:pStyle w:val="IntenseQuote"/>
      </w:pPr>
      <w:r>
        <w:t>| `npm run verify:branch-selection` | PASS |</w:t>
      </w:r>
    </w:p>
    <w:p>
      <w:pPr>
        <w:pStyle w:val="IntenseQuote"/>
      </w:pPr>
      <w:r>
        <w:t>| `npm run verify:branch-isolation` | PASS |</w:t>
      </w:r>
    </w:p>
    <w:p>
      <w:pPr>
        <w:pStyle w:val="IntenseQuote"/>
      </w:pPr>
      <w:r>
        <w:t>| `npm run verify:final-open-day-guard` | PASS |</w:t>
      </w:r>
    </w:p>
    <w:p>
      <w:pPr>
        <w:pStyle w:val="IntenseQuote"/>
      </w:pPr>
      <w:r>
        <w:t>| `npm run verify:closing-request-approval-flow` | PASS |</w:t>
      </w:r>
    </w:p>
    <w:p>
      <w:r>
        <w:t>No destructive reset was executed during any automated test.</w:t>
      </w:r>
    </w:p>
    <w:p>
      <w:r>
        <w:t>---</w:t>
      </w:r>
    </w:p>
    <w:p>
      <w:pPr>
        <w:pStyle w:val="Heading2"/>
      </w:pPr>
      <w:r>
        <w:t>9. Key Files Changed</w:t>
      </w:r>
    </w:p>
    <w:p>
      <w:pPr>
        <w:pStyle w:val="IntenseQuote"/>
      </w:pPr>
      <w:r>
        <w:t>| File | Purpose |</w:t>
      </w:r>
    </w:p>
    <w:p>
      <w:r>
        <w:t>|------|---------|</w:t>
      </w:r>
    </w:p>
    <w:p>
      <w:pPr>
        <w:pStyle w:val="IntenseQuote"/>
      </w:pPr>
      <w:r>
        <w:t>| `lib/server/branch-shop-reset-service.ts` | Core reset logic |</w:t>
      </w:r>
    </w:p>
    <w:p>
      <w:pPr>
        <w:pStyle w:val="IntenseQuote"/>
      </w:pPr>
      <w:r>
        <w:t>| `lib/server/database-target-guard.ts` | Target authorization |</w:t>
      </w:r>
    </w:p>
    <w:p>
      <w:pPr>
        <w:pStyle w:val="IntenseQuote"/>
      </w:pPr>
      <w:r>
        <w:t>| `lib/env/deployment-environment.ts` | VERCEL_ENV classification |</w:t>
      </w:r>
    </w:p>
    <w:p>
      <w:pPr>
        <w:pStyle w:val="IntenseQuote"/>
      </w:pPr>
      <w:r>
        <w:t>| `app/api/admin/shop-reset/route.ts` | Owner-only API |</w:t>
      </w:r>
    </w:p>
    <w:p>
      <w:pPr>
        <w:pStyle w:val="IntenseQuote"/>
      </w:pPr>
      <w:r>
        <w:t>| `components/settings/shop-reset-section.tsx` | UI |</w:t>
      </w:r>
    </w:p>
    <w:p>
      <w:pPr>
        <w:pStyle w:val="IntenseQuote"/>
      </w:pPr>
      <w:r>
        <w:t>| `scripts/verify-owner-shop-reset.ts` | Verification |</w:t>
      </w:r>
    </w:p>
    <w:p>
      <w:pPr>
        <w:pStyle w:val="IntenseQuote"/>
      </w:pPr>
      <w:r>
        <w:t>| `scripts/verify-shop-reset-target-guard.ts` | Guard regression tests |</w:t>
      </w:r>
    </w:p>
    <w:p>
      <w:r>
        <w:t>---</w:t>
      </w:r>
    </w:p>
    <w:p>
      <w:pPr>
        <w:pStyle w:val="Heading2"/>
      </w:pPr>
      <w:r>
        <w:t>10. Status Summary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Feature implemented | YES |</w:t>
      </w:r>
    </w:p>
    <w:p>
      <w:pPr>
        <w:pStyle w:val="IntenseQuote"/>
      </w:pPr>
      <w:r>
        <w:t>| Open-day blocker removed | YES |</w:t>
      </w:r>
    </w:p>
    <w:p>
      <w:pPr>
        <w:pStyle w:val="IntenseQuote"/>
      </w:pPr>
      <w:r>
        <w:t>| Preview guard errors actionable | YES |</w:t>
      </w:r>
    </w:p>
    <w:p>
      <w:pPr>
        <w:pStyle w:val="IntenseQuote"/>
      </w:pPr>
      <w:r>
        <w:t>| Preview deployment classification fixed | YES |</w:t>
      </w:r>
    </w:p>
    <w:p>
      <w:pPr>
        <w:pStyle w:val="IntenseQuote"/>
      </w:pPr>
      <w:r>
        <w:t>| Production protected | YES |</w:t>
      </w:r>
    </w:p>
    <w:p>
      <w:pPr>
        <w:pStyle w:val="IntenseQuote"/>
      </w:pPr>
      <w:r>
        <w:t>| Production data modified | NO |</w:t>
      </w:r>
    </w:p>
    <w:p>
      <w:pPr>
        <w:pStyle w:val="IntenseQuote"/>
      </w:pPr>
      <w:r>
        <w:t>| Destructive reset executed in dev/agent | NO |</w:t>
      </w:r>
    </w:p>
    <w:p>
      <w:pPr>
        <w:pStyle w:val="IntenseQuote"/>
      </w:pPr>
      <w:r>
        <w:t>| Preview env vars configured | PENDING (manual) |</w:t>
      </w:r>
    </w:p>
    <w:p>
      <w:pPr>
        <w:pStyle w:val="IntenseQuote"/>
      </w:pPr>
      <w:r>
        <w:t>| Preview reset verified end-to-end | PENDING (manual) |</w:t>
      </w:r>
    </w:p>
    <w:p>
      <w:pPr>
        <w:pStyle w:val="IntenseQuote"/>
      </w:pPr>
      <w:r>
        <w:t>| Ready to merge | PENDING Preview sign-off |</w:t>
      </w:r>
    </w:p>
    <w:p>
      <w:r>
        <w:t>---</w:t>
      </w:r>
    </w:p>
    <w:p>
      <w:pPr>
        <w:pStyle w:val="Heading2"/>
      </w:pPr>
      <w:r>
        <w:t>11. Supporting Detail Reports</w:t>
      </w:r>
    </w:p>
    <w:p>
      <w:pPr>
        <w:pStyle w:val="IntenseQuote"/>
      </w:pPr>
      <w:r>
        <w:t>| Report | Topic |</w:t>
      </w:r>
    </w:p>
    <w:p>
      <w:r>
        <w:t>|--------|-------|</w:t>
      </w:r>
    </w:p>
    <w:p>
      <w:pPr>
        <w:pStyle w:val="IntenseQuote"/>
      </w:pPr>
      <w:r>
        <w:t>| `OWNER-SHOP-RESET-REPORT.md` | Initial feature implementation |</w:t>
      </w:r>
    </w:p>
    <w:p>
      <w:pPr>
        <w:pStyle w:val="IntenseQuote"/>
      </w:pPr>
      <w:r>
        <w:t>| `OWNER-SHOP-RESET-OPEN-DAY-UPDATE-REPORT.md` | Open-day blocker removal |</w:t>
      </w:r>
    </w:p>
    <w:p>
      <w:pPr>
        <w:pStyle w:val="IntenseQuote"/>
      </w:pPr>
      <w:r>
        <w:t>| `OWNER-SHOP-RESET-PREVIEW-FAILURE-REPORT.md` | Preview POST failure diagnosis |</w:t>
      </w:r>
    </w:p>
    <w:p>
      <w:pPr>
        <w:pStyle w:val="IntenseQuote"/>
      </w:pPr>
      <w:r>
        <w:t>| `OWNER-SHOP-RESET-PREVIEW-FIX-REPORT.md` | Guard + fingerprint fix |</w:t>
      </w:r>
    </w:p>
    <w:p>
      <w:pPr>
        <w:pStyle w:val="IntenseQuote"/>
      </w:pPr>
      <w:r>
        <w:t>| `VERCEL-PREVIEW-RESET-TARGET-FIX-REPORT.md` | Preview vs Production classification |</w:t>
      </w:r>
    </w:p>
    <w:p>
      <w:r>
        <w:t>Word (.docx) versions of each report are in the same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