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SONIC OS — DATA INTEGRITY MILESTONE</w:t>
      </w:r>
    </w:p>
    <w:p>
      <w:pPr>
        <w:pStyle w:val="Heading1"/>
        <w:jc w:val="center"/>
      </w:pPr>
      <w:r>
        <w:t>PHASE 1 FIX #22 REPORT</w:t>
      </w:r>
    </w:p>
    <w:p>
      <w:pPr>
        <w:pStyle w:val="Heading2"/>
        <w:jc w:val="center"/>
      </w:pPr>
      <w:r>
        <w:t>Verification / Certification Script Financial Assertions</w:t>
      </w:r>
    </w:p>
    <w:p>
      <w:r>
        <w:rPr>
          <w:b/>
        </w:rPr>
        <w:t xml:space="preserve">STATUS: </w:t>
      </w:r>
      <w:r>
        <w:t>PASS</w:t>
        <w:br/>
      </w:r>
      <w:r>
        <w:rPr>
          <w:b/>
        </w:rPr>
        <w:t xml:space="preserve">DATE: </w:t>
      </w:r>
      <w:r>
        <w:t>2026-09-11</w:t>
        <w:br/>
      </w:r>
      <w:r>
        <w:rPr>
          <w:b/>
        </w:rPr>
        <w:t xml:space="preserve">BRANCH: </w:t>
      </w:r>
      <w:r>
        <w:t>cursor/financial-assertions-b6e7</w:t>
        <w:br/>
      </w:r>
      <w:r>
        <w:rPr>
          <w:b/>
        </w:rPr>
        <w:t xml:space="preserve">PR: </w:t>
      </w:r>
      <w:r>
        <w:t>https://github.com/Sonic-Media/sonic-os/pull/27</w:t>
        <w:br/>
      </w:r>
    </w:p>
    <w:p>
      <w:pPr>
        <w:pStyle w:val="Heading2"/>
      </w:pPr>
      <w:r>
        <w:t>1. Title</w:t>
      </w:r>
    </w:p>
    <w:p>
      <w:r>
        <w:t>PHASE 1 FIX #22 — VERIFICATION / CERTIFICATION SCRIPT FINANCIAL ASSERTIONS</w:t>
      </w:r>
    </w:p>
    <w:p>
      <w:pPr>
        <w:pStyle w:val="Heading2"/>
      </w:pPr>
      <w:r>
        <w:t>2. Status</w:t>
      </w:r>
    </w:p>
    <w:p>
      <w:r>
        <w:t>PASS</w:t>
      </w:r>
    </w:p>
    <w:p>
      <w:pPr>
        <w:pStyle w:val="Heading2"/>
      </w:pPr>
      <w:r>
        <w:t>3. Milestone</w:t>
      </w:r>
    </w:p>
    <w:p>
      <w:r>
        <w:t>Data Integrity — Phase 1 Fix #22 (LOW finding)</w:t>
      </w:r>
    </w:p>
    <w:p>
      <w:pPr>
        <w:pStyle w:val="Heading2"/>
      </w:pPr>
      <w:r>
        <w:t>4. Objective</w:t>
      </w:r>
    </w:p>
    <w:p>
      <w:r>
        <w:t>Ensure Sonic OS's integrity verification system proves financial correctness from controlled test data and database truth, not arbitrary hardcoded financial values.</w:t>
      </w:r>
    </w:p>
    <w:p>
      <w:pPr>
        <w:pStyle w:val="Heading2"/>
      </w:pPr>
      <w:r>
        <w:t>5. Constraints Observed</w:t>
      </w:r>
    </w:p>
    <w:p>
      <w:r>
        <w:t>No feature work</w:t>
      </w:r>
    </w:p>
    <w:p>
      <w:r>
        <w:t>No UI redesign</w:t>
      </w:r>
    </w:p>
    <w:p>
      <w:r>
        <w:t>No unrelated business logic changes</w:t>
      </w:r>
    </w:p>
    <w:p>
      <w:r>
        <w:t>No production data reset, wipe, seed, or mutation</w:t>
      </w:r>
    </w:p>
    <w:p>
      <w:r>
        <w:t>No schema changes</w:t>
      </w:r>
    </w:p>
    <w:p>
      <w:r>
        <w:t>Fixes #1–#21 preserved</w:t>
      </w:r>
    </w:p>
    <w:p>
      <w:pPr>
        <w:pStyle w:val="Heading2"/>
      </w:pPr>
      <w:r>
        <w:t>6. Audit Scope</w:t>
      </w:r>
    </w:p>
    <w:p>
      <w:r>
        <w:t>19 verification scripts under scripts/verify*.ts, plus shared helpers and test fixtures used by those scripts.</w:t>
      </w:r>
    </w:p>
    <w:p>
      <w:pPr>
        <w:pStyle w:val="Heading2"/>
      </w:pPr>
      <w:r>
        <w:t>7. Audit Method — Classification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Safe test fixture expectation</w:t>
            </w:r>
          </w:p>
        </w:tc>
      </w:tr>
      <w:tr>
        <w:tc>
          <w:tcPr>
            <w:tcW w:type="dxa" w:w="4320"/>
          </w:tcPr>
          <w:p>
            <w:r>
              <w:t>B</w:t>
            </w:r>
          </w:p>
        </w:tc>
        <w:tc>
          <w:tcPr>
            <w:tcW w:type="dxa" w:w="4320"/>
          </w:tcPr>
          <w:p>
            <w:r>
              <w:t>Dynamic database-derived expectation</w:t>
            </w:r>
          </w:p>
        </w:tc>
      </w:tr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Unsafe hardcoded business assertion</w:t>
            </w:r>
          </w:p>
        </w:tc>
      </w:tr>
      <w:tr>
        <w:tc>
          <w:tcPr>
            <w:tcW w:type="dxa" w:w="4320"/>
          </w:tcPr>
          <w:p>
            <w:r>
              <w:t>D</w:t>
            </w:r>
          </w:p>
        </w:tc>
        <w:tc>
          <w:tcPr>
            <w:tcW w:type="dxa" w:w="4320"/>
          </w:tcPr>
          <w:p>
            <w:r>
              <w:t>Static security assertion</w:t>
            </w:r>
          </w:p>
        </w:tc>
      </w:tr>
      <w:tr>
        <w:tc>
          <w:tcPr>
            <w:tcW w:type="dxa" w:w="4320"/>
          </w:tcPr>
          <w:p>
            <w:r>
              <w:t>E</w:t>
            </w:r>
          </w:p>
        </w:tc>
        <w:tc>
          <w:tcPr>
            <w:tcW w:type="dxa" w:w="4320"/>
          </w:tcPr>
          <w:p>
            <w:r>
              <w:t>Structural assertion</w:t>
            </w:r>
          </w:p>
        </w:tc>
      </w:tr>
      <w:tr>
        <w:tc>
          <w:tcPr>
            <w:tcW w:type="dxa" w:w="4320"/>
          </w:tcPr>
          <w:p>
            <w:r>
              <w:t>F</w:t>
            </w:r>
          </w:p>
        </w:tc>
        <w:tc>
          <w:tcPr>
            <w:tcW w:type="dxa" w:w="4320"/>
          </w:tcPr>
          <w:p>
            <w:r>
              <w:t>Dead/unused assertion</w:t>
            </w:r>
          </w:p>
        </w:tc>
      </w:tr>
    </w:tbl>
    <w:p>
      <w:pPr>
        <w:pStyle w:val="Heading2"/>
      </w:pPr>
      <w:r>
        <w:t>8. Critical Principle Applied</w:t>
      </w:r>
    </w:p>
    <w:p>
      <w:r>
        <w:t>Bad: create data → app returns 10,000 → assert total === 10,000 with no derivation.</w:t>
      </w:r>
    </w:p>
    <w:p>
      <w:r>
        <w:t>Good: controlled inputs (Revenue A = 5,000, Revenue B = 7,000, Expense = 2,000) → independently compute expected (12,000 revenue, 2,000 expense, 10,000 net) → compare PostgreSQL/application result against derived expected value.</w:t>
      </w:r>
    </w:p>
    <w:p>
      <w:pPr>
        <w:pStyle w:val="Heading2"/>
      </w:pPr>
      <w:r>
        <w:t>9. Financial Assertion Inventory (12 entries)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1728"/>
          </w:tcPr>
          <w:p>
            <w:r>
              <w:t>verify-sales-module.ts</w:t>
            </w:r>
          </w:p>
        </w:tc>
        <w:tc>
          <w:tcPr>
            <w:tcW w:type="dxa" w:w="1728"/>
          </w:tcPr>
          <w:p>
            <w:r>
              <w:t>sale1 totals</w:t>
            </w:r>
          </w:p>
        </w:tc>
        <w:tc>
          <w:tcPr>
            <w:tcW w:type="dxa" w:w="1728"/>
          </w:tcPr>
          <w:p>
            <w:r>
              <w:t>43500 / 13500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DERIVE via expectedSaleTotals()</w:t>
            </w:r>
          </w:p>
        </w:tc>
      </w:tr>
      <w:tr>
        <w:tc>
          <w:tcPr>
            <w:tcW w:type="dxa" w:w="1728"/>
          </w:tcPr>
          <w:p>
            <w:r>
              <w:t>verify-sales-module.ts</w:t>
            </w:r>
          </w:p>
        </w:tc>
        <w:tc>
          <w:tcPr>
            <w:tcW w:type="dxa" w:w="1728"/>
          </w:tcPr>
          <w:p>
            <w:r>
              <w:t>stock after sales</w:t>
            </w:r>
          </w:p>
        </w:tc>
        <w:tc>
          <w:tcPr>
            <w:tcW w:type="dxa" w:w="1728"/>
          </w:tcPr>
          <w:p>
            <w:r>
              <w:t>75 / 29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DERIVE via expectedRemainingStock()</w:t>
            </w:r>
          </w:p>
        </w:tc>
      </w:tr>
      <w:tr>
        <w:tc>
          <w:tcPr>
            <w:tcW w:type="dxa" w:w="1728"/>
          </w:tcPr>
          <w:p>
            <w:r>
              <w:t>verify-purchasing-module.ts</w:t>
            </w:r>
          </w:p>
        </w:tc>
        <w:tc>
          <w:tcPr>
            <w:tcW w:type="dxa" w:w="1728"/>
          </w:tcPr>
          <w:p>
            <w:r>
              <w:t>purchase1.totalCost</w:t>
            </w:r>
          </w:p>
        </w:tc>
        <w:tc>
          <w:tcPr>
            <w:tcW w:type="dxa" w:w="1728"/>
          </w:tcPr>
          <w:p>
            <w:r>
              <w:t>90000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DERIVE via expectedPurchaseTotalCost()</w:t>
            </w:r>
          </w:p>
        </w:tc>
      </w:tr>
      <w:tr>
        <w:tc>
          <w:tcPr>
            <w:tcW w:type="dxa" w:w="1728"/>
          </w:tcPr>
          <w:p>
            <w:r>
              <w:t>verify-purchasing-module.ts</w:t>
            </w:r>
          </w:p>
        </w:tc>
        <w:tc>
          <w:tcPr>
            <w:tcW w:type="dxa" w:w="1728"/>
          </w:tcPr>
          <w:p>
            <w:r>
              <w:t>merge line items</w:t>
            </w:r>
          </w:p>
        </w:tc>
        <w:tc>
          <w:tcPr>
            <w:tcW w:type="dxa" w:w="1728"/>
          </w:tcPr>
          <w:p>
            <w:r>
              <w:t>12200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DERIVE via expectedMergedBuyingPrice()</w:t>
            </w:r>
          </w:p>
        </w:tc>
      </w:tr>
      <w:tr>
        <w:tc>
          <w:tcPr>
            <w:tcW w:type="dxa" w:w="1728"/>
          </w:tcPr>
          <w:p>
            <w:r>
              <w:t>verify-branch-isolation.ts</w:t>
            </w:r>
          </w:p>
        </w:tc>
        <w:tc>
          <w:tcPr>
            <w:tcW w:type="dxa" w:w="1728"/>
          </w:tcPr>
          <w:p>
            <w:r>
              <w:t>salaamaDbCount === 15</w:t>
            </w:r>
          </w:p>
        </w:tc>
        <w:tc>
          <w:tcPr>
            <w:tcW w:type="dxa" w:w="1728"/>
          </w:tcPr>
          <w:p>
            <w:r>
              <w:t>752000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REMOVED — use salaamaDbValue from PostgreSQL</w:t>
            </w:r>
          </w:p>
        </w:tc>
      </w:tr>
      <w:tr>
        <w:tc>
          <w:tcPr>
            <w:tcW w:type="dxa" w:w="1728"/>
          </w:tcPr>
          <w:p>
            <w:r>
              <w:t>verify-expenses-module.ts</w:t>
            </w:r>
          </w:p>
        </w:tc>
        <w:tc>
          <w:tcPr>
            <w:tcW w:type="dxa" w:w="1728"/>
          </w:tcPr>
          <w:p>
            <w:r>
              <w:t>expectedTotal</w:t>
            </w:r>
          </w:p>
        </w:tc>
        <w:tc>
          <w:tcPr>
            <w:tcW w:type="dxa" w:w="1728"/>
          </w:tcPr>
          <w:p>
            <w:r>
              <w:t>DB reduce sum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KEEP</w:t>
            </w:r>
          </w:p>
        </w:tc>
      </w:tr>
      <w:tr>
        <w:tc>
          <w:tcPr>
            <w:tcW w:type="dxa" w:w="1728"/>
          </w:tcPr>
          <w:p>
            <w:r>
              <w:t>verify-daily-operations-module.ts</w:t>
            </w:r>
          </w:p>
        </w:tc>
        <w:tc>
          <w:tcPr>
            <w:tcW w:type="dxa" w:w="1728"/>
          </w:tcPr>
          <w:p>
            <w:r>
              <w:t>metrics / closePayload</w:t>
            </w:r>
          </w:p>
        </w:tc>
        <w:tc>
          <w:tcPr>
            <w:tcW w:type="dxa" w:w="1728"/>
          </w:tcPr>
          <w:p>
            <w:r>
              <w:t>baseline + inputs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KEEP</w:t>
            </w:r>
          </w:p>
        </w:tc>
      </w:tr>
      <w:tr>
        <w:tc>
          <w:tcPr>
            <w:tcW w:type="dxa" w:w="1728"/>
          </w:tcPr>
          <w:p>
            <w:r>
              <w:t>verify-reports-aggregation.ts</w:t>
            </w:r>
          </w:p>
        </w:tc>
        <w:tc>
          <w:tcPr>
            <w:tcW w:type="dxa" w:w="1728"/>
          </w:tcPr>
          <w:p>
            <w:r>
              <w:t>runScenario fixtures</w:t>
            </w:r>
          </w:p>
        </w:tc>
        <w:tc>
          <w:tcPr>
            <w:tcW w:type="dxa" w:w="1728"/>
          </w:tcPr>
          <w:p>
            <w:r>
              <w:t>50000, 1000, etc.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KEEP inputs; derive totals</w:t>
            </w:r>
          </w:p>
        </w:tc>
      </w:tr>
      <w:tr>
        <w:tc>
          <w:tcPr>
            <w:tcW w:type="dxa" w:w="1728"/>
          </w:tcPr>
          <w:p>
            <w:r>
              <w:t>verify-reports-module.ts</w:t>
            </w:r>
          </w:p>
        </w:tc>
        <w:tc>
          <w:tcPr>
            <w:tcW w:type="dxa" w:w="1728"/>
          </w:tcPr>
          <w:p>
            <w:r>
              <w:t>historicalSummary totals</w:t>
            </w:r>
          </w:p>
        </w:tc>
        <w:tc>
          <w:tcPr>
            <w:tcW w:type="dxa" w:w="1728"/>
          </w:tcPr>
          <w:p>
            <w:r>
              <w:t>1480000 / 1061500 / 418500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REMOVED — derive from PostgreSQL entries</w:t>
            </w:r>
          </w:p>
        </w:tc>
      </w:tr>
      <w:tr>
        <w:tc>
          <w:tcPr>
            <w:tcW w:type="dxa" w:w="1728"/>
          </w:tcPr>
          <w:p>
            <w:r>
              <w:t>verify-reports-module.ts</w:t>
            </w:r>
          </w:p>
        </w:tc>
        <w:tc>
          <w:tcPr>
            <w:tcW w:type="dxa" w:w="1728"/>
          </w:tcPr>
          <w:p>
            <w:r>
              <w:t>historicalEntries.length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REMOVED — assert length &gt; 0 only</w:t>
            </w:r>
          </w:p>
        </w:tc>
      </w:tr>
      <w:tr>
        <w:tc>
          <w:tcPr>
            <w:tcW w:type="dxa" w:w="1728"/>
          </w:tcPr>
          <w:p>
            <w:r>
              <w:t>verify-bootstrap.ts</w:t>
            </w:r>
          </w:p>
        </w:tc>
        <w:tc>
          <w:tcPr>
            <w:tcW w:type="dxa" w:w="1728"/>
          </w:tcPr>
          <w:p>
            <w:r>
              <w:t>dailyWage</w:t>
            </w:r>
          </w:p>
        </w:tc>
        <w:tc>
          <w:tcPr>
            <w:tcW w:type="dxa" w:w="1728"/>
          </w:tcPr>
          <w:p>
            <w:r>
              <w:t>10000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KEEP</w:t>
            </w:r>
          </w:p>
        </w:tc>
      </w:tr>
      <w:tr>
        <w:tc>
          <w:tcPr>
            <w:tcW w:type="dxa" w:w="1728"/>
          </w:tcPr>
          <w:p>
            <w:r>
              <w:t>verify-reports-aggregation.ts</w:t>
            </w:r>
          </w:p>
        </w:tc>
        <w:tc>
          <w:tcPr>
            <w:tcW w:type="dxa" w:w="1728"/>
          </w:tcPr>
          <w:p>
            <w:r>
              <w:t>assertBranchShape</w:t>
            </w:r>
          </w:p>
        </w:tc>
        <w:tc>
          <w:tcPr>
            <w:tcW w:type="dxa" w:w="1728"/>
          </w:tcPr>
          <w:p>
            <w:r>
              <w:t>typeof number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KEEP</w:t>
            </w:r>
          </w:p>
        </w:tc>
      </w:tr>
    </w:tbl>
    <w:p>
      <w:pPr>
        <w:pStyle w:val="Heading2"/>
      </w:pPr>
      <w:r>
        <w:t>10. Root Cause</w:t>
      </w:r>
    </w:p>
    <w:p>
      <w:r>
        <w:t>Certification scripts asserted magic numbers matching seed/production snapshots instead of deriving expected values from controlled inputs or PostgreSQL queries.</w:t>
      </w:r>
    </w:p>
    <w:p>
      <w:pPr>
        <w:pStyle w:val="Heading2"/>
      </w:pPr>
      <w:r>
        <w:t>11. Fix — Shared Helpers (scripts/verify/financial-expectations.ts)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Helper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Derives from</w:t>
            </w:r>
          </w:p>
        </w:tc>
      </w:tr>
      <w:tr>
        <w:tc>
          <w:tcPr>
            <w:tcW w:type="dxa" w:w="4320"/>
          </w:tcPr>
          <w:p>
            <w:r>
              <w:t>expectedSaleTotals()</w:t>
            </w:r>
          </w:p>
        </w:tc>
        <w:tc>
          <w:tcPr>
            <w:tcW w:type="dxa" w:w="4320"/>
          </w:tcPr>
          <w:p>
            <w:r>
              <w:t>computeSalePreview(quantity, unitPrice, buyingPrice, discount)</w:t>
            </w:r>
          </w:p>
        </w:tc>
      </w:tr>
      <w:tr>
        <w:tc>
          <w:tcPr>
            <w:tcW w:type="dxa" w:w="4320"/>
          </w:tcPr>
          <w:p>
            <w:r>
              <w:t>expectedPurchaseTotalCost()</w:t>
            </w:r>
          </w:p>
        </w:tc>
        <w:tc>
          <w:tcPr>
            <w:tcW w:type="dxa" w:w="4320"/>
          </w:tcPr>
          <w:p>
            <w:r>
              <w:t>quantity × buyingPrice</w:t>
            </w:r>
          </w:p>
        </w:tc>
      </w:tr>
      <w:tr>
        <w:tc>
          <w:tcPr>
            <w:tcW w:type="dxa" w:w="4320"/>
          </w:tcPr>
          <w:p>
            <w:r>
              <w:t>expectedRemainingStock()</w:t>
            </w:r>
          </w:p>
        </w:tc>
        <w:tc>
          <w:tcPr>
            <w:tcW w:type="dxa" w:w="4320"/>
          </w:tcPr>
          <w:p>
            <w:r>
              <w:t>initialStock − sum(soldQuantities)</w:t>
            </w:r>
          </w:p>
        </w:tc>
      </w:tr>
      <w:tr>
        <w:tc>
          <w:tcPr>
            <w:tcW w:type="dxa" w:w="4320"/>
          </w:tcPr>
          <w:p>
            <w:r>
              <w:t>expectedMergedBuyingPrice()</w:t>
            </w:r>
          </w:p>
        </w:tc>
        <w:tc>
          <w:tcPr>
            <w:tcW w:type="dxa" w:w="4320"/>
          </w:tcPr>
          <w:p>
            <w:r>
              <w:t>mergePurchaseLineItems() on line inputs</w:t>
            </w:r>
          </w:p>
        </w:tc>
      </w:tr>
      <w:tr>
        <w:tc>
          <w:tcPr>
            <w:tcW w:type="dxa" w:w="4320"/>
          </w:tcPr>
          <w:p>
            <w:r>
              <w:t>expectedWeightedAverageBuyingPrice()</w:t>
            </w:r>
          </w:p>
        </w:tc>
        <w:tc>
          <w:tcPr>
            <w:tcW w:type="dxa" w:w="4320"/>
          </w:tcPr>
          <w:p>
            <w:r>
              <w:t>computeWeightedAverageBuyingPrice()</w:t>
            </w:r>
          </w:p>
        </w:tc>
      </w:tr>
      <w:tr>
        <w:tc>
          <w:tcPr>
            <w:tcW w:type="dxa" w:w="4320"/>
          </w:tcPr>
          <w:p>
            <w:r>
              <w:t>expectedBranchSales()</w:t>
            </w:r>
          </w:p>
        </w:tc>
        <w:tc>
          <w:tcPr>
            <w:tcW w:type="dxa" w:w="4320"/>
          </w:tcPr>
          <w:p>
            <w:r>
              <w:t>aggregateEntries() on fixture entries</w:t>
            </w:r>
          </w:p>
        </w:tc>
      </w:tr>
      <w:tr>
        <w:tc>
          <w:tcPr>
            <w:tcW w:type="dxa" w:w="4320"/>
          </w:tcPr>
          <w:p>
            <w:r>
              <w:t>expectedOperatingExpenses()</w:t>
            </w:r>
          </w:p>
        </w:tc>
        <w:tc>
          <w:tcPr>
            <w:tcW w:type="dxa" w:w="4320"/>
          </w:tcPr>
          <w:p>
            <w:r>
              <w:t>calculateOperatingExpenses()</w:t>
            </w:r>
          </w:p>
        </w:tc>
      </w:tr>
      <w:tr>
        <w:tc>
          <w:tcPr>
            <w:tcW w:type="dxa" w:w="4320"/>
          </w:tcPr>
          <w:p>
            <w:r>
              <w:t>expectedReportTotalsFromEntries()</w:t>
            </w:r>
          </w:p>
        </w:tc>
        <w:tc>
          <w:tcPr>
            <w:tcW w:type="dxa" w:w="4320"/>
          </w:tcPr>
          <w:p>
            <w:r>
              <w:t>Independent reduce over entry sales/expenses</w:t>
            </w:r>
          </w:p>
        </w:tc>
      </w:tr>
      <w:tr>
        <w:tc>
          <w:tcPr>
            <w:tcW w:type="dxa" w:w="4320"/>
          </w:tcPr>
          <w:p>
            <w:r>
              <w:t>expectedSalesForDatePrefix()</w:t>
            </w:r>
          </w:p>
        </w:tc>
        <w:tc>
          <w:tcPr>
            <w:tcW w:type="dxa" w:w="4320"/>
          </w:tcPr>
          <w:p>
            <w:r>
              <w:t>Filter + reduce by date prefix</w:t>
            </w:r>
          </w:p>
        </w:tc>
      </w:tr>
    </w:tbl>
    <w:p>
      <w:pPr>
        <w:pStyle w:val="Heading2"/>
      </w:pPr>
      <w:r>
        <w:t>12. Fix — Sales Module</w:t>
      </w:r>
    </w:p>
    <w:p>
      <w:r>
        <w:t>scripts/verify-sales-module.ts — replaced hardcoded 43500/13500 and stock 75/29 with named constants (SALE1_QUANTITY, SALE1_UNIT_PRICE, etc.) and derived expectations.</w:t>
      </w:r>
    </w:p>
    <w:p>
      <w:pPr>
        <w:pStyle w:val="Heading2"/>
      </w:pPr>
      <w:r>
        <w:t>13. Fix — Purchasing Module</w:t>
      </w:r>
    </w:p>
    <w:p>
      <w:r>
        <w:t>scripts/verify-purchasing-module.ts — replaced hardcoded 90000 and 12200 with expectedPurchaseTotalCost(10, 9000) and expectedMergedBuyingPrice([{4,11000},{6,13000}]).</w:t>
      </w:r>
    </w:p>
    <w:p>
      <w:pPr>
        <w:pStyle w:val="Heading2"/>
      </w:pPr>
      <w:r>
        <w:t>14. Fix — Branch Isolation</w:t>
      </w:r>
    </w:p>
    <w:p>
      <w:r>
        <w:t>scripts/verify-branch-isolation.ts — removed block:</w:t>
      </w:r>
    </w:p>
    <w:p>
      <w:r>
        <w:t xml:space="preserve">  if (salaamaDbCount === 15) { assert.equal(salaamaMetrics.inventoryValue, 752_000); }</w:t>
      </w:r>
    </w:p>
    <w:p>
      <w:r>
        <w:t>Now compares only against salaamaDbValue computed from PostgreSQL.</w:t>
      </w:r>
    </w:p>
    <w:p>
      <w:pPr>
        <w:pStyle w:val="Heading2"/>
      </w:pPr>
      <w:r>
        <w:t>15. Fix — Reports Module</w:t>
      </w:r>
    </w:p>
    <w:p>
      <w:r>
        <w:t>scripts/verify-reports-module.ts — removed constants HISTORICAL_SALES, HISTORICAL_EXPENSES, HISTORICAL_SAVINGS, JULY_SALES, AUGUST_SALES, and hardcoded day count 38.</w:t>
      </w:r>
    </w:p>
    <w:p>
      <w:r>
        <w:t>Historical totals now derived via expectedReportTotalsFromEntries(historicalEntries).</w:t>
      </w:r>
    </w:p>
    <w:p>
      <w:pPr>
        <w:pStyle w:val="Heading2"/>
      </w:pPr>
      <w:r>
        <w:t>16. Fix — Reports Aggregation</w:t>
      </w:r>
    </w:p>
    <w:p>
      <w:r>
        <w:t>scripts/verify-reports-aggregation.ts — each runScenario() now asserts summary.totalSales, totalExpenses, totalSavings, and per-branch sales match independently derived fixture expectations.</w:t>
      </w:r>
    </w:p>
    <w:p>
      <w:pPr>
        <w:pStyle w:val="Heading2"/>
      </w:pPr>
      <w:r>
        <w:t>17. Fix — Assertion Inventory &amp; Verification Script</w:t>
      </w:r>
    </w:p>
    <w:p>
      <w:r>
        <w:t>scripts/verify/financial-assertion-inventory.ts — static inventory (12 entries)</w:t>
      </w:r>
    </w:p>
    <w:p>
      <w:r>
        <w:t>scripts/verify-financial-assertions.ts — Fix #22 certification script</w:t>
      </w:r>
    </w:p>
    <w:p>
      <w:r>
        <w:t>npm run verify:financial-assertions added to package.json</w:t>
      </w:r>
    </w:p>
    <w:p>
      <w:pPr>
        <w:pStyle w:val="Heading2"/>
      </w:pPr>
      <w:r>
        <w:t>18. Good Patterns Preserved</w:t>
      </w:r>
    </w:p>
    <w:p>
      <w:r>
        <w:t>verify-expenses-module.ts — PostgreSQL reduce drives expectedTotal</w:t>
      </w:r>
    </w:p>
    <w:p>
      <w:r>
        <w:t>verify-daily-operations-module.ts — close-day cash from controlled saleAmount / expenseAmount / staffPaymentAmount</w:t>
      </w:r>
    </w:p>
    <w:p>
      <w:r>
        <w:t>verify-bootstrap.ts — dailyWage: 10000 as explicit test fixture input (not a certification assertion against live totals)</w:t>
      </w:r>
    </w:p>
    <w:p>
      <w:pPr>
        <w:pStyle w:val="Heading2"/>
      </w:pPr>
      <w:r>
        <w:t>19. Verification Evidence</w:t>
      </w:r>
    </w:p>
    <w:p>
      <w:pPr>
        <w:pStyle w:val="Heading3"/>
      </w:pPr>
      <w:r>
        <w:t>npm run verify:financial-assertions — 17/17 PASS</w:t>
      </w:r>
    </w:p>
    <w:p>
      <w:r>
        <w:rPr>
          <w:rFonts w:ascii="Courier New" w:hAnsi="Courier New"/>
          <w:sz w:val="18"/>
        </w:rPr>
        <w:t>PASS A. Financial assertion inventory documented — entries=12</w:t>
        <w:br/>
        <w:t>PASS B. Unsafe production assumptions inventoried with REMOVED action</w:t>
        <w:br/>
        <w:t>PASS C. Shared financial expectation helpers exist</w:t>
        <w:br/>
        <w:t>PASS D. Sales certification derives totals from controlled inputs</w:t>
        <w:br/>
        <w:t>PASS E. Purchasing certification derives totals from controlled inputs</w:t>
        <w:br/>
        <w:t>PASS F. Branch isolation no longer assumes seed inventory value</w:t>
        <w:br/>
        <w:t>PASS G. Report aggregation scenarios derive expected totals from fixtures</w:t>
        <w:br/>
        <w:t>PASS H. Reports module certification does not hardcode historical business totals</w:t>
        <w:br/>
        <w:t>PASS I. No remaining known unsafe hardcoded business assertions — none found</w:t>
        <w:br/>
        <w:t>PASS J. expectedSaleTotals matches computeSalePreview — total=43500</w:t>
        <w:br/>
        <w:t>PASS K. expectedPurchaseTotalCost derives quantity × price — total=90000</w:t>
        <w:br/>
        <w:t>PASS L. expectedMergedBuyingPrice derives weighted average — avg=12200</w:t>
        <w:br/>
        <w:t>PASS M. expectedRemainingStock derives initial − sold — remaining=75</w:t>
        <w:br/>
        <w:t>PASS N. expectedWeightedAverageBuyingPrice derives from receipt inputs — avg=9000</w:t>
        <w:br/>
        <w:t>PASS O. Report total helpers derive from fixture entry inputs — sales=80000 expenses=1000</w:t>
        <w:br/>
        <w:t>PASS P. Expenses module continues DB-derived expected totals</w:t>
        <w:br/>
        <w:t>PASS Q. Daily operations derives close-day cash from controlled inputs</w:t>
        <w:br/>
        <w:br/>
        <w:t>All financial assertion checks passed.</w:t>
      </w:r>
    </w:p>
    <w:p>
      <w:pPr>
        <w:pStyle w:val="Heading3"/>
      </w:pPr>
      <w:r>
        <w:t>npm run verify:reports — 6/6 PASS</w:t>
      </w:r>
    </w:p>
    <w:p>
      <w:r>
        <w:rPr>
          <w:rFonts w:ascii="Courier New" w:hAnsi="Courier New"/>
          <w:sz w:val="18"/>
        </w:rPr>
        <w:t>PASS empty database</w:t>
        <w:br/>
        <w:t>PASS no sales</w:t>
        <w:br/>
        <w:t>PASS one sale</w:t>
        <w:br/>
        <w:t>PASS multiple sales</w:t>
        <w:br/>
        <w:t>PASS multiple branches</w:t>
        <w:br/>
        <w:t>PASS branches with no activity</w:t>
        <w:br/>
        <w:t>All report aggregation scenarios passed.</w:t>
      </w:r>
    </w:p>
    <w:p>
      <w:pPr>
        <w:pStyle w:val="Heading2"/>
      </w:pPr>
      <w:r>
        <w:t>19b. Regression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npm run verify:financial-defaults</w:t>
            </w:r>
          </w:p>
        </w:tc>
        <w:tc>
          <w:tcPr>
            <w:tcW w:type="dxa" w:w="4320"/>
          </w:tcPr>
          <w:p>
            <w:r>
              <w:t>14/14 PASS</w:t>
            </w:r>
          </w:p>
        </w:tc>
      </w:tr>
      <w:tr>
        <w:tc>
          <w:tcPr>
            <w:tcW w:type="dxa" w:w="4320"/>
          </w:tcPr>
          <w:p>
            <w:r>
              <w:t>npx tsc --noEmit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npm run build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p>
      <w:r>
        <w:t>Note: verify:sales, verify:purchasing, and verify:branch-isolation require a seeded PostgreSQL environment. In the cloud VM (empty local DB, 0 products), these fail for environmental reasons — not due to Fix #22 logic changes.</w:t>
      </w:r>
    </w:p>
    <w:p>
      <w:pPr>
        <w:pStyle w:val="Heading2"/>
      </w:pPr>
      <w:r>
        <w:t>20. Schema Changes</w:t>
      </w:r>
    </w:p>
    <w:p>
      <w:r>
        <w:t>NONE</w:t>
      </w:r>
    </w:p>
    <w:p>
      <w:pPr>
        <w:pStyle w:val="Heading2"/>
      </w:pPr>
      <w:r>
        <w:t>21. Production Data</w:t>
      </w:r>
    </w:p>
    <w:p>
      <w:r>
        <w:t>NOT touched — no reset, wipe, seed, or mutation.</w:t>
      </w:r>
    </w:p>
    <w:p>
      <w:pPr>
        <w:pStyle w:val="Heading2"/>
      </w:pPr>
      <w:r>
        <w:t>22. Files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4320"/>
          </w:tcPr>
          <w:p>
            <w:r>
              <w:t>scripts/verify/financial-expectations.ts</w:t>
            </w:r>
          </w:p>
        </w:tc>
        <w:tc>
          <w:tcPr>
            <w:tcW w:type="dxa" w:w="4320"/>
          </w:tcPr>
          <w:p>
            <w:r>
              <w:t>NEW — shared derivation helpers</w:t>
            </w:r>
          </w:p>
        </w:tc>
      </w:tr>
      <w:tr>
        <w:tc>
          <w:tcPr>
            <w:tcW w:type="dxa" w:w="4320"/>
          </w:tcPr>
          <w:p>
            <w:r>
              <w:t>scripts/verify/financial-assertion-inventory.ts</w:t>
            </w:r>
          </w:p>
        </w:tc>
        <w:tc>
          <w:tcPr>
            <w:tcW w:type="dxa" w:w="4320"/>
          </w:tcPr>
          <w:p>
            <w:r>
              <w:t>NEW — assertion inventory</w:t>
            </w:r>
          </w:p>
        </w:tc>
      </w:tr>
      <w:tr>
        <w:tc>
          <w:tcPr>
            <w:tcW w:type="dxa" w:w="4320"/>
          </w:tcPr>
          <w:p>
            <w:r>
              <w:t>scripts/verify-financial-assertions.ts</w:t>
            </w:r>
          </w:p>
        </w:tc>
        <w:tc>
          <w:tcPr>
            <w:tcW w:type="dxa" w:w="4320"/>
          </w:tcPr>
          <w:p>
            <w:r>
              <w:t>NEW — Fix #22 verification script</w:t>
            </w:r>
          </w:p>
        </w:tc>
      </w:tr>
      <w:tr>
        <w:tc>
          <w:tcPr>
            <w:tcW w:type="dxa" w:w="4320"/>
          </w:tcPr>
          <w:p>
            <w:r>
              <w:t>scripts/verify-sales-module.ts</w:t>
            </w:r>
          </w:p>
        </w:tc>
        <w:tc>
          <w:tcPr>
            <w:tcW w:type="dxa" w:w="4320"/>
          </w:tcPr>
          <w:p>
            <w:r>
              <w:t>Refactored unsafe totals</w:t>
            </w:r>
          </w:p>
        </w:tc>
      </w:tr>
      <w:tr>
        <w:tc>
          <w:tcPr>
            <w:tcW w:type="dxa" w:w="4320"/>
          </w:tcPr>
          <w:p>
            <w:r>
              <w:t>scripts/verify-purchasing-module.ts</w:t>
            </w:r>
          </w:p>
        </w:tc>
        <w:tc>
          <w:tcPr>
            <w:tcW w:type="dxa" w:w="4320"/>
          </w:tcPr>
          <w:p>
            <w:r>
              <w:t>Refactored unsafe totals</w:t>
            </w:r>
          </w:p>
        </w:tc>
      </w:tr>
      <w:tr>
        <w:tc>
          <w:tcPr>
            <w:tcW w:type="dxa" w:w="4320"/>
          </w:tcPr>
          <w:p>
            <w:r>
              <w:t>scripts/verify-branch-isolation.ts</w:t>
            </w:r>
          </w:p>
        </w:tc>
        <w:tc>
          <w:tcPr>
            <w:tcW w:type="dxa" w:w="4320"/>
          </w:tcPr>
          <w:p>
            <w:r>
              <w:t>Removed 752000 assumption</w:t>
            </w:r>
          </w:p>
        </w:tc>
      </w:tr>
      <w:tr>
        <w:tc>
          <w:tcPr>
            <w:tcW w:type="dxa" w:w="4320"/>
          </w:tcPr>
          <w:p>
            <w:r>
              <w:t>scripts/verify-reports-module.ts</w:t>
            </w:r>
          </w:p>
        </w:tc>
        <w:tc>
          <w:tcPr>
            <w:tcW w:type="dxa" w:w="4320"/>
          </w:tcPr>
          <w:p>
            <w:r>
              <w:t>Derived historical totals from entries</w:t>
            </w:r>
          </w:p>
        </w:tc>
      </w:tr>
      <w:tr>
        <w:tc>
          <w:tcPr>
            <w:tcW w:type="dxa" w:w="4320"/>
          </w:tcPr>
          <w:p>
            <w:r>
              <w:t>scripts/verify-reports-aggregation.ts</w:t>
            </w:r>
          </w:p>
        </w:tc>
        <w:tc>
          <w:tcPr>
            <w:tcW w:type="dxa" w:w="4320"/>
          </w:tcPr>
          <w:p>
            <w:r>
              <w:t>Added derived total assertions</w:t>
            </w:r>
          </w:p>
        </w:tc>
      </w:tr>
      <w:tr>
        <w:tc>
          <w:tcPr>
            <w:tcW w:type="dxa" w:w="4320"/>
          </w:tcPr>
          <w:p>
            <w:r>
              <w:t>package.json</w:t>
            </w:r>
          </w:p>
        </w:tc>
        <w:tc>
          <w:tcPr>
            <w:tcW w:type="dxa" w:w="4320"/>
          </w:tcPr>
          <w:p>
            <w:r>
              <w:t>Added verify:financial-assertions</w:t>
            </w:r>
          </w:p>
        </w:tc>
      </w:tr>
      <w:tr>
        <w:tc>
          <w:tcPr>
            <w:tcW w:type="dxa" w:w="4320"/>
          </w:tcPr>
          <w:p>
            <w:r>
              <w:t>docs/PHASE-1-FIX-22-FINANCIAL-ASSERTIONS.md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t>docs/PHASE-1-FIX-22-FINANCIAL-ASSERTIONS.docx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</w:tbl>
    <w:p>
      <w:pPr>
        <w:pStyle w:val="Heading2"/>
      </w:pPr>
      <w:r>
        <w:t>23. Commit</w:t>
      </w:r>
    </w:p>
    <w:p>
      <w:r>
        <w:t>fix(verify): derive financial assertions from controlled inputs (Fix #22)</w:t>
      </w:r>
    </w:p>
    <w:p>
      <w:r>
        <w:t>Branch: cursor/financial-assertions-b6e7</w:t>
      </w:r>
    </w:p>
    <w:p>
      <w:r>
        <w:t>PR: #27 (draft)</w:t>
      </w:r>
    </w:p>
    <w:p>
      <w:pPr>
        <w:pStyle w:val="Heading2"/>
      </w:pPr>
      <w:r>
        <w:t>24. Final Result</w:t>
      </w:r>
    </w:p>
    <w:p>
      <w:r>
        <w:t>PASS — Fix #22 complete. Verification/certification scripts now prove financial correctness from controlled inputs and database truth rather than arbitrary hardcoded business totals.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