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2D6A4F"/>
          <w:sz w:val="64"/>
          <w:szCs w:val="64"/>
        </w:rPr>
        <w:t xml:space="preserve">WASABI AI</w:t>
      </w:r>
    </w:p>
    <w:p>
      <w:pPr>
        <w:spacing w:after="200" w:before="0"/>
      </w:pPr>
      <w:r>
        <w:rPr>
          <w:rFonts w:ascii="Arial" w:cs="Arial" w:eastAsia="Arial" w:hAnsi="Arial"/>
          <w:b w:val="false"/>
          <w:bCs w:val="false"/>
          <w:color w:val="1A1A1A"/>
          <w:sz w:val="44"/>
          <w:szCs w:val="44"/>
        </w:rPr>
        <w:t xml:space="preserve">Brand Voice Guide</w:t>
      </w:r>
    </w:p>
    <w:p>
      <w:pPr>
        <w:spacing w:after="800" w:before="0"/>
      </w:pPr>
      <w:r>
        <w:rPr>
          <w:rFonts w:ascii="Arial" w:cs="Arial" w:eastAsia="Arial" w:hAnsi="Arial"/>
          <w:i/>
          <w:iCs/>
          <w:color w:val="6B6B6B"/>
          <w:sz w:val="22"/>
          <w:szCs w:val="22"/>
        </w:rPr>
        <w:t xml:space="preserve">The reference document for every word we write.</w:t>
      </w:r>
    </w:p>
    <w:p>
      <w:pPr>
        <w:pBdr>
          <w:bottom w:val="single" w:color="2D6A4F" w:sz="6" w:space="8"/>
        </w:pBdr>
        <w:spacing w:after="240" w:before="480"/>
      </w:pPr>
      <w:r>
        <w:rPr>
          <w:rFonts w:ascii="Arial" w:cs="Arial" w:eastAsia="Arial" w:hAnsi="Arial"/>
          <w:b/>
          <w:bCs/>
          <w:color w:val="2D6A4F"/>
          <w:sz w:val="28"/>
          <w:szCs w:val="28"/>
        </w:rPr>
        <w:t xml:space="preserve">01</w:t>
      </w:r>
      <w:r>
        <w:rPr>
          <w:rFonts w:ascii="Arial" w:cs="Arial" w:eastAsia="Arial" w:hAnsi="Arial"/>
          <w:b/>
          <w:bCs/>
          <w:color w:val="1A1A1A"/>
          <w:sz w:val="28"/>
          <w:szCs w:val="28"/>
        </w:rPr>
        <w:t xml:space="preserve">   BRAND PERSONALITY</w:t>
      </w:r>
    </w:p>
    <w:p>
      <w:pPr>
        <w:spacing w:after="100" w:before="100"/>
      </w:pPr>
      <w:r>
        <w:rPr>
          <w:rFonts w:ascii="Arial" w:cs="Arial" w:eastAsia="Arial" w:hAnsi="Arial"/>
          <w:color w:val="1A1A1A"/>
          <w:sz w:val="22"/>
          <w:szCs w:val="22"/>
        </w:rPr>
        <w:t xml:space="preserve">Wasabi AI is not a course company that stumbled upon a mission — it is a movement that happens to run programs.</w:t>
      </w:r>
    </w:p>
    <w:p>
      <w:pPr>
        <w:spacing w:after="0" w:before="80"/>
      </w:pPr>
      <w:r>
        <w:t xml:space="preserve"/>
      </w:r>
    </w:p>
    <w:p>
      <w:pPr>
        <w:spacing w:after="100" w:before="100"/>
      </w:pPr>
      <w:r>
        <w:rPr>
          <w:rFonts w:ascii="Arial" w:cs="Arial" w:eastAsia="Arial" w:hAnsi="Arial"/>
          <w:color w:val="1A1A1A"/>
          <w:sz w:val="22"/>
          <w:szCs w:val="22"/>
        </w:rPr>
        <w:t xml:space="preserve">At its core, Wasabi is the person in the room who grew up being told technology is not for people like them, figured it out anyway, and now refuses to let anyone else carry that same unnecessary weight. Wasabi is the friend from a small town who once felt excluded from the future — and then discovered that the future was buildable.</w:t>
      </w:r>
    </w:p>
    <w:p>
      <w:pPr>
        <w:spacing w:after="0" w:before="80"/>
      </w:pPr>
      <w:r>
        <w:t xml:space="preserve"/>
      </w:r>
    </w:p>
    <w:p>
      <w:pPr>
        <w:spacing w:after="100" w:before="100"/>
      </w:pPr>
      <w:r>
        <w:rPr>
          <w:rFonts w:ascii="Arial" w:cs="Arial" w:eastAsia="Arial" w:hAnsi="Arial"/>
          <w:color w:val="1A1A1A"/>
          <w:sz w:val="22"/>
          <w:szCs w:val="22"/>
        </w:rPr>
        <w:t xml:space="preserve">It is ambitious without being arrogant, intelligent without sounding elite, and deeply optimistic without sounding fake. It holds deep respect for the lives of the people it serves — their aspirations, their fears, their pride — and it never talks down, simplifies for effect, or performs empathy it does not feel.</w:t>
      </w:r>
    </w:p>
    <w:p>
      <w:pPr>
        <w:spacing w:after="0" w:before="80"/>
      </w:pPr>
      <w:r>
        <w:t xml:space="preserve"/>
      </w:r>
    </w:p>
    <w:p>
      <w:pPr>
        <w:spacing w:after="100" w:before="100"/>
      </w:pPr>
      <w:r>
        <w:rPr>
          <w:rFonts w:ascii="Arial" w:cs="Arial" w:eastAsia="Arial" w:hAnsi="Arial"/>
          <w:color w:val="1A1A1A"/>
          <w:sz w:val="22"/>
          <w:szCs w:val="22"/>
        </w:rPr>
        <w:t xml:space="preserve">Wasabi is ambitious in the way Bharat is ambitious — not flashy, not loud, but quietly certain of what it believes and quietly relentless in building it.</w:t>
      </w:r>
    </w:p>
    <w:p>
      <w:pPr>
        <w:spacing w:after="0" w:before="80"/>
      </w:pPr>
      <w:r>
        <w:t xml:space="preserve"/>
      </w:r>
    </w:p>
    <w:p>
      <w:pPr>
        <w:spacing w:after="100" w:before="100"/>
      </w:pPr>
      <w:r>
        <w:rPr>
          <w:rFonts w:ascii="Arial" w:cs="Arial" w:eastAsia="Arial" w:hAnsi="Arial"/>
          <w:color w:val="1A1A1A"/>
          <w:sz w:val="22"/>
          <w:szCs w:val="22"/>
        </w:rPr>
        <w:t xml:space="preserve">Above all, Wasabi speaks with the emotional authority of someone who has lived what they are teaching. It is not explaining AI from a whiteboard — it is sharing a felt experience of what it means to discover, for the first time, that you were always more capable than the world let you believe.</w:t>
      </w:r>
    </w:p>
    <w:p>
      <w:pPr>
        <w:spacing w:after="0" w:before="80"/>
      </w:pPr>
      <w:r>
        <w:t xml:space="preserve"/>
      </w:r>
    </w:p>
    <w:p>
      <w:pPr>
        <w:spacing w:after="100" w:before="100"/>
      </w:pPr>
      <w:r>
        <w:rPr>
          <w:rFonts w:ascii="Arial" w:cs="Arial" w:eastAsia="Arial" w:hAnsi="Arial"/>
          <w:color w:val="1A1A1A"/>
          <w:sz w:val="22"/>
          <w:szCs w:val="22"/>
        </w:rPr>
        <w:t xml:space="preserve">Wasabi speaks like someone who genuinely believes that ordinary people are capable of extraordinary things when given confidence, exposure, and the right tools. It carries the conviction that the next wave of innovation will come from villages and tier-2 cities and classrooms that nobody is watching, and it is already there waiting.</w:t>
      </w:r>
    </w:p>
    <w:p>
      <w:pPr>
        <w:pBdr>
          <w:bottom w:val="single" w:color="2D6A4F" w:sz="6" w:space="8"/>
        </w:pBdr>
        <w:spacing w:after="240" w:before="480"/>
      </w:pPr>
      <w:r>
        <w:rPr>
          <w:rFonts w:ascii="Arial" w:cs="Arial" w:eastAsia="Arial" w:hAnsi="Arial"/>
          <w:b/>
          <w:bCs/>
          <w:color w:val="2D6A4F"/>
          <w:sz w:val="28"/>
          <w:szCs w:val="28"/>
        </w:rPr>
        <w:t xml:space="preserve">02</w:t>
      </w:r>
      <w:r>
        <w:rPr>
          <w:rFonts w:ascii="Arial" w:cs="Arial" w:eastAsia="Arial" w:hAnsi="Arial"/>
          <w:b/>
          <w:bCs/>
          <w:color w:val="1A1A1A"/>
          <w:sz w:val="28"/>
          <w:szCs w:val="28"/>
        </w:rPr>
        <w:t xml:space="preserve">   TONE WORDS</w:t>
      </w:r>
    </w:p>
    <w:p>
      <w:pPr>
        <w:spacing w:after="100" w:before="100"/>
      </w:pPr>
      <w:r>
        <w:rPr>
          <w:rFonts w:ascii="Arial" w:cs="Arial" w:eastAsia="Arial" w:hAnsi="Arial"/>
          <w:color w:val="6B6B6B"/>
          <w:sz w:val="22"/>
          <w:szCs w:val="22"/>
        </w:rPr>
        <w:t xml:space="preserve">Each one describes not just how we sound, but how we show up on the page.</w:t>
      </w:r>
    </w:p>
    <w:p>
      <w:pPr>
        <w:spacing w:after="0" w:before="120"/>
      </w:pPr>
      <w:r>
        <w:t xml:space="preserve"/>
      </w:r>
    </w:p>
    <w:p>
      <w:pPr>
        <w:spacing w:after="80" w:before="160"/>
        <w:ind w:left="360"/>
      </w:pPr>
      <w:r>
        <w:rPr>
          <w:rFonts w:ascii="Arial" w:cs="Arial" w:eastAsia="Arial" w:hAnsi="Arial"/>
          <w:b/>
          <w:bCs/>
          <w:color w:val="2D6A4F"/>
          <w:sz w:val="23"/>
          <w:szCs w:val="23"/>
        </w:rPr>
        <w:t xml:space="preserve">Human</w:t>
      </w:r>
      <w:r>
        <w:rPr>
          <w:rFonts w:ascii="Arial" w:cs="Arial" w:eastAsia="Arial" w:hAnsi="Arial"/>
          <w:color w:val="6B6B6B"/>
          <w:sz w:val="22"/>
          <w:szCs w:val="22"/>
        </w:rPr>
        <w:t xml:space="preserve">  —  </w:t>
      </w:r>
      <w:r>
        <w:rPr>
          <w:rFonts w:ascii="Arial" w:cs="Arial" w:eastAsia="Arial" w:hAnsi="Arial"/>
          <w:color w:val="1A1A1A"/>
          <w:sz w:val="22"/>
          <w:szCs w:val="22"/>
        </w:rPr>
        <w:t xml:space="preserve">We never sound robotic, corporate, or overly technical. We speak to people like real humans with emotions, fears, dreams, and potential.</w:t>
      </w:r>
    </w:p>
    <w:p>
      <w:pPr>
        <w:spacing w:after="80" w:before="160"/>
        <w:ind w:left="360"/>
      </w:pPr>
      <w:r>
        <w:rPr>
          <w:rFonts w:ascii="Arial" w:cs="Arial" w:eastAsia="Arial" w:hAnsi="Arial"/>
          <w:b/>
          <w:bCs/>
          <w:color w:val="2D6A4F"/>
          <w:sz w:val="23"/>
          <w:szCs w:val="23"/>
        </w:rPr>
        <w:t xml:space="preserve">Honest</w:t>
      </w:r>
      <w:r>
        <w:rPr>
          <w:rFonts w:ascii="Arial" w:cs="Arial" w:eastAsia="Arial" w:hAnsi="Arial"/>
          <w:color w:val="6B6B6B"/>
          <w:sz w:val="22"/>
          <w:szCs w:val="22"/>
        </w:rPr>
        <w:t xml:space="preserve">  —  </w:t>
      </w:r>
      <w:r>
        <w:rPr>
          <w:rFonts w:ascii="Arial" w:cs="Arial" w:eastAsia="Arial" w:hAnsi="Arial"/>
          <w:color w:val="1A1A1A"/>
          <w:sz w:val="22"/>
          <w:szCs w:val="22"/>
        </w:rPr>
        <w:t xml:space="preserve">We say what is real, even when it is harder to say. We do not promise transformation through an evening workshop — we describe what we actually create: a moment, a first build, a shift in belief. We never oversell.</w:t>
      </w:r>
    </w:p>
    <w:p>
      <w:pPr>
        <w:spacing w:after="80" w:before="160"/>
        <w:ind w:left="360"/>
      </w:pPr>
      <w:r>
        <w:rPr>
          <w:rFonts w:ascii="Arial" w:cs="Arial" w:eastAsia="Arial" w:hAnsi="Arial"/>
          <w:b/>
          <w:bCs/>
          <w:color w:val="2D6A4F"/>
          <w:sz w:val="23"/>
          <w:szCs w:val="23"/>
        </w:rPr>
        <w:t xml:space="preserve">Grounded</w:t>
      </w:r>
      <w:r>
        <w:rPr>
          <w:rFonts w:ascii="Arial" w:cs="Arial" w:eastAsia="Arial" w:hAnsi="Arial"/>
          <w:color w:val="6B6B6B"/>
          <w:sz w:val="22"/>
          <w:szCs w:val="22"/>
        </w:rPr>
        <w:t xml:space="preserve">  —  </w:t>
      </w:r>
      <w:r>
        <w:rPr>
          <w:rFonts w:ascii="Arial" w:cs="Arial" w:eastAsia="Arial" w:hAnsi="Arial"/>
          <w:color w:val="1A1A1A"/>
          <w:sz w:val="22"/>
          <w:szCs w:val="22"/>
        </w:rPr>
        <w:t xml:space="preserve">Every sentence earns the right to exist by staying close to real people and real lives. We do not float into philosophy for its own sake. When we use a big idea, we immediately land it in a real image — real Bharat, real people, real struggles, and practical outcomes.</w:t>
      </w:r>
    </w:p>
    <w:p>
      <w:pPr>
        <w:spacing w:after="80" w:before="160"/>
        <w:ind w:left="360"/>
      </w:pPr>
      <w:r>
        <w:rPr>
          <w:rFonts w:ascii="Arial" w:cs="Arial" w:eastAsia="Arial" w:hAnsi="Arial"/>
          <w:b/>
          <w:bCs/>
          <w:color w:val="2D6A4F"/>
          <w:sz w:val="23"/>
          <w:szCs w:val="23"/>
        </w:rPr>
        <w:t xml:space="preserve">Ambitious</w:t>
      </w:r>
      <w:r>
        <w:rPr>
          <w:rFonts w:ascii="Arial" w:cs="Arial" w:eastAsia="Arial" w:hAnsi="Arial"/>
          <w:color w:val="6B6B6B"/>
          <w:sz w:val="22"/>
          <w:szCs w:val="22"/>
        </w:rPr>
        <w:t xml:space="preserve">  —  </w:t>
      </w:r>
      <w:r>
        <w:rPr>
          <w:rFonts w:ascii="Arial" w:cs="Arial" w:eastAsia="Arial" w:hAnsi="Arial"/>
          <w:color w:val="1A1A1A"/>
          <w:sz w:val="22"/>
          <w:szCs w:val="22"/>
        </w:rPr>
        <w:t xml:space="preserve">We believe something enormous is possible, and we are not shy about saying so. But our ambition is not aggressive or corporate — it is the quiet certainty of someone who has already seen what one person can build and knows it scales.</w:t>
      </w:r>
    </w:p>
    <w:p>
      <w:pPr>
        <w:spacing w:after="80" w:before="160"/>
        <w:ind w:left="360"/>
      </w:pPr>
      <w:r>
        <w:rPr>
          <w:rFonts w:ascii="Arial" w:cs="Arial" w:eastAsia="Arial" w:hAnsi="Arial"/>
          <w:b/>
          <w:bCs/>
          <w:color w:val="2D6A4F"/>
          <w:sz w:val="23"/>
          <w:szCs w:val="23"/>
        </w:rPr>
        <w:t xml:space="preserve">Warm</w:t>
      </w:r>
      <w:r>
        <w:rPr>
          <w:rFonts w:ascii="Arial" w:cs="Arial" w:eastAsia="Arial" w:hAnsi="Arial"/>
          <w:color w:val="6B6B6B"/>
          <w:sz w:val="22"/>
          <w:szCs w:val="22"/>
        </w:rPr>
        <w:t xml:space="preserve">  —  </w:t>
      </w:r>
      <w:r>
        <w:rPr>
          <w:rFonts w:ascii="Arial" w:cs="Arial" w:eastAsia="Arial" w:hAnsi="Arial"/>
          <w:color w:val="1A1A1A"/>
          <w:sz w:val="22"/>
          <w:szCs w:val="22"/>
        </w:rPr>
        <w:t xml:space="preserve">We write the way a mentor who believes in you speaks — not cheerful and hollow, but genuinely invested. Warmth means never being cold or institutional. It means writing to a person, not a persona.</w:t>
      </w:r>
    </w:p>
    <w:p>
      <w:pPr>
        <w:spacing w:after="80" w:before="160"/>
        <w:ind w:left="360"/>
      </w:pPr>
      <w:r>
        <w:rPr>
          <w:rFonts w:ascii="Arial" w:cs="Arial" w:eastAsia="Arial" w:hAnsi="Arial"/>
          <w:b/>
          <w:bCs/>
          <w:color w:val="2D6A4F"/>
          <w:sz w:val="23"/>
          <w:szCs w:val="23"/>
        </w:rPr>
        <w:t xml:space="preserve">Bharat-native</w:t>
      </w:r>
      <w:r>
        <w:rPr>
          <w:rFonts w:ascii="Arial" w:cs="Arial" w:eastAsia="Arial" w:hAnsi="Arial"/>
          <w:color w:val="6B6B6B"/>
          <w:sz w:val="22"/>
          <w:szCs w:val="22"/>
        </w:rPr>
        <w:t xml:space="preserve">  —  </w:t>
      </w:r>
      <w:r>
        <w:rPr>
          <w:rFonts w:ascii="Arial" w:cs="Arial" w:eastAsia="Arial" w:hAnsi="Arial"/>
          <w:color w:val="1A1A1A"/>
          <w:sz w:val="22"/>
          <w:szCs w:val="22"/>
        </w:rPr>
        <w:t xml:space="preserve">We are not translating a Western AI narrative into Hindi. We are writing a new one from inside. Our references, our examples, our understanding of aspiration and fear — they come from here. If our copy could have been written by anyone from anywhere, we have failed this principle.</w:t>
      </w:r>
    </w:p>
    <w:p>
      <w:pPr>
        <w:pBdr>
          <w:bottom w:val="single" w:color="2D6A4F" w:sz="6" w:space="8"/>
        </w:pBdr>
        <w:spacing w:after="240" w:before="480"/>
      </w:pPr>
      <w:r>
        <w:rPr>
          <w:rFonts w:ascii="Arial" w:cs="Arial" w:eastAsia="Arial" w:hAnsi="Arial"/>
          <w:b/>
          <w:bCs/>
          <w:color w:val="2D6A4F"/>
          <w:sz w:val="28"/>
          <w:szCs w:val="28"/>
        </w:rPr>
        <w:t xml:space="preserve">03</w:t>
      </w:r>
      <w:r>
        <w:rPr>
          <w:rFonts w:ascii="Arial" w:cs="Arial" w:eastAsia="Arial" w:hAnsi="Arial"/>
          <w:b/>
          <w:bCs/>
          <w:color w:val="1A1A1A"/>
          <w:sz w:val="28"/>
          <w:szCs w:val="28"/>
        </w:rPr>
        <w:t xml:space="preserve">   WORDS &amp; PHRASES WE ALWAYS USE</w:t>
      </w:r>
    </w:p>
    <w:p>
      <w:pPr>
        <w:spacing w:after="100" w:before="100"/>
      </w:pPr>
      <w:r>
        <w:rPr>
          <w:rFonts w:ascii="Arial" w:cs="Arial" w:eastAsia="Arial" w:hAnsi="Arial"/>
          <w:color w:val="6B6B6B"/>
          <w:sz w:val="22"/>
          <w:szCs w:val="22"/>
        </w:rPr>
        <w:t xml:space="preserve">These are the words that feel like us. They carry specific meaning inside Wasabi and should appear naturally and consistently across all content.</w:t>
      </w:r>
    </w:p>
    <w:p>
      <w:pPr>
        <w:spacing w:after="0" w:before="120"/>
      </w:pPr>
      <w:r>
        <w:t xml:space="preserve"/>
      </w:r>
    </w:p>
    <w:p>
      <w:pPr>
        <w:pStyle w:val="ListParagraph"/>
        <w:numPr>
          <w:ilvl w:val="0"/>
          <w:numId w:val="2"/>
        </w:numPr>
        <w:spacing w:after="60" w:before="80"/>
      </w:pPr>
      <w:r>
        <w:rPr>
          <w:rFonts w:ascii="Arial" w:cs="Arial" w:eastAsia="Arial" w:hAnsi="Arial"/>
          <w:b/>
          <w:bCs/>
          <w:color w:val="2D6A4F"/>
          <w:sz w:val="22"/>
          <w:szCs w:val="22"/>
        </w:rPr>
        <w:t xml:space="preserve">Build / Builder / Building</w:t>
      </w:r>
      <w:r>
        <w:rPr>
          <w:rFonts w:ascii="Arial" w:cs="Arial" w:eastAsia="Arial" w:hAnsi="Arial"/>
          <w:color w:val="6B6B6B"/>
          <w:sz w:val="22"/>
          <w:szCs w:val="22"/>
        </w:rPr>
        <w:t xml:space="preserve">  —  </w:t>
      </w:r>
      <w:r>
        <w:rPr>
          <w:rFonts w:ascii="Arial" w:cs="Arial" w:eastAsia="Arial" w:hAnsi="Arial"/>
          <w:color w:val="1A1A1A"/>
          <w:sz w:val="22"/>
          <w:szCs w:val="22"/>
        </w:rPr>
        <w:t xml:space="preserve">Our most important verb. Not learn, not study, not train.</w:t>
      </w:r>
    </w:p>
    <w:p>
      <w:pPr>
        <w:pStyle w:val="ListParagraph"/>
        <w:numPr>
          <w:ilvl w:val="0"/>
          <w:numId w:val="2"/>
        </w:numPr>
        <w:spacing w:after="60" w:before="80"/>
      </w:pPr>
      <w:r>
        <w:rPr>
          <w:rFonts w:ascii="Arial" w:cs="Arial" w:eastAsia="Arial" w:hAnsi="Arial"/>
          <w:b/>
          <w:bCs/>
          <w:color w:val="2D6A4F"/>
          <w:sz w:val="22"/>
          <w:szCs w:val="22"/>
        </w:rPr>
        <w:t xml:space="preserve">Capability</w:t>
      </w:r>
      <w:r>
        <w:rPr>
          <w:rFonts w:ascii="Arial" w:cs="Arial" w:eastAsia="Arial" w:hAnsi="Arial"/>
          <w:color w:val="6B6B6B"/>
          <w:sz w:val="22"/>
          <w:szCs w:val="22"/>
        </w:rPr>
        <w:t xml:space="preserve">  —  </w:t>
      </w:r>
      <w:r>
        <w:rPr>
          <w:rFonts w:ascii="Arial" w:cs="Arial" w:eastAsia="Arial" w:hAnsi="Arial"/>
          <w:color w:val="1A1A1A"/>
          <w:sz w:val="22"/>
          <w:szCs w:val="22"/>
        </w:rPr>
        <w:t xml:space="preserve">Not skills, not literacy alone. Capability is deeper — it is what changes behavior.</w:t>
      </w:r>
    </w:p>
    <w:p>
      <w:pPr>
        <w:pStyle w:val="ListParagraph"/>
        <w:numPr>
          <w:ilvl w:val="0"/>
          <w:numId w:val="2"/>
        </w:numPr>
        <w:spacing w:after="60" w:before="80"/>
      </w:pPr>
      <w:r>
        <w:rPr>
          <w:rFonts w:ascii="Arial" w:cs="Arial" w:eastAsia="Arial" w:hAnsi="Arial"/>
          <w:b/>
          <w:bCs/>
          <w:color w:val="2D6A4F"/>
          <w:sz w:val="22"/>
          <w:szCs w:val="22"/>
        </w:rPr>
        <w:t xml:space="preserve">The Wasabi Moment</w:t>
      </w:r>
      <w:r>
        <w:rPr>
          <w:rFonts w:ascii="Arial" w:cs="Arial" w:eastAsia="Arial" w:hAnsi="Arial"/>
          <w:color w:val="6B6B6B"/>
          <w:sz w:val="22"/>
          <w:szCs w:val="22"/>
        </w:rPr>
        <w:t xml:space="preserve">  —  </w:t>
      </w:r>
      <w:r>
        <w:rPr>
          <w:rFonts w:ascii="Arial" w:cs="Arial" w:eastAsia="Arial" w:hAnsi="Arial"/>
          <w:color w:val="1A1A1A"/>
          <w:sz w:val="22"/>
          <w:szCs w:val="22"/>
        </w:rPr>
        <w:t xml:space="preserve">The specific, named breakthrough when someone realizes they can create. Always capitalized.</w:t>
      </w:r>
    </w:p>
    <w:p>
      <w:pPr>
        <w:pStyle w:val="ListParagraph"/>
        <w:numPr>
          <w:ilvl w:val="0"/>
          <w:numId w:val="2"/>
        </w:numPr>
        <w:spacing w:after="60" w:before="80"/>
      </w:pPr>
      <w:r>
        <w:rPr>
          <w:rFonts w:ascii="Arial" w:cs="Arial" w:eastAsia="Arial" w:hAnsi="Arial"/>
          <w:b/>
          <w:bCs/>
          <w:color w:val="2D6A4F"/>
          <w:sz w:val="22"/>
          <w:szCs w:val="22"/>
        </w:rPr>
        <w:t xml:space="preserve">Bharat</w:t>
      </w:r>
      <w:r>
        <w:rPr>
          <w:rFonts w:ascii="Arial" w:cs="Arial" w:eastAsia="Arial" w:hAnsi="Arial"/>
          <w:color w:val="6B6B6B"/>
          <w:sz w:val="22"/>
          <w:szCs w:val="22"/>
        </w:rPr>
        <w:t xml:space="preserve">  —  </w:t>
      </w:r>
      <w:r>
        <w:rPr>
          <w:rFonts w:ascii="Arial" w:cs="Arial" w:eastAsia="Arial" w:hAnsi="Arial"/>
          <w:color w:val="1A1A1A"/>
          <w:sz w:val="22"/>
          <w:szCs w:val="22"/>
        </w:rPr>
        <w:t xml:space="preserve">Not India in a generic sense. Bharat is intentional — it signals whose future we are building.</w:t>
      </w:r>
    </w:p>
    <w:p>
      <w:pPr>
        <w:pStyle w:val="ListParagraph"/>
        <w:numPr>
          <w:ilvl w:val="0"/>
          <w:numId w:val="2"/>
        </w:numPr>
        <w:spacing w:after="60" w:before="80"/>
      </w:pPr>
      <w:r>
        <w:rPr>
          <w:rFonts w:ascii="Arial" w:cs="Arial" w:eastAsia="Arial" w:hAnsi="Arial"/>
          <w:b/>
          <w:bCs/>
          <w:color w:val="2D6A4F"/>
          <w:sz w:val="22"/>
          <w:szCs w:val="22"/>
        </w:rPr>
        <w:t xml:space="preserve">Capable</w:t>
      </w:r>
      <w:r>
        <w:rPr>
          <w:rFonts w:ascii="Arial" w:cs="Arial" w:eastAsia="Arial" w:hAnsi="Arial"/>
          <w:color w:val="6B6B6B"/>
          <w:sz w:val="22"/>
          <w:szCs w:val="22"/>
        </w:rPr>
        <w:t xml:space="preserve">  —  </w:t>
      </w:r>
      <w:r>
        <w:rPr>
          <w:rFonts w:ascii="Arial" w:cs="Arial" w:eastAsia="Arial" w:hAnsi="Arial"/>
          <w:color w:val="1A1A1A"/>
          <w:sz w:val="22"/>
          <w:szCs w:val="22"/>
        </w:rPr>
        <w:t xml:space="preserve">As an aspiration and as an identity, not just as a descriptor.</w:t>
      </w:r>
    </w:p>
    <w:p>
      <w:pPr>
        <w:pStyle w:val="ListParagraph"/>
        <w:numPr>
          <w:ilvl w:val="0"/>
          <w:numId w:val="2"/>
        </w:numPr>
        <w:spacing w:after="60" w:before="80"/>
      </w:pPr>
      <w:r>
        <w:rPr>
          <w:rFonts w:ascii="Arial" w:cs="Arial" w:eastAsia="Arial" w:hAnsi="Arial"/>
          <w:b/>
          <w:bCs/>
          <w:color w:val="2D6A4F"/>
          <w:sz w:val="22"/>
          <w:szCs w:val="22"/>
        </w:rPr>
        <w:t xml:space="preserve">Expand / Expandable</w:t>
      </w:r>
      <w:r>
        <w:rPr>
          <w:rFonts w:ascii="Arial" w:cs="Arial" w:eastAsia="Arial" w:hAnsi="Arial"/>
          <w:color w:val="6B6B6B"/>
          <w:sz w:val="22"/>
          <w:szCs w:val="22"/>
        </w:rPr>
        <w:t xml:space="preserve">  —  </w:t>
      </w:r>
      <w:r>
        <w:rPr>
          <w:rFonts w:ascii="Arial" w:cs="Arial" w:eastAsia="Arial" w:hAnsi="Arial"/>
          <w:color w:val="1A1A1A"/>
          <w:sz w:val="22"/>
          <w:szCs w:val="22"/>
        </w:rPr>
        <w:t xml:space="preserve">Human beings expand. Their capability expands. This word is core to the philosophy.</w:t>
      </w:r>
    </w:p>
    <w:p>
      <w:pPr>
        <w:pStyle w:val="ListParagraph"/>
        <w:numPr>
          <w:ilvl w:val="0"/>
          <w:numId w:val="2"/>
        </w:numPr>
        <w:spacing w:after="60" w:before="80"/>
      </w:pPr>
      <w:r>
        <w:rPr>
          <w:rFonts w:ascii="Arial" w:cs="Arial" w:eastAsia="Arial" w:hAnsi="Arial"/>
          <w:b/>
          <w:bCs/>
          <w:color w:val="2D6A4F"/>
          <w:sz w:val="22"/>
          <w:szCs w:val="22"/>
        </w:rPr>
        <w:t xml:space="preserve">Confidence</w:t>
      </w:r>
      <w:r>
        <w:rPr>
          <w:rFonts w:ascii="Arial" w:cs="Arial" w:eastAsia="Arial" w:hAnsi="Arial"/>
          <w:color w:val="6B6B6B"/>
          <w:sz w:val="22"/>
          <w:szCs w:val="22"/>
        </w:rPr>
        <w:t xml:space="preserve">  —  </w:t>
      </w:r>
      <w:r>
        <w:rPr>
          <w:rFonts w:ascii="Arial" w:cs="Arial" w:eastAsia="Arial" w:hAnsi="Arial"/>
          <w:color w:val="1A1A1A"/>
          <w:sz w:val="22"/>
          <w:szCs w:val="22"/>
        </w:rPr>
        <w:t xml:space="preserve">Not just as a feeling but as a precondition for everything. Confidence precedes competence.</w:t>
      </w:r>
    </w:p>
    <w:p>
      <w:pPr>
        <w:pStyle w:val="ListParagraph"/>
        <w:numPr>
          <w:ilvl w:val="0"/>
          <w:numId w:val="2"/>
        </w:numPr>
        <w:spacing w:after="60" w:before="80"/>
      </w:pPr>
      <w:r>
        <w:rPr>
          <w:rFonts w:ascii="Arial" w:cs="Arial" w:eastAsia="Arial" w:hAnsi="Arial"/>
          <w:b/>
          <w:bCs/>
          <w:color w:val="2D6A4F"/>
          <w:sz w:val="22"/>
          <w:szCs w:val="22"/>
        </w:rPr>
        <w:t xml:space="preserve">Create / Creator</w:t>
      </w:r>
      <w:r>
        <w:rPr>
          <w:rFonts w:ascii="Arial" w:cs="Arial" w:eastAsia="Arial" w:hAnsi="Arial"/>
          <w:color w:val="6B6B6B"/>
          <w:sz w:val="22"/>
          <w:szCs w:val="22"/>
        </w:rPr>
        <w:t xml:space="preserve">  —  </w:t>
      </w:r>
      <w:r>
        <w:rPr>
          <w:rFonts w:ascii="Arial" w:cs="Arial" w:eastAsia="Arial" w:hAnsi="Arial"/>
          <w:color w:val="1A1A1A"/>
          <w:sz w:val="22"/>
          <w:szCs w:val="22"/>
        </w:rPr>
        <w:t xml:space="preserve">The shift from consumer to creator is one of the most important transitions Wasabi enables.</w:t>
      </w:r>
    </w:p>
    <w:p>
      <w:pPr>
        <w:pStyle w:val="ListParagraph"/>
        <w:numPr>
          <w:ilvl w:val="0"/>
          <w:numId w:val="2"/>
        </w:numPr>
        <w:spacing w:after="60" w:before="80"/>
      </w:pPr>
      <w:r>
        <w:rPr>
          <w:rFonts w:ascii="Arial" w:cs="Arial" w:eastAsia="Arial" w:hAnsi="Arial"/>
          <w:b/>
          <w:bCs/>
          <w:color w:val="2D6A4F"/>
          <w:sz w:val="22"/>
          <w:szCs w:val="22"/>
        </w:rPr>
        <w:t xml:space="preserve">Real</w:t>
      </w:r>
      <w:r>
        <w:rPr>
          <w:rFonts w:ascii="Arial" w:cs="Arial" w:eastAsia="Arial" w:hAnsi="Arial"/>
          <w:color w:val="6B6B6B"/>
          <w:sz w:val="22"/>
          <w:szCs w:val="22"/>
        </w:rPr>
        <w:t xml:space="preserve">  —  </w:t>
      </w:r>
      <w:r>
        <w:rPr>
          <w:rFonts w:ascii="Arial" w:cs="Arial" w:eastAsia="Arial" w:hAnsi="Arial"/>
          <w:color w:val="1A1A1A"/>
          <w:sz w:val="22"/>
          <w:szCs w:val="22"/>
        </w:rPr>
        <w:t xml:space="preserve">Real problems, real outputs, real Bharat. We are not abstract or simulated.</w:t>
      </w:r>
    </w:p>
    <w:p>
      <w:pPr>
        <w:pStyle w:val="ListParagraph"/>
        <w:numPr>
          <w:ilvl w:val="0"/>
          <w:numId w:val="2"/>
        </w:numPr>
        <w:spacing w:after="60" w:before="80"/>
      </w:pPr>
      <w:r>
        <w:rPr>
          <w:rFonts w:ascii="Arial" w:cs="Arial" w:eastAsia="Arial" w:hAnsi="Arial"/>
          <w:b/>
          <w:bCs/>
          <w:color w:val="2D6A4F"/>
          <w:sz w:val="22"/>
          <w:szCs w:val="22"/>
        </w:rPr>
        <w:t xml:space="preserve">Own / Ownership</w:t>
      </w:r>
      <w:r>
        <w:rPr>
          <w:rFonts w:ascii="Arial" w:cs="Arial" w:eastAsia="Arial" w:hAnsi="Arial"/>
          <w:color w:val="6B6B6B"/>
          <w:sz w:val="22"/>
          <w:szCs w:val="22"/>
        </w:rPr>
        <w:t xml:space="preserve">  —  </w:t>
      </w:r>
      <w:r>
        <w:rPr>
          <w:rFonts w:ascii="Arial" w:cs="Arial" w:eastAsia="Arial" w:hAnsi="Arial"/>
          <w:color w:val="1A1A1A"/>
          <w:sz w:val="22"/>
          <w:szCs w:val="22"/>
        </w:rPr>
        <w:t xml:space="preserve">People do not just use AI here. They own what they build.</w:t>
      </w:r>
    </w:p>
    <w:p>
      <w:pPr>
        <w:spacing w:after="0" w:before="100"/>
      </w:pPr>
      <w:r>
        <w:t xml:space="preserve"/>
      </w:r>
    </w:p>
    <w:p>
      <w:pPr>
        <w:spacing w:after="80" w:before="240"/>
      </w:pPr>
      <w:r>
        <w:rPr>
          <w:rFonts w:ascii="Arial" w:cs="Arial" w:eastAsia="Arial" w:hAnsi="Arial"/>
          <w:b/>
          <w:bCs/>
          <w:color w:val="1A1A1A"/>
          <w:sz w:val="23"/>
          <w:szCs w:val="23"/>
        </w:rPr>
        <w:t xml:space="preserve">Key phrases we lean on:</w:t>
      </w:r>
    </w:p>
    <w:p>
      <w:pPr>
        <w:pStyle w:val="ListParagraph"/>
        <w:numPr>
          <w:ilvl w:val="0"/>
          <w:numId w:val="2"/>
        </w:numPr>
        <w:spacing w:after="50" w:before="60"/>
      </w:pPr>
      <w:r>
        <w:rPr>
          <w:rFonts w:ascii="Arial" w:cs="Arial" w:eastAsia="Arial" w:hAnsi="Arial"/>
          <w:b/>
          <w:bCs/>
          <w:color w:val="2D6A4F"/>
          <w:sz w:val="22"/>
          <w:szCs w:val="22"/>
        </w:rPr>
        <w:t xml:space="preserve">Building Human Capability</w:t>
      </w:r>
    </w:p>
    <w:p>
      <w:pPr>
        <w:pStyle w:val="ListParagraph"/>
        <w:numPr>
          <w:ilvl w:val="0"/>
          <w:numId w:val="2"/>
        </w:numPr>
        <w:spacing w:after="50" w:before="60"/>
      </w:pPr>
      <w:r>
        <w:rPr>
          <w:rFonts w:ascii="Arial" w:cs="Arial" w:eastAsia="Arial" w:hAnsi="Arial"/>
          <w:b/>
          <w:bCs/>
          <w:color w:val="2D6A4F"/>
          <w:sz w:val="22"/>
          <w:szCs w:val="22"/>
        </w:rPr>
        <w:t xml:space="preserve">Human Potential</w:t>
      </w:r>
    </w:p>
    <w:p>
      <w:pPr>
        <w:pStyle w:val="ListParagraph"/>
        <w:numPr>
          <w:ilvl w:val="0"/>
          <w:numId w:val="2"/>
        </w:numPr>
        <w:spacing w:after="50" w:before="60"/>
      </w:pPr>
      <w:r>
        <w:rPr>
          <w:rFonts w:ascii="Arial" w:cs="Arial" w:eastAsia="Arial" w:hAnsi="Arial"/>
          <w:b/>
          <w:bCs/>
          <w:color w:val="2D6A4F"/>
          <w:sz w:val="22"/>
          <w:szCs w:val="22"/>
        </w:rPr>
        <w:t xml:space="preserve">AI Literacy</w:t>
      </w:r>
    </w:p>
    <w:p>
      <w:pPr>
        <w:pStyle w:val="ListParagraph"/>
        <w:numPr>
          <w:ilvl w:val="0"/>
          <w:numId w:val="2"/>
        </w:numPr>
        <w:spacing w:after="50" w:before="60"/>
      </w:pPr>
      <w:r>
        <w:rPr>
          <w:rFonts w:ascii="Arial" w:cs="Arial" w:eastAsia="Arial" w:hAnsi="Arial"/>
          <w:b/>
          <w:bCs/>
          <w:color w:val="2D6A4F"/>
          <w:sz w:val="22"/>
          <w:szCs w:val="22"/>
        </w:rPr>
        <w:t xml:space="preserve">Practical Creation</w:t>
      </w:r>
    </w:p>
    <w:p>
      <w:pPr>
        <w:pStyle w:val="ListParagraph"/>
        <w:numPr>
          <w:ilvl w:val="0"/>
          <w:numId w:val="2"/>
        </w:numPr>
        <w:spacing w:after="50" w:before="60"/>
      </w:pPr>
      <w:r>
        <w:rPr>
          <w:rFonts w:ascii="Arial" w:cs="Arial" w:eastAsia="Arial" w:hAnsi="Arial"/>
          <w:b/>
          <w:bCs/>
          <w:color w:val="2D6A4F"/>
          <w:sz w:val="22"/>
          <w:szCs w:val="22"/>
        </w:rPr>
        <w:t xml:space="preserve">Capability Expansion</w:t>
      </w:r>
    </w:p>
    <w:p>
      <w:pPr>
        <w:pStyle w:val="ListParagraph"/>
        <w:numPr>
          <w:ilvl w:val="0"/>
          <w:numId w:val="2"/>
        </w:numPr>
        <w:spacing w:after="50" w:before="60"/>
      </w:pPr>
      <w:r>
        <w:rPr>
          <w:rFonts w:ascii="Arial" w:cs="Arial" w:eastAsia="Arial" w:hAnsi="Arial"/>
          <w:b/>
          <w:bCs/>
          <w:color w:val="2D6A4F"/>
          <w:sz w:val="22"/>
          <w:szCs w:val="22"/>
        </w:rPr>
        <w:t xml:space="preserve">AI-enabled</w:t>
      </w:r>
    </w:p>
    <w:p>
      <w:pPr>
        <w:pStyle w:val="ListParagraph"/>
        <w:numPr>
          <w:ilvl w:val="0"/>
          <w:numId w:val="2"/>
        </w:numPr>
        <w:spacing w:after="50" w:before="60"/>
      </w:pPr>
      <w:r>
        <w:rPr>
          <w:rFonts w:ascii="Arial" w:cs="Arial" w:eastAsia="Arial" w:hAnsi="Arial"/>
          <w:b/>
          <w:bCs/>
          <w:color w:val="2D6A4F"/>
          <w:sz w:val="22"/>
          <w:szCs w:val="22"/>
        </w:rPr>
        <w:t xml:space="preserve">Real Bharat</w:t>
      </w:r>
    </w:p>
    <w:p>
      <w:pPr>
        <w:pStyle w:val="ListParagraph"/>
        <w:numPr>
          <w:ilvl w:val="0"/>
          <w:numId w:val="2"/>
        </w:numPr>
        <w:spacing w:after="50" w:before="60"/>
      </w:pPr>
      <w:r>
        <w:rPr>
          <w:rFonts w:ascii="Arial" w:cs="Arial" w:eastAsia="Arial" w:hAnsi="Arial"/>
          <w:b/>
          <w:bCs/>
          <w:color w:val="2D6A4F"/>
          <w:sz w:val="22"/>
          <w:szCs w:val="22"/>
        </w:rPr>
        <w:t xml:space="preserve">Learn. Build. Evolve.</w:t>
      </w:r>
    </w:p>
    <w:p>
      <w:pPr>
        <w:pStyle w:val="ListParagraph"/>
        <w:numPr>
          <w:ilvl w:val="0"/>
          <w:numId w:val="2"/>
        </w:numPr>
        <w:spacing w:after="50" w:before="60"/>
      </w:pPr>
      <w:r>
        <w:rPr>
          <w:rFonts w:ascii="Arial" w:cs="Arial" w:eastAsia="Arial" w:hAnsi="Arial"/>
          <w:b/>
          <w:bCs/>
          <w:color w:val="2D6A4F"/>
          <w:sz w:val="22"/>
          <w:szCs w:val="22"/>
        </w:rPr>
        <w:t xml:space="preserve">AI is a human capability revolution</w:t>
      </w:r>
    </w:p>
    <w:p>
      <w:pPr>
        <w:pStyle w:val="ListParagraph"/>
        <w:numPr>
          <w:ilvl w:val="0"/>
          <w:numId w:val="2"/>
        </w:numPr>
        <w:spacing w:after="50" w:before="60"/>
      </w:pPr>
      <w:r>
        <w:rPr>
          <w:rFonts w:ascii="Arial" w:cs="Arial" w:eastAsia="Arial" w:hAnsi="Arial"/>
          <w:b/>
          <w:bCs/>
          <w:color w:val="2D6A4F"/>
          <w:sz w:val="22"/>
          <w:szCs w:val="22"/>
        </w:rPr>
        <w:t xml:space="preserve">People become capable by creating</w:t>
      </w:r>
    </w:p>
    <w:p>
      <w:pPr>
        <w:pStyle w:val="ListParagraph"/>
        <w:numPr>
          <w:ilvl w:val="0"/>
          <w:numId w:val="2"/>
        </w:numPr>
        <w:spacing w:after="50" w:before="60"/>
      </w:pPr>
      <w:r>
        <w:rPr>
          <w:rFonts w:ascii="Arial" w:cs="Arial" w:eastAsia="Arial" w:hAnsi="Arial"/>
          <w:b/>
          <w:bCs/>
          <w:color w:val="2D6A4F"/>
          <w:sz w:val="22"/>
          <w:szCs w:val="22"/>
        </w:rPr>
        <w:t xml:space="preserve">Confidence precedes capability</w:t>
      </w:r>
    </w:p>
    <w:p>
      <w:pPr>
        <w:pStyle w:val="ListParagraph"/>
        <w:numPr>
          <w:ilvl w:val="0"/>
          <w:numId w:val="2"/>
        </w:numPr>
        <w:spacing w:after="50" w:before="60"/>
      </w:pPr>
      <w:r>
        <w:rPr>
          <w:rFonts w:ascii="Arial" w:cs="Arial" w:eastAsia="Arial" w:hAnsi="Arial"/>
          <w:b/>
          <w:bCs/>
          <w:color w:val="2D6A4F"/>
          <w:sz w:val="22"/>
          <w:szCs w:val="22"/>
        </w:rPr>
        <w:t xml:space="preserve">The future should feel accessible</w:t>
      </w:r>
    </w:p>
    <w:p>
      <w:pPr>
        <w:pStyle w:val="ListParagraph"/>
        <w:numPr>
          <w:ilvl w:val="0"/>
          <w:numId w:val="2"/>
        </w:numPr>
        <w:spacing w:after="50" w:before="60"/>
      </w:pPr>
      <w:r>
        <w:rPr>
          <w:rFonts w:ascii="Arial" w:cs="Arial" w:eastAsia="Arial" w:hAnsi="Arial"/>
          <w:b/>
          <w:bCs/>
          <w:color w:val="2D6A4F"/>
          <w:sz w:val="22"/>
          <w:szCs w:val="22"/>
        </w:rPr>
        <w:t xml:space="preserve">Human Capability layer of AI infrastructure for Viksit Bharat</w:t>
      </w:r>
    </w:p>
    <w:p>
      <w:pPr>
        <w:pBdr>
          <w:bottom w:val="single" w:color="2D6A4F" w:sz="6" w:space="8"/>
        </w:pBdr>
        <w:spacing w:after="240" w:before="480"/>
      </w:pPr>
      <w:r>
        <w:rPr>
          <w:rFonts w:ascii="Arial" w:cs="Arial" w:eastAsia="Arial" w:hAnsi="Arial"/>
          <w:b/>
          <w:bCs/>
          <w:color w:val="2D6A4F"/>
          <w:sz w:val="28"/>
          <w:szCs w:val="28"/>
        </w:rPr>
        <w:t xml:space="preserve">04</w:t>
      </w:r>
      <w:r>
        <w:rPr>
          <w:rFonts w:ascii="Arial" w:cs="Arial" w:eastAsia="Arial" w:hAnsi="Arial"/>
          <w:b/>
          <w:bCs/>
          <w:color w:val="1A1A1A"/>
          <w:sz w:val="28"/>
          <w:szCs w:val="28"/>
        </w:rPr>
        <w:t xml:space="preserve">   WORDS &amp; PHRASES WE NEVER USE</w:t>
      </w:r>
    </w:p>
    <w:p>
      <w:pPr>
        <w:spacing w:after="100" w:before="100"/>
      </w:pPr>
      <w:r>
        <w:rPr>
          <w:rFonts w:ascii="Arial" w:cs="Arial" w:eastAsia="Arial" w:hAnsi="Arial"/>
          <w:color w:val="6B6B6B"/>
          <w:sz w:val="22"/>
          <w:szCs w:val="22"/>
        </w:rPr>
        <w:t xml:space="preserve">These words or phrases feel off-brand — either too corporate, too generic, or too disconnected from who we actually are.</w:t>
      </w:r>
    </w:p>
    <w:p>
      <w:pPr>
        <w:spacing w:after="0" w:before="120"/>
      </w:pPr>
      <w:r>
        <w:t xml:space="preserve"/>
      </w:r>
    </w:p>
    <w:p>
      <w:pPr>
        <w:pStyle w:val="ListParagraph"/>
        <w:numPr>
          <w:ilvl w:val="0"/>
          <w:numId w:val="2"/>
        </w:numPr>
        <w:spacing w:after="60" w:before="80"/>
      </w:pPr>
      <w:r>
        <w:rPr>
          <w:rFonts w:ascii="Arial" w:cs="Arial" w:eastAsia="Arial" w:hAnsi="Arial"/>
          <w:b/>
          <w:bCs/>
          <w:color w:val="2D6A4F"/>
          <w:sz w:val="22"/>
          <w:szCs w:val="22"/>
        </w:rPr>
        <w:t xml:space="preserve">Empower / Empowerment</w:t>
      </w:r>
      <w:r>
        <w:rPr>
          <w:rFonts w:ascii="Arial" w:cs="Arial" w:eastAsia="Arial" w:hAnsi="Arial"/>
          <w:color w:val="6B6B6B"/>
          <w:sz w:val="22"/>
          <w:szCs w:val="22"/>
        </w:rPr>
        <w:t xml:space="preserve">  —  </w:t>
      </w:r>
      <w:r>
        <w:rPr>
          <w:rFonts w:ascii="Arial" w:cs="Arial" w:eastAsia="Arial" w:hAnsi="Arial"/>
          <w:color w:val="1A1A1A"/>
          <w:sz w:val="22"/>
          <w:szCs w:val="22"/>
        </w:rPr>
        <w:t xml:space="preserve">Overused into meaninglessness. We show what empowerment looks like instead of naming it.</w:t>
      </w:r>
    </w:p>
    <w:p>
      <w:pPr>
        <w:pStyle w:val="ListParagraph"/>
        <w:numPr>
          <w:ilvl w:val="0"/>
          <w:numId w:val="2"/>
        </w:numPr>
        <w:spacing w:after="60" w:before="80"/>
      </w:pPr>
      <w:r>
        <w:rPr>
          <w:rFonts w:ascii="Arial" w:cs="Arial" w:eastAsia="Arial" w:hAnsi="Arial"/>
          <w:b/>
          <w:bCs/>
          <w:color w:val="2D6A4F"/>
          <w:sz w:val="22"/>
          <w:szCs w:val="22"/>
        </w:rPr>
        <w:t xml:space="preserve">Upskilling</w:t>
      </w:r>
      <w:r>
        <w:rPr>
          <w:rFonts w:ascii="Arial" w:cs="Arial" w:eastAsia="Arial" w:hAnsi="Arial"/>
          <w:color w:val="6B6B6B"/>
          <w:sz w:val="22"/>
          <w:szCs w:val="22"/>
        </w:rPr>
        <w:t xml:space="preserve">  —  </w:t>
      </w:r>
      <w:r>
        <w:rPr>
          <w:rFonts w:ascii="Arial" w:cs="Arial" w:eastAsia="Arial" w:hAnsi="Arial"/>
          <w:color w:val="1A1A1A"/>
          <w:sz w:val="22"/>
          <w:szCs w:val="22"/>
        </w:rPr>
        <w:t xml:space="preserve">Corporate HR language. It reduces human potential to a checkbox.</w:t>
      </w:r>
    </w:p>
    <w:p>
      <w:pPr>
        <w:pStyle w:val="ListParagraph"/>
        <w:numPr>
          <w:ilvl w:val="0"/>
          <w:numId w:val="2"/>
        </w:numPr>
        <w:spacing w:after="60" w:before="80"/>
      </w:pPr>
      <w:r>
        <w:rPr>
          <w:rFonts w:ascii="Arial" w:cs="Arial" w:eastAsia="Arial" w:hAnsi="Arial"/>
          <w:b/>
          <w:bCs/>
          <w:color w:val="2D6A4F"/>
          <w:sz w:val="22"/>
          <w:szCs w:val="22"/>
        </w:rPr>
        <w:t xml:space="preserve">Future-ready</w:t>
      </w:r>
      <w:r>
        <w:rPr>
          <w:rFonts w:ascii="Arial" w:cs="Arial" w:eastAsia="Arial" w:hAnsi="Arial"/>
          <w:color w:val="6B6B6B"/>
          <w:sz w:val="22"/>
          <w:szCs w:val="22"/>
        </w:rPr>
        <w:t xml:space="preserve">  —  </w:t>
      </w:r>
      <w:r>
        <w:rPr>
          <w:rFonts w:ascii="Arial" w:cs="Arial" w:eastAsia="Arial" w:hAnsi="Arial"/>
          <w:color w:val="1A1A1A"/>
          <w:sz w:val="22"/>
          <w:szCs w:val="22"/>
        </w:rPr>
        <w:t xml:space="preserve">A phrase that has been hollowed out by every EdTech in existence.</w:t>
      </w:r>
    </w:p>
    <w:p>
      <w:pPr>
        <w:pStyle w:val="ListParagraph"/>
        <w:numPr>
          <w:ilvl w:val="0"/>
          <w:numId w:val="2"/>
        </w:numPr>
        <w:spacing w:after="60" w:before="80"/>
      </w:pPr>
      <w:r>
        <w:rPr>
          <w:rFonts w:ascii="Arial" w:cs="Arial" w:eastAsia="Arial" w:hAnsi="Arial"/>
          <w:b/>
          <w:bCs/>
          <w:color w:val="2D6A4F"/>
          <w:sz w:val="22"/>
          <w:szCs w:val="22"/>
        </w:rPr>
        <w:t xml:space="preserve">Transformative experience</w:t>
      </w:r>
      <w:r>
        <w:rPr>
          <w:rFonts w:ascii="Arial" w:cs="Arial" w:eastAsia="Arial" w:hAnsi="Arial"/>
          <w:color w:val="6B6B6B"/>
          <w:sz w:val="22"/>
          <w:szCs w:val="22"/>
        </w:rPr>
        <w:t xml:space="preserve">  —  </w:t>
      </w:r>
      <w:r>
        <w:rPr>
          <w:rFonts w:ascii="Arial" w:cs="Arial" w:eastAsia="Arial" w:hAnsi="Arial"/>
          <w:color w:val="1A1A1A"/>
          <w:sz w:val="22"/>
          <w:szCs w:val="22"/>
        </w:rPr>
        <w:t xml:space="preserve">We describe the transformation, never label it.</w:t>
      </w:r>
    </w:p>
    <w:p>
      <w:pPr>
        <w:pStyle w:val="ListParagraph"/>
        <w:numPr>
          <w:ilvl w:val="0"/>
          <w:numId w:val="2"/>
        </w:numPr>
        <w:spacing w:after="60" w:before="80"/>
      </w:pPr>
      <w:r>
        <w:rPr>
          <w:rFonts w:ascii="Arial" w:cs="Arial" w:eastAsia="Arial" w:hAnsi="Arial"/>
          <w:b/>
          <w:bCs/>
          <w:color w:val="2D6A4F"/>
          <w:sz w:val="22"/>
          <w:szCs w:val="22"/>
        </w:rPr>
        <w:t xml:space="preserve">Cutting-edge</w:t>
      </w:r>
      <w:r>
        <w:rPr>
          <w:rFonts w:ascii="Arial" w:cs="Arial" w:eastAsia="Arial" w:hAnsi="Arial"/>
          <w:color w:val="6B6B6B"/>
          <w:sz w:val="22"/>
          <w:szCs w:val="22"/>
        </w:rPr>
        <w:t xml:space="preserve">  —  </w:t>
      </w:r>
      <w:r>
        <w:rPr>
          <w:rFonts w:ascii="Arial" w:cs="Arial" w:eastAsia="Arial" w:hAnsi="Arial"/>
          <w:color w:val="1A1A1A"/>
          <w:sz w:val="22"/>
          <w:szCs w:val="22"/>
        </w:rPr>
        <w:t xml:space="preserve">Signals tech hype, not human focus.</w:t>
      </w:r>
    </w:p>
    <w:p>
      <w:pPr>
        <w:pStyle w:val="ListParagraph"/>
        <w:numPr>
          <w:ilvl w:val="0"/>
          <w:numId w:val="2"/>
        </w:numPr>
        <w:spacing w:after="60" w:before="80"/>
      </w:pPr>
      <w:r>
        <w:rPr>
          <w:rFonts w:ascii="Arial" w:cs="Arial" w:eastAsia="Arial" w:hAnsi="Arial"/>
          <w:b/>
          <w:bCs/>
          <w:color w:val="2D6A4F"/>
          <w:sz w:val="22"/>
          <w:szCs w:val="22"/>
        </w:rPr>
        <w:t xml:space="preserve">Leverage</w:t>
      </w:r>
      <w:r>
        <w:rPr>
          <w:rFonts w:ascii="Arial" w:cs="Arial" w:eastAsia="Arial" w:hAnsi="Arial"/>
          <w:color w:val="6B6B6B"/>
          <w:sz w:val="22"/>
          <w:szCs w:val="22"/>
        </w:rPr>
        <w:t xml:space="preserve">  —  </w:t>
      </w:r>
      <w:r>
        <w:rPr>
          <w:rFonts w:ascii="Arial" w:cs="Arial" w:eastAsia="Arial" w:hAnsi="Arial"/>
          <w:color w:val="1A1A1A"/>
          <w:sz w:val="22"/>
          <w:szCs w:val="22"/>
        </w:rPr>
        <w:t xml:space="preserve">Cold and corporate. We have better words.</w:t>
      </w:r>
    </w:p>
    <w:p>
      <w:pPr>
        <w:pStyle w:val="ListParagraph"/>
        <w:numPr>
          <w:ilvl w:val="0"/>
          <w:numId w:val="2"/>
        </w:numPr>
        <w:spacing w:after="60" w:before="80"/>
      </w:pPr>
      <w:r>
        <w:rPr>
          <w:rFonts w:ascii="Arial" w:cs="Arial" w:eastAsia="Arial" w:hAnsi="Arial"/>
          <w:b/>
          <w:bCs/>
          <w:color w:val="2D6A4F"/>
          <w:sz w:val="22"/>
          <w:szCs w:val="22"/>
        </w:rPr>
        <w:t xml:space="preserve">Learners / Learner journey</w:t>
      </w:r>
      <w:r>
        <w:rPr>
          <w:rFonts w:ascii="Arial" w:cs="Arial" w:eastAsia="Arial" w:hAnsi="Arial"/>
          <w:color w:val="6B6B6B"/>
          <w:sz w:val="22"/>
          <w:szCs w:val="22"/>
        </w:rPr>
        <w:t xml:space="preserve">  —  </w:t>
      </w:r>
      <w:r>
        <w:rPr>
          <w:rFonts w:ascii="Arial" w:cs="Arial" w:eastAsia="Arial" w:hAnsi="Arial"/>
          <w:color w:val="1A1A1A"/>
          <w:sz w:val="22"/>
          <w:szCs w:val="22"/>
        </w:rPr>
        <w:t xml:space="preserve">Too passive. Our people are builders.</w:t>
      </w:r>
    </w:p>
    <w:p>
      <w:pPr>
        <w:pStyle w:val="ListParagraph"/>
        <w:numPr>
          <w:ilvl w:val="0"/>
          <w:numId w:val="2"/>
        </w:numPr>
        <w:spacing w:after="60" w:before="80"/>
      </w:pPr>
      <w:r>
        <w:rPr>
          <w:rFonts w:ascii="Arial" w:cs="Arial" w:eastAsia="Arial" w:hAnsi="Arial"/>
          <w:b/>
          <w:bCs/>
          <w:color w:val="2D6A4F"/>
          <w:sz w:val="22"/>
          <w:szCs w:val="22"/>
        </w:rPr>
        <w:t xml:space="preserve">Digital natives</w:t>
      </w:r>
      <w:r>
        <w:rPr>
          <w:rFonts w:ascii="Arial" w:cs="Arial" w:eastAsia="Arial" w:hAnsi="Arial"/>
          <w:color w:val="6B6B6B"/>
          <w:sz w:val="22"/>
          <w:szCs w:val="22"/>
        </w:rPr>
        <w:t xml:space="preserve">  —  </w:t>
      </w:r>
      <w:r>
        <w:rPr>
          <w:rFonts w:ascii="Arial" w:cs="Arial" w:eastAsia="Arial" w:hAnsi="Arial"/>
          <w:color w:val="1A1A1A"/>
          <w:sz w:val="22"/>
          <w:szCs w:val="22"/>
        </w:rPr>
        <w:t xml:space="preserve">A cliché that is often code for "already privileged."</w:t>
      </w:r>
    </w:p>
    <w:p>
      <w:pPr>
        <w:pStyle w:val="ListParagraph"/>
        <w:numPr>
          <w:ilvl w:val="0"/>
          <w:numId w:val="2"/>
        </w:numPr>
        <w:spacing w:after="60" w:before="80"/>
      </w:pPr>
      <w:r>
        <w:rPr>
          <w:rFonts w:ascii="Arial" w:cs="Arial" w:eastAsia="Arial" w:hAnsi="Arial"/>
          <w:b/>
          <w:bCs/>
          <w:color w:val="2D6A4F"/>
          <w:sz w:val="22"/>
          <w:szCs w:val="22"/>
        </w:rPr>
        <w:t xml:space="preserve">Mission-driven</w:t>
      </w:r>
      <w:r>
        <w:rPr>
          <w:rFonts w:ascii="Arial" w:cs="Arial" w:eastAsia="Arial" w:hAnsi="Arial"/>
          <w:color w:val="6B6B6B"/>
          <w:sz w:val="22"/>
          <w:szCs w:val="22"/>
        </w:rPr>
        <w:t xml:space="preserve">  —  </w:t>
      </w:r>
      <w:r>
        <w:rPr>
          <w:rFonts w:ascii="Arial" w:cs="Arial" w:eastAsia="Arial" w:hAnsi="Arial"/>
          <w:color w:val="1A1A1A"/>
          <w:sz w:val="22"/>
          <w:szCs w:val="22"/>
        </w:rPr>
        <w:t xml:space="preserve">We live the mission. We do not announce it.</w:t>
      </w:r>
    </w:p>
    <w:p>
      <w:pPr>
        <w:pStyle w:val="ListParagraph"/>
        <w:numPr>
          <w:ilvl w:val="0"/>
          <w:numId w:val="2"/>
        </w:numPr>
        <w:spacing w:after="60" w:before="80"/>
      </w:pPr>
      <w:r>
        <w:rPr>
          <w:rFonts w:ascii="Arial" w:cs="Arial" w:eastAsia="Arial" w:hAnsi="Arial"/>
          <w:b/>
          <w:bCs/>
          <w:color w:val="2D6A4F"/>
          <w:sz w:val="22"/>
          <w:szCs w:val="22"/>
        </w:rPr>
        <w:t xml:space="preserve">AI revolution (used lazily)</w:t>
      </w:r>
      <w:r>
        <w:rPr>
          <w:rFonts w:ascii="Arial" w:cs="Arial" w:eastAsia="Arial" w:hAnsi="Arial"/>
          <w:color w:val="6B6B6B"/>
          <w:sz w:val="22"/>
          <w:szCs w:val="22"/>
        </w:rPr>
        <w:t xml:space="preserve">  —  </w:t>
      </w:r>
      <w:r>
        <w:rPr>
          <w:rFonts w:ascii="Arial" w:cs="Arial" w:eastAsia="Arial" w:hAnsi="Arial"/>
          <w:color w:val="1A1A1A"/>
          <w:sz w:val="22"/>
          <w:szCs w:val="22"/>
        </w:rPr>
        <w:t xml:space="preserve">We use this concept but only with specificity and feeling, never as a generic headline.</w:t>
      </w:r>
    </w:p>
    <w:p>
      <w:pPr>
        <w:spacing w:after="0" w:before="100"/>
      </w:pPr>
      <w:r>
        <w:t xml:space="preserve"/>
      </w:r>
    </w:p>
    <w:p>
      <w:pPr>
        <w:spacing w:after="80" w:before="240"/>
      </w:pPr>
      <w:r>
        <w:rPr>
          <w:rFonts w:ascii="Arial" w:cs="Arial" w:eastAsia="Arial" w:hAnsi="Arial"/>
          <w:b/>
          <w:bCs/>
          <w:color w:val="1A1A1A"/>
          <w:sz w:val="23"/>
          <w:szCs w:val="23"/>
        </w:rPr>
        <w:t xml:space="preserve">Also avoid:</w:t>
      </w:r>
    </w:p>
    <w:p>
      <w:pPr>
        <w:pStyle w:val="ListParagraph"/>
        <w:numPr>
          <w:ilvl w:val="0"/>
          <w:numId w:val="2"/>
        </w:numPr>
        <w:spacing w:after="50" w:before="60"/>
      </w:pPr>
      <w:r>
        <w:rPr>
          <w:rFonts w:ascii="Arial" w:cs="Arial" w:eastAsia="Arial" w:hAnsi="Arial"/>
          <w:b w:val="false"/>
          <w:bCs w:val="false"/>
          <w:color w:val="1A1A1A"/>
          <w:sz w:val="22"/>
          <w:szCs w:val="22"/>
        </w:rPr>
        <w:t xml:space="preserve">Disruptive innovation</w:t>
      </w:r>
    </w:p>
    <w:p>
      <w:pPr>
        <w:pStyle w:val="ListParagraph"/>
        <w:numPr>
          <w:ilvl w:val="0"/>
          <w:numId w:val="2"/>
        </w:numPr>
        <w:spacing w:after="50" w:before="60"/>
      </w:pPr>
      <w:r>
        <w:rPr>
          <w:rFonts w:ascii="Arial" w:cs="Arial" w:eastAsia="Arial" w:hAnsi="Arial"/>
          <w:b w:val="false"/>
          <w:bCs w:val="false"/>
          <w:color w:val="1A1A1A"/>
          <w:sz w:val="22"/>
          <w:szCs w:val="22"/>
        </w:rPr>
        <w:t xml:space="preserve">Cutting-edge AI solutions</w:t>
      </w:r>
    </w:p>
    <w:p>
      <w:pPr>
        <w:pStyle w:val="ListParagraph"/>
        <w:numPr>
          <w:ilvl w:val="0"/>
          <w:numId w:val="2"/>
        </w:numPr>
        <w:spacing w:after="50" w:before="60"/>
      </w:pPr>
      <w:r>
        <w:rPr>
          <w:rFonts w:ascii="Arial" w:cs="Arial" w:eastAsia="Arial" w:hAnsi="Arial"/>
          <w:b w:val="false"/>
          <w:bCs w:val="false"/>
          <w:color w:val="1A1A1A"/>
          <w:sz w:val="22"/>
          <w:szCs w:val="22"/>
        </w:rPr>
        <w:t xml:space="preserve">Leveraging synergies</w:t>
      </w:r>
    </w:p>
    <w:p>
      <w:pPr>
        <w:pStyle w:val="ListParagraph"/>
        <w:numPr>
          <w:ilvl w:val="0"/>
          <w:numId w:val="2"/>
        </w:numPr>
        <w:spacing w:after="50" w:before="60"/>
      </w:pPr>
      <w:r>
        <w:rPr>
          <w:rFonts w:ascii="Arial" w:cs="Arial" w:eastAsia="Arial" w:hAnsi="Arial"/>
          <w:b w:val="false"/>
          <w:bCs w:val="false"/>
          <w:color w:val="1A1A1A"/>
          <w:sz w:val="22"/>
          <w:szCs w:val="22"/>
        </w:rPr>
        <w:t xml:space="preserve">Revolutionizing education</w:t>
      </w:r>
    </w:p>
    <w:p>
      <w:pPr>
        <w:pStyle w:val="ListParagraph"/>
        <w:numPr>
          <w:ilvl w:val="0"/>
          <w:numId w:val="2"/>
        </w:numPr>
        <w:spacing w:after="50" w:before="60"/>
      </w:pPr>
      <w:r>
        <w:rPr>
          <w:rFonts w:ascii="Arial" w:cs="Arial" w:eastAsia="Arial" w:hAnsi="Arial"/>
          <w:b w:val="false"/>
          <w:bCs w:val="false"/>
          <w:color w:val="1A1A1A"/>
          <w:sz w:val="22"/>
          <w:szCs w:val="22"/>
        </w:rPr>
        <w:t xml:space="preserve">AI-powered transformation platform</w:t>
      </w:r>
    </w:p>
    <w:p>
      <w:pPr>
        <w:pStyle w:val="ListParagraph"/>
        <w:numPr>
          <w:ilvl w:val="0"/>
          <w:numId w:val="2"/>
        </w:numPr>
        <w:spacing w:after="50" w:before="60"/>
      </w:pPr>
      <w:r>
        <w:rPr>
          <w:rFonts w:ascii="Arial" w:cs="Arial" w:eastAsia="Arial" w:hAnsi="Arial"/>
          <w:b w:val="false"/>
          <w:bCs w:val="false"/>
          <w:color w:val="1A1A1A"/>
          <w:sz w:val="22"/>
          <w:szCs w:val="22"/>
        </w:rPr>
        <w:t xml:space="preserve">Unlock exponential growth</w:t>
      </w:r>
    </w:p>
    <w:p>
      <w:pPr>
        <w:pStyle w:val="ListParagraph"/>
        <w:numPr>
          <w:ilvl w:val="0"/>
          <w:numId w:val="2"/>
        </w:numPr>
        <w:spacing w:after="50" w:before="60"/>
      </w:pPr>
      <w:r>
        <w:rPr>
          <w:rFonts w:ascii="Arial" w:cs="Arial" w:eastAsia="Arial" w:hAnsi="Arial"/>
          <w:b w:val="false"/>
          <w:bCs w:val="false"/>
          <w:color w:val="1A1A1A"/>
          <w:sz w:val="22"/>
          <w:szCs w:val="22"/>
        </w:rPr>
        <w:t xml:space="preserve">Next-gen ecosystem</w:t>
      </w:r>
    </w:p>
    <w:p>
      <w:pPr>
        <w:pStyle w:val="ListParagraph"/>
        <w:numPr>
          <w:ilvl w:val="0"/>
          <w:numId w:val="2"/>
        </w:numPr>
        <w:spacing w:after="50" w:before="60"/>
      </w:pPr>
      <w:r>
        <w:rPr>
          <w:rFonts w:ascii="Arial" w:cs="Arial" w:eastAsia="Arial" w:hAnsi="Arial"/>
          <w:b w:val="false"/>
          <w:bCs w:val="false"/>
          <w:color w:val="1A1A1A"/>
          <w:sz w:val="22"/>
          <w:szCs w:val="22"/>
        </w:rPr>
        <w:t xml:space="preserve">Become job-ready instantly</w:t>
      </w:r>
    </w:p>
    <w:p>
      <w:pPr>
        <w:pStyle w:val="ListParagraph"/>
        <w:numPr>
          <w:ilvl w:val="0"/>
          <w:numId w:val="2"/>
        </w:numPr>
        <w:spacing w:after="50" w:before="60"/>
      </w:pPr>
      <w:r>
        <w:rPr>
          <w:rFonts w:ascii="Arial" w:cs="Arial" w:eastAsia="Arial" w:hAnsi="Arial"/>
          <w:b w:val="false"/>
          <w:bCs w:val="false"/>
          <w:color w:val="1A1A1A"/>
          <w:sz w:val="22"/>
          <w:szCs w:val="22"/>
        </w:rPr>
        <w:t xml:space="preserve">Industry-leading</w:t>
      </w:r>
    </w:p>
    <w:p>
      <w:pPr>
        <w:pStyle w:val="ListParagraph"/>
        <w:numPr>
          <w:ilvl w:val="0"/>
          <w:numId w:val="2"/>
        </w:numPr>
        <w:spacing w:after="50" w:before="60"/>
      </w:pPr>
      <w:r>
        <w:rPr>
          <w:rFonts w:ascii="Arial" w:cs="Arial" w:eastAsia="Arial" w:hAnsi="Arial"/>
          <w:b w:val="false"/>
          <w:bCs w:val="false"/>
          <w:color w:val="1A1A1A"/>
          <w:sz w:val="22"/>
          <w:szCs w:val="22"/>
        </w:rPr>
        <w:t xml:space="preserve">World-class AI curriculum</w:t>
      </w:r>
    </w:p>
    <w:p>
      <w:pPr>
        <w:pStyle w:val="ListParagraph"/>
        <w:numPr>
          <w:ilvl w:val="0"/>
          <w:numId w:val="2"/>
        </w:numPr>
        <w:spacing w:after="50" w:before="60"/>
      </w:pPr>
      <w:r>
        <w:rPr>
          <w:rFonts w:ascii="Arial" w:cs="Arial" w:eastAsia="Arial" w:hAnsi="Arial"/>
          <w:b w:val="false"/>
          <w:bCs w:val="false"/>
          <w:color w:val="1A1A1A"/>
          <w:sz w:val="22"/>
          <w:szCs w:val="22"/>
        </w:rPr>
        <w:t xml:space="preserve">10x productivity</w:t>
      </w:r>
    </w:p>
    <w:p>
      <w:pPr>
        <w:pStyle w:val="ListParagraph"/>
        <w:numPr>
          <w:ilvl w:val="0"/>
          <w:numId w:val="2"/>
        </w:numPr>
        <w:spacing w:after="50" w:before="60"/>
      </w:pPr>
      <w:r>
        <w:rPr>
          <w:rFonts w:ascii="Arial" w:cs="Arial" w:eastAsia="Arial" w:hAnsi="Arial"/>
          <w:b w:val="false"/>
          <w:bCs w:val="false"/>
          <w:color w:val="1A1A1A"/>
          <w:sz w:val="22"/>
          <w:szCs w:val="22"/>
        </w:rPr>
        <w:t xml:space="preserve">Growth hacking</w:t>
      </w:r>
    </w:p>
    <w:p>
      <w:pPr>
        <w:pStyle w:val="ListParagraph"/>
        <w:numPr>
          <w:ilvl w:val="0"/>
          <w:numId w:val="2"/>
        </w:numPr>
        <w:spacing w:after="50" w:before="60"/>
      </w:pPr>
      <w:r>
        <w:rPr>
          <w:rFonts w:ascii="Arial" w:cs="Arial" w:eastAsia="Arial" w:hAnsi="Arial"/>
          <w:b w:val="false"/>
          <w:bCs w:val="false"/>
          <w:color w:val="1A1A1A"/>
          <w:sz w:val="22"/>
          <w:szCs w:val="22"/>
        </w:rPr>
        <w:t xml:space="preserve">Future unicorn builders</w:t>
      </w:r>
    </w:p>
    <w:p>
      <w:pPr>
        <w:pStyle w:val="ListParagraph"/>
        <w:numPr>
          <w:ilvl w:val="0"/>
          <w:numId w:val="2"/>
        </w:numPr>
        <w:spacing w:after="50" w:before="60"/>
      </w:pPr>
      <w:r>
        <w:rPr>
          <w:rFonts w:ascii="Arial" w:cs="Arial" w:eastAsia="Arial" w:hAnsi="Arial"/>
          <w:b w:val="false"/>
          <w:bCs w:val="false"/>
          <w:color w:val="1A1A1A"/>
          <w:sz w:val="22"/>
          <w:szCs w:val="22"/>
        </w:rPr>
        <w:t xml:space="preserve">Dominate the AI era</w:t>
      </w:r>
    </w:p>
    <w:p>
      <w:pPr>
        <w:pStyle w:val="ListParagraph"/>
        <w:numPr>
          <w:ilvl w:val="0"/>
          <w:numId w:val="2"/>
        </w:numPr>
        <w:spacing w:after="50" w:before="60"/>
      </w:pPr>
      <w:r>
        <w:rPr>
          <w:rFonts w:ascii="Arial" w:cs="Arial" w:eastAsia="Arial" w:hAnsi="Arial"/>
          <w:b w:val="false"/>
          <w:bCs w:val="false"/>
          <w:color w:val="1A1A1A"/>
          <w:sz w:val="22"/>
          <w:szCs w:val="22"/>
        </w:rPr>
        <w:t xml:space="preserve">Hustle culture language</w:t>
      </w:r>
    </w:p>
    <w:p>
      <w:pPr>
        <w:pStyle w:val="ListParagraph"/>
        <w:numPr>
          <w:ilvl w:val="0"/>
          <w:numId w:val="2"/>
        </w:numPr>
        <w:spacing w:after="50" w:before="60"/>
      </w:pPr>
      <w:r>
        <w:rPr>
          <w:rFonts w:ascii="Arial" w:cs="Arial" w:eastAsia="Arial" w:hAnsi="Arial"/>
          <w:b w:val="false"/>
          <w:bCs w:val="false"/>
          <w:color w:val="1A1A1A"/>
          <w:sz w:val="22"/>
          <w:szCs w:val="22"/>
        </w:rPr>
        <w:t xml:space="preserve">Tech bros / startup jargon</w:t>
      </w:r>
    </w:p>
    <w:p>
      <w:pPr>
        <w:pStyle w:val="ListParagraph"/>
        <w:numPr>
          <w:ilvl w:val="0"/>
          <w:numId w:val="2"/>
        </w:numPr>
        <w:spacing w:after="50" w:before="60"/>
      </w:pPr>
      <w:r>
        <w:rPr>
          <w:rFonts w:ascii="Arial" w:cs="Arial" w:eastAsia="Arial" w:hAnsi="Arial"/>
          <w:b w:val="false"/>
          <w:bCs w:val="false"/>
          <w:color w:val="1A1A1A"/>
          <w:sz w:val="22"/>
          <w:szCs w:val="22"/>
        </w:rPr>
        <w:t xml:space="preserve">"Anyone can become a millionaire with AI"</w:t>
      </w:r>
    </w:p>
    <w:p>
      <w:pPr>
        <w:pStyle w:val="ListParagraph"/>
        <w:numPr>
          <w:ilvl w:val="0"/>
          <w:numId w:val="2"/>
        </w:numPr>
        <w:spacing w:after="50" w:before="60"/>
      </w:pPr>
      <w:r>
        <w:rPr>
          <w:rFonts w:ascii="Arial" w:cs="Arial" w:eastAsia="Arial" w:hAnsi="Arial"/>
          <w:b w:val="false"/>
          <w:bCs w:val="false"/>
          <w:color w:val="1A1A1A"/>
          <w:sz w:val="22"/>
          <w:szCs w:val="22"/>
        </w:rPr>
        <w:t xml:space="preserve">Fake motivational language</w:t>
      </w:r>
    </w:p>
    <w:p>
      <w:pPr>
        <w:pStyle w:val="ListParagraph"/>
        <w:numPr>
          <w:ilvl w:val="0"/>
          <w:numId w:val="2"/>
        </w:numPr>
        <w:spacing w:after="50" w:before="60"/>
      </w:pPr>
      <w:r>
        <w:rPr>
          <w:rFonts w:ascii="Arial" w:cs="Arial" w:eastAsia="Arial" w:hAnsi="Arial"/>
          <w:b w:val="false"/>
          <w:bCs w:val="false"/>
          <w:color w:val="1A1A1A"/>
          <w:sz w:val="22"/>
          <w:szCs w:val="22"/>
        </w:rPr>
        <w:t xml:space="preserve">Overly futuristic sci-fi wording</w:t>
      </w:r>
    </w:p>
    <w:p>
      <w:pPr>
        <w:pBdr>
          <w:bottom w:val="single" w:color="2D6A4F" w:sz="6" w:space="8"/>
        </w:pBdr>
        <w:spacing w:after="240" w:before="480"/>
      </w:pPr>
      <w:r>
        <w:rPr>
          <w:rFonts w:ascii="Arial" w:cs="Arial" w:eastAsia="Arial" w:hAnsi="Arial"/>
          <w:b/>
          <w:bCs/>
          <w:color w:val="2D6A4F"/>
          <w:sz w:val="28"/>
          <w:szCs w:val="28"/>
        </w:rPr>
        <w:t xml:space="preserve">05</w:t>
      </w:r>
      <w:r>
        <w:rPr>
          <w:rFonts w:ascii="Arial" w:cs="Arial" w:eastAsia="Arial" w:hAnsi="Arial"/>
          <w:b/>
          <w:bCs/>
          <w:color w:val="1A1A1A"/>
          <w:sz w:val="28"/>
          <w:szCs w:val="28"/>
        </w:rPr>
        <w:t xml:space="preserve">   WRITING PRINCIPLES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DEC8" w:sz="2"/>
              <w:left w:val="single" w:color="2D6A4F" w:sz="12"/>
              <w:bottom w:val="single" w:color="B7DEC8" w:sz="2"/>
              <w:right w:val="none" w:color="FFFFFF" w:sz="0"/>
            </w:tcBorders>
            <w:shd w:fill="E8F5E9" w:val="clear"/>
            <w:tcMar>
              <w:top w:type="dxa" w:w="160"/>
              <w:left w:type="dxa" w:w="280"/>
              <w:bottom w:type="dxa" w:w="160"/>
              <w:right w:type="dxa" w:w="280"/>
            </w:tcMar>
          </w:tcPr>
          <w:p>
            <w:pPr>
              <w:spacing w:after="80" w:before="0"/>
            </w:pPr>
            <w:r>
              <w:rPr>
                <w:rFonts w:ascii="Arial" w:cs="Arial" w:eastAsia="Arial" w:hAnsi="Arial"/>
                <w:b/>
                <w:bCs/>
                <w:color w:val="2D6A4F"/>
                <w:sz w:val="23"/>
                <w:szCs w:val="23"/>
              </w:rPr>
              <w:t xml:space="preserve">Short beats long explanations</w:t>
            </w:r>
          </w:p>
          <w:p>
            <w:pPr>
              <w:spacing w:after="40" w:before="40"/>
            </w:pPr>
            <w:r>
              <w:rPr>
                <w:rFonts w:ascii="Arial" w:cs="Arial" w:eastAsia="Arial" w:hAnsi="Arial"/>
                <w:color w:val="1A1A1A"/>
                <w:sz w:val="22"/>
                <w:szCs w:val="22"/>
              </w:rPr>
              <w:t xml:space="preserve">Write in emotionally clear statements.</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Instead of:   "Our programs aim to facilitate AI capability adoption…"</w:t>
            </w:r>
          </w:p>
          <w:p>
            <w:pPr>
              <w:spacing w:after="40" w:before="40"/>
            </w:pPr>
            <w:r>
              <w:rPr>
                <w:rFonts w:ascii="Arial" w:cs="Arial" w:eastAsia="Arial" w:hAnsi="Arial"/>
                <w:color w:val="1A1A1A"/>
                <w:sz w:val="22"/>
                <w:szCs w:val="22"/>
              </w:rPr>
              <w:t xml:space="preserve">Write:          "We help people stop feeling intimidated by technology."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DEC8" w:sz="2"/>
              <w:left w:val="single" w:color="2D6A4F" w:sz="12"/>
              <w:bottom w:val="single" w:color="B7DEC8" w:sz="2"/>
              <w:right w:val="none" w:color="FFFFFF" w:sz="0"/>
            </w:tcBorders>
            <w:shd w:fill="E8F5E9" w:val="clear"/>
            <w:tcMar>
              <w:top w:type="dxa" w:w="160"/>
              <w:left w:type="dxa" w:w="280"/>
              <w:bottom w:type="dxa" w:w="160"/>
              <w:right w:type="dxa" w:w="280"/>
            </w:tcMar>
          </w:tcPr>
          <w:p>
            <w:pPr>
              <w:spacing w:after="80" w:before="0"/>
            </w:pPr>
            <w:r>
              <w:rPr>
                <w:rFonts w:ascii="Arial" w:cs="Arial" w:eastAsia="Arial" w:hAnsi="Arial"/>
                <w:b/>
                <w:bCs/>
                <w:color w:val="2D6A4F"/>
                <w:sz w:val="23"/>
                <w:szCs w:val="23"/>
              </w:rPr>
              <w:t xml:space="preserve">Emotion before information</w:t>
            </w:r>
          </w:p>
          <w:p>
            <w:pPr>
              <w:spacing w:after="40" w:before="40"/>
            </w:pPr>
            <w:r>
              <w:rPr>
                <w:rFonts w:ascii="Arial" w:cs="Arial" w:eastAsia="Arial" w:hAnsi="Arial"/>
                <w:color w:val="1A1A1A"/>
                <w:sz w:val="22"/>
                <w:szCs w:val="22"/>
              </w:rPr>
              <w:t xml:space="preserve">People should feel something before they understand the structure.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DEC8" w:sz="2"/>
              <w:left w:val="single" w:color="2D6A4F" w:sz="12"/>
              <w:bottom w:val="single" w:color="B7DEC8" w:sz="2"/>
              <w:right w:val="none" w:color="FFFFFF" w:sz="0"/>
            </w:tcBorders>
            <w:shd w:fill="E8F5E9" w:val="clear"/>
            <w:tcMar>
              <w:top w:type="dxa" w:w="160"/>
              <w:left w:type="dxa" w:w="280"/>
              <w:bottom w:type="dxa" w:w="160"/>
              <w:right w:type="dxa" w:w="280"/>
            </w:tcMar>
          </w:tcPr>
          <w:p>
            <w:pPr>
              <w:spacing w:after="80" w:before="0"/>
            </w:pPr>
            <w:r>
              <w:rPr>
                <w:rFonts w:ascii="Arial" w:cs="Arial" w:eastAsia="Arial" w:hAnsi="Arial"/>
                <w:b/>
                <w:bCs/>
                <w:color w:val="2D6A4F"/>
                <w:sz w:val="23"/>
                <w:szCs w:val="23"/>
              </w:rPr>
              <w:t xml:space="preserve">Speak to human potential, not just technology</w:t>
            </w:r>
          </w:p>
          <w:p>
            <w:pPr>
              <w:spacing w:after="40" w:before="40"/>
            </w:pPr>
            <w:r>
              <w:rPr>
                <w:rFonts w:ascii="Arial" w:cs="Arial" w:eastAsia="Arial" w:hAnsi="Arial"/>
                <w:color w:val="1A1A1A"/>
                <w:sz w:val="22"/>
                <w:szCs w:val="22"/>
              </w:rPr>
              <w:t xml:space="preserve">AI is never the hero. The human being is.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DEC8" w:sz="2"/>
              <w:left w:val="single" w:color="2D6A4F" w:sz="12"/>
              <w:bottom w:val="single" w:color="B7DEC8" w:sz="2"/>
              <w:right w:val="none" w:color="FFFFFF" w:sz="0"/>
            </w:tcBorders>
            <w:shd w:fill="E8F5E9" w:val="clear"/>
            <w:tcMar>
              <w:top w:type="dxa" w:w="160"/>
              <w:left w:type="dxa" w:w="280"/>
              <w:bottom w:type="dxa" w:w="160"/>
              <w:right w:type="dxa" w:w="280"/>
            </w:tcMar>
          </w:tcPr>
          <w:p>
            <w:pPr>
              <w:spacing w:after="80" w:before="0"/>
            </w:pPr>
            <w:r>
              <w:rPr>
                <w:rFonts w:ascii="Arial" w:cs="Arial" w:eastAsia="Arial" w:hAnsi="Arial"/>
                <w:b/>
                <w:bCs/>
                <w:color w:val="2D6A4F"/>
                <w:sz w:val="23"/>
                <w:szCs w:val="23"/>
              </w:rPr>
              <w:t xml:space="preserve">Use simple language</w:t>
            </w:r>
          </w:p>
          <w:p>
            <w:pPr>
              <w:spacing w:after="40" w:before="40"/>
            </w:pPr>
            <w:r>
              <w:rPr>
                <w:rFonts w:ascii="Arial" w:cs="Arial" w:eastAsia="Arial" w:hAnsi="Arial"/>
                <w:color w:val="1A1A1A"/>
                <w:sz w:val="22"/>
                <w:szCs w:val="22"/>
              </w:rPr>
              <w:t xml:space="preserve">If a village student or a government school teacher cannot emotionally understand it, simplify it.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DEC8" w:sz="2"/>
              <w:left w:val="single" w:color="2D6A4F" w:sz="12"/>
              <w:bottom w:val="single" w:color="B7DEC8" w:sz="2"/>
              <w:right w:val="none" w:color="FFFFFF" w:sz="0"/>
            </w:tcBorders>
            <w:shd w:fill="E8F5E9" w:val="clear"/>
            <w:tcMar>
              <w:top w:type="dxa" w:w="160"/>
              <w:left w:type="dxa" w:w="280"/>
              <w:bottom w:type="dxa" w:w="160"/>
              <w:right w:type="dxa" w:w="280"/>
            </w:tcMar>
          </w:tcPr>
          <w:p>
            <w:pPr>
              <w:spacing w:after="80" w:before="0"/>
            </w:pPr>
            <w:r>
              <w:rPr>
                <w:rFonts w:ascii="Arial" w:cs="Arial" w:eastAsia="Arial" w:hAnsi="Arial"/>
                <w:b/>
                <w:bCs/>
                <w:color w:val="2D6A4F"/>
                <w:sz w:val="23"/>
                <w:szCs w:val="23"/>
              </w:rPr>
              <w:t xml:space="preserve">Sound premium without sounding elite</w:t>
            </w:r>
          </w:p>
          <w:p>
            <w:pPr>
              <w:spacing w:after="40" w:before="40"/>
            </w:pPr>
            <w:r>
              <w:rPr>
                <w:rFonts w:ascii="Arial" w:cs="Arial" w:eastAsia="Arial" w:hAnsi="Arial"/>
                <w:color w:val="1A1A1A"/>
                <w:sz w:val="22"/>
                <w:szCs w:val="22"/>
              </w:rPr>
              <w:t xml:space="preserve">Minimal. Calm. Clear. Thoughtful. Never loud. Never flashy.</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Think:  Apple simplicity  ·  TED emotional intelligence  ·  Bharat rootedness  ·  Quiet ambition</w:t>
            </w:r>
          </w:p>
        </w:tc>
      </w:tr>
    </w:tbl>
    <w:p>
      <w:pPr>
        <w:pBdr>
          <w:bottom w:val="single" w:color="2D6A4F" w:sz="6" w:space="8"/>
        </w:pBdr>
        <w:spacing w:after="240" w:before="480"/>
      </w:pPr>
      <w:r>
        <w:rPr>
          <w:rFonts w:ascii="Arial" w:cs="Arial" w:eastAsia="Arial" w:hAnsi="Arial"/>
          <w:b/>
          <w:bCs/>
          <w:color w:val="2D6A4F"/>
          <w:sz w:val="28"/>
          <w:szCs w:val="28"/>
        </w:rPr>
        <w:t xml:space="preserve">06</w:t>
      </w:r>
      <w:r>
        <w:rPr>
          <w:rFonts w:ascii="Arial" w:cs="Arial" w:eastAsia="Arial" w:hAnsi="Arial"/>
          <w:b/>
          <w:bCs/>
          <w:color w:val="1A1A1A"/>
          <w:sz w:val="28"/>
          <w:szCs w:val="28"/>
        </w:rPr>
        <w:t xml:space="preserve">   CORE BRAND BELIEF</w:t>
      </w:r>
    </w:p>
    <w:p>
      <w:pPr>
        <w:spacing w:after="100" w:before="100"/>
      </w:pPr>
      <w:r>
        <w:rPr>
          <w:rFonts w:ascii="Arial" w:cs="Arial" w:eastAsia="Arial" w:hAnsi="Arial"/>
          <w:color w:val="6B6B6B"/>
          <w:sz w:val="22"/>
          <w:szCs w:val="22"/>
        </w:rPr>
        <w:t xml:space="preserve">This is the philosophical center of Wasabi:</w:t>
      </w:r>
    </w:p>
    <w:p>
      <w:pPr>
        <w:spacing w:after="0" w:before="160"/>
      </w:pPr>
      <w:r>
        <w:t xml:space="preserve"/>
      </w:r>
    </w:p>
    <w:p>
      <w:pPr>
        <w:pBdr>
          <w:left w:val="single" w:color="2D6A4F" w:sz="18" w:space="16"/>
        </w:pBdr>
        <w:spacing w:after="280" w:before="280"/>
        <w:ind w:left="720"/>
      </w:pPr>
      <w:r>
        <w:rPr>
          <w:rFonts w:ascii="Arial" w:cs="Arial" w:eastAsia="Arial" w:hAnsi="Arial"/>
          <w:b/>
          <w:bCs/>
          <w:i/>
          <w:iCs/>
          <w:color w:val="2D6A4F"/>
          <w:sz w:val="26"/>
          <w:szCs w:val="26"/>
        </w:rPr>
        <w:t xml:space="preserve">AI is not just changing technology.
It is expanding what human beings are capable of becoming.</w:t>
      </w:r>
    </w:p>
    <w:p>
      <w:pPr>
        <w:spacing w:after="0" w:before="80"/>
      </w:pPr>
      <w:r>
        <w:t xml:space="preserve"/>
      </w:r>
    </w:p>
    <w:p>
      <w:pPr>
        <w:spacing w:after="100" w:before="100"/>
      </w:pPr>
      <w:r>
        <w:rPr>
          <w:rFonts w:ascii="Arial" w:cs="Arial" w:eastAsia="Arial" w:hAnsi="Arial"/>
          <w:color w:val="1A1A1A"/>
          <w:sz w:val="22"/>
          <w:szCs w:val="22"/>
        </w:rPr>
        <w:t xml:space="preserve">Everything we write should emotionally align with this belief.</w:t>
      </w:r>
    </w:p>
    <w:p>
      <w:pPr>
        <w:pBdr>
          <w:bottom w:val="single" w:color="2D6A4F" w:sz="6" w:space="8"/>
        </w:pBdr>
        <w:spacing w:after="240" w:before="480"/>
      </w:pPr>
      <w:r>
        <w:rPr>
          <w:rFonts w:ascii="Arial" w:cs="Arial" w:eastAsia="Arial" w:hAnsi="Arial"/>
          <w:b/>
          <w:bCs/>
          <w:color w:val="2D6A4F"/>
          <w:sz w:val="28"/>
          <w:szCs w:val="28"/>
        </w:rPr>
        <w:t xml:space="preserve">07</w:t>
      </w:r>
      <w:r>
        <w:rPr>
          <w:rFonts w:ascii="Arial" w:cs="Arial" w:eastAsia="Arial" w:hAnsi="Arial"/>
          <w:b/>
          <w:bCs/>
          <w:color w:val="1A1A1A"/>
          <w:sz w:val="28"/>
          <w:szCs w:val="28"/>
        </w:rPr>
        <w:t xml:space="preserve">   EXAMPLE PARAGRAPH</w:t>
      </w:r>
    </w:p>
    <w:p>
      <w:pPr>
        <w:spacing w:after="100" w:before="100"/>
      </w:pPr>
      <w:r>
        <w:rPr>
          <w:rFonts w:ascii="Arial" w:cs="Arial" w:eastAsia="Arial" w:hAnsi="Arial"/>
          <w:color w:val="6B6B6B"/>
          <w:sz w:val="22"/>
          <w:szCs w:val="22"/>
        </w:rPr>
        <w:t xml:space="preserve">Topic: Introducing what we do to a first-time visitor on our website.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40"/>
              <w:left w:type="dxa" w:w="360"/>
              <w:bottom w:type="dxa" w:w="240"/>
              <w:right w:type="dxa" w:w="360"/>
            </w:tcMar>
          </w:tcPr>
          <w:p>
            <w:pPr>
              <w:spacing w:after="0" w:before="0"/>
            </w:pPr>
            <w:r>
              <w:rPr>
                <w:rFonts w:ascii="Arial" w:cs="Arial" w:eastAsia="Arial" w:hAnsi="Arial"/>
                <w:i w:val="false"/>
                <w:iCs w:val="false"/>
                <w:color w:val="FFFFFF"/>
                <w:sz w:val="22"/>
                <w:szCs w:val="22"/>
              </w:rPr>
              <w:t xml:space="preserve">Most people in Bharat are not waiting to learn about AI. They are waiting to believe that it is for them. At Wasabi, we start there — not with tools or certifications, but with a single experience: building something real. When a student in a government school in Kanpur builds her first working project and sees it live in front of her, something shifts — not in what she knows, but in who she believes she is. That shift is what we design every program to create. We call it the Wasabi Moment. And once someone has it, they do not go back.</w:t>
            </w:r>
          </w:p>
        </w:tc>
      </w:tr>
    </w:tbl>
    <w:p>
      <w:pPr>
        <w:pBdr>
          <w:bottom w:val="single" w:color="2D6A4F" w:sz="6" w:space="8"/>
        </w:pBdr>
        <w:spacing w:after="240" w:before="480"/>
      </w:pPr>
      <w:r>
        <w:rPr>
          <w:rFonts w:ascii="Arial" w:cs="Arial" w:eastAsia="Arial" w:hAnsi="Arial"/>
          <w:b/>
          <w:bCs/>
          <w:color w:val="2D6A4F"/>
          <w:sz w:val="28"/>
          <w:szCs w:val="28"/>
        </w:rPr>
        <w:t xml:space="preserve">08</w:t>
      </w:r>
      <w:r>
        <w:rPr>
          <w:rFonts w:ascii="Arial" w:cs="Arial" w:eastAsia="Arial" w:hAnsi="Arial"/>
          <w:b/>
          <w:bCs/>
          <w:color w:val="1A1A1A"/>
          <w:sz w:val="28"/>
          <w:szCs w:val="28"/>
        </w:rPr>
        <w:t xml:space="preserve">   THE EMOTIONAL FEELING OF THE BRAND</w:t>
      </w:r>
    </w:p>
    <w:p>
      <w:pPr>
        <w:spacing w:after="100" w:before="100"/>
      </w:pPr>
      <w:r>
        <w:rPr>
          <w:rFonts w:ascii="Arial" w:cs="Arial" w:eastAsia="Arial" w:hAnsi="Arial"/>
          <w:color w:val="6B6B6B"/>
          <w:sz w:val="22"/>
          <w:szCs w:val="22"/>
        </w:rPr>
        <w:t xml:space="preserve">When someone interacts with Wasabi, they should feel: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DEC8" w:sz="2"/>
              <w:left w:val="single" w:color="B7DEC8" w:sz="2"/>
              <w:bottom w:val="single" w:color="B7DEC8" w:sz="2"/>
              <w:right w:val="single" w:color="B7DEC8" w:sz="2"/>
            </w:tcBorders>
            <w:shd w:fill="E8F5E9" w:val="clear"/>
            <w:tcMar>
              <w:top w:type="dxa" w:w="200"/>
              <w:left w:type="dxa" w:w="320"/>
              <w:bottom w:type="dxa" w:w="200"/>
              <w:right w:type="dxa" w:w="320"/>
            </w:tcMar>
          </w:tcPr>
          <w:p>
            <w:pPr>
              <w:spacing w:after="70" w:before="70"/>
            </w:pPr>
            <w:r>
              <w:rPr>
                <w:rFonts w:ascii="Arial" w:cs="Arial" w:eastAsia="Arial" w:hAnsi="Arial"/>
                <w:b/>
                <w:bCs/>
                <w:color w:val="2D6A4F"/>
                <w:sz w:val="22"/>
                <w:szCs w:val="22"/>
              </w:rPr>
              <w:t xml:space="preserve">→  </w:t>
            </w:r>
            <w:r>
              <w:rPr>
                <w:rFonts w:ascii="Arial" w:cs="Arial" w:eastAsia="Arial" w:hAnsi="Arial"/>
                <w:i/>
                <w:iCs/>
                <w:color w:val="1A1A1A"/>
                <w:sz w:val="22"/>
                <w:szCs w:val="22"/>
              </w:rPr>
              <w:t xml:space="preserve">"This future includes me."</w:t>
            </w:r>
          </w:p>
          <w:p>
            <w:pPr>
              <w:spacing w:after="70" w:before="70"/>
            </w:pPr>
            <w:r>
              <w:rPr>
                <w:rFonts w:ascii="Arial" w:cs="Arial" w:eastAsia="Arial" w:hAnsi="Arial"/>
                <w:b/>
                <w:bCs/>
                <w:color w:val="2D6A4F"/>
                <w:sz w:val="22"/>
                <w:szCs w:val="22"/>
              </w:rPr>
              <w:t xml:space="preserve">→  </w:t>
            </w:r>
            <w:r>
              <w:rPr>
                <w:rFonts w:ascii="Arial" w:cs="Arial" w:eastAsia="Arial" w:hAnsi="Arial"/>
                <w:i/>
                <w:iCs/>
                <w:color w:val="1A1A1A"/>
                <w:sz w:val="22"/>
                <w:szCs w:val="22"/>
              </w:rPr>
              <w:t xml:space="preserve">"Maybe I can do this too."</w:t>
            </w:r>
          </w:p>
          <w:p>
            <w:pPr>
              <w:spacing w:after="70" w:before="70"/>
            </w:pPr>
            <w:r>
              <w:rPr>
                <w:rFonts w:ascii="Arial" w:cs="Arial" w:eastAsia="Arial" w:hAnsi="Arial"/>
                <w:b/>
                <w:bCs/>
                <w:color w:val="2D6A4F"/>
                <w:sz w:val="22"/>
                <w:szCs w:val="22"/>
              </w:rPr>
              <w:t xml:space="preserve">→  </w:t>
            </w:r>
            <w:r>
              <w:rPr>
                <w:rFonts w:ascii="Arial" w:cs="Arial" w:eastAsia="Arial" w:hAnsi="Arial"/>
                <w:i/>
                <w:iCs/>
                <w:color w:val="1A1A1A"/>
                <w:sz w:val="22"/>
                <w:szCs w:val="22"/>
              </w:rPr>
              <w:t xml:space="preserve">"Technology is not as far away as I thought."</w:t>
            </w:r>
          </w:p>
          <w:p>
            <w:pPr>
              <w:spacing w:after="70" w:before="70"/>
            </w:pPr>
            <w:r>
              <w:rPr>
                <w:rFonts w:ascii="Arial" w:cs="Arial" w:eastAsia="Arial" w:hAnsi="Arial"/>
                <w:b/>
                <w:bCs/>
                <w:color w:val="2D6A4F"/>
                <w:sz w:val="22"/>
                <w:szCs w:val="22"/>
              </w:rPr>
              <w:t xml:space="preserve">→  </w:t>
            </w:r>
            <w:r>
              <w:rPr>
                <w:rFonts w:ascii="Arial" w:cs="Arial" w:eastAsia="Arial" w:hAnsi="Arial"/>
                <w:i/>
                <w:iCs/>
                <w:color w:val="1A1A1A"/>
                <w:sz w:val="22"/>
                <w:szCs w:val="22"/>
              </w:rPr>
              <w:t xml:space="preserve">"I feel more capable."</w:t>
            </w:r>
          </w:p>
          <w:p>
            <w:pPr>
              <w:spacing w:after="70" w:before="70"/>
            </w:pPr>
            <w:r>
              <w:rPr>
                <w:rFonts w:ascii="Arial" w:cs="Arial" w:eastAsia="Arial" w:hAnsi="Arial"/>
                <w:b/>
                <w:bCs/>
                <w:color w:val="2D6A4F"/>
                <w:sz w:val="22"/>
                <w:szCs w:val="22"/>
              </w:rPr>
              <w:t xml:space="preserve">→  </w:t>
            </w:r>
            <w:r>
              <w:rPr>
                <w:rFonts w:ascii="Arial" w:cs="Arial" w:eastAsia="Arial" w:hAnsi="Arial"/>
                <w:i/>
                <w:iCs/>
                <w:color w:val="1A1A1A"/>
                <w:sz w:val="22"/>
                <w:szCs w:val="22"/>
              </w:rPr>
              <w:t xml:space="preserve">"I want to try building."</w:t>
            </w:r>
          </w:p>
          <w:p>
            <w:pPr>
              <w:spacing w:after="70" w:before="70"/>
            </w:pPr>
            <w:r>
              <w:rPr>
                <w:rFonts w:ascii="Arial" w:cs="Arial" w:eastAsia="Arial" w:hAnsi="Arial"/>
                <w:b/>
                <w:bCs/>
                <w:color w:val="2D6A4F"/>
                <w:sz w:val="22"/>
                <w:szCs w:val="22"/>
              </w:rPr>
              <w:t xml:space="preserve">→  </w:t>
            </w:r>
            <w:r>
              <w:rPr>
                <w:rFonts w:ascii="Arial" w:cs="Arial" w:eastAsia="Arial" w:hAnsi="Arial"/>
                <w:i/>
                <w:iCs/>
                <w:color w:val="1A1A1A"/>
                <w:sz w:val="22"/>
                <w:szCs w:val="22"/>
              </w:rPr>
              <w:t xml:space="preserve">"People like me belong here."</w:t>
            </w:r>
          </w:p>
        </w:tc>
      </w:tr>
    </w:tbl>
    <w:p>
      <w:pPr>
        <w:spacing w:after="0" w:before="160"/>
      </w:pPr>
      <w:r>
        <w:t xml:space="preserve"/>
      </w:r>
    </w:p>
    <w:p>
      <w:pPr>
        <w:spacing w:after="100" w:before="100"/>
      </w:pPr>
      <w:r>
        <w:rPr>
          <w:rFonts w:ascii="Arial" w:cs="Arial" w:eastAsia="Arial" w:hAnsi="Arial"/>
          <w:color w:val="1A1A1A"/>
          <w:sz w:val="22"/>
          <w:szCs w:val="22"/>
        </w:rPr>
        <w:t xml:space="preserve">That emotional shift is the real brand.</w:t>
      </w:r>
    </w:p>
    <w:p>
      <w:pPr>
        <w:pBdr>
          <w:bottom w:val="single" w:color="2D6A4F" w:sz="6" w:space="8"/>
        </w:pBdr>
        <w:spacing w:after="240" w:before="480"/>
      </w:pPr>
      <w:r>
        <w:rPr>
          <w:rFonts w:ascii="Arial" w:cs="Arial" w:eastAsia="Arial" w:hAnsi="Arial"/>
          <w:b/>
          <w:bCs/>
          <w:color w:val="2D6A4F"/>
          <w:sz w:val="28"/>
          <w:szCs w:val="28"/>
        </w:rPr>
        <w:t xml:space="preserve">09</w:t>
      </w:r>
      <w:r>
        <w:rPr>
          <w:rFonts w:ascii="Arial" w:cs="Arial" w:eastAsia="Arial" w:hAnsi="Arial"/>
          <w:b/>
          <w:bCs/>
          <w:color w:val="1A1A1A"/>
          <w:sz w:val="28"/>
          <w:szCs w:val="28"/>
        </w:rPr>
        <w:t xml:space="preserve">   THE SINGLE SENTENCE THAT DEFINES WASABI</w:t>
      </w:r>
    </w:p>
    <w:p>
      <w:pPr>
        <w:spacing w:after="100" w:before="100"/>
      </w:pPr>
      <w:r>
        <w:rPr>
          <w:rFonts w:ascii="Arial" w:cs="Arial" w:eastAsia="Arial" w:hAnsi="Arial"/>
          <w:color w:val="6B6B6B"/>
          <w:sz w:val="22"/>
          <w:szCs w:val="22"/>
        </w:rPr>
        <w:t xml:space="preserve">If everything disappeared and only one sentence remained, it should be something close to this:</w:t>
      </w:r>
    </w:p>
    <w:p>
      <w:pPr>
        <w:spacing w:after="0" w:before="160"/>
      </w:pPr>
      <w:r>
        <w:t xml:space="preserve"/>
      </w:r>
    </w:p>
    <w:p>
      <w:pPr>
        <w:pBdr>
          <w:left w:val="single" w:color="2D6A4F" w:sz="18" w:space="16"/>
        </w:pBdr>
        <w:spacing w:after="280" w:before="280"/>
        <w:ind w:left="720"/>
      </w:pPr>
      <w:r>
        <w:rPr>
          <w:rFonts w:ascii="Arial" w:cs="Arial" w:eastAsia="Arial" w:hAnsi="Arial"/>
          <w:b/>
          <w:bCs/>
          <w:i/>
          <w:iCs/>
          <w:color w:val="2D6A4F"/>
          <w:sz w:val="26"/>
          <w:szCs w:val="26"/>
        </w:rPr>
        <w:t xml:space="preserve">Wasabi exists to help people realize how capable they truly are in the age of AI.</w:t>
      </w:r>
    </w:p>
    <w:p>
      <w:pPr>
        <w:spacing w:after="0" w:before="400"/>
      </w:pPr>
      <w:r>
        <w:t xml:space="preserve"/>
      </w:r>
    </w:p>
    <w:p>
      <w:pPr>
        <w:spacing w:after="60" w:before="0"/>
        <w:jc w:val="center"/>
      </w:pPr>
      <w:r>
        <w:rPr>
          <w:rFonts w:ascii="Arial" w:cs="Arial" w:eastAsia="Arial" w:hAnsi="Arial"/>
          <w:i/>
          <w:iCs/>
          <w:color w:val="6B6B6B"/>
          <w:sz w:val="20"/>
          <w:szCs w:val="20"/>
        </w:rPr>
        <w:t xml:space="preserve">— End of Wasabi AI Brand Voice Guide —</w:t>
      </w:r>
    </w:p>
    <w:p>
      <w:pPr>
        <w:spacing w:after="0" w:before="0"/>
        <w:jc w:val="center"/>
      </w:pPr>
      <w:r>
        <w:rPr>
          <w:rFonts w:ascii="Arial" w:cs="Arial" w:eastAsia="Arial" w:hAnsi="Arial"/>
          <w:i/>
          <w:iCs/>
          <w:color w:val="6B6B6B"/>
          <w:sz w:val="19"/>
          <w:szCs w:val="19"/>
        </w:rPr>
        <w:t xml:space="preserve">Reference this document before writing any public-facing content: website copy, campaigns, social posts, decks, or program narratives.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2026-05-31T09:55:42.947Z</dcterms:created>
  <dcterms:modified xsi:type="dcterms:W3CDTF">2026-05-31T09:55:42.957Z</dcterms:modified>
</cp:coreProperties>
</file>

<file path=docProps/custom.xml><?xml version="1.0" encoding="utf-8"?>
<Properties xmlns="http://schemas.openxmlformats.org/officeDocument/2006/custom-properties" xmlns:vt="http://schemas.openxmlformats.org/officeDocument/2006/docPropsVTypes"/>
</file>