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CC4CE9"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CC4CE9"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CC4CE9"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CC4CE9"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CC4CE9"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CC4CE9"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CC4CE9"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CC4CE9"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CC4CE9"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CC4CE9"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CC4CE9"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CC4CE9"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CC4CE9"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CC4CE9"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CC4CE9"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CC4CE9"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CC4CE9"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CC4CE9"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CC4CE9"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CC4CE9"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CC4CE9"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CC4CE9"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CC4CE9"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CC4CE9"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CC4CE9"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CC4CE9"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CC4CE9"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CC4CE9"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CC4CE9"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CC4CE9"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CC4CE9"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CC4CE9"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CC4CE9"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CC4CE9"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CC4CE9"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CC4CE9"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CC4CE9"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CC4CE9"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CC4CE9"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CC4CE9"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CC4CE9"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CC4CE9"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CC4CE9"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CC4CE9"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CC4CE9"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CC4CE9"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a"/>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a"/>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a"/>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a"/>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a"/>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a"/>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a"/>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a"/>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6"/>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a"/>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a"/>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77777777"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[1].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5251484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134D9DBD" w14:textId="639DBA17" w:rsidR="00CC4CE9" w:rsidRDefault="00CC4CE9" w:rsidP="00B839DB">
      <w:pPr>
        <w:pStyle w:val="affffffa"/>
        <w:spacing w:line="360" w:lineRule="auto"/>
        <w:ind w:firstLine="709"/>
        <w:rPr>
          <w:sz w:val="28"/>
          <w:szCs w:val="28"/>
        </w:rPr>
      </w:pPr>
      <w:r w:rsidRPr="00CC4CE9">
        <w:rPr>
          <w:sz w:val="28"/>
          <w:szCs w:val="28"/>
          <w:highlight w:val="yellow"/>
        </w:rPr>
        <w:t>Способы навигации внутри помещений: карты, киоски, может что-то еще.</w:t>
      </w:r>
    </w:p>
    <w:p w14:paraId="06A11476" w14:textId="4D191211" w:rsidR="003B58FF" w:rsidRPr="002F0379" w:rsidRDefault="00D12C3A" w:rsidP="00CD269C">
      <w:pPr>
        <w:pStyle w:val="40"/>
        <w:rPr>
          <w:lang w:val="ru-RU"/>
        </w:rPr>
      </w:pPr>
      <w:r w:rsidRPr="002F0379">
        <w:rPr>
          <w:lang w:val="ru-RU"/>
        </w:rPr>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lastRenderedPageBreak/>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объектовые,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446FF270"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распределенные</w:t>
      </w:r>
      <w:r w:rsidR="002F0379" w:rsidRPr="002F0379">
        <w:rPr>
          <w:szCs w:val="28"/>
          <w:highlight w:val="yellow"/>
        </w:rPr>
        <w:t>, к которым относятся</w:t>
      </w:r>
      <w:r w:rsidRPr="002F0379">
        <w:rPr>
          <w:szCs w:val="28"/>
          <w:highlight w:val="yellow"/>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718F9F9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рисунке 1.1 представлена иерархическая классификация систем</w:t>
      </w:r>
      <w:r>
        <w:rPr>
          <w:sz w:val="28"/>
          <w:szCs w:val="28"/>
        </w:rPr>
        <w:t xml:space="preserve"> навигации.</w:t>
      </w:r>
    </w:p>
    <w:p w14:paraId="1A9D6BF9" w14:textId="5A058AD9" w:rsidR="00BC1AB6" w:rsidRDefault="00267BCA" w:rsidP="00267BCA">
      <w:pPr>
        <w:jc w:val="center"/>
        <w:rPr>
          <w:color w:val="000000"/>
        </w:rPr>
      </w:pPr>
      <w:r>
        <w:rPr>
          <w:noProof/>
        </w:rPr>
        <w:lastRenderedPageBreak/>
        <w:drawing>
          <wp:inline distT="0" distB="0" distL="0" distR="0" wp14:anchorId="0BB22704" wp14:editId="7E9692F2">
            <wp:extent cx="5791200" cy="88323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3298" cy="8835520"/>
                    </a:xfrm>
                    <a:prstGeom prst="rect">
                      <a:avLst/>
                    </a:prstGeom>
                    <a:noFill/>
                    <a:ln>
                      <a:noFill/>
                    </a:ln>
                  </pic:spPr>
                </pic:pic>
              </a:graphicData>
            </a:graphic>
          </wp:inline>
        </w:drawing>
      </w:r>
    </w:p>
    <w:p w14:paraId="02C199B5" w14:textId="0F89560D" w:rsidR="00DD3E23" w:rsidRPr="00CC4CE9" w:rsidRDefault="00267BCA" w:rsidP="00267BCA">
      <w:pPr>
        <w:jc w:val="center"/>
        <w:rPr>
          <w:color w:val="000000" w:themeColor="text1"/>
          <w:sz w:val="28"/>
          <w:szCs w:val="28"/>
        </w:rPr>
      </w:pPr>
      <w:r w:rsidRPr="00CC4CE9">
        <w:rPr>
          <w:color w:val="000000" w:themeColor="text1"/>
          <w:sz w:val="28"/>
          <w:szCs w:val="28"/>
        </w:rPr>
        <w:t xml:space="preserve">Рисунок 1.1 – </w:t>
      </w:r>
      <w:r w:rsidR="00CC4CE9" w:rsidRPr="00CC4CE9">
        <w:rPr>
          <w:color w:val="000000" w:themeColor="text1"/>
          <w:sz w:val="28"/>
          <w:szCs w:val="28"/>
        </w:rPr>
        <w:t>К</w:t>
      </w:r>
      <w:r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501D10B" w14:textId="3B3CA357" w:rsidR="001A56F6" w:rsidRPr="00A03C95" w:rsidRDefault="00DD3E23" w:rsidP="00A03C95">
      <w:pPr>
        <w:pStyle w:val="40"/>
        <w:ind w:left="1985"/>
        <w:rPr>
          <w:lang w:val="ru-RU"/>
        </w:rPr>
      </w:pPr>
      <w:r w:rsidRPr="00A03C95">
        <w:rPr>
          <w:lang w:val="ru-RU"/>
        </w:rPr>
        <w:lastRenderedPageBreak/>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C718781"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w:t>
      </w:r>
      <w:r w:rsidRPr="00F375B1">
        <w:rPr>
          <w:sz w:val="28"/>
          <w:szCs w:val="28"/>
        </w:rPr>
        <w:lastRenderedPageBreak/>
        <w:t xml:space="preserve">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4"/>
        <w:numPr>
          <w:ilvl w:val="0"/>
          <w:numId w:val="39"/>
        </w:numPr>
        <w:ind w:left="0" w:firstLine="709"/>
        <w:rPr>
          <w:rFonts w:eastAsia="Times New Roman"/>
          <w:color w:val="000000"/>
        </w:rPr>
      </w:pPr>
      <w:r w:rsidRPr="00CC4CE9">
        <w:rPr>
          <w:rFonts w:eastAsia="Times New Roman"/>
          <w:color w:val="000000"/>
          <w:highlight w:val="yellow"/>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4"/>
        <w:numPr>
          <w:ilvl w:val="0"/>
          <w:numId w:val="39"/>
        </w:numPr>
        <w:ind w:left="0" w:firstLine="709"/>
        <w:rPr>
          <w:rFonts w:eastAsia="Times New Roman"/>
          <w:color w:val="000000"/>
        </w:rPr>
      </w:pPr>
      <w:r w:rsidRPr="00CC4CE9">
        <w:rPr>
          <w:rFonts w:eastAsia="Times New Roman"/>
          <w:color w:val="000000"/>
          <w:highlight w:val="yellow"/>
        </w:rPr>
        <w:t>Н</w:t>
      </w:r>
      <w:r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lastRenderedPageBreak/>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 xml:space="preserve">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w:t>
      </w:r>
      <w:r w:rsidRPr="006E42AB">
        <w:rPr>
          <w:rFonts w:eastAsia="Times New Roman"/>
          <w:color w:val="000000"/>
        </w:rPr>
        <w:lastRenderedPageBreak/>
        <w:t>с одного спутника можно определить текущее время с хорошей точностью).</w:t>
      </w:r>
    </w:p>
    <w:p w14:paraId="4C60F6BE"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4"/>
        <w:numPr>
          <w:ilvl w:val="0"/>
          <w:numId w:val="39"/>
        </w:numPr>
        <w:ind w:left="0" w:firstLine="709"/>
        <w:rPr>
          <w:rFonts w:eastAsia="Times New Roman"/>
          <w:color w:val="000000"/>
        </w:rPr>
      </w:pPr>
      <w:proofErr w:type="spellStart"/>
      <w:r w:rsidRPr="006E42AB">
        <w:rPr>
          <w:rFonts w:eastAsia="Times New Roman"/>
          <w:color w:val="000000"/>
        </w:rPr>
        <w:lastRenderedPageBreak/>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Pr="00DD3E23" w:rsidRDefault="008E3D96" w:rsidP="008E3D96">
      <w:pPr>
        <w:pStyle w:val="af7"/>
        <w:spacing w:before="0" w:beforeAutospacing="0" w:after="200" w:afterAutospacing="0"/>
        <w:jc w:val="center"/>
        <w:rPr>
          <w:sz w:val="28"/>
          <w:szCs w:val="28"/>
        </w:rP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r>
      <w:r w:rsidR="002A340C" w:rsidRPr="00CC4CE9">
        <w:rPr>
          <w:sz w:val="28"/>
          <w:szCs w:val="28"/>
          <w:highlight w:val="yellow"/>
        </w:rPr>
        <w:t>Рисунок 1.1 –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c"/>
      </w:pPr>
      <w:r w:rsidRPr="00AB667B">
        <w:t xml:space="preserve"> отталкивание опорной ногой от земли; </w:t>
      </w:r>
    </w:p>
    <w:p w14:paraId="5B6EBC78" w14:textId="789C8EFB" w:rsidR="00AB667B" w:rsidRPr="00AB667B" w:rsidRDefault="00AB667B" w:rsidP="00AB667B">
      <w:pPr>
        <w:pStyle w:val="ac"/>
      </w:pPr>
      <w:r w:rsidRPr="00AB667B">
        <w:t xml:space="preserve"> выпрямление переносной ноги; </w:t>
      </w:r>
    </w:p>
    <w:p w14:paraId="5BFC3F55" w14:textId="2926259A" w:rsidR="00AB667B" w:rsidRPr="00AB667B" w:rsidRDefault="00AB667B" w:rsidP="00AB667B">
      <w:pPr>
        <w:pStyle w:val="ac"/>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c"/>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c"/>
      </w:pPr>
      <w:r>
        <w:t>Механическим.</w:t>
      </w:r>
    </w:p>
    <w:p w14:paraId="3927449E" w14:textId="77777777" w:rsidR="00BA3451" w:rsidRDefault="00BA3451" w:rsidP="00BA3451">
      <w:pPr>
        <w:pStyle w:val="ac"/>
      </w:pPr>
      <w:r>
        <w:t>Электронным.</w:t>
      </w:r>
    </w:p>
    <w:p w14:paraId="328021EA" w14:textId="77777777" w:rsidR="00BA3451" w:rsidRDefault="00BA3451" w:rsidP="00BA3451">
      <w:pPr>
        <w:pStyle w:val="ac"/>
      </w:pPr>
      <w:r>
        <w:t>Пьезоэлектрическим.</w:t>
      </w:r>
    </w:p>
    <w:p w14:paraId="78A1D08A" w14:textId="77777777" w:rsidR="00BA3451" w:rsidRDefault="00BA3451" w:rsidP="00BA3451">
      <w:pPr>
        <w:pStyle w:val="ac"/>
      </w:pPr>
      <w:r>
        <w:t>Термальным.</w:t>
      </w:r>
    </w:p>
    <w:p w14:paraId="72CA49B9"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a"/>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7386ADCF"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Датчик выдаст логическую единицу при условии достижения индукции нужного порога.</w:t>
      </w:r>
    </w:p>
    <w:p w14:paraId="7F2FA430"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порог не достигается, то выдается логический ноль. </w:t>
      </w:r>
    </w:p>
    <w:p w14:paraId="61BAB933"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a"/>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4DDD3D24"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Pr="00D414EE">
        <w:rPr>
          <w:sz w:val="28"/>
          <w:szCs w:val="28"/>
          <w:highlight w:val="yellow"/>
        </w:rPr>
        <w:t>"</w:t>
      </w:r>
      <w:r>
        <w:rPr>
          <w:sz w:val="28"/>
          <w:szCs w:val="28"/>
        </w:rPr>
        <w:t>ГЛ-ВГ110</w:t>
      </w:r>
      <w:r w:rsidRPr="00D414EE">
        <w:rPr>
          <w:sz w:val="28"/>
          <w:szCs w:val="28"/>
          <w:highlight w:val="yellow"/>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Системы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Системы стабилизации диаграммы направленности антенн </w:t>
      </w:r>
      <w:r w:rsidRPr="00417E45">
        <w:rPr>
          <w:rFonts w:eastAsia="Times New Roman"/>
          <w:color w:val="000000"/>
        </w:rPr>
        <w:lastRenderedPageBreak/>
        <w:t>мобильных систем спутникового телевидения, интернета, телефонной связи;</w:t>
      </w:r>
    </w:p>
    <w:p w14:paraId="4F745033"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a"/>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CC4CE9"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CC4CE9"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r>
          <w:rPr>
            <w:rFonts w:ascii="Cambria Math" w:hAnsi="Cambria Math"/>
            <w:sz w:val="28"/>
            <w:szCs w:val="28"/>
          </w:rPr>
          <m: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CC4CE9"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131611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IDEA</w:t>
      </w:r>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1BB063F"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62002C59" w:rsidR="00997F8D" w:rsidRPr="00346BBE"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323F95A" w14:textId="7E0DCE02" w:rsidR="00B534E4" w:rsidRDefault="00B534E4" w:rsidP="001B08A3">
      <w:pPr>
        <w:pStyle w:val="af6"/>
        <w:ind w:firstLine="709"/>
        <w:rPr>
          <w:sz w:val="28"/>
          <w:szCs w:val="28"/>
          <w:lang w:eastAsia="en-US"/>
        </w:rPr>
      </w:pPr>
      <w:r w:rsidRPr="00B534E4">
        <w:rPr>
          <w:sz w:val="28"/>
          <w:szCs w:val="28"/>
          <w:highlight w:val="yellow"/>
          <w:lang w:eastAsia="en-US"/>
        </w:rPr>
        <w:t>Картинка по шагам.</w:t>
      </w:r>
    </w:p>
    <w:p w14:paraId="72A51836" w14:textId="73A81BB7" w:rsidR="00B534E4" w:rsidRDefault="00B534E4" w:rsidP="001B08A3">
      <w:pPr>
        <w:pStyle w:val="af6"/>
        <w:ind w:firstLine="709"/>
        <w:rPr>
          <w:sz w:val="28"/>
          <w:szCs w:val="28"/>
          <w:lang w:eastAsia="en-US"/>
        </w:rPr>
      </w:pPr>
    </w:p>
    <w:p w14:paraId="133C4101" w14:textId="4C56A98E" w:rsidR="00B534E4" w:rsidRDefault="00B534E4" w:rsidP="001B08A3">
      <w:pPr>
        <w:pStyle w:val="af6"/>
        <w:ind w:firstLine="709"/>
        <w:rPr>
          <w:sz w:val="28"/>
          <w:szCs w:val="28"/>
          <w:lang w:eastAsia="en-US"/>
        </w:rPr>
      </w:pPr>
      <w:r>
        <w:rPr>
          <w:sz w:val="28"/>
          <w:szCs w:val="28"/>
          <w:lang w:eastAsia="en-US"/>
        </w:rPr>
        <w:t>Шаг 1. Фиксируем данные с магнитометра</w:t>
      </w:r>
    </w:p>
    <w:p w14:paraId="33B37BF0" w14:textId="4D1E283E" w:rsidR="00B534E4" w:rsidRDefault="00B534E4" w:rsidP="001B08A3">
      <w:pPr>
        <w:pStyle w:val="af6"/>
        <w:ind w:firstLine="709"/>
        <w:rPr>
          <w:sz w:val="28"/>
          <w:szCs w:val="28"/>
          <w:lang w:eastAsia="en-US"/>
        </w:rPr>
      </w:pPr>
      <w:r>
        <w:rPr>
          <w:sz w:val="28"/>
          <w:szCs w:val="28"/>
          <w:lang w:eastAsia="en-US"/>
        </w:rPr>
        <w:t xml:space="preserve">Шаг 2. </w:t>
      </w:r>
      <w:proofErr w:type="spellStart"/>
      <w:r>
        <w:rPr>
          <w:sz w:val="28"/>
          <w:szCs w:val="28"/>
          <w:lang w:eastAsia="en-US"/>
        </w:rPr>
        <w:t>Фикси</w:t>
      </w:r>
      <w:proofErr w:type="spellEnd"/>
    </w:p>
    <w:p w14:paraId="18FAA71F" w14:textId="2C842CD0" w:rsidR="00B534E4" w:rsidRDefault="00B534E4" w:rsidP="001B08A3">
      <w:pPr>
        <w:pStyle w:val="af6"/>
        <w:ind w:firstLine="709"/>
        <w:rPr>
          <w:sz w:val="28"/>
          <w:szCs w:val="28"/>
          <w:lang w:eastAsia="en-US"/>
        </w:rPr>
      </w:pPr>
      <w:r>
        <w:rPr>
          <w:sz w:val="28"/>
          <w:szCs w:val="28"/>
          <w:lang w:eastAsia="en-US"/>
        </w:rPr>
        <w:t>Шаг 3. Вычисляем</w:t>
      </w:r>
    </w:p>
    <w:p w14:paraId="704DBA41" w14:textId="77777777" w:rsidR="00B534E4" w:rsidRDefault="00B534E4" w:rsidP="001B08A3">
      <w:pPr>
        <w:pStyle w:val="af6"/>
        <w:ind w:firstLine="709"/>
        <w:rPr>
          <w:sz w:val="28"/>
          <w:szCs w:val="28"/>
          <w:lang w:eastAsia="en-US"/>
        </w:rPr>
      </w:pPr>
    </w:p>
    <w:p w14:paraId="60838973" w14:textId="67B3B15D" w:rsidR="00B534E4" w:rsidRDefault="00B534E4" w:rsidP="001B08A3">
      <w:pPr>
        <w:pStyle w:val="af6"/>
        <w:ind w:firstLine="709"/>
        <w:rPr>
          <w:sz w:val="28"/>
          <w:szCs w:val="28"/>
          <w:lang w:eastAsia="en-US"/>
        </w:rPr>
      </w:pPr>
      <w:r>
        <w:rPr>
          <w:sz w:val="28"/>
          <w:szCs w:val="28"/>
          <w:lang w:eastAsia="en-US"/>
        </w:rPr>
        <w:t>Шаг 1. Шаг 2.</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7777777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21209F92" w14:textId="7CE6458F"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Pr="009E3E31">
        <w:rPr>
          <w:sz w:val="28"/>
          <w:szCs w:val="28"/>
          <w:lang w:eastAsia="en-US"/>
        </w:rPr>
        <w:t>1</w:t>
      </w:r>
      <w:r>
        <w:rPr>
          <w:sz w:val="28"/>
          <w:szCs w:val="28"/>
          <w:lang w:eastAsia="en-US"/>
        </w:rPr>
        <w:t xml:space="preserve">. На ней </w:t>
      </w:r>
      <w:r w:rsidRPr="009E3E31">
        <w:rPr>
          <w:sz w:val="28"/>
          <w:szCs w:val="28"/>
          <w:highlight w:val="yellow"/>
          <w:lang w:eastAsia="en-US"/>
        </w:rPr>
        <w:t>можно увидеть</w:t>
      </w:r>
      <w:r>
        <w:rPr>
          <w:sz w:val="28"/>
          <w:szCs w:val="28"/>
          <w:lang w:eastAsia="en-US"/>
        </w:rPr>
        <w:t xml:space="preserve"> 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5F635EAC" w:rsidR="00237B41" w:rsidRPr="001F23E2" w:rsidRDefault="00237B41" w:rsidP="009E3E31">
      <w:pPr>
        <w:spacing w:line="360" w:lineRule="auto"/>
        <w:jc w:val="center"/>
        <w:rPr>
          <w:sz w:val="28"/>
          <w:szCs w:val="28"/>
        </w:rPr>
      </w:pPr>
      <w:r w:rsidRPr="00FF558A">
        <w:rPr>
          <w:noProof/>
          <w:sz w:val="28"/>
          <w:szCs w:val="28"/>
        </w:rPr>
        <w:lastRenderedPageBreak/>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2.1 –</w:t>
      </w:r>
      <w:r w:rsidR="009E3E31" w:rsidRPr="009E3E31">
        <w:rPr>
          <w:sz w:val="28"/>
          <w:szCs w:val="28"/>
        </w:rPr>
        <w:t xml:space="preserve"> </w:t>
      </w:r>
      <w:r w:rsidR="009E3E31" w:rsidRPr="009E3E31">
        <w:rPr>
          <w:sz w:val="28"/>
          <w:szCs w:val="28"/>
        </w:rPr>
        <w:t>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762AA464" w:rsidR="0012303F" w:rsidRPr="0012303F" w:rsidRDefault="00B20FAD" w:rsidP="0012303F">
      <w:pPr>
        <w:pStyle w:val="af6"/>
        <w:ind w:firstLine="709"/>
        <w:rPr>
          <w:sz w:val="28"/>
          <w:szCs w:val="28"/>
          <w:lang w:eastAsia="en-US"/>
        </w:rPr>
      </w:pPr>
      <w:r>
        <w:rPr>
          <w:sz w:val="28"/>
          <w:szCs w:val="28"/>
          <w:lang w:eastAsia="en-US"/>
        </w:rPr>
        <w:t xml:space="preserve">Общая схема системы приведена на рисунке 2.2. </w:t>
      </w:r>
      <w:r w:rsidR="0012303F">
        <w:rPr>
          <w:sz w:val="28"/>
          <w:szCs w:val="28"/>
          <w:lang w:eastAsia="en-US"/>
        </w:rPr>
        <w:t>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7E42BA91" w:rsidR="001B08A3" w:rsidRPr="0012303F" w:rsidRDefault="001B08A3" w:rsidP="0012303F">
      <w:pPr>
        <w:jc w:val="center"/>
        <w:rPr>
          <w:sz w:val="28"/>
          <w:szCs w:val="28"/>
        </w:rPr>
      </w:pPr>
      <w:r w:rsidRPr="0012303F">
        <w:rPr>
          <w:noProof/>
          <w:sz w:val="28"/>
          <w:szCs w:val="28"/>
        </w:rPr>
        <w:lastRenderedPageBreak/>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5B1EC759"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 xml:space="preserve">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w:t>
      </w:r>
      <w:r w:rsidRPr="00D54DD5">
        <w:rPr>
          <w:sz w:val="28"/>
          <w:szCs w:val="28"/>
          <w:lang w:eastAsia="en-US"/>
        </w:rPr>
        <w:lastRenderedPageBreak/>
        <w:t>которые определяются в соответствии с потребностями актеров.</w:t>
      </w:r>
    </w:p>
    <w:p w14:paraId="65042B25" w14:textId="59F23DEE"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346BBE">
      <w:pPr>
        <w:pStyle w:val="2"/>
        <w:numPr>
          <w:ilvl w:val="3"/>
          <w:numId w:val="37"/>
        </w:numPr>
        <w:ind w:left="1985"/>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346BBE">
      <w:pPr>
        <w:pStyle w:val="2"/>
        <w:numPr>
          <w:ilvl w:val="3"/>
          <w:numId w:val="37"/>
        </w:numPr>
        <w:ind w:left="1985"/>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346BBE">
      <w:pPr>
        <w:pStyle w:val="2"/>
        <w:numPr>
          <w:ilvl w:val="3"/>
          <w:numId w:val="37"/>
        </w:numPr>
        <w:ind w:left="1985"/>
      </w:pPr>
      <w:r>
        <w:t xml:space="preserve">Диаграмма </w:t>
      </w:r>
      <w:r w:rsidR="002312D0" w:rsidRPr="00A21E4F">
        <w:t>развертывания</w:t>
      </w:r>
    </w:p>
    <w:p w14:paraId="56C19523" w14:textId="25FFDB34"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73DC1945" w:rsidR="00B20FAD" w:rsidRPr="00B20FAD" w:rsidRDefault="00B20FAD" w:rsidP="00B20FAD">
      <w:r w:rsidRPr="00B20FAD">
        <w:rPr>
          <w:highlight w:val="yellow"/>
        </w:rPr>
        <w:t>Схема алгоритма по ГОСТ – поиск пути.</w:t>
      </w:r>
    </w:p>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812C2C">
      <w:pPr>
        <w:pStyle w:val="2"/>
        <w:numPr>
          <w:ilvl w:val="3"/>
          <w:numId w:val="37"/>
        </w:numPr>
        <w:ind w:left="1985"/>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CC4CE9"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CC4CE9"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5107BD">
      <w:pPr>
        <w:pStyle w:val="2"/>
        <w:numPr>
          <w:ilvl w:val="3"/>
          <w:numId w:val="44"/>
        </w:numPr>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CC4CE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CC4CE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CC4CE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CC4CE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5107BD">
      <w:pPr>
        <w:pStyle w:val="2"/>
        <w:numPr>
          <w:ilvl w:val="3"/>
          <w:numId w:val="43"/>
        </w:numPr>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048CFE2A"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lastRenderedPageBreak/>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AE4970">
      <w:pPr>
        <w:pStyle w:val="af4"/>
        <w:widowControl/>
        <w:numPr>
          <w:ilvl w:val="1"/>
          <w:numId w:val="37"/>
        </w:numPr>
        <w:contextualSpacing w:val="0"/>
        <w:outlineLvl w:val="1"/>
      </w:pPr>
      <w:r w:rsidRPr="00EC4C88">
        <w:t>Разработка методики экспериментальных исследований автоматизированной системы</w:t>
      </w:r>
    </w:p>
    <w:p w14:paraId="03D14234" w14:textId="1AD62161" w:rsidR="00AE4970" w:rsidRDefault="00AE4970" w:rsidP="00AE4970">
      <w:pPr>
        <w:pStyle w:val="af4"/>
        <w:widowControl/>
        <w:ind w:left="1050" w:firstLine="0"/>
        <w:contextualSpacing w:val="0"/>
        <w:outlineLvl w:val="1"/>
      </w:pPr>
      <w:r w:rsidRPr="00AE4970">
        <w:rPr>
          <w:highlight w:val="yellow"/>
        </w:rPr>
        <w:t>Экспериментальные исследования в 2 этапа: на тестовых данных + контрольный пример.</w:t>
      </w:r>
    </w:p>
    <w:p w14:paraId="5AD32A91" w14:textId="0471A911" w:rsidR="00AE4970" w:rsidRDefault="003571E5" w:rsidP="00AE4970">
      <w:pPr>
        <w:pStyle w:val="af4"/>
        <w:widowControl/>
        <w:ind w:left="1050" w:firstLine="0"/>
        <w:contextualSpacing w:val="0"/>
        <w:outlineLvl w:val="1"/>
      </w:pPr>
      <w:r>
        <w:t>3.1.1</w:t>
      </w:r>
    </w:p>
    <w:p w14:paraId="176F9299" w14:textId="2D5690A7" w:rsidR="003571E5" w:rsidRPr="003571E5" w:rsidRDefault="003571E5" w:rsidP="003571E5">
      <w:pPr>
        <w:rPr>
          <w:highlight w:val="yellow"/>
        </w:rPr>
      </w:pPr>
      <w:r w:rsidRPr="003571E5">
        <w:rPr>
          <w:highlight w:val="yellow"/>
        </w:rPr>
        <w:t>Написать.</w:t>
      </w:r>
    </w:p>
    <w:p w14:paraId="6CF81023" w14:textId="6C7C3A7E" w:rsidR="003571E5" w:rsidRDefault="003571E5" w:rsidP="003571E5">
      <w:r w:rsidRPr="003571E5">
        <w:rPr>
          <w:highlight w:val="yellow"/>
        </w:rPr>
        <w:t>Метрика для расчета точности, погрешность.</w:t>
      </w:r>
    </w:p>
    <w:p w14:paraId="64A812AC" w14:textId="1EE14154" w:rsidR="003571E5" w:rsidRDefault="003571E5" w:rsidP="003571E5"/>
    <w:p w14:paraId="4293FC1F" w14:textId="423C0B7A" w:rsidR="003571E5" w:rsidRDefault="003571E5" w:rsidP="003571E5"/>
    <w:p w14:paraId="14911579" w14:textId="77777777" w:rsidR="003571E5" w:rsidRPr="003571E5" w:rsidRDefault="003571E5" w:rsidP="003571E5"/>
    <w:p w14:paraId="6FCB440B" w14:textId="5C458DAA" w:rsidR="003571E5" w:rsidRDefault="003571E5" w:rsidP="00AE4970">
      <w:pPr>
        <w:pStyle w:val="af4"/>
        <w:widowControl/>
        <w:ind w:left="1050" w:firstLine="0"/>
        <w:contextualSpacing w:val="0"/>
        <w:outlineLvl w:val="1"/>
      </w:pPr>
      <w:r>
        <w:t>3.1.2 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26538229" w14:textId="184FB9FD" w:rsidR="00AE4970" w:rsidRPr="003571E5" w:rsidRDefault="00AE4970" w:rsidP="003571E5"/>
    <w:p w14:paraId="459EE964" w14:textId="46C1DDC8" w:rsidR="003571E5" w:rsidRPr="003571E5" w:rsidRDefault="003571E5" w:rsidP="003571E5"/>
    <w:p w14:paraId="16662CCE" w14:textId="77777777" w:rsidR="003571E5" w:rsidRPr="003571E5" w:rsidRDefault="003571E5" w:rsidP="003571E5"/>
    <w:p w14:paraId="5A874C90" w14:textId="6CB5185D" w:rsidR="00AE4970" w:rsidRDefault="00AE4970" w:rsidP="00AE4970">
      <w:pPr>
        <w:pStyle w:val="af4"/>
        <w:widowControl/>
        <w:numPr>
          <w:ilvl w:val="1"/>
          <w:numId w:val="37"/>
        </w:numPr>
        <w:contextualSpacing w:val="0"/>
        <w:outlineLvl w:val="1"/>
      </w:pPr>
      <w:r w:rsidRPr="00EC4C88">
        <w:t>Описание исходных данных</w:t>
      </w:r>
    </w:p>
    <w:p w14:paraId="7A748DD6" w14:textId="6EE1AC03" w:rsidR="00AE4970" w:rsidRDefault="003571E5" w:rsidP="00AE4970">
      <w:r>
        <w:t xml:space="preserve">3.2.1 </w:t>
      </w:r>
      <w:r w:rsidRPr="003571E5">
        <w:rPr>
          <w:highlight w:val="yellow"/>
        </w:rPr>
        <w:t>Где ходил и что дела</w:t>
      </w:r>
    </w:p>
    <w:p w14:paraId="4974507E" w14:textId="0B7293C5" w:rsidR="00AE4970" w:rsidRDefault="003571E5" w:rsidP="00AE4970">
      <w:r>
        <w:t>3.2.2Исходные данные контрольного примера</w:t>
      </w:r>
    </w:p>
    <w:p w14:paraId="459BA92F" w14:textId="7FB647E3" w:rsidR="003571E5" w:rsidRDefault="003571E5" w:rsidP="00AE4970"/>
    <w:p w14:paraId="46AF2CA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proofErr w:type="spellStart"/>
      <w:r w:rsidRPr="00F70B57">
        <w:rPr>
          <w:sz w:val="28"/>
          <w:szCs w:val="28"/>
        </w:rPr>
        <w:t>помозью</w:t>
      </w:r>
      <w:proofErr w:type="spellEnd"/>
      <w:r w:rsidRPr="00F70B57">
        <w:rPr>
          <w:sz w:val="28"/>
          <w:szCs w:val="28"/>
        </w:rPr>
        <w:t xml:space="preserve"> </w:t>
      </w:r>
      <w:proofErr w:type="spellStart"/>
      <w:r w:rsidRPr="00F70B57">
        <w:rPr>
          <w:sz w:val="28"/>
          <w:szCs w:val="28"/>
        </w:rPr>
        <w:t>разработоного</w:t>
      </w:r>
      <w:proofErr w:type="spellEnd"/>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lastRenderedPageBreak/>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AE4970">
        <w:rPr>
          <w:sz w:val="28"/>
          <w:szCs w:val="28"/>
          <w:highlight w:val="yellow"/>
        </w:rPr>
        <w:t>Рисунок 3.1 – Маршрут до конечной точки</w:t>
      </w:r>
    </w:p>
    <w:p w14:paraId="0EF0CB2D" w14:textId="77777777" w:rsidR="003571E5" w:rsidRPr="00AE4970" w:rsidRDefault="003571E5" w:rsidP="00AE4970"/>
    <w:p w14:paraId="530A0D36" w14:textId="77777777" w:rsidR="00AE4970" w:rsidRPr="00AE4970" w:rsidRDefault="00AE4970" w:rsidP="00AE4970"/>
    <w:p w14:paraId="13912188" w14:textId="146EFDA7" w:rsidR="00AE4970" w:rsidRDefault="00AE4970" w:rsidP="00AE4970">
      <w:pPr>
        <w:pStyle w:val="af4"/>
        <w:widowControl/>
        <w:numPr>
          <w:ilvl w:val="1"/>
          <w:numId w:val="37"/>
        </w:numPr>
        <w:contextualSpacing w:val="0"/>
        <w:outlineLvl w:val="1"/>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429AE15" w:rsidR="003571E5" w:rsidRDefault="003571E5" w:rsidP="003571E5">
      <w:r>
        <w:t xml:space="preserve">3.3.1 </w:t>
      </w:r>
    </w:p>
    <w:p w14:paraId="1E08261C" w14:textId="7435A70A" w:rsidR="003571E5" w:rsidRPr="003571E5" w:rsidRDefault="003571E5" w:rsidP="003571E5">
      <w:pPr>
        <w:rPr>
          <w:highlight w:val="yellow"/>
        </w:rPr>
      </w:pPr>
      <w:r w:rsidRPr="003571E5">
        <w:rPr>
          <w:highlight w:val="yellow"/>
        </w:rPr>
        <w:t>Конкретные цифры точности или погрешности.</w:t>
      </w:r>
    </w:p>
    <w:p w14:paraId="49562358" w14:textId="0C5D9CD0" w:rsidR="003571E5" w:rsidRDefault="003571E5" w:rsidP="003571E5">
      <w:r w:rsidRPr="003571E5">
        <w:rPr>
          <w:highlight w:val="yellow"/>
        </w:rPr>
        <w:t>Сравнение с аналогами.</w:t>
      </w:r>
    </w:p>
    <w:p w14:paraId="4FE731C9" w14:textId="17609714" w:rsidR="003571E5" w:rsidRDefault="003571E5" w:rsidP="003571E5">
      <w:r w:rsidRPr="003571E5">
        <w:rPr>
          <w:highlight w:val="yellow"/>
        </w:rPr>
        <w:t>Табличка, а цифры аналогов взять из статей и ссылки добавить.</w:t>
      </w:r>
    </w:p>
    <w:p w14:paraId="6F90941C" w14:textId="77777777" w:rsidR="003571E5" w:rsidRDefault="003571E5" w:rsidP="003571E5"/>
    <w:p w14:paraId="6252C6D1" w14:textId="16CD5184" w:rsidR="003571E5" w:rsidRDefault="003571E5" w:rsidP="003571E5">
      <w:r>
        <w:t xml:space="preserve">3.3.2 </w:t>
      </w:r>
    </w:p>
    <w:p w14:paraId="0E7155F7" w14:textId="2CFBA7B8" w:rsidR="003571E5" w:rsidRDefault="003571E5" w:rsidP="003571E5"/>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lastRenderedPageBreak/>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E5437D">
        <w:rPr>
          <w:sz w:val="28"/>
          <w:szCs w:val="28"/>
          <w:highlight w:val="yellow"/>
        </w:rPr>
        <w:t>Рисунок 3.2 – Просмотр пройденного маршрута</w:t>
      </w:r>
    </w:p>
    <w:p w14:paraId="4D5E0028" w14:textId="77777777" w:rsidR="003571E5" w:rsidRPr="003571E5" w:rsidRDefault="003571E5" w:rsidP="003571E5"/>
    <w:p w14:paraId="2AF07822" w14:textId="77777777" w:rsidR="003571E5" w:rsidRPr="003571E5" w:rsidRDefault="003571E5" w:rsidP="003571E5"/>
    <w:p w14:paraId="031E5E63" w14:textId="6C73A881" w:rsidR="00AE4970" w:rsidRPr="00EC4C88" w:rsidRDefault="00AE4970" w:rsidP="00AE4970">
      <w:pPr>
        <w:pStyle w:val="af4"/>
        <w:widowControl/>
        <w:numPr>
          <w:ilvl w:val="1"/>
          <w:numId w:val="37"/>
        </w:numPr>
        <w:contextualSpacing w:val="0"/>
        <w:outlineLvl w:val="1"/>
      </w:pPr>
      <w:r w:rsidRPr="00EC4C88">
        <w:t>Разработка рекомендаций по применению разработанной автоматизированной системы</w:t>
      </w:r>
    </w:p>
    <w:p w14:paraId="46ADE8E0" w14:textId="62428789" w:rsidR="00AE4970" w:rsidRPr="00AE4970" w:rsidRDefault="003571E5" w:rsidP="00AE4970">
      <w:r w:rsidRPr="003571E5">
        <w:rPr>
          <w:highlight w:val="yellow"/>
        </w:rPr>
        <w:t>Система рекомендуется кому для чего.</w:t>
      </w:r>
    </w:p>
    <w:p w14:paraId="6371521C" w14:textId="77777777" w:rsidR="00B940CE" w:rsidRPr="00FC33A8" w:rsidRDefault="00C0219D" w:rsidP="006F31B6">
      <w:pPr>
        <w:pStyle w:val="2"/>
        <w:numPr>
          <w:ilvl w:val="1"/>
          <w:numId w:val="37"/>
        </w:numPr>
        <w:ind w:left="1418" w:hanging="709"/>
      </w:pPr>
      <w:bookmarkStart w:id="41" w:name="_Toc41306054"/>
      <w:r w:rsidRPr="00FC33A8">
        <w:lastRenderedPageBreak/>
        <w:t>Исследование и визуализация данных</w:t>
      </w:r>
      <w:bookmarkEnd w:id="41"/>
    </w:p>
    <w:p w14:paraId="0D67D976" w14:textId="77777777" w:rsidR="00C0219D" w:rsidRPr="00FC33A8" w:rsidRDefault="00C0219D" w:rsidP="005E1028">
      <w:pPr>
        <w:pStyle w:val="2"/>
        <w:ind w:hanging="709"/>
        <w:outlineLvl w:val="2"/>
      </w:pPr>
      <w:bookmarkStart w:id="42" w:name="_Toc41306055"/>
      <w:r w:rsidRPr="00FC33A8">
        <w:t>Набор данных</w:t>
      </w:r>
      <w:bookmarkEnd w:id="42"/>
    </w:p>
    <w:p w14:paraId="46D132B8" w14:textId="77777777" w:rsidR="00E702D2" w:rsidRPr="00FC33A8" w:rsidRDefault="00D33579" w:rsidP="006F31B6">
      <w:pPr>
        <w:pStyle w:val="2"/>
        <w:numPr>
          <w:ilvl w:val="1"/>
          <w:numId w:val="37"/>
        </w:numPr>
        <w:ind w:left="1418" w:hanging="709"/>
      </w:pPr>
      <w:bookmarkStart w:id="43" w:name="_Toc41306057"/>
      <w:r w:rsidRPr="00FC33A8">
        <w:t>Проведение исследования</w:t>
      </w:r>
      <w:bookmarkEnd w:id="43"/>
    </w:p>
    <w:p w14:paraId="62938E97" w14:textId="77777777" w:rsidR="00D33579" w:rsidRPr="00FC33A8" w:rsidRDefault="00D33579" w:rsidP="00D33579">
      <w:pPr>
        <w:pStyle w:val="2"/>
        <w:ind w:hanging="709"/>
        <w:outlineLvl w:val="2"/>
      </w:pPr>
      <w:bookmarkStart w:id="44" w:name="_Toc41306058"/>
      <w:r w:rsidRPr="00FC33A8">
        <w:t>Методика исследования</w:t>
      </w:r>
      <w:bookmarkEnd w:id="44"/>
    </w:p>
    <w:p w14:paraId="40A63E51" w14:textId="77777777" w:rsidR="00834DD7" w:rsidRPr="00FC33A8" w:rsidRDefault="00834DD7" w:rsidP="005E1028">
      <w:pPr>
        <w:pStyle w:val="2"/>
        <w:ind w:hanging="709"/>
        <w:outlineLvl w:val="2"/>
      </w:pPr>
      <w:bookmarkStart w:id="45" w:name="_Toc41306060"/>
      <w:r w:rsidRPr="00FC33A8">
        <w:t>Обучение многослойного персептрона</w:t>
      </w:r>
      <w:bookmarkEnd w:id="45"/>
    </w:p>
    <w:p w14:paraId="4D5A10C0" w14:textId="77777777" w:rsidR="00871BDD" w:rsidRPr="00FC33A8" w:rsidRDefault="00871BDD" w:rsidP="00871BDD">
      <w:pPr>
        <w:pStyle w:val="2"/>
        <w:ind w:hanging="709"/>
        <w:outlineLvl w:val="2"/>
      </w:pPr>
      <w:bookmarkStart w:id="46" w:name="_Toc41306061"/>
      <w:r w:rsidRPr="00FC33A8">
        <w:t xml:space="preserve">Обучение </w:t>
      </w:r>
      <w:proofErr w:type="spellStart"/>
      <w:r w:rsidRPr="00FC33A8">
        <w:t>сверточной</w:t>
      </w:r>
      <w:proofErr w:type="spellEnd"/>
      <w:r w:rsidRPr="00FC33A8">
        <w:t xml:space="preserve"> нейронной сети</w:t>
      </w:r>
      <w:bookmarkEnd w:id="46"/>
    </w:p>
    <w:p w14:paraId="490BE8F0" w14:textId="77777777" w:rsidR="00DF7D09" w:rsidRPr="00FC33A8" w:rsidRDefault="00DF7D09" w:rsidP="006F31B6">
      <w:pPr>
        <w:pStyle w:val="2"/>
        <w:numPr>
          <w:ilvl w:val="1"/>
          <w:numId w:val="37"/>
        </w:numPr>
        <w:ind w:left="1418" w:hanging="709"/>
      </w:pPr>
      <w:bookmarkStart w:id="47" w:name="_Toc41306062"/>
      <w:r w:rsidRPr="00FC33A8">
        <w:t>Результаты исследования</w:t>
      </w:r>
      <w:bookmarkEnd w:id="47"/>
    </w:p>
    <w:p w14:paraId="2D1A07D8" w14:textId="77777777" w:rsidR="00EB6921" w:rsidRPr="00FC33A8" w:rsidRDefault="00EB6921" w:rsidP="006F31B6">
      <w:pPr>
        <w:pStyle w:val="2"/>
        <w:numPr>
          <w:ilvl w:val="1"/>
          <w:numId w:val="37"/>
        </w:numPr>
        <w:ind w:left="1418" w:hanging="709"/>
      </w:pPr>
      <w:bookmarkStart w:id="48" w:name="_Toc41306063"/>
      <w:r w:rsidRPr="00FC33A8">
        <w:t>Описание контрольного примера работы системы</w:t>
      </w:r>
      <w:bookmarkEnd w:id="48"/>
    </w:p>
    <w:p w14:paraId="5AABB4C5" w14:textId="4A801A87" w:rsidR="00816B0A" w:rsidRDefault="00816B0A" w:rsidP="00816B0A">
      <w:pPr>
        <w:pStyle w:val="2"/>
        <w:ind w:hanging="709"/>
        <w:outlineLvl w:val="2"/>
      </w:pPr>
      <w:bookmarkStart w:id="49" w:name="_Toc41306064"/>
      <w:r w:rsidRPr="00FC33A8">
        <w:t>Назначение</w:t>
      </w:r>
      <w:bookmarkEnd w:id="49"/>
    </w:p>
    <w:p w14:paraId="2631F2B2" w14:textId="4FEFF286" w:rsidR="00633884" w:rsidRDefault="003B4E88" w:rsidP="00633884">
      <w:pPr>
        <w:pStyle w:val="2"/>
        <w:ind w:hanging="709"/>
        <w:outlineLvl w:val="2"/>
      </w:pPr>
      <w:bookmarkStart w:id="50" w:name="_Toc41306065"/>
      <w:r w:rsidRPr="00FC33A8">
        <w:t>Исходные данные</w:t>
      </w:r>
      <w:bookmarkEnd w:id="50"/>
      <w:r w:rsidRPr="00FC33A8">
        <w:t xml:space="preserve"> </w:t>
      </w:r>
    </w:p>
    <w:p w14:paraId="01FF7876" w14:textId="1B076521" w:rsidR="00C33A51" w:rsidRDefault="008B6FCD" w:rsidP="006F31B6">
      <w:pPr>
        <w:pStyle w:val="2"/>
        <w:ind w:hanging="709"/>
        <w:outlineLvl w:val="2"/>
      </w:pPr>
      <w:bookmarkStart w:id="51" w:name="_Toc41306066"/>
      <w:r w:rsidRPr="00FC33A8">
        <w:t>Результаты расчета</w:t>
      </w:r>
      <w:bookmarkEnd w:id="51"/>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52" w:name="_Toc41306067"/>
      <w:r w:rsidRPr="00705F43">
        <w:rPr>
          <w:rFonts w:cs="Times New Roman"/>
          <w:b w:val="0"/>
          <w:bCs w:val="0"/>
          <w:kern w:val="0"/>
          <w:szCs w:val="28"/>
        </w:rPr>
        <w:lastRenderedPageBreak/>
        <w:t>ЗАКЛЮЧЕНИЕ</w:t>
      </w:r>
      <w:bookmarkEnd w:id="52"/>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24C8F563" w14:textId="77777777" w:rsidR="000434A5" w:rsidRDefault="000434A5" w:rsidP="000434A5">
      <w:pPr>
        <w:pStyle w:val="af7"/>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6"/>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4B29FC">
        <w:rPr>
          <w:color w:val="000000"/>
          <w:sz w:val="28"/>
          <w:szCs w:val="28"/>
          <w:highlight w:val="yellow"/>
        </w:rPr>
        <w:t>кепстральных</w:t>
      </w:r>
      <w:proofErr w:type="spellEnd"/>
      <w:r w:rsidR="00402C50" w:rsidRPr="004B29FC">
        <w:rPr>
          <w:color w:val="000000"/>
          <w:sz w:val="28"/>
          <w:szCs w:val="28"/>
          <w:highlight w:val="yellow"/>
        </w:rPr>
        <w:t xml:space="preserve">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6"/>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proofErr w:type="spellStart"/>
      <w:r w:rsidR="00D56443" w:rsidRPr="004B29FC">
        <w:rPr>
          <w:color w:val="000000"/>
          <w:sz w:val="28"/>
          <w:szCs w:val="28"/>
          <w:highlight w:val="yellow"/>
          <w:lang w:val="en-US"/>
        </w:rPr>
        <w:t>UrbanSound</w:t>
      </w:r>
      <w:proofErr w:type="spellEnd"/>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 xml:space="preserve">записанных на улично-дорожной сети </w:t>
      </w:r>
      <w:proofErr w:type="spellStart"/>
      <w:r w:rsidR="00E53B28" w:rsidRPr="004B29FC">
        <w:rPr>
          <w:color w:val="000000"/>
          <w:sz w:val="28"/>
          <w:szCs w:val="28"/>
          <w:highlight w:val="yellow"/>
        </w:rPr>
        <w:t>г.о</w:t>
      </w:r>
      <w:proofErr w:type="spellEnd"/>
      <w:r w:rsidR="00E53B28" w:rsidRPr="004B29FC">
        <w:rPr>
          <w:color w:val="000000"/>
          <w:sz w:val="28"/>
          <w:szCs w:val="28"/>
          <w:highlight w:val="yellow"/>
        </w:rPr>
        <w:t>.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proofErr w:type="spellStart"/>
      <w:r w:rsidR="00DD7C0D" w:rsidRPr="004B29FC">
        <w:rPr>
          <w:color w:val="000000"/>
          <w:sz w:val="28"/>
          <w:szCs w:val="28"/>
          <w:highlight w:val="yellow"/>
          <w:lang w:val="en-US"/>
        </w:rPr>
        <w:t>UrbanSound</w:t>
      </w:r>
      <w:proofErr w:type="spellEnd"/>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53"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53"/>
    </w:p>
    <w:p w14:paraId="6B965230" w14:textId="1D8D837F" w:rsidR="00F9539B" w:rsidRPr="00FC33A8" w:rsidRDefault="00F9539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w:t>
      </w:r>
      <w:proofErr w:type="gramStart"/>
      <w:r w:rsidRPr="00FC33A8">
        <w:rPr>
          <w:sz w:val="28"/>
          <w:szCs w:val="28"/>
          <w:lang w:val="en-US" w:eastAsia="ru-RU"/>
        </w:rPr>
        <w:t>Low cost</w:t>
      </w:r>
      <w:proofErr w:type="gramEnd"/>
      <w:r w:rsidRPr="00FC33A8">
        <w:rPr>
          <w:sz w:val="28"/>
          <w:szCs w:val="28"/>
          <w:lang w:val="en-US" w:eastAsia="ru-RU"/>
        </w:rPr>
        <w:t xml:space="preserve">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Дерябкин,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w:t>
      </w:r>
      <w:proofErr w:type="gramStart"/>
      <w:r w:rsidRPr="00FC33A8">
        <w:rPr>
          <w:sz w:val="28"/>
          <w:szCs w:val="28"/>
          <w:lang w:eastAsia="ru-RU"/>
        </w:rPr>
        <w:t>исследованиях :</w:t>
      </w:r>
      <w:proofErr w:type="gramEnd"/>
      <w:r w:rsidRPr="00FC33A8">
        <w:rPr>
          <w:sz w:val="28"/>
          <w:szCs w:val="28"/>
          <w:lang w:eastAsia="ru-RU"/>
        </w:rPr>
        <w:t xml:space="preserve">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t xml:space="preserve">Golovnin,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lastRenderedPageBreak/>
        <w:t xml:space="preserve">Golovnin,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xml:space="preserve">, O.K. Golovnin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a"/>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9"/>
        <w:numPr>
          <w:ilvl w:val="0"/>
          <w:numId w:val="0"/>
        </w:numPr>
        <w:spacing w:line="360" w:lineRule="auto"/>
        <w:jc w:val="center"/>
        <w:rPr>
          <w:b w:val="0"/>
          <w:bCs w:val="0"/>
        </w:rPr>
      </w:pPr>
      <w:bookmarkStart w:id="54" w:name="_Toc41306069"/>
      <w:bookmarkStart w:id="55"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4"/>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a"/>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c"/>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b"/>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8"/>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a"/>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9"/>
        <w:numPr>
          <w:ilvl w:val="0"/>
          <w:numId w:val="0"/>
        </w:numPr>
        <w:spacing w:line="360" w:lineRule="auto"/>
        <w:jc w:val="center"/>
        <w:rPr>
          <w:b w:val="0"/>
          <w:bCs w:val="0"/>
        </w:rPr>
      </w:pPr>
      <w:bookmarkStart w:id="56" w:name="_Toc41306070"/>
      <w:bookmarkEnd w:id="55"/>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6"/>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6"/>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57" w:name="_Toc188655548"/>
      <w:bookmarkStart w:id="58" w:name="_Toc188663398"/>
      <w:bookmarkStart w:id="59" w:name="_Toc188663840"/>
      <w:bookmarkStart w:id="60" w:name="_Toc188667029"/>
      <w:bookmarkStart w:id="61" w:name="_Toc188764657"/>
      <w:bookmarkStart w:id="62" w:name="_Toc188791009"/>
      <w:bookmarkStart w:id="63" w:name="_Toc188856080"/>
      <w:bookmarkStart w:id="64" w:name="_Toc189275012"/>
      <w:r w:rsidRPr="00FC33A8">
        <w:rPr>
          <w:rFonts w:cs="Times New Roman"/>
          <w:b w:val="0"/>
          <w:sz w:val="28"/>
        </w:rPr>
        <w:t>Б</w:t>
      </w:r>
      <w:r w:rsidR="00773AC4" w:rsidRPr="00FC33A8">
        <w:rPr>
          <w:rFonts w:cs="Times New Roman"/>
          <w:b w:val="0"/>
          <w:sz w:val="28"/>
        </w:rPr>
        <w:t>.2</w:t>
      </w:r>
      <w:bookmarkEnd w:id="57"/>
      <w:bookmarkEnd w:id="58"/>
      <w:bookmarkEnd w:id="59"/>
      <w:bookmarkEnd w:id="60"/>
      <w:bookmarkEnd w:id="61"/>
      <w:bookmarkEnd w:id="62"/>
      <w:bookmarkEnd w:id="63"/>
      <w:bookmarkEnd w:id="64"/>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f"/>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f"/>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5" w:name="_Toc357845258"/>
      <w:r w:rsidRPr="00FC33A8">
        <w:rPr>
          <w:bCs/>
          <w:szCs w:val="28"/>
        </w:rPr>
        <w:br w:type="page"/>
      </w:r>
    </w:p>
    <w:p w14:paraId="7C661DA9" w14:textId="0A50B6DC" w:rsidR="003B58FF" w:rsidRPr="00FC33A8" w:rsidRDefault="003B58FF" w:rsidP="00D75E96">
      <w:pPr>
        <w:pStyle w:val="a9"/>
        <w:numPr>
          <w:ilvl w:val="0"/>
          <w:numId w:val="0"/>
        </w:numPr>
        <w:spacing w:line="360" w:lineRule="auto"/>
        <w:jc w:val="center"/>
        <w:rPr>
          <w:b w:val="0"/>
          <w:bCs w:val="0"/>
        </w:rPr>
      </w:pPr>
      <w:bookmarkStart w:id="66" w:name="_Toc41306071"/>
      <w:r w:rsidRPr="00FC33A8">
        <w:rPr>
          <w:rFonts w:cs="Times New Roman"/>
          <w:b w:val="0"/>
          <w:bCs w:val="0"/>
          <w:kern w:val="0"/>
          <w:szCs w:val="28"/>
        </w:rPr>
        <w:lastRenderedPageBreak/>
        <w:t xml:space="preserve">ПРИЛОЖЕНИЕ </w:t>
      </w:r>
      <w:bookmarkEnd w:id="65"/>
      <w:r w:rsidR="00D75E96" w:rsidRPr="00FC33A8">
        <w:rPr>
          <w:rFonts w:cs="Times New Roman"/>
          <w:b w:val="0"/>
          <w:bCs w:val="0"/>
          <w:kern w:val="0"/>
          <w:szCs w:val="28"/>
        </w:rPr>
        <w:t>В</w:t>
      </w:r>
      <w:bookmarkStart w:id="67"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6"/>
      <w:bookmarkEnd w:id="67"/>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57"/>
      <w:footerReference w:type="default" r:id="rId5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EBDD4" w14:textId="77777777" w:rsidR="00AA7454" w:rsidRDefault="00AA7454">
      <w:r>
        <w:separator/>
      </w:r>
    </w:p>
  </w:endnote>
  <w:endnote w:type="continuationSeparator" w:id="0">
    <w:p w14:paraId="55A38818" w14:textId="77777777" w:rsidR="00AA7454" w:rsidRDefault="00AA7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CC4CE9" w:rsidRDefault="00CC4CE9"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CC4CE9" w:rsidRDefault="00CC4CE9">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CC4CE9" w:rsidRPr="00023AF3" w:rsidRDefault="00CC4CE9"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CC4CE9" w:rsidRPr="00023AF3" w:rsidRDefault="00CC4CE9"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41D70" w14:textId="77777777" w:rsidR="00AA7454" w:rsidRDefault="00AA7454">
      <w:r>
        <w:separator/>
      </w:r>
    </w:p>
  </w:footnote>
  <w:footnote w:type="continuationSeparator" w:id="0">
    <w:p w14:paraId="50DA358B" w14:textId="77777777" w:rsidR="00AA7454" w:rsidRDefault="00AA7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CB59B8"/>
    <w:multiLevelType w:val="multilevel"/>
    <w:tmpl w:val="228000B6"/>
    <w:numStyleLink w:val="a4"/>
  </w:abstractNum>
  <w:abstractNum w:abstractNumId="15"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6"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9"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1"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3"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8"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1"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7"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8"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EAC7A7F"/>
    <w:multiLevelType w:val="hybridMultilevel"/>
    <w:tmpl w:val="6ACA45AC"/>
    <w:lvl w:ilvl="0" w:tplc="5FD4BF70">
      <w:start w:val="1"/>
      <w:numFmt w:val="russianLower"/>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41"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2"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4"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2"/>
  </w:num>
  <w:num w:numId="2">
    <w:abstractNumId w:val="28"/>
  </w:num>
  <w:num w:numId="3">
    <w:abstractNumId w:val="27"/>
  </w:num>
  <w:num w:numId="4">
    <w:abstractNumId w:val="3"/>
  </w:num>
  <w:num w:numId="5">
    <w:abstractNumId w:val="35"/>
  </w:num>
  <w:num w:numId="6">
    <w:abstractNumId w:val="15"/>
  </w:num>
  <w:num w:numId="7">
    <w:abstractNumId w:val="16"/>
  </w:num>
  <w:num w:numId="8">
    <w:abstractNumId w:val="37"/>
  </w:num>
  <w:num w:numId="9">
    <w:abstractNumId w:val="42"/>
  </w:num>
  <w:num w:numId="10">
    <w:abstractNumId w:val="36"/>
  </w:num>
  <w:num w:numId="11">
    <w:abstractNumId w:val="6"/>
  </w:num>
  <w:num w:numId="12">
    <w:abstractNumId w:val="21"/>
  </w:num>
  <w:num w:numId="13">
    <w:abstractNumId w:val="44"/>
  </w:num>
  <w:num w:numId="14">
    <w:abstractNumId w:val="33"/>
  </w:num>
  <w:num w:numId="15">
    <w:abstractNumId w:val="7"/>
  </w:num>
  <w:num w:numId="16">
    <w:abstractNumId w:val="26"/>
  </w:num>
  <w:num w:numId="17">
    <w:abstractNumId w:val="8"/>
  </w:num>
  <w:num w:numId="18">
    <w:abstractNumId w:val="29"/>
  </w:num>
  <w:num w:numId="19">
    <w:abstractNumId w:val="11"/>
  </w:num>
  <w:num w:numId="20">
    <w:abstractNumId w:val="9"/>
  </w:num>
  <w:num w:numId="21">
    <w:abstractNumId w:val="31"/>
  </w:num>
  <w:num w:numId="22">
    <w:abstractNumId w:val="17"/>
  </w:num>
  <w:num w:numId="23">
    <w:abstractNumId w:val="13"/>
  </w:num>
  <w:num w:numId="24">
    <w:abstractNumId w:val="38"/>
  </w:num>
  <w:num w:numId="25">
    <w:abstractNumId w:val="22"/>
  </w:num>
  <w:num w:numId="26">
    <w:abstractNumId w:val="23"/>
  </w:num>
  <w:num w:numId="27">
    <w:abstractNumId w:val="10"/>
  </w:num>
  <w:num w:numId="28">
    <w:abstractNumId w:val="5"/>
  </w:num>
  <w:num w:numId="29">
    <w:abstractNumId w:val="19"/>
  </w:num>
  <w:num w:numId="30">
    <w:abstractNumId w:val="24"/>
  </w:num>
  <w:num w:numId="31">
    <w:abstractNumId w:val="25"/>
  </w:num>
  <w:num w:numId="32">
    <w:abstractNumId w:val="40"/>
  </w:num>
  <w:num w:numId="33">
    <w:abstractNumId w:val="34"/>
  </w:num>
  <w:num w:numId="34">
    <w:abstractNumId w:val="18"/>
  </w:num>
  <w:num w:numId="35">
    <w:abstractNumId w:val="43"/>
  </w:num>
  <w:num w:numId="36">
    <w:abstractNumId w:val="0"/>
  </w:num>
  <w:num w:numId="37">
    <w:abstractNumId w:val="2"/>
  </w:num>
  <w:num w:numId="38">
    <w:abstractNumId w:val="4"/>
  </w:num>
  <w:num w:numId="39">
    <w:abstractNumId w:val="1"/>
  </w:num>
  <w:num w:numId="40">
    <w:abstractNumId w:val="30"/>
  </w:num>
  <w:num w:numId="41">
    <w:abstractNumId w:val="41"/>
  </w:num>
  <w:num w:numId="42">
    <w:abstractNumId w:val="2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 w:numId="46">
    <w:abstractNumId w:val="2"/>
  </w:num>
  <w:num w:numId="47">
    <w:abstractNumId w:val="2"/>
  </w:num>
  <w:num w:numId="48">
    <w:abstractNumId w:val="12"/>
  </w:num>
  <w:num w:numId="49">
    <w:abstractNumId w:val="14"/>
    <w:lvlOverride w:ilvl="0">
      <w:lvl w:ilvl="0">
        <w:start w:val="1"/>
        <w:numFmt w:val="decimal"/>
        <w:lvlText w:val="%1"/>
        <w:lvlJc w:val="center"/>
        <w:pPr>
          <w:ind w:left="0" w:firstLine="0"/>
        </w:pPr>
        <w:rPr>
          <w:rFonts w:ascii="Times New Roman" w:hAnsi="Times New Roman" w:hint="default"/>
          <w:b w:val="0"/>
          <w:caps/>
          <w:sz w:val="28"/>
          <w:szCs w:val="28"/>
        </w:rPr>
      </w:lvl>
    </w:lvlOverride>
    <w:lvlOverride w:ilvl="1">
      <w:lvl w:ilvl="1">
        <w:start w:val="1"/>
        <w:numFmt w:val="decimal"/>
        <w:lvlText w:val="%1.%2"/>
        <w:lvlJc w:val="left"/>
        <w:pPr>
          <w:ind w:left="0" w:firstLine="709"/>
        </w:pPr>
        <w:rPr>
          <w:rFonts w:ascii="Times New Roman" w:hAnsi="Times New Roman" w:hint="default"/>
          <w:b w:val="0"/>
          <w:i w:val="0"/>
          <w:sz w:val="28"/>
          <w:szCs w:val="28"/>
        </w:rPr>
      </w:lvl>
    </w:lvlOverride>
    <w:lvlOverride w:ilvl="2">
      <w:lvl w:ilvl="2">
        <w:start w:val="1"/>
        <w:numFmt w:val="decimal"/>
        <w:lvlText w:val="%1.%2.%3"/>
        <w:lvlJc w:val="left"/>
        <w:pPr>
          <w:ind w:left="0" w:firstLine="709"/>
        </w:pPr>
        <w:rPr>
          <w:rFonts w:ascii="Times New Roman" w:hAnsi="Times New Roman" w:hint="default"/>
          <w:b w:val="0"/>
          <w:i w:val="0"/>
          <w:sz w:val="28"/>
          <w:szCs w:val="28"/>
        </w:rPr>
      </w:lvl>
    </w:lvlOverride>
    <w:lvlOverride w:ilvl="3">
      <w:lvl w:ilvl="3">
        <w:start w:val="1"/>
        <w:numFmt w:val="decimal"/>
        <w:lvlText w:val="%1.%2.%3.%4"/>
        <w:lvlJc w:val="left"/>
        <w:pPr>
          <w:ind w:left="0" w:firstLine="709"/>
        </w:pPr>
        <w:rPr>
          <w:rFonts w:ascii="Times New Roman" w:hAnsi="Times New Roman" w:hint="default"/>
          <w:b w:val="0"/>
          <w:i w:val="0"/>
          <w:sz w:val="28"/>
          <w:szCs w:val="28"/>
        </w:rPr>
      </w:lvl>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40774"/>
    <w:rsid w:val="000434A5"/>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2C7"/>
    <w:rsid w:val="002E6CB3"/>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1DDA"/>
    <w:rsid w:val="003333EA"/>
    <w:rsid w:val="0033674D"/>
    <w:rsid w:val="00340019"/>
    <w:rsid w:val="00341D56"/>
    <w:rsid w:val="00344047"/>
    <w:rsid w:val="00345F2A"/>
    <w:rsid w:val="003465A5"/>
    <w:rsid w:val="00346BBE"/>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2EBA"/>
    <w:rsid w:val="006F31B6"/>
    <w:rsid w:val="006F4C29"/>
    <w:rsid w:val="006F524C"/>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401"/>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microsoft.com/office/2007/relationships/hdphoto" Target="media/hdphoto6.wdp"/><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microsoft.com/office/2007/relationships/hdphoto" Target="media/hdphoto4.wdp"/><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microsoft.com/office/2007/relationships/hdphoto" Target="media/hdphoto8.wdp"/><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1.wdp"/><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hdphoto" Target="media/hdphoto5.wdp"/><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3.wdp"/><Relationship Id="rId30" Type="http://schemas.openxmlformats.org/officeDocument/2006/relationships/image" Target="media/image19.png"/><Relationship Id="rId35" Type="http://schemas.microsoft.com/office/2007/relationships/hdphoto" Target="media/hdphoto7.wdp"/><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99</Pages>
  <Words>16712</Words>
  <Characters>95263</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111752</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Oleg Golovnin</cp:lastModifiedBy>
  <cp:revision>79</cp:revision>
  <cp:lastPrinted>2020-05-23T14:42:00Z</cp:lastPrinted>
  <dcterms:created xsi:type="dcterms:W3CDTF">2021-03-03T14:09:00Z</dcterms:created>
  <dcterms:modified xsi:type="dcterms:W3CDTF">2021-04-14T06:45:00Z</dcterms:modified>
</cp:coreProperties>
</file>