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fontstyle01"/>
          <w:color w:val="FFC000" w:themeColor="accent4"/>
          <w:u w:val="single"/>
        </w:rPr>
        <w:id w:val="603540716"/>
        <w:docPartObj>
          <w:docPartGallery w:val="Cover Pages"/>
          <w:docPartUnique/>
        </w:docPartObj>
      </w:sdtPr>
      <w:sdtEndPr>
        <w:rPr>
          <w:rStyle w:val="Fuentedeprrafopredeter"/>
          <w:rFonts w:ascii="Arial" w:hAnsi="Arial"/>
          <w:color w:val="auto"/>
          <w:sz w:val="24"/>
          <w:szCs w:val="22"/>
          <w:u w:val="none"/>
        </w:rPr>
      </w:sdtEndPr>
      <w:sdtContent>
        <w:p w14:paraId="0178350B" w14:textId="40F53B09" w:rsidR="00565EAD" w:rsidRPr="00DF5846" w:rsidRDefault="00565EAD" w:rsidP="00165F25">
          <w:pPr>
            <w:spacing w:line="276" w:lineRule="auto"/>
            <w:jc w:val="center"/>
            <w:rPr>
              <w:rStyle w:val="fontstyle01"/>
              <w:rFonts w:ascii="Calibri" w:hAnsi="Calibri"/>
              <w:color w:val="FFC000" w:themeColor="accent4"/>
              <w:sz w:val="22"/>
              <w:szCs w:val="22"/>
            </w:rPr>
          </w:pPr>
          <w:r w:rsidRPr="00DF5846">
            <w:rPr>
              <w:noProof/>
              <w:color w:val="FFC000" w:themeColor="accent4"/>
              <w:sz w:val="96"/>
              <w:szCs w:val="96"/>
              <w:lang w:val="es-ES"/>
            </w:rPr>
            <w:drawing>
              <wp:anchor distT="0" distB="0" distL="114300" distR="114300" simplePos="0" relativeHeight="251661312" behindDoc="1" locked="0" layoutInCell="1" allowOverlap="1" wp14:anchorId="72FE77BF" wp14:editId="2744DAAA">
                <wp:simplePos x="0" y="0"/>
                <wp:positionH relativeFrom="page">
                  <wp:align>right</wp:align>
                </wp:positionH>
                <wp:positionV relativeFrom="page">
                  <wp:align>top</wp:align>
                </wp:positionV>
                <wp:extent cx="7753350" cy="10274300"/>
                <wp:effectExtent l="0" t="0" r="0" b="0"/>
                <wp:wrapNone/>
                <wp:docPr id="12" name="Picture 9"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9"/>
                        <pic:cNvPicPr>
                          <a:picLocks noChangeAspect="1"/>
                        </pic:cNvPicPr>
                      </pic:nvPicPr>
                      <pic:blipFill>
                        <a:blip r:embed="rId5"/>
                        <a:stretch>
                          <a:fillRect/>
                        </a:stretch>
                      </pic:blipFill>
                      <pic:spPr>
                        <a:xfrm>
                          <a:off x="0" y="0"/>
                          <a:ext cx="7753350" cy="10274300"/>
                        </a:xfrm>
                        <a:prstGeom prst="rect">
                          <a:avLst/>
                        </a:prstGeom>
                      </pic:spPr>
                    </pic:pic>
                  </a:graphicData>
                </a:graphic>
                <wp14:sizeRelH relativeFrom="margin">
                  <wp14:pctWidth>0</wp14:pctWidth>
                </wp14:sizeRelH>
                <wp14:sizeRelV relativeFrom="margin">
                  <wp14:pctHeight>0</wp14:pctHeight>
                </wp14:sizeRelV>
              </wp:anchor>
            </w:drawing>
          </w:r>
          <w:r w:rsidRPr="00DF5846">
            <w:rPr>
              <w:noProof/>
              <w:color w:val="FFC000" w:themeColor="accent4"/>
              <w:sz w:val="40"/>
              <w:szCs w:val="40"/>
              <w:lang w:val="es-ES"/>
            </w:rPr>
            <w:drawing>
              <wp:anchor distT="0" distB="0" distL="114300" distR="114300" simplePos="0" relativeHeight="251660288" behindDoc="0" locked="0" layoutInCell="1" allowOverlap="1" wp14:anchorId="17858467" wp14:editId="78351252">
                <wp:simplePos x="0" y="0"/>
                <wp:positionH relativeFrom="column">
                  <wp:posOffset>4732895</wp:posOffset>
                </wp:positionH>
                <wp:positionV relativeFrom="paragraph">
                  <wp:posOffset>-599284</wp:posOffset>
                </wp:positionV>
                <wp:extent cx="1800000" cy="1959000"/>
                <wp:effectExtent l="0" t="0" r="0" b="317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959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F5846">
            <w:rPr>
              <w:noProof/>
              <w:color w:val="FFC000" w:themeColor="accent4"/>
              <w:sz w:val="40"/>
              <w:szCs w:val="40"/>
              <w:lang w:val="es-ES"/>
            </w:rPr>
            <w:drawing>
              <wp:anchor distT="0" distB="0" distL="114300" distR="114300" simplePos="0" relativeHeight="251659264" behindDoc="0" locked="0" layoutInCell="1" allowOverlap="1" wp14:anchorId="270CC8C1" wp14:editId="307E5C6C">
                <wp:simplePos x="0" y="0"/>
                <wp:positionH relativeFrom="column">
                  <wp:posOffset>-899823</wp:posOffset>
                </wp:positionH>
                <wp:positionV relativeFrom="paragraph">
                  <wp:posOffset>-668903</wp:posOffset>
                </wp:positionV>
                <wp:extent cx="1800000" cy="2005932"/>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000" cy="20059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F5846">
            <w:rPr>
              <w:rStyle w:val="fontstyle01"/>
              <w:color w:val="FFC000" w:themeColor="accent4"/>
              <w:u w:val="single"/>
            </w:rPr>
            <w:t>Universidad Nacional</w:t>
          </w:r>
        </w:p>
        <w:p w14:paraId="7B9795AC" w14:textId="77777777" w:rsidR="00565EAD" w:rsidRPr="00DF5846" w:rsidRDefault="00565EAD" w:rsidP="00165F25">
          <w:pPr>
            <w:spacing w:line="100" w:lineRule="atLeast"/>
            <w:jc w:val="center"/>
            <w:rPr>
              <w:rStyle w:val="fontstyle01"/>
              <w:color w:val="FFC000" w:themeColor="accent4"/>
              <w:u w:val="single"/>
            </w:rPr>
          </w:pPr>
          <w:r w:rsidRPr="00DF5846">
            <w:rPr>
              <w:rStyle w:val="fontstyle01"/>
              <w:color w:val="FFC000" w:themeColor="accent4"/>
              <w:u w:val="single"/>
            </w:rPr>
            <w:t>Autónoma de México</w:t>
          </w:r>
        </w:p>
        <w:p w14:paraId="0155EDE9" w14:textId="77777777" w:rsidR="00565EAD" w:rsidRDefault="00565EAD" w:rsidP="00585A86">
          <w:pPr>
            <w:spacing w:line="100" w:lineRule="atLeast"/>
            <w:jc w:val="center"/>
            <w:rPr>
              <w:rStyle w:val="fontstyle01"/>
              <w:rFonts w:ascii="Abadi" w:hAnsi="Abadi"/>
              <w:color w:val="4472C4" w:themeColor="accent1"/>
              <w:sz w:val="48"/>
              <w:szCs w:val="48"/>
            </w:rPr>
          </w:pPr>
        </w:p>
        <w:p w14:paraId="5894BD6A" w14:textId="77777777" w:rsidR="00565EAD" w:rsidRPr="00585A86" w:rsidRDefault="00565EAD" w:rsidP="00585A86">
          <w:pPr>
            <w:spacing w:line="100" w:lineRule="atLeast"/>
            <w:jc w:val="center"/>
            <w:rPr>
              <w:rStyle w:val="fontstyle01"/>
              <w:rFonts w:ascii="Abadi" w:hAnsi="Abadi"/>
              <w:color w:val="002060"/>
              <w:sz w:val="48"/>
              <w:szCs w:val="48"/>
            </w:rPr>
          </w:pPr>
          <w:r w:rsidRPr="00585A86">
            <w:rPr>
              <w:rStyle w:val="fontstyle01"/>
              <w:rFonts w:ascii="Abadi" w:hAnsi="Abadi"/>
              <w:color w:val="002060"/>
              <w:sz w:val="48"/>
              <w:szCs w:val="48"/>
            </w:rPr>
            <w:t>Facultad de Estudios Superiores Aragón</w:t>
          </w:r>
        </w:p>
        <w:p w14:paraId="5D336712" w14:textId="77777777" w:rsidR="00565EAD" w:rsidRDefault="00565EAD" w:rsidP="00876C81">
          <w:pPr>
            <w:spacing w:line="100" w:lineRule="atLeast"/>
            <w:jc w:val="center"/>
            <w:rPr>
              <w:rStyle w:val="fontstyle01"/>
              <w:rFonts w:ascii="Abadi" w:hAnsi="Abadi"/>
              <w:color w:val="4472C4" w:themeColor="accent1"/>
              <w:sz w:val="48"/>
              <w:szCs w:val="48"/>
            </w:rPr>
          </w:pPr>
        </w:p>
        <w:p w14:paraId="1806017F" w14:textId="77777777" w:rsidR="00565EAD" w:rsidRPr="0058669C" w:rsidRDefault="00565EAD" w:rsidP="0058669C">
          <w:pPr>
            <w:spacing w:line="100" w:lineRule="atLeast"/>
            <w:jc w:val="center"/>
            <w:rPr>
              <w:rFonts w:ascii="Abadi" w:hAnsi="Abadi"/>
              <w:color w:val="0070C0"/>
              <w:sz w:val="40"/>
              <w:szCs w:val="40"/>
            </w:rPr>
          </w:pPr>
          <w:r w:rsidRPr="0058669C">
            <w:rPr>
              <w:rFonts w:ascii="Abadi" w:hAnsi="Abadi"/>
              <w:color w:val="0070C0"/>
              <w:sz w:val="40"/>
              <w:szCs w:val="40"/>
            </w:rPr>
            <w:t>Ingeniería en computación</w:t>
          </w:r>
        </w:p>
        <w:p w14:paraId="39742474" w14:textId="77777777" w:rsidR="00565EAD" w:rsidRDefault="00565EAD" w:rsidP="00585A86">
          <w:pPr>
            <w:spacing w:line="100" w:lineRule="atLeast"/>
            <w:jc w:val="center"/>
            <w:rPr>
              <w:rFonts w:ascii="Abadi" w:hAnsi="Abadi"/>
              <w:color w:val="00B0F0"/>
              <w:sz w:val="48"/>
              <w:szCs w:val="48"/>
            </w:rPr>
          </w:pPr>
        </w:p>
        <w:p w14:paraId="37A73C46" w14:textId="417FE77A" w:rsidR="00565EAD" w:rsidRPr="0058669C" w:rsidRDefault="00565EAD" w:rsidP="00585A86">
          <w:pPr>
            <w:spacing w:line="100" w:lineRule="atLeast"/>
            <w:jc w:val="center"/>
            <w:rPr>
              <w:rFonts w:ascii="Abadi" w:hAnsi="Abadi"/>
              <w:color w:val="00B0F0"/>
              <w:sz w:val="44"/>
              <w:szCs w:val="44"/>
            </w:rPr>
          </w:pPr>
          <w:r>
            <w:rPr>
              <w:rFonts w:ascii="Abadi" w:hAnsi="Abadi"/>
              <w:color w:val="00B0F0"/>
              <w:sz w:val="44"/>
              <w:szCs w:val="44"/>
            </w:rPr>
            <w:t>Examen primer parcial</w:t>
          </w:r>
        </w:p>
        <w:p w14:paraId="25C023DF" w14:textId="77777777" w:rsidR="00565EAD" w:rsidRDefault="00565EAD" w:rsidP="0058669C">
          <w:pPr>
            <w:spacing w:line="100" w:lineRule="atLeast"/>
            <w:jc w:val="center"/>
            <w:rPr>
              <w:rFonts w:ascii="Abadi" w:hAnsi="Abadi"/>
              <w:sz w:val="36"/>
              <w:szCs w:val="36"/>
            </w:rPr>
          </w:pPr>
        </w:p>
        <w:p w14:paraId="572CDEB4" w14:textId="77777777" w:rsidR="00565EAD" w:rsidRDefault="00565EAD" w:rsidP="0058669C">
          <w:pPr>
            <w:spacing w:line="100" w:lineRule="atLeast"/>
            <w:jc w:val="center"/>
            <w:rPr>
              <w:rFonts w:ascii="Abadi" w:hAnsi="Abadi"/>
              <w:sz w:val="36"/>
              <w:szCs w:val="36"/>
            </w:rPr>
          </w:pPr>
        </w:p>
        <w:p w14:paraId="6F687E2C" w14:textId="77777777" w:rsidR="00565EAD" w:rsidRPr="0058669C" w:rsidRDefault="00565EAD" w:rsidP="0058669C">
          <w:pPr>
            <w:spacing w:line="100" w:lineRule="atLeast"/>
            <w:jc w:val="center"/>
            <w:rPr>
              <w:rFonts w:ascii="Abadi" w:hAnsi="Abadi"/>
              <w:sz w:val="36"/>
              <w:szCs w:val="36"/>
              <w:u w:val="single"/>
            </w:rPr>
          </w:pPr>
          <w:r>
            <w:rPr>
              <w:rFonts w:ascii="Abadi" w:hAnsi="Abadi"/>
              <w:b/>
              <w:bCs/>
              <w:color w:val="70AD47" w:themeColor="accent6"/>
              <w:sz w:val="36"/>
              <w:szCs w:val="36"/>
            </w:rPr>
            <w:t>Alumno:</w:t>
          </w:r>
          <w:r>
            <w:rPr>
              <w:rFonts w:ascii="Abadi" w:hAnsi="Abadi"/>
              <w:sz w:val="36"/>
              <w:szCs w:val="36"/>
              <w:u w:val="single"/>
            </w:rPr>
            <w:t xml:space="preserve"> Jesus Emilio Garces Zenil</w:t>
          </w:r>
        </w:p>
        <w:p w14:paraId="16BD5593" w14:textId="77777777" w:rsidR="00565EAD" w:rsidRDefault="00565EAD" w:rsidP="0058669C">
          <w:pPr>
            <w:spacing w:line="100" w:lineRule="atLeast"/>
            <w:jc w:val="center"/>
            <w:rPr>
              <w:rFonts w:ascii="Abadi" w:hAnsi="Abadi"/>
              <w:b/>
              <w:bCs/>
              <w:color w:val="70AD47" w:themeColor="accent6"/>
              <w:sz w:val="36"/>
              <w:szCs w:val="36"/>
            </w:rPr>
          </w:pPr>
        </w:p>
        <w:p w14:paraId="788897FB" w14:textId="1F2160D2" w:rsidR="00565EAD" w:rsidRPr="0058669C" w:rsidRDefault="00565EAD" w:rsidP="0058669C">
          <w:pPr>
            <w:spacing w:line="100" w:lineRule="atLeast"/>
            <w:jc w:val="center"/>
            <w:rPr>
              <w:rFonts w:ascii="Abadi" w:hAnsi="Abadi"/>
              <w:sz w:val="36"/>
              <w:szCs w:val="36"/>
              <w:u w:val="single"/>
            </w:rPr>
          </w:pPr>
          <w:r>
            <w:rPr>
              <w:rFonts w:ascii="Abadi" w:hAnsi="Abadi"/>
              <w:b/>
              <w:bCs/>
              <w:color w:val="70AD47" w:themeColor="accent6"/>
              <w:sz w:val="36"/>
              <w:szCs w:val="36"/>
            </w:rPr>
            <w:t>Materia:</w:t>
          </w:r>
          <w:r>
            <w:rPr>
              <w:rFonts w:ascii="Abadi" w:hAnsi="Abadi"/>
              <w:sz w:val="36"/>
              <w:szCs w:val="36"/>
              <w:u w:val="single"/>
            </w:rPr>
            <w:t xml:space="preserve"> Introducción a ICO</w:t>
          </w:r>
        </w:p>
        <w:p w14:paraId="2B3B5F23" w14:textId="77777777" w:rsidR="00565EAD" w:rsidRDefault="00565EAD" w:rsidP="0058669C">
          <w:pPr>
            <w:spacing w:line="100" w:lineRule="atLeast"/>
            <w:jc w:val="center"/>
            <w:rPr>
              <w:rFonts w:ascii="Abadi" w:hAnsi="Abadi"/>
              <w:b/>
              <w:bCs/>
              <w:color w:val="70AD47" w:themeColor="accent6"/>
              <w:sz w:val="36"/>
              <w:szCs w:val="36"/>
            </w:rPr>
          </w:pPr>
        </w:p>
        <w:p w14:paraId="1FBD8B5F" w14:textId="77777777" w:rsidR="00565EAD" w:rsidRPr="0058669C" w:rsidRDefault="00565EAD" w:rsidP="0058669C">
          <w:pPr>
            <w:spacing w:line="100" w:lineRule="atLeast"/>
            <w:jc w:val="center"/>
            <w:rPr>
              <w:rFonts w:ascii="Abadi" w:hAnsi="Abadi"/>
              <w:sz w:val="36"/>
              <w:szCs w:val="36"/>
              <w:u w:val="single"/>
            </w:rPr>
          </w:pPr>
          <w:r>
            <w:rPr>
              <w:rFonts w:ascii="Abadi" w:hAnsi="Abadi"/>
              <w:b/>
              <w:bCs/>
              <w:color w:val="70AD47" w:themeColor="accent6"/>
              <w:sz w:val="36"/>
              <w:szCs w:val="36"/>
            </w:rPr>
            <w:t>Grupo:</w:t>
          </w:r>
          <w:r>
            <w:rPr>
              <w:rFonts w:ascii="Abadi" w:hAnsi="Abadi"/>
              <w:sz w:val="36"/>
              <w:szCs w:val="36"/>
              <w:u w:val="single"/>
            </w:rPr>
            <w:t xml:space="preserve"> 1108</w:t>
          </w:r>
        </w:p>
        <w:p w14:paraId="45988431" w14:textId="77777777" w:rsidR="00565EAD" w:rsidRDefault="00565EAD" w:rsidP="0058669C">
          <w:pPr>
            <w:spacing w:line="100" w:lineRule="atLeast"/>
            <w:jc w:val="center"/>
            <w:rPr>
              <w:rFonts w:ascii="Abadi" w:hAnsi="Abadi"/>
              <w:b/>
              <w:bCs/>
              <w:color w:val="70AD47" w:themeColor="accent6"/>
              <w:sz w:val="36"/>
              <w:szCs w:val="36"/>
            </w:rPr>
          </w:pPr>
        </w:p>
        <w:p w14:paraId="07142CFD" w14:textId="4F8E6AE0" w:rsidR="00565EAD" w:rsidRDefault="00565EAD" w:rsidP="0058669C">
          <w:pPr>
            <w:spacing w:line="100" w:lineRule="atLeast"/>
            <w:jc w:val="center"/>
            <w:rPr>
              <w:rFonts w:ascii="Abadi" w:hAnsi="Abadi"/>
              <w:sz w:val="36"/>
              <w:szCs w:val="36"/>
              <w:u w:val="single"/>
            </w:rPr>
          </w:pPr>
          <w:r>
            <w:rPr>
              <w:rFonts w:ascii="Abadi" w:hAnsi="Abadi"/>
              <w:b/>
              <w:bCs/>
              <w:color w:val="70AD47" w:themeColor="accent6"/>
              <w:sz w:val="36"/>
              <w:szCs w:val="36"/>
            </w:rPr>
            <w:t>Profesor:</w:t>
          </w:r>
          <w:r>
            <w:rPr>
              <w:rFonts w:ascii="Abadi" w:hAnsi="Abadi"/>
              <w:sz w:val="36"/>
              <w:szCs w:val="36"/>
              <w:u w:val="single"/>
            </w:rPr>
            <w:t xml:space="preserve"> Aaron Velasco Agustín</w:t>
          </w:r>
        </w:p>
        <w:p w14:paraId="2C0E8994" w14:textId="77777777" w:rsidR="00565EAD" w:rsidRDefault="00565EAD" w:rsidP="0058669C">
          <w:pPr>
            <w:spacing w:line="100" w:lineRule="atLeast"/>
            <w:jc w:val="center"/>
            <w:rPr>
              <w:rFonts w:ascii="Abadi" w:hAnsi="Abadi"/>
              <w:sz w:val="36"/>
              <w:szCs w:val="36"/>
              <w:u w:val="single"/>
            </w:rPr>
          </w:pPr>
        </w:p>
        <w:p w14:paraId="44C0B7ED" w14:textId="77777777" w:rsidR="00565EAD" w:rsidRDefault="00565EAD" w:rsidP="0058669C">
          <w:pPr>
            <w:spacing w:line="100" w:lineRule="atLeast"/>
            <w:jc w:val="center"/>
            <w:rPr>
              <w:rFonts w:ascii="Abadi" w:hAnsi="Abadi"/>
              <w:sz w:val="36"/>
              <w:szCs w:val="36"/>
              <w:u w:val="single"/>
            </w:rPr>
          </w:pPr>
        </w:p>
        <w:p w14:paraId="305CCBAD" w14:textId="100F06C9" w:rsidR="00565EAD" w:rsidRDefault="00565EAD" w:rsidP="00DF5846">
          <w:pPr>
            <w:jc w:val="center"/>
          </w:pPr>
          <w:r>
            <w:rPr>
              <w:rFonts w:ascii="Abadi" w:hAnsi="Abadi"/>
              <w:color w:val="FF0000"/>
              <w:sz w:val="28"/>
              <w:szCs w:val="28"/>
            </w:rPr>
            <w:t>Fecha de entrega:</w:t>
          </w:r>
          <w:r>
            <w:rPr>
              <w:rFonts w:ascii="Abadi" w:hAnsi="Abadi"/>
              <w:sz w:val="28"/>
              <w:szCs w:val="28"/>
            </w:rPr>
            <w:t xml:space="preserve"> 24 de noviembre de 2021</w:t>
          </w:r>
        </w:p>
        <w:p w14:paraId="78817214" w14:textId="77777777" w:rsidR="00565EAD" w:rsidRDefault="00565EAD"/>
        <w:p w14:paraId="4E009CD7" w14:textId="77777777" w:rsidR="00565EAD" w:rsidRDefault="00565EAD"/>
      </w:sdtContent>
    </w:sdt>
    <w:p w14:paraId="160EAC4B" w14:textId="72E8EE74" w:rsidR="00565EAD" w:rsidRPr="00025400" w:rsidRDefault="00565EAD" w:rsidP="00565EAD">
      <w:pPr>
        <w:pStyle w:val="Prrafodelista"/>
        <w:numPr>
          <w:ilvl w:val="0"/>
          <w:numId w:val="3"/>
        </w:numPr>
        <w:rPr>
          <w:rFonts w:ascii="Arial" w:hAnsi="Arial" w:cs="Arial"/>
          <w:color w:val="C45911" w:themeColor="accent2" w:themeShade="BF"/>
          <w:sz w:val="28"/>
          <w:szCs w:val="28"/>
        </w:rPr>
      </w:pPr>
      <w:r w:rsidRPr="00025400">
        <w:rPr>
          <w:rFonts w:ascii="Arial" w:hAnsi="Arial" w:cs="Arial"/>
          <w:color w:val="C45911" w:themeColor="accent2" w:themeShade="BF"/>
          <w:sz w:val="28"/>
          <w:szCs w:val="28"/>
        </w:rPr>
        <w:t xml:space="preserve">Define que es una memoria y los tipos que existen </w:t>
      </w:r>
    </w:p>
    <w:p w14:paraId="6D10C263" w14:textId="3EF4E84B" w:rsidR="00E42624" w:rsidRDefault="00A506CC" w:rsidP="00E42624">
      <w:pPr>
        <w:rPr>
          <w:rFonts w:cs="Arial"/>
          <w:sz w:val="28"/>
          <w:szCs w:val="28"/>
        </w:rPr>
      </w:pPr>
      <w:r>
        <w:rPr>
          <w:rFonts w:cs="Arial"/>
          <w:sz w:val="28"/>
          <w:szCs w:val="28"/>
        </w:rPr>
        <w:t>Una memoria es la parte de la computadora que se encarga de almacenar los datos que esta recibe, crea y modifica, y estas son sumamente importantes ya que prácticamente todas las acciones que realizan las computadoras están relacionadas al almacenamiento de datos. Existen varios tipos de memoria y estas son:</w:t>
      </w:r>
    </w:p>
    <w:p w14:paraId="54805AC7" w14:textId="7DABA601" w:rsidR="00A506CC" w:rsidRDefault="00A506CC" w:rsidP="00A506CC">
      <w:pPr>
        <w:pStyle w:val="Prrafodelista"/>
        <w:numPr>
          <w:ilvl w:val="0"/>
          <w:numId w:val="4"/>
        </w:numPr>
        <w:rPr>
          <w:rFonts w:cs="Arial"/>
          <w:sz w:val="28"/>
          <w:szCs w:val="28"/>
        </w:rPr>
      </w:pPr>
      <w:r>
        <w:rPr>
          <w:rFonts w:cs="Arial"/>
          <w:sz w:val="28"/>
          <w:szCs w:val="28"/>
        </w:rPr>
        <w:t>Memoria RAM: La cual se encarga de almacenar los datos temporales de una computadora.</w:t>
      </w:r>
    </w:p>
    <w:p w14:paraId="7FC26CF3" w14:textId="4BBF1C40" w:rsidR="00A506CC" w:rsidRDefault="00A506CC" w:rsidP="00A506CC">
      <w:pPr>
        <w:pStyle w:val="Prrafodelista"/>
        <w:numPr>
          <w:ilvl w:val="0"/>
          <w:numId w:val="4"/>
        </w:numPr>
        <w:rPr>
          <w:rFonts w:cs="Arial"/>
          <w:sz w:val="28"/>
          <w:szCs w:val="28"/>
        </w:rPr>
      </w:pPr>
      <w:r>
        <w:rPr>
          <w:rFonts w:cs="Arial"/>
          <w:sz w:val="28"/>
          <w:szCs w:val="28"/>
        </w:rPr>
        <w:t>Memoria ROM: Utilizadas para almacenar datos e instrucciones necesarias para que la computadora funcione, sus datos solo pueden ser leídos, más no modificados.</w:t>
      </w:r>
    </w:p>
    <w:p w14:paraId="55637495" w14:textId="05A11D6C" w:rsidR="00A506CC" w:rsidRDefault="00A506CC" w:rsidP="00A506CC">
      <w:pPr>
        <w:pStyle w:val="Prrafodelista"/>
        <w:numPr>
          <w:ilvl w:val="0"/>
          <w:numId w:val="4"/>
        </w:numPr>
        <w:rPr>
          <w:rFonts w:cs="Arial"/>
          <w:sz w:val="28"/>
          <w:szCs w:val="28"/>
        </w:rPr>
      </w:pPr>
      <w:r>
        <w:rPr>
          <w:rFonts w:cs="Arial"/>
          <w:sz w:val="28"/>
          <w:szCs w:val="28"/>
        </w:rPr>
        <w:t>Disco duro/</w:t>
      </w:r>
      <w:r w:rsidR="00993891">
        <w:rPr>
          <w:rFonts w:cs="Arial"/>
          <w:sz w:val="28"/>
          <w:szCs w:val="28"/>
        </w:rPr>
        <w:t>SSD</w:t>
      </w:r>
      <w:r>
        <w:rPr>
          <w:rFonts w:cs="Arial"/>
          <w:sz w:val="28"/>
          <w:szCs w:val="28"/>
        </w:rPr>
        <w:t>: Encargados del almacenamiento masivo y permanente de la computadora.</w:t>
      </w:r>
    </w:p>
    <w:p w14:paraId="35347EAE" w14:textId="6DEAE697" w:rsidR="00025400" w:rsidRPr="00025400" w:rsidRDefault="00A506CC" w:rsidP="00025400">
      <w:pPr>
        <w:pStyle w:val="Prrafodelista"/>
        <w:numPr>
          <w:ilvl w:val="0"/>
          <w:numId w:val="4"/>
        </w:numPr>
        <w:rPr>
          <w:rFonts w:cs="Arial"/>
          <w:sz w:val="28"/>
          <w:szCs w:val="28"/>
        </w:rPr>
      </w:pPr>
      <w:r>
        <w:rPr>
          <w:rFonts w:cs="Arial"/>
          <w:sz w:val="28"/>
          <w:szCs w:val="28"/>
        </w:rPr>
        <w:t xml:space="preserve">Memoria flash o USB: </w:t>
      </w:r>
      <w:r w:rsidR="00993891">
        <w:rPr>
          <w:rFonts w:cs="Arial"/>
          <w:sz w:val="28"/>
          <w:szCs w:val="28"/>
        </w:rPr>
        <w:t>Utilizadas principalmente para almacenar y transportar datos de una computadora a otra o mantenerlos de manera externa a ella.</w:t>
      </w:r>
    </w:p>
    <w:p w14:paraId="4BF48898" w14:textId="535527C3" w:rsidR="00565EAD" w:rsidRPr="00025400" w:rsidRDefault="00565EAD" w:rsidP="00565EAD">
      <w:pPr>
        <w:pStyle w:val="Prrafodelista"/>
        <w:numPr>
          <w:ilvl w:val="0"/>
          <w:numId w:val="3"/>
        </w:numPr>
        <w:rPr>
          <w:rFonts w:ascii="Arial" w:hAnsi="Arial" w:cs="Arial"/>
          <w:color w:val="C45911" w:themeColor="accent2" w:themeShade="BF"/>
          <w:sz w:val="28"/>
          <w:szCs w:val="28"/>
        </w:rPr>
      </w:pPr>
      <w:r w:rsidRPr="00025400">
        <w:rPr>
          <w:rFonts w:ascii="Arial" w:hAnsi="Arial" w:cs="Arial"/>
          <w:color w:val="C45911" w:themeColor="accent2" w:themeShade="BF"/>
          <w:sz w:val="28"/>
          <w:szCs w:val="28"/>
        </w:rPr>
        <w:t>Define que es un sistema de control de versiones</w:t>
      </w:r>
    </w:p>
    <w:p w14:paraId="04E33FA2" w14:textId="0B43D552" w:rsidR="00025400" w:rsidRPr="00025400" w:rsidRDefault="00025400" w:rsidP="00025400">
      <w:pPr>
        <w:rPr>
          <w:rFonts w:cs="Arial"/>
          <w:sz w:val="28"/>
          <w:szCs w:val="28"/>
        </w:rPr>
      </w:pPr>
      <w:r>
        <w:rPr>
          <w:rFonts w:cs="Arial"/>
          <w:sz w:val="28"/>
          <w:szCs w:val="28"/>
        </w:rPr>
        <w:t xml:space="preserve">Es una herramienta que nos sirve a nosotros como programadores, para poder mantener un registro preciso y concreto de las versiones por las que un programa cambia y se actualiza, teniendo la posibilidad con estas de poder regresar a estados anteriores del programa; tener un registro concreto de quién modificó el programa, cómo y cuándo; y agilizar </w:t>
      </w:r>
      <w:r w:rsidR="00574EB5">
        <w:rPr>
          <w:rFonts w:cs="Arial"/>
          <w:sz w:val="28"/>
          <w:szCs w:val="28"/>
        </w:rPr>
        <w:t>la distribución de este.</w:t>
      </w:r>
    </w:p>
    <w:p w14:paraId="7F2916C4" w14:textId="5AE94823" w:rsidR="00565EAD" w:rsidRDefault="00565EAD" w:rsidP="00565EAD">
      <w:pPr>
        <w:pStyle w:val="Prrafodelista"/>
        <w:numPr>
          <w:ilvl w:val="0"/>
          <w:numId w:val="3"/>
        </w:numPr>
        <w:rPr>
          <w:rFonts w:ascii="Arial" w:hAnsi="Arial" w:cs="Arial"/>
          <w:color w:val="C45911" w:themeColor="accent2" w:themeShade="BF"/>
          <w:sz w:val="28"/>
          <w:szCs w:val="28"/>
        </w:rPr>
      </w:pPr>
      <w:r w:rsidRPr="00025400">
        <w:rPr>
          <w:rFonts w:ascii="Arial" w:hAnsi="Arial" w:cs="Arial"/>
          <w:color w:val="C45911" w:themeColor="accent2" w:themeShade="BF"/>
          <w:sz w:val="28"/>
          <w:szCs w:val="28"/>
        </w:rPr>
        <w:t>Define que es el hardware y menciona 3 ejemplos</w:t>
      </w:r>
    </w:p>
    <w:p w14:paraId="47B9BB27" w14:textId="645D1188" w:rsidR="00AD4F79" w:rsidRDefault="00574EB5" w:rsidP="00574EB5">
      <w:pPr>
        <w:rPr>
          <w:rFonts w:cs="Arial"/>
          <w:sz w:val="28"/>
          <w:szCs w:val="28"/>
        </w:rPr>
      </w:pPr>
      <w:r>
        <w:rPr>
          <w:rFonts w:cs="Arial"/>
          <w:sz w:val="28"/>
          <w:szCs w:val="28"/>
        </w:rPr>
        <w:t>El hardware es la parte física y tangible de la computadora</w:t>
      </w:r>
      <w:r w:rsidR="00AD4F79">
        <w:rPr>
          <w:rFonts w:cs="Arial"/>
          <w:sz w:val="28"/>
          <w:szCs w:val="28"/>
        </w:rPr>
        <w:t xml:space="preserve"> y es en combinación con varios dispositivos que estos permiten la creación, modificación y uso del software. Existen varios tipos como, por ejemplo:</w:t>
      </w:r>
    </w:p>
    <w:p w14:paraId="7792CF1B" w14:textId="048FCD1F" w:rsidR="00AD4F79" w:rsidRDefault="00AD4F79" w:rsidP="00AD4F79">
      <w:pPr>
        <w:pStyle w:val="Prrafodelista"/>
        <w:numPr>
          <w:ilvl w:val="0"/>
          <w:numId w:val="5"/>
        </w:numPr>
        <w:rPr>
          <w:rFonts w:cs="Arial"/>
          <w:sz w:val="28"/>
          <w:szCs w:val="28"/>
        </w:rPr>
      </w:pPr>
      <w:r>
        <w:rPr>
          <w:rFonts w:cs="Arial"/>
          <w:sz w:val="28"/>
          <w:szCs w:val="28"/>
        </w:rPr>
        <w:t>CPU</w:t>
      </w:r>
    </w:p>
    <w:p w14:paraId="1BBCD9AF" w14:textId="4A97C21D" w:rsidR="00AD4F79" w:rsidRDefault="00AD4F79" w:rsidP="00AD4F79">
      <w:pPr>
        <w:pStyle w:val="Prrafodelista"/>
        <w:numPr>
          <w:ilvl w:val="0"/>
          <w:numId w:val="5"/>
        </w:numPr>
        <w:rPr>
          <w:rFonts w:cs="Arial"/>
          <w:sz w:val="28"/>
          <w:szCs w:val="28"/>
        </w:rPr>
      </w:pPr>
      <w:r>
        <w:rPr>
          <w:rFonts w:cs="Arial"/>
          <w:sz w:val="28"/>
          <w:szCs w:val="28"/>
        </w:rPr>
        <w:t>GPU</w:t>
      </w:r>
    </w:p>
    <w:p w14:paraId="3AFEA123" w14:textId="506DCB27" w:rsidR="00AD4F79" w:rsidRDefault="009C53E9" w:rsidP="00AD4F79">
      <w:pPr>
        <w:pStyle w:val="Prrafodelista"/>
        <w:numPr>
          <w:ilvl w:val="0"/>
          <w:numId w:val="5"/>
        </w:numPr>
        <w:rPr>
          <w:rFonts w:cs="Arial"/>
          <w:sz w:val="28"/>
          <w:szCs w:val="28"/>
        </w:rPr>
      </w:pPr>
      <w:r>
        <w:rPr>
          <w:rFonts w:cs="Arial"/>
          <w:sz w:val="28"/>
          <w:szCs w:val="28"/>
        </w:rPr>
        <w:t>Disco duro</w:t>
      </w:r>
    </w:p>
    <w:p w14:paraId="1500B552" w14:textId="77777777" w:rsidR="00AD4F79" w:rsidRPr="00AD4F79" w:rsidRDefault="00AD4F79" w:rsidP="00AD4F79">
      <w:pPr>
        <w:rPr>
          <w:rFonts w:cs="Arial"/>
          <w:sz w:val="28"/>
          <w:szCs w:val="28"/>
        </w:rPr>
      </w:pPr>
    </w:p>
    <w:p w14:paraId="665B5E74" w14:textId="445B5400" w:rsidR="00565EAD" w:rsidRDefault="00565EAD" w:rsidP="00565EAD">
      <w:pPr>
        <w:pStyle w:val="Prrafodelista"/>
        <w:numPr>
          <w:ilvl w:val="0"/>
          <w:numId w:val="3"/>
        </w:numPr>
        <w:rPr>
          <w:rFonts w:ascii="Arial" w:hAnsi="Arial" w:cs="Arial"/>
          <w:color w:val="C45911" w:themeColor="accent2" w:themeShade="BF"/>
          <w:sz w:val="28"/>
          <w:szCs w:val="28"/>
        </w:rPr>
      </w:pPr>
      <w:r w:rsidRPr="00025400">
        <w:rPr>
          <w:rFonts w:ascii="Arial" w:hAnsi="Arial" w:cs="Arial"/>
          <w:color w:val="C45911" w:themeColor="accent2" w:themeShade="BF"/>
          <w:sz w:val="28"/>
          <w:szCs w:val="28"/>
        </w:rPr>
        <w:lastRenderedPageBreak/>
        <w:t>Que es un sistema operativo</w:t>
      </w:r>
    </w:p>
    <w:p w14:paraId="7EB25A17" w14:textId="0BA4B87C" w:rsidR="00574EB5" w:rsidRPr="00574EB5" w:rsidRDefault="00EF7A7B" w:rsidP="00574EB5">
      <w:pPr>
        <w:rPr>
          <w:rFonts w:cs="Arial"/>
          <w:sz w:val="28"/>
          <w:szCs w:val="28"/>
        </w:rPr>
      </w:pPr>
      <w:r>
        <w:rPr>
          <w:rFonts w:cs="Arial"/>
          <w:sz w:val="28"/>
          <w:szCs w:val="28"/>
        </w:rPr>
        <w:t>Es el programa principal que se ejecuta en la computadora, pues este se encarga de procesar y gestionar todos los recursos brindados por el hardware, mostrar una interfaz para que el usuario interactúe en la computadora y brinda una plataforma base para la instalación y creación de programas nuevos.</w:t>
      </w:r>
    </w:p>
    <w:p w14:paraId="5A436EB7" w14:textId="7231ED48" w:rsidR="00565EAD" w:rsidRDefault="00565EAD" w:rsidP="00565EAD">
      <w:pPr>
        <w:pStyle w:val="Prrafodelista"/>
        <w:numPr>
          <w:ilvl w:val="0"/>
          <w:numId w:val="3"/>
        </w:numPr>
        <w:rPr>
          <w:rFonts w:ascii="Arial" w:hAnsi="Arial" w:cs="Arial"/>
          <w:color w:val="C45911" w:themeColor="accent2" w:themeShade="BF"/>
          <w:sz w:val="28"/>
          <w:szCs w:val="28"/>
        </w:rPr>
      </w:pPr>
      <w:r w:rsidRPr="00025400">
        <w:rPr>
          <w:rFonts w:ascii="Arial" w:hAnsi="Arial" w:cs="Arial"/>
          <w:color w:val="C45911" w:themeColor="accent2" w:themeShade="BF"/>
          <w:sz w:val="28"/>
          <w:szCs w:val="28"/>
        </w:rPr>
        <w:t>Que es el BIOS</w:t>
      </w:r>
    </w:p>
    <w:p w14:paraId="0068D341" w14:textId="192FE52A" w:rsidR="00574EB5" w:rsidRPr="00574EB5" w:rsidRDefault="0006724C" w:rsidP="00574EB5">
      <w:pPr>
        <w:rPr>
          <w:rFonts w:cs="Arial"/>
          <w:sz w:val="28"/>
          <w:szCs w:val="28"/>
        </w:rPr>
      </w:pPr>
      <w:r>
        <w:rPr>
          <w:rFonts w:cs="Arial"/>
          <w:sz w:val="28"/>
          <w:szCs w:val="28"/>
        </w:rPr>
        <w:t>Es un firmware instalado en las tarjetas madre de las computadoras, el cual se encarga de inicializar los procesos más básicos y necesarios de la computadora, desde iniciar y comprobar el hardware de la computadora, cargar la gestión de energía y temperatura de los componentes, y detectar e iniciar el dispositivo de arranque del equipo.</w:t>
      </w:r>
    </w:p>
    <w:p w14:paraId="67FB55DE" w14:textId="189A932D" w:rsidR="00565EAD" w:rsidRDefault="00565EAD" w:rsidP="00565EAD">
      <w:pPr>
        <w:pStyle w:val="Prrafodelista"/>
        <w:numPr>
          <w:ilvl w:val="0"/>
          <w:numId w:val="3"/>
        </w:numPr>
        <w:rPr>
          <w:rFonts w:ascii="Arial" w:hAnsi="Arial" w:cs="Arial"/>
          <w:color w:val="C45911" w:themeColor="accent2" w:themeShade="BF"/>
          <w:sz w:val="28"/>
          <w:szCs w:val="28"/>
        </w:rPr>
      </w:pPr>
      <w:r w:rsidRPr="00025400">
        <w:rPr>
          <w:rFonts w:ascii="Arial" w:hAnsi="Arial" w:cs="Arial"/>
          <w:color w:val="C45911" w:themeColor="accent2" w:themeShade="BF"/>
          <w:sz w:val="28"/>
          <w:szCs w:val="28"/>
        </w:rPr>
        <w:t>Que es el UEFI</w:t>
      </w:r>
    </w:p>
    <w:p w14:paraId="7D0CEFAC" w14:textId="0E2A1796" w:rsidR="00574EB5" w:rsidRPr="00574EB5" w:rsidRDefault="0006724C" w:rsidP="00574EB5">
      <w:pPr>
        <w:rPr>
          <w:rFonts w:cs="Arial"/>
          <w:sz w:val="28"/>
          <w:szCs w:val="28"/>
        </w:rPr>
      </w:pPr>
      <w:r>
        <w:rPr>
          <w:rFonts w:cs="Arial"/>
          <w:sz w:val="28"/>
          <w:szCs w:val="28"/>
        </w:rPr>
        <w:t>Esencialmente el UEFI es la versión actualizada o reemplazo de la BIOS, pues este es un firmware instalado en la mayoría de los equipos nuevos el cual se encarga de exactamente todo lo que la BIOS hacía, agregando una interfaz gráfica para facilitar su uso con el usuario.</w:t>
      </w:r>
    </w:p>
    <w:p w14:paraId="301A1B5D" w14:textId="3784FA28" w:rsidR="00565EAD" w:rsidRDefault="00565EAD" w:rsidP="00565EAD">
      <w:pPr>
        <w:pStyle w:val="Prrafodelista"/>
        <w:numPr>
          <w:ilvl w:val="0"/>
          <w:numId w:val="3"/>
        </w:numPr>
        <w:rPr>
          <w:rFonts w:ascii="Arial" w:hAnsi="Arial" w:cs="Arial"/>
          <w:color w:val="C45911" w:themeColor="accent2" w:themeShade="BF"/>
          <w:sz w:val="28"/>
          <w:szCs w:val="28"/>
        </w:rPr>
      </w:pPr>
      <w:r w:rsidRPr="00025400">
        <w:rPr>
          <w:rFonts w:ascii="Arial" w:hAnsi="Arial" w:cs="Arial"/>
          <w:color w:val="C45911" w:themeColor="accent2" w:themeShade="BF"/>
          <w:sz w:val="28"/>
          <w:szCs w:val="28"/>
        </w:rPr>
        <w:t>Cuál es la diferencia entrega una máquina virtual de sistema y una de proceso.</w:t>
      </w:r>
    </w:p>
    <w:p w14:paraId="037D9AB7" w14:textId="3CC12C35" w:rsidR="00574EB5" w:rsidRDefault="00D943DC" w:rsidP="00574EB5">
      <w:pPr>
        <w:rPr>
          <w:rFonts w:cs="Arial"/>
          <w:sz w:val="28"/>
          <w:szCs w:val="28"/>
        </w:rPr>
      </w:pPr>
      <w:r>
        <w:rPr>
          <w:rFonts w:cs="Arial"/>
          <w:sz w:val="28"/>
          <w:szCs w:val="28"/>
        </w:rPr>
        <w:t>Una máquina virtual de sistema es la que permite a una maquina el multiplicarse entre varias otras maquinas virtuales, cada una contando con su propio sistema operativo, siendo la maquina “madre” capaz de monitorear directamente cada máquina virtual.</w:t>
      </w:r>
    </w:p>
    <w:p w14:paraId="320E7F95" w14:textId="3A334612" w:rsidR="00D943DC" w:rsidRPr="00574EB5" w:rsidRDefault="00D943DC" w:rsidP="00574EB5">
      <w:pPr>
        <w:rPr>
          <w:rFonts w:cs="Arial"/>
          <w:sz w:val="28"/>
          <w:szCs w:val="28"/>
        </w:rPr>
      </w:pPr>
      <w:r>
        <w:rPr>
          <w:rFonts w:cs="Arial"/>
          <w:sz w:val="28"/>
          <w:szCs w:val="28"/>
        </w:rPr>
        <w:t xml:space="preserve">Una máquina virtual de proceso </w:t>
      </w:r>
      <w:r w:rsidR="008761AD">
        <w:rPr>
          <w:rFonts w:cs="Arial"/>
          <w:sz w:val="28"/>
          <w:szCs w:val="28"/>
        </w:rPr>
        <w:t>es la que se ejecuta como un proceso normal y corriente dentro de un sistema operativo, hecha específicamente para dar soporte a ese proceso en específico, esta se inicia y se cierra cuando el propio proceso se inicia y se cierra; hecha para independizar dicho proceso de cualquier hardware o sistema operativo donde este se ejecute.</w:t>
      </w:r>
    </w:p>
    <w:p w14:paraId="52CECE44" w14:textId="3404B506" w:rsidR="001307D9" w:rsidRDefault="001307D9" w:rsidP="001307D9">
      <w:pPr>
        <w:rPr>
          <w:rFonts w:cs="Arial"/>
          <w:color w:val="C45911" w:themeColor="accent2" w:themeShade="BF"/>
          <w:sz w:val="28"/>
          <w:szCs w:val="28"/>
        </w:rPr>
      </w:pPr>
    </w:p>
    <w:p w14:paraId="33A1776E" w14:textId="546F7F0B" w:rsidR="001307D9" w:rsidRDefault="001307D9" w:rsidP="001307D9">
      <w:pPr>
        <w:rPr>
          <w:rFonts w:cs="Arial"/>
          <w:color w:val="C45911" w:themeColor="accent2" w:themeShade="BF"/>
          <w:sz w:val="28"/>
          <w:szCs w:val="28"/>
        </w:rPr>
      </w:pPr>
    </w:p>
    <w:p w14:paraId="546998CB" w14:textId="77777777" w:rsidR="001307D9" w:rsidRPr="001307D9" w:rsidRDefault="001307D9" w:rsidP="001307D9">
      <w:pPr>
        <w:rPr>
          <w:rFonts w:cs="Arial"/>
          <w:color w:val="C45911" w:themeColor="accent2" w:themeShade="BF"/>
          <w:sz w:val="28"/>
          <w:szCs w:val="28"/>
        </w:rPr>
      </w:pPr>
    </w:p>
    <w:p w14:paraId="74987FF8" w14:textId="75CCF48D" w:rsidR="00565EAD" w:rsidRDefault="00565EAD" w:rsidP="00565EAD">
      <w:pPr>
        <w:pStyle w:val="Prrafodelista"/>
        <w:numPr>
          <w:ilvl w:val="0"/>
          <w:numId w:val="3"/>
        </w:numPr>
        <w:rPr>
          <w:rFonts w:ascii="Arial" w:hAnsi="Arial" w:cs="Arial"/>
          <w:color w:val="C45911" w:themeColor="accent2" w:themeShade="BF"/>
          <w:sz w:val="28"/>
          <w:szCs w:val="28"/>
        </w:rPr>
      </w:pPr>
      <w:r w:rsidRPr="00025400">
        <w:rPr>
          <w:rFonts w:ascii="Arial" w:hAnsi="Arial" w:cs="Arial"/>
          <w:color w:val="C45911" w:themeColor="accent2" w:themeShade="BF"/>
          <w:sz w:val="28"/>
          <w:szCs w:val="28"/>
        </w:rPr>
        <w:lastRenderedPageBreak/>
        <w:t>Como se configuran las variables globales de una cuenta en GIT</w:t>
      </w:r>
    </w:p>
    <w:p w14:paraId="41D99768" w14:textId="01357749" w:rsidR="001307D9" w:rsidRPr="00574EB5" w:rsidRDefault="008761AD" w:rsidP="00574EB5">
      <w:pPr>
        <w:rPr>
          <w:rFonts w:cs="Arial"/>
          <w:sz w:val="28"/>
          <w:szCs w:val="28"/>
        </w:rPr>
      </w:pPr>
      <w:r>
        <w:rPr>
          <w:rFonts w:cs="Arial"/>
          <w:sz w:val="28"/>
          <w:szCs w:val="28"/>
        </w:rPr>
        <w:t>Mediante el uso del comando “git config”, con este se pueden modificar las variables globales que se tengan en git Bash</w:t>
      </w:r>
      <w:r w:rsidR="00A23E0C">
        <w:rPr>
          <w:rFonts w:cs="Arial"/>
          <w:sz w:val="28"/>
          <w:szCs w:val="28"/>
        </w:rPr>
        <w:t xml:space="preserve"> y en específico para modificar una cuenta se utiliza el comando “--global” seguido de las variables “user.name” </w:t>
      </w:r>
      <w:proofErr w:type="gramStart"/>
      <w:r w:rsidR="00A23E0C">
        <w:rPr>
          <w:rFonts w:cs="Arial"/>
          <w:sz w:val="28"/>
          <w:szCs w:val="28"/>
        </w:rPr>
        <w:t>y ”</w:t>
      </w:r>
      <w:proofErr w:type="spellStart"/>
      <w:r w:rsidR="00A23E0C">
        <w:rPr>
          <w:rFonts w:cs="Arial"/>
          <w:sz w:val="28"/>
          <w:szCs w:val="28"/>
        </w:rPr>
        <w:t>user</w:t>
      </w:r>
      <w:proofErr w:type="gramEnd"/>
      <w:r w:rsidR="00A23E0C">
        <w:rPr>
          <w:rFonts w:cs="Arial"/>
          <w:sz w:val="28"/>
          <w:szCs w:val="28"/>
        </w:rPr>
        <w:t>.email</w:t>
      </w:r>
      <w:proofErr w:type="spellEnd"/>
      <w:r w:rsidR="00A23E0C">
        <w:rPr>
          <w:rFonts w:cs="Arial"/>
          <w:sz w:val="28"/>
          <w:szCs w:val="28"/>
        </w:rPr>
        <w:t xml:space="preserve">” para modificarlas. </w:t>
      </w:r>
      <w:r w:rsidR="00A23E0C" w:rsidRPr="00A23E0C">
        <w:rPr>
          <w:rFonts w:cs="Arial"/>
          <w:sz w:val="28"/>
          <w:szCs w:val="28"/>
        </w:rPr>
        <w:drawing>
          <wp:inline distT="0" distB="0" distL="0" distR="0" wp14:anchorId="01029EEB" wp14:editId="0B6E02C8">
            <wp:extent cx="5612130" cy="1042035"/>
            <wp:effectExtent l="0" t="0" r="7620" b="571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8"/>
                    <a:stretch>
                      <a:fillRect/>
                    </a:stretch>
                  </pic:blipFill>
                  <pic:spPr>
                    <a:xfrm>
                      <a:off x="0" y="0"/>
                      <a:ext cx="5612130" cy="1042035"/>
                    </a:xfrm>
                    <a:prstGeom prst="rect">
                      <a:avLst/>
                    </a:prstGeom>
                  </pic:spPr>
                </pic:pic>
              </a:graphicData>
            </a:graphic>
          </wp:inline>
        </w:drawing>
      </w:r>
      <w:r w:rsidR="00A23E0C" w:rsidRPr="00A23E0C">
        <w:rPr>
          <w:rFonts w:cs="Arial"/>
          <w:sz w:val="28"/>
          <w:szCs w:val="28"/>
        </w:rPr>
        <w:drawing>
          <wp:inline distT="0" distB="0" distL="0" distR="0" wp14:anchorId="663F591E" wp14:editId="75A9768A">
            <wp:extent cx="5612130" cy="2767330"/>
            <wp:effectExtent l="0" t="0" r="762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9"/>
                    <a:stretch>
                      <a:fillRect/>
                    </a:stretch>
                  </pic:blipFill>
                  <pic:spPr>
                    <a:xfrm>
                      <a:off x="0" y="0"/>
                      <a:ext cx="5612130" cy="2767330"/>
                    </a:xfrm>
                    <a:prstGeom prst="rect">
                      <a:avLst/>
                    </a:prstGeom>
                  </pic:spPr>
                </pic:pic>
              </a:graphicData>
            </a:graphic>
          </wp:inline>
        </w:drawing>
      </w:r>
    </w:p>
    <w:p w14:paraId="254062EF" w14:textId="3F38C7CB" w:rsidR="00565EAD" w:rsidRDefault="00565EAD" w:rsidP="00565EAD">
      <w:pPr>
        <w:pStyle w:val="Prrafodelista"/>
        <w:numPr>
          <w:ilvl w:val="0"/>
          <w:numId w:val="3"/>
        </w:numPr>
        <w:rPr>
          <w:rFonts w:ascii="Arial" w:hAnsi="Arial" w:cs="Arial"/>
          <w:color w:val="C45911" w:themeColor="accent2" w:themeShade="BF"/>
          <w:sz w:val="28"/>
          <w:szCs w:val="28"/>
        </w:rPr>
      </w:pPr>
      <w:r w:rsidRPr="00025400">
        <w:rPr>
          <w:rFonts w:ascii="Arial" w:hAnsi="Arial" w:cs="Arial"/>
          <w:color w:val="C45911" w:themeColor="accent2" w:themeShade="BF"/>
          <w:sz w:val="28"/>
          <w:szCs w:val="28"/>
        </w:rPr>
        <w:t>Define que es una ruta relativa</w:t>
      </w:r>
    </w:p>
    <w:p w14:paraId="00558580" w14:textId="298131AD" w:rsidR="00574EB5" w:rsidRPr="00A850CD" w:rsidRDefault="00863009" w:rsidP="00574EB5">
      <w:pPr>
        <w:rPr>
          <w:rFonts w:cs="Arial"/>
          <w:sz w:val="28"/>
          <w:szCs w:val="28"/>
        </w:rPr>
      </w:pPr>
      <w:r>
        <w:rPr>
          <w:rFonts w:cs="Arial"/>
          <w:sz w:val="28"/>
          <w:szCs w:val="28"/>
        </w:rPr>
        <w:t xml:space="preserve">Las rutas relativas indican el camino hacia un archivo </w:t>
      </w:r>
      <w:r w:rsidR="00A850CD">
        <w:rPr>
          <w:rFonts w:cs="Arial"/>
          <w:sz w:val="28"/>
          <w:szCs w:val="28"/>
        </w:rPr>
        <w:t>o directorio</w:t>
      </w:r>
      <w:r>
        <w:rPr>
          <w:rFonts w:cs="Arial"/>
          <w:sz w:val="28"/>
          <w:szCs w:val="28"/>
        </w:rPr>
        <w:t xml:space="preserve">, </w:t>
      </w:r>
      <w:r>
        <w:rPr>
          <w:rFonts w:cs="Arial"/>
          <w:b/>
          <w:bCs/>
          <w:sz w:val="28"/>
          <w:szCs w:val="28"/>
        </w:rPr>
        <w:t xml:space="preserve">tomando en cuenta </w:t>
      </w:r>
      <w:r w:rsidR="00A850CD">
        <w:rPr>
          <w:rFonts w:cs="Arial"/>
          <w:b/>
          <w:bCs/>
          <w:sz w:val="28"/>
          <w:szCs w:val="28"/>
        </w:rPr>
        <w:t>el directorio desde donde este está ejecutando el comando</w:t>
      </w:r>
      <w:r w:rsidR="00A850CD">
        <w:rPr>
          <w:rFonts w:cs="Arial"/>
          <w:sz w:val="28"/>
          <w:szCs w:val="28"/>
        </w:rPr>
        <w:t xml:space="preserve">, </w:t>
      </w:r>
    </w:p>
    <w:p w14:paraId="41D3EC90" w14:textId="06C05588" w:rsidR="00574EB5" w:rsidRDefault="00565EAD" w:rsidP="00574EB5">
      <w:pPr>
        <w:pStyle w:val="Prrafodelista"/>
        <w:numPr>
          <w:ilvl w:val="0"/>
          <w:numId w:val="3"/>
        </w:numPr>
        <w:rPr>
          <w:rFonts w:ascii="Arial" w:hAnsi="Arial" w:cs="Arial"/>
          <w:color w:val="C45911" w:themeColor="accent2" w:themeShade="BF"/>
          <w:sz w:val="28"/>
          <w:szCs w:val="28"/>
        </w:rPr>
      </w:pPr>
      <w:r w:rsidRPr="00025400">
        <w:rPr>
          <w:rFonts w:ascii="Arial" w:hAnsi="Arial" w:cs="Arial"/>
          <w:color w:val="C45911" w:themeColor="accent2" w:themeShade="BF"/>
          <w:sz w:val="28"/>
          <w:szCs w:val="28"/>
        </w:rPr>
        <w:t>Define que es un editor de código.</w:t>
      </w:r>
    </w:p>
    <w:p w14:paraId="13C9A97A" w14:textId="77777777" w:rsidR="00574EB5" w:rsidRPr="00574EB5" w:rsidRDefault="00574EB5" w:rsidP="00574EB5">
      <w:pPr>
        <w:pStyle w:val="Prrafodelista"/>
        <w:rPr>
          <w:rFonts w:ascii="Arial" w:hAnsi="Arial" w:cs="Arial"/>
          <w:color w:val="C45911" w:themeColor="accent2" w:themeShade="BF"/>
          <w:sz w:val="28"/>
          <w:szCs w:val="28"/>
        </w:rPr>
      </w:pPr>
    </w:p>
    <w:p w14:paraId="1B9DE793" w14:textId="6D840E9C" w:rsidR="00574EB5" w:rsidRPr="00574EB5" w:rsidRDefault="00574EB5" w:rsidP="00574EB5">
      <w:pPr>
        <w:rPr>
          <w:rFonts w:cs="Arial"/>
          <w:sz w:val="28"/>
          <w:szCs w:val="28"/>
        </w:rPr>
      </w:pPr>
    </w:p>
    <w:p w14:paraId="72D4EBCB" w14:textId="77777777" w:rsidR="00565EAD" w:rsidRPr="00025400" w:rsidRDefault="00565EAD" w:rsidP="00565EAD">
      <w:pPr>
        <w:jc w:val="both"/>
        <w:rPr>
          <w:rFonts w:asciiTheme="minorHAnsi" w:hAnsiTheme="minorHAnsi"/>
          <w:color w:val="2F5496" w:themeColor="accent1" w:themeShade="BF"/>
          <w:szCs w:val="24"/>
        </w:rPr>
      </w:pPr>
      <w:r w:rsidRPr="00025400">
        <w:rPr>
          <w:color w:val="2F5496" w:themeColor="accent1" w:themeShade="BF"/>
          <w:sz w:val="28"/>
          <w:szCs w:val="24"/>
        </w:rPr>
        <w:t>Describe el proceso para crear un repositorio y documentarlo, tanto por terminal (GIT Bash) como de manera grafica (Git-Hub).</w:t>
      </w:r>
    </w:p>
    <w:p w14:paraId="11ABA8D2" w14:textId="7A226F24" w:rsidR="00402D5F" w:rsidRPr="00574EB5" w:rsidRDefault="00402D5F" w:rsidP="00565EAD">
      <w:pPr>
        <w:rPr>
          <w:sz w:val="28"/>
          <w:szCs w:val="24"/>
        </w:rPr>
      </w:pPr>
    </w:p>
    <w:sectPr w:rsidR="00402D5F" w:rsidRPr="00574EB5" w:rsidSect="00565EAD">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stoMT">
    <w:altName w:val="Cambria"/>
    <w:panose1 w:val="00000000000000000000"/>
    <w:charset w:val="00"/>
    <w:family w:val="roman"/>
    <w:notTrueType/>
    <w:pitch w:val="default"/>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437D8"/>
    <w:multiLevelType w:val="hybridMultilevel"/>
    <w:tmpl w:val="971C78CC"/>
    <w:lvl w:ilvl="0" w:tplc="874847B0">
      <w:start w:val="1"/>
      <w:numFmt w:val="decimal"/>
      <w:suff w:val="space"/>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601378E"/>
    <w:multiLevelType w:val="hybridMultilevel"/>
    <w:tmpl w:val="F51A773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561F2DD0"/>
    <w:multiLevelType w:val="hybridMultilevel"/>
    <w:tmpl w:val="68F4E0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B260F6A"/>
    <w:multiLevelType w:val="hybridMultilevel"/>
    <w:tmpl w:val="F2A404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EAD"/>
    <w:rsid w:val="00025400"/>
    <w:rsid w:val="0006724C"/>
    <w:rsid w:val="001307D9"/>
    <w:rsid w:val="00402D5F"/>
    <w:rsid w:val="00565EAD"/>
    <w:rsid w:val="00574EB5"/>
    <w:rsid w:val="00863009"/>
    <w:rsid w:val="008761AD"/>
    <w:rsid w:val="00993891"/>
    <w:rsid w:val="009C53E9"/>
    <w:rsid w:val="00A23E0C"/>
    <w:rsid w:val="00A506CC"/>
    <w:rsid w:val="00A77991"/>
    <w:rsid w:val="00A850CD"/>
    <w:rsid w:val="00AD4F79"/>
    <w:rsid w:val="00D943DC"/>
    <w:rsid w:val="00E42624"/>
    <w:rsid w:val="00EF7A7B"/>
    <w:rsid w:val="00F139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13FEF"/>
  <w15:chartTrackingRefBased/>
  <w15:docId w15:val="{EE92151F-3AC4-4BE1-A126-2226F802D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EAD"/>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rsid w:val="00565EAD"/>
    <w:rPr>
      <w:rFonts w:ascii="CalistoMT" w:hAnsi="CalistoMT" w:hint="default"/>
      <w:b w:val="0"/>
      <w:bCs w:val="0"/>
      <w:i w:val="0"/>
      <w:iCs w:val="0"/>
      <w:color w:val="FFC000"/>
      <w:sz w:val="56"/>
      <w:szCs w:val="56"/>
    </w:rPr>
  </w:style>
  <w:style w:type="paragraph" w:styleId="Sinespaciado">
    <w:name w:val="No Spacing"/>
    <w:uiPriority w:val="1"/>
    <w:qFormat/>
    <w:rsid w:val="00565EAD"/>
    <w:pPr>
      <w:spacing w:after="0" w:line="240" w:lineRule="auto"/>
    </w:pPr>
  </w:style>
  <w:style w:type="paragraph" w:styleId="Prrafodelista">
    <w:name w:val="List Paragraph"/>
    <w:basedOn w:val="Normal"/>
    <w:uiPriority w:val="34"/>
    <w:qFormat/>
    <w:rsid w:val="00565EAD"/>
    <w:pPr>
      <w:spacing w:line="256" w:lineRule="auto"/>
      <w:ind w:left="720"/>
      <w:contextualSpacing/>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660171">
      <w:bodyDiv w:val="1"/>
      <w:marLeft w:val="0"/>
      <w:marRight w:val="0"/>
      <w:marTop w:val="0"/>
      <w:marBottom w:val="0"/>
      <w:divBdr>
        <w:top w:val="none" w:sz="0" w:space="0" w:color="auto"/>
        <w:left w:val="none" w:sz="0" w:space="0" w:color="auto"/>
        <w:bottom w:val="none" w:sz="0" w:space="0" w:color="auto"/>
        <w:right w:val="none" w:sz="0" w:space="0" w:color="auto"/>
      </w:divBdr>
    </w:div>
    <w:div w:id="201105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642</Words>
  <Characters>3535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EMILIO GARCES ZENIL</dc:creator>
  <cp:keywords/>
  <dc:description/>
  <cp:lastModifiedBy>JESUS EMILIO GARCES ZENIL</cp:lastModifiedBy>
  <cp:revision>1</cp:revision>
  <dcterms:created xsi:type="dcterms:W3CDTF">2021-11-24T00:30:00Z</dcterms:created>
  <dcterms:modified xsi:type="dcterms:W3CDTF">2021-11-24T03:23:00Z</dcterms:modified>
</cp:coreProperties>
</file>