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939" w:rsidRDefault="00CA1EDE" w:rsidP="00CA1EDE">
      <w:pPr>
        <w:pStyle w:val="a3"/>
        <w:rPr>
          <w:sz w:val="36"/>
        </w:rPr>
      </w:pPr>
      <w:r w:rsidRPr="00CA1EDE">
        <w:rPr>
          <w:rFonts w:hint="eastAsia"/>
          <w:sz w:val="36"/>
        </w:rPr>
        <w:t>S</w:t>
      </w:r>
      <w:r w:rsidRPr="00CA1EDE">
        <w:rPr>
          <w:sz w:val="36"/>
        </w:rPr>
        <w:t>PI</w:t>
      </w:r>
      <w:r w:rsidRPr="00CA1EDE">
        <w:rPr>
          <w:rFonts w:hint="eastAsia"/>
          <w:sz w:val="36"/>
        </w:rPr>
        <w:t>模式</w:t>
      </w:r>
      <w:r w:rsidR="00514799">
        <w:rPr>
          <w:rFonts w:hint="eastAsia"/>
          <w:sz w:val="36"/>
        </w:rPr>
        <w:t>(</w:t>
      </w:r>
      <w:proofErr w:type="spellStart"/>
      <w:r w:rsidR="00514799">
        <w:rPr>
          <w:sz w:val="36"/>
        </w:rPr>
        <w:t>aas</w:t>
      </w:r>
      <w:proofErr w:type="spellEnd"/>
      <w:r w:rsidR="00514799">
        <w:rPr>
          <w:sz w:val="36"/>
        </w:rPr>
        <w:t>: as a Service)</w:t>
      </w:r>
    </w:p>
    <w:p w:rsidR="00CA1EDE" w:rsidRDefault="00CA1EDE" w:rsidP="00CA1EDE">
      <w:pPr>
        <w:pStyle w:val="a5"/>
        <w:numPr>
          <w:ilvl w:val="0"/>
          <w:numId w:val="1"/>
        </w:numPr>
        <w:ind w:leftChars="0"/>
        <w:rPr>
          <w:sz w:val="32"/>
        </w:rPr>
      </w:pPr>
      <w:r w:rsidRPr="00CA1EDE">
        <w:rPr>
          <w:rFonts w:hint="eastAsia"/>
          <w:sz w:val="32"/>
        </w:rPr>
        <w:t>S</w:t>
      </w:r>
      <w:r w:rsidRPr="00CA1EDE">
        <w:rPr>
          <w:sz w:val="32"/>
        </w:rPr>
        <w:t>aaS</w:t>
      </w:r>
      <w:r>
        <w:rPr>
          <w:sz w:val="32"/>
        </w:rPr>
        <w:t xml:space="preserve"> (</w:t>
      </w:r>
      <w:r>
        <w:rPr>
          <w:rFonts w:hint="eastAsia"/>
          <w:sz w:val="32"/>
        </w:rPr>
        <w:t>軟體及服務</w:t>
      </w:r>
      <w:r>
        <w:rPr>
          <w:sz w:val="32"/>
        </w:rPr>
        <w:t>)</w:t>
      </w:r>
    </w:p>
    <w:p w:rsidR="00706714" w:rsidRPr="00706714" w:rsidRDefault="00706714" w:rsidP="00706714">
      <w:pPr>
        <w:pStyle w:val="a5"/>
        <w:ind w:leftChars="0"/>
        <w:rPr>
          <w:rFonts w:ascii="標楷體" w:eastAsia="標楷體" w:hAnsi="標楷體"/>
          <w:sz w:val="28"/>
        </w:rPr>
      </w:pPr>
      <w:r w:rsidRPr="00706714">
        <w:rPr>
          <w:rFonts w:ascii="標楷體" w:eastAsia="標楷體" w:hAnsi="標楷體" w:hint="eastAsia"/>
          <w:sz w:val="28"/>
        </w:rPr>
        <w:t>安裝在</w:t>
      </w:r>
      <w:r>
        <w:rPr>
          <w:rFonts w:ascii="標楷體" w:eastAsia="標楷體" w:hAnsi="標楷體" w:hint="eastAsia"/>
          <w:sz w:val="28"/>
        </w:rPr>
        <w:t>雲端伺服器的軟體，客戶透過連網連到伺服器並使用伺服器裡的軟體。(</w:t>
      </w:r>
      <w:proofErr w:type="gramStart"/>
      <w:r>
        <w:rPr>
          <w:rFonts w:ascii="標楷體" w:eastAsia="標楷體" w:hAnsi="標楷體"/>
          <w:sz w:val="28"/>
        </w:rPr>
        <w:t>ex</w:t>
      </w:r>
      <w:proofErr w:type="gramEnd"/>
      <w:r>
        <w:rPr>
          <w:rFonts w:ascii="標楷體" w:eastAsia="標楷體" w:hAnsi="標楷體"/>
          <w:sz w:val="28"/>
        </w:rPr>
        <w:t>: Gmail, google map</w:t>
      </w:r>
      <w:r w:rsidR="003B1606">
        <w:rPr>
          <w:rFonts w:ascii="標楷體" w:eastAsia="標楷體" w:hAnsi="標楷體"/>
          <w:sz w:val="28"/>
        </w:rPr>
        <w:t>, fb</w:t>
      </w:r>
      <w:r>
        <w:rPr>
          <w:rFonts w:ascii="標楷體" w:eastAsia="標楷體" w:hAnsi="標楷體"/>
          <w:sz w:val="28"/>
        </w:rPr>
        <w:t>)</w:t>
      </w:r>
    </w:p>
    <w:p w:rsidR="00CA1EDE" w:rsidRDefault="00CA1EDE" w:rsidP="00CA1EDE">
      <w:pPr>
        <w:pStyle w:val="a5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>PaaS (</w:t>
      </w:r>
      <w:r>
        <w:rPr>
          <w:rFonts w:hint="eastAsia"/>
          <w:sz w:val="32"/>
        </w:rPr>
        <w:t>平台及服務</w:t>
      </w:r>
      <w:r>
        <w:rPr>
          <w:sz w:val="32"/>
        </w:rPr>
        <w:t>)</w:t>
      </w:r>
    </w:p>
    <w:p w:rsidR="00CA1EDE" w:rsidRDefault="00CA1EDE" w:rsidP="00CA1EDE">
      <w:pPr>
        <w:pStyle w:val="a5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>IaaS (</w:t>
      </w:r>
      <w:r w:rsidR="002C1264">
        <w:rPr>
          <w:rFonts w:hint="eastAsia"/>
          <w:sz w:val="32"/>
        </w:rPr>
        <w:t>基礎架構</w:t>
      </w:r>
      <w:r>
        <w:rPr>
          <w:rFonts w:hint="eastAsia"/>
          <w:sz w:val="32"/>
        </w:rPr>
        <w:t>及服務</w:t>
      </w:r>
      <w:r>
        <w:rPr>
          <w:sz w:val="32"/>
        </w:rPr>
        <w:t>)</w:t>
      </w:r>
    </w:p>
    <w:p w:rsidR="002C1264" w:rsidRDefault="00803864" w:rsidP="002C1264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Ex: 雲端硬碟</w:t>
      </w:r>
    </w:p>
    <w:p w:rsidR="005542D6" w:rsidRDefault="005542D6" w:rsidP="002C1264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>
            <wp:extent cx="5274310" cy="2828788"/>
            <wp:effectExtent l="0" t="0" r="0" b="0"/>
            <wp:docPr id="1" name="圖片 1" descr="已經進入SaaS / PaaS / IaaS 時代已久，還在用舊時代想法規劃網站嗎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已經進入SaaS / PaaS / IaaS 時代已久，還在用舊時代想法規劃網站嗎？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2D6" w:rsidRPr="005542D6" w:rsidRDefault="005542D6" w:rsidP="005542D6">
      <w:r>
        <w:br w:type="page"/>
      </w:r>
    </w:p>
    <w:p w:rsidR="00803864" w:rsidRPr="00803864" w:rsidRDefault="00803864" w:rsidP="00803864">
      <w:pPr>
        <w:pStyle w:val="a3"/>
        <w:rPr>
          <w:sz w:val="36"/>
        </w:rPr>
      </w:pPr>
      <w:r w:rsidRPr="00803864">
        <w:rPr>
          <w:rFonts w:hint="eastAsia"/>
          <w:sz w:val="36"/>
        </w:rPr>
        <w:lastRenderedPageBreak/>
        <w:t>雲</w:t>
      </w:r>
    </w:p>
    <w:p w:rsidR="00803864" w:rsidRPr="00803864" w:rsidRDefault="00803864" w:rsidP="00803864">
      <w:pPr>
        <w:pStyle w:val="a5"/>
        <w:numPr>
          <w:ilvl w:val="0"/>
          <w:numId w:val="2"/>
        </w:numPr>
        <w:ind w:leftChars="0"/>
      </w:pPr>
      <w:r w:rsidRPr="00803864">
        <w:rPr>
          <w:rFonts w:hint="eastAsia"/>
          <w:sz w:val="32"/>
        </w:rPr>
        <w:t>公有雲</w:t>
      </w:r>
    </w:p>
    <w:p w:rsidR="00803864" w:rsidRPr="00803864" w:rsidRDefault="00803864" w:rsidP="00803864">
      <w:pPr>
        <w:pStyle w:val="a5"/>
        <w:ind w:leftChars="0"/>
        <w:rPr>
          <w:rFonts w:ascii="標楷體" w:eastAsia="標楷體" w:hAnsi="標楷體"/>
          <w:sz w:val="22"/>
        </w:rPr>
      </w:pPr>
      <w:r w:rsidRPr="00803864">
        <w:rPr>
          <w:rFonts w:ascii="標楷體" w:eastAsia="標楷體" w:hAnsi="標楷體"/>
          <w:sz w:val="28"/>
        </w:rPr>
        <w:t>伺服器</w:t>
      </w:r>
      <w:r>
        <w:rPr>
          <w:rFonts w:ascii="標楷體" w:eastAsia="標楷體" w:hAnsi="標楷體"/>
          <w:sz w:val="28"/>
        </w:rPr>
        <w:t>架設給很多人使用。</w:t>
      </w:r>
    </w:p>
    <w:p w:rsidR="00803864" w:rsidRPr="00803864" w:rsidRDefault="00803864" w:rsidP="00803864">
      <w:pPr>
        <w:pStyle w:val="a5"/>
        <w:numPr>
          <w:ilvl w:val="0"/>
          <w:numId w:val="2"/>
        </w:numPr>
        <w:ind w:leftChars="0"/>
      </w:pPr>
      <w:r>
        <w:rPr>
          <w:sz w:val="32"/>
        </w:rPr>
        <w:t>私有雲</w:t>
      </w:r>
    </w:p>
    <w:p w:rsidR="00803864" w:rsidRPr="00803864" w:rsidRDefault="00803864" w:rsidP="00803864">
      <w:pPr>
        <w:pStyle w:val="a5"/>
        <w:ind w:leftChars="0"/>
        <w:rPr>
          <w:rFonts w:ascii="標楷體" w:eastAsia="標楷體" w:hAnsi="標楷體"/>
          <w:sz w:val="22"/>
        </w:rPr>
      </w:pPr>
      <w:r w:rsidRPr="00803864">
        <w:rPr>
          <w:rFonts w:ascii="標楷體" w:eastAsia="標楷體" w:hAnsi="標楷體"/>
          <w:sz w:val="28"/>
        </w:rPr>
        <w:t>伺服器</w:t>
      </w:r>
      <w:r>
        <w:rPr>
          <w:rFonts w:ascii="標楷體" w:eastAsia="標楷體" w:hAnsi="標楷體"/>
          <w:sz w:val="28"/>
        </w:rPr>
        <w:t>只架設給自己使用。</w:t>
      </w:r>
    </w:p>
    <w:p w:rsidR="00803864" w:rsidRPr="00803864" w:rsidRDefault="00803864" w:rsidP="00803864">
      <w:pPr>
        <w:pStyle w:val="a5"/>
        <w:numPr>
          <w:ilvl w:val="0"/>
          <w:numId w:val="2"/>
        </w:numPr>
        <w:ind w:leftChars="0"/>
      </w:pPr>
      <w:r>
        <w:rPr>
          <w:sz w:val="32"/>
        </w:rPr>
        <w:t>混合雲</w:t>
      </w:r>
    </w:p>
    <w:p w:rsidR="00082275" w:rsidRDefault="009C58BD" w:rsidP="00803864">
      <w:pPr>
        <w:pStyle w:val="a5"/>
        <w:ind w:leftChars="0"/>
        <w:rPr>
          <w:rFonts w:ascii="標楷體" w:eastAsia="標楷體" w:hAnsi="標楷體"/>
          <w:sz w:val="28"/>
        </w:rPr>
      </w:pPr>
      <w:r w:rsidRPr="009C58BD">
        <w:rPr>
          <w:rFonts w:ascii="標楷體" w:eastAsia="標楷體" w:hAnsi="標楷體" w:hint="eastAsia"/>
          <w:sz w:val="28"/>
        </w:rPr>
        <w:t>公有雲+私有雲</w:t>
      </w:r>
    </w:p>
    <w:p w:rsidR="00803864" w:rsidRPr="00082275" w:rsidRDefault="00082275" w:rsidP="00082275">
      <w:r>
        <w:br w:type="page"/>
      </w:r>
    </w:p>
    <w:p w:rsidR="00821E11" w:rsidRPr="00821E11" w:rsidRDefault="00821E11" w:rsidP="00821E11">
      <w:pPr>
        <w:pStyle w:val="a3"/>
        <w:rPr>
          <w:sz w:val="36"/>
        </w:rPr>
      </w:pPr>
      <w:proofErr w:type="spellStart"/>
      <w:proofErr w:type="gramStart"/>
      <w:r>
        <w:rPr>
          <w:rFonts w:hint="eastAsia"/>
          <w:sz w:val="36"/>
        </w:rPr>
        <w:lastRenderedPageBreak/>
        <w:t>Q</w:t>
      </w:r>
      <w:r>
        <w:rPr>
          <w:sz w:val="36"/>
        </w:rPr>
        <w:t>oS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Quality of Service)</w:t>
      </w:r>
    </w:p>
    <w:p w:rsidR="00821E11" w:rsidRDefault="00082275" w:rsidP="00821E11">
      <w:pPr>
        <w:pStyle w:val="a5"/>
        <w:numPr>
          <w:ilvl w:val="0"/>
          <w:numId w:val="3"/>
        </w:numPr>
        <w:ind w:leftChars="0"/>
        <w:rPr>
          <w:sz w:val="32"/>
        </w:rPr>
      </w:pPr>
      <w:r w:rsidRPr="00082275">
        <w:rPr>
          <w:rFonts w:hint="eastAsia"/>
          <w:sz w:val="32"/>
        </w:rPr>
        <w:t>用途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/>
          <w:sz w:val="28"/>
        </w:rPr>
      </w:pPr>
      <w:r w:rsidRPr="00082275">
        <w:rPr>
          <w:rFonts w:ascii="標楷體" w:eastAsia="標楷體" w:hAnsi="標楷體"/>
          <w:sz w:val="28"/>
        </w:rPr>
        <w:t>主要用來做資源的分配</w:t>
      </w:r>
      <w:r>
        <w:rPr>
          <w:rFonts w:ascii="標楷體" w:eastAsia="標楷體" w:hAnsi="標楷體"/>
          <w:sz w:val="28"/>
        </w:rPr>
        <w:t>，流量的分配，router的</w:t>
      </w:r>
      <w:proofErr w:type="spellStart"/>
      <w:r>
        <w:rPr>
          <w:rFonts w:ascii="標楷體" w:eastAsia="標楷體" w:hAnsi="標楷體" w:hint="eastAsia"/>
          <w:sz w:val="28"/>
        </w:rPr>
        <w:t>c</w:t>
      </w:r>
      <w:r>
        <w:rPr>
          <w:rFonts w:ascii="標楷體" w:eastAsia="標楷體" w:hAnsi="標楷體"/>
          <w:sz w:val="28"/>
        </w:rPr>
        <w:t>pu</w:t>
      </w:r>
      <w:proofErr w:type="spellEnd"/>
      <w:r>
        <w:rPr>
          <w:rFonts w:ascii="標楷體" w:eastAsia="標楷體" w:hAnsi="標楷體"/>
          <w:sz w:val="28"/>
        </w:rPr>
        <w:t>的處理，避免網路擁塞以及封包遺失等問題。依據每</w:t>
      </w:r>
      <w:proofErr w:type="gramStart"/>
      <w:r>
        <w:rPr>
          <w:rFonts w:ascii="標楷體" w:eastAsia="標楷體" w:hAnsi="標楷體"/>
          <w:sz w:val="28"/>
        </w:rPr>
        <w:t>個</w:t>
      </w:r>
      <w:proofErr w:type="gramEnd"/>
      <w:r>
        <w:rPr>
          <w:rFonts w:ascii="標楷體" w:eastAsia="標楷體" w:hAnsi="標楷體"/>
          <w:sz w:val="28"/>
        </w:rPr>
        <w:t>應用程式的需求來分配頻寬或優先權。</w:t>
      </w:r>
    </w:p>
    <w:p w:rsidR="00082275" w:rsidRDefault="00082275" w:rsidP="00082275">
      <w:pPr>
        <w:pStyle w:val="a5"/>
        <w:numPr>
          <w:ilvl w:val="0"/>
          <w:numId w:val="3"/>
        </w:numPr>
        <w:ind w:leftChars="0"/>
        <w:rPr>
          <w:rFonts w:ascii="新細明體" w:eastAsia="新細明體" w:hAnsi="新細明體"/>
          <w:sz w:val="32"/>
        </w:rPr>
      </w:pPr>
      <w:r w:rsidRPr="00082275">
        <w:rPr>
          <w:rFonts w:ascii="新細明體" w:eastAsia="新細明體" w:hAnsi="新細明體" w:hint="eastAsia"/>
          <w:sz w:val="32"/>
        </w:rPr>
        <w:t>頻寬優先權分級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/>
          <w:sz w:val="28"/>
        </w:rPr>
        <w:t>根據</w:t>
      </w:r>
      <w:r>
        <w:rPr>
          <w:rFonts w:ascii="標楷體" w:eastAsia="標楷體" w:hAnsi="標楷體" w:cs="Calibri" w:hint="eastAsia"/>
          <w:sz w:val="28"/>
        </w:rPr>
        <w:t>B</w:t>
      </w:r>
      <w:r>
        <w:rPr>
          <w:rFonts w:ascii="標楷體" w:eastAsia="標楷體" w:hAnsi="標楷體" w:cs="Calibri"/>
          <w:sz w:val="28"/>
        </w:rPr>
        <w:t>andwidth、</w:t>
      </w:r>
      <w:r>
        <w:rPr>
          <w:rFonts w:ascii="標楷體" w:eastAsia="標楷體" w:hAnsi="標楷體" w:cs="Calibri" w:hint="eastAsia"/>
          <w:sz w:val="28"/>
        </w:rPr>
        <w:t>D</w:t>
      </w:r>
      <w:r>
        <w:rPr>
          <w:rFonts w:ascii="標楷體" w:eastAsia="標楷體" w:hAnsi="標楷體" w:cs="Calibri"/>
          <w:sz w:val="28"/>
        </w:rPr>
        <w:t>elay、</w:t>
      </w:r>
      <w:r>
        <w:rPr>
          <w:rFonts w:ascii="標楷體" w:eastAsia="標楷體" w:hAnsi="標楷體" w:cs="Calibri" w:hint="eastAsia"/>
          <w:sz w:val="28"/>
        </w:rPr>
        <w:t>J</w:t>
      </w:r>
      <w:r>
        <w:rPr>
          <w:rFonts w:ascii="標楷體" w:eastAsia="標楷體" w:hAnsi="標楷體" w:cs="Calibri"/>
          <w:sz w:val="28"/>
        </w:rPr>
        <w:t>itter、</w:t>
      </w:r>
      <w:r>
        <w:rPr>
          <w:rFonts w:ascii="標楷體" w:eastAsia="標楷體" w:hAnsi="標楷體" w:cs="Calibri" w:hint="eastAsia"/>
          <w:sz w:val="28"/>
        </w:rPr>
        <w:t>L</w:t>
      </w:r>
      <w:r>
        <w:rPr>
          <w:rFonts w:ascii="標楷體" w:eastAsia="標楷體" w:hAnsi="標楷體" w:cs="Calibri"/>
          <w:sz w:val="28"/>
        </w:rPr>
        <w:t>oss四種參數定義資料流量標準。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B</w:t>
      </w:r>
      <w:r>
        <w:rPr>
          <w:rFonts w:ascii="標楷體" w:eastAsia="標楷體" w:hAnsi="標楷體" w:cs="Calibri"/>
          <w:sz w:val="28"/>
        </w:rPr>
        <w:t>andwidth：頻寬。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D</w:t>
      </w:r>
      <w:r>
        <w:rPr>
          <w:rFonts w:ascii="標楷體" w:eastAsia="標楷體" w:hAnsi="標楷體" w:cs="Calibri"/>
          <w:sz w:val="28"/>
        </w:rPr>
        <w:t>elay：封包來回的時間。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J</w:t>
      </w:r>
      <w:r>
        <w:rPr>
          <w:rFonts w:ascii="標楷體" w:eastAsia="標楷體" w:hAnsi="標楷體" w:cs="Calibri"/>
          <w:sz w:val="28"/>
        </w:rPr>
        <w:t>itter</w:t>
      </w:r>
      <w:r w:rsidR="006131AB">
        <w:rPr>
          <w:rFonts w:ascii="標楷體" w:eastAsia="標楷體" w:hAnsi="標楷體" w:cs="Calibri"/>
          <w:sz w:val="28"/>
        </w:rPr>
        <w:t>(抖動、</w:t>
      </w:r>
      <w:r w:rsidR="006131AB">
        <w:rPr>
          <w:rFonts w:ascii="標楷體" w:eastAsia="標楷體" w:hAnsi="標楷體" w:cs="Calibri" w:hint="eastAsia"/>
          <w:sz w:val="28"/>
        </w:rPr>
        <w:t>斷斷續續</w:t>
      </w:r>
      <w:r w:rsidR="006131AB">
        <w:rPr>
          <w:rFonts w:ascii="標楷體" w:eastAsia="標楷體" w:hAnsi="標楷體" w:cs="Calibri"/>
          <w:sz w:val="28"/>
        </w:rPr>
        <w:t>)</w:t>
      </w:r>
      <w:r>
        <w:rPr>
          <w:rFonts w:ascii="標楷體" w:eastAsia="標楷體" w:hAnsi="標楷體" w:cs="Calibri"/>
          <w:sz w:val="28"/>
        </w:rPr>
        <w:t>：封包傳輸</w:t>
      </w:r>
      <w:r w:rsidR="006131AB">
        <w:rPr>
          <w:rFonts w:ascii="標楷體" w:eastAsia="標楷體" w:hAnsi="標楷體" w:cs="Calibri"/>
          <w:sz w:val="28"/>
        </w:rPr>
        <w:t>時間</w:t>
      </w:r>
      <w:r>
        <w:rPr>
          <w:rFonts w:ascii="標楷體" w:eastAsia="標楷體" w:hAnsi="標楷體" w:cs="Calibri"/>
          <w:sz w:val="28"/>
        </w:rPr>
        <w:t>的</w:t>
      </w:r>
      <w:r w:rsidR="006131AB">
        <w:rPr>
          <w:rFonts w:ascii="標楷體" w:eastAsia="標楷體" w:hAnsi="標楷體" w:cs="Calibri"/>
          <w:sz w:val="28"/>
        </w:rPr>
        <w:t>間距</w:t>
      </w:r>
      <w:r w:rsidR="006131AB">
        <w:rPr>
          <w:rFonts w:ascii="標楷體" w:eastAsia="標楷體" w:hAnsi="標楷體" w:cs="Calibri" w:hint="eastAsia"/>
          <w:sz w:val="28"/>
        </w:rPr>
        <w:t>(間距要平均</w:t>
      </w:r>
      <w:r w:rsidR="006131AB">
        <w:rPr>
          <w:rFonts w:ascii="標楷體" w:eastAsia="標楷體" w:hAnsi="標楷體" w:cs="Calibri"/>
          <w:sz w:val="28"/>
        </w:rPr>
        <w:t>)。</w:t>
      </w:r>
    </w:p>
    <w:p w:rsidR="006131AB" w:rsidRDefault="006131AB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/>
          <w:sz w:val="28"/>
        </w:rPr>
        <w:t>Loss：</w:t>
      </w:r>
      <w:r>
        <w:rPr>
          <w:rFonts w:ascii="標楷體" w:eastAsia="標楷體" w:hAnsi="標楷體" w:cs="Calibri" w:hint="eastAsia"/>
          <w:sz w:val="28"/>
        </w:rPr>
        <w:t>封包遺失。</w:t>
      </w:r>
    </w:p>
    <w:p w:rsidR="002171FA" w:rsidRPr="00A02B21" w:rsidRDefault="002171FA" w:rsidP="002171FA">
      <w:pPr>
        <w:pStyle w:val="a5"/>
        <w:numPr>
          <w:ilvl w:val="0"/>
          <w:numId w:val="3"/>
        </w:numPr>
        <w:ind w:leftChars="0"/>
        <w:rPr>
          <w:rFonts w:ascii="新細明體" w:eastAsia="新細明體" w:hAnsi="新細明體" w:cs="Calibri"/>
          <w:sz w:val="32"/>
        </w:rPr>
      </w:pPr>
      <w:r w:rsidRPr="00A02B21">
        <w:rPr>
          <w:rFonts w:ascii="新細明體" w:eastAsia="新細明體" w:hAnsi="新細明體" w:cs="Calibri" w:hint="eastAsia"/>
          <w:sz w:val="32"/>
        </w:rPr>
        <w:t>模式</w:t>
      </w:r>
    </w:p>
    <w:p w:rsidR="002171FA" w:rsidRDefault="002171FA" w:rsidP="002171FA">
      <w:pPr>
        <w:pStyle w:val="a5"/>
        <w:numPr>
          <w:ilvl w:val="0"/>
          <w:numId w:val="5"/>
        </w:numPr>
        <w:ind w:leftChars="0"/>
        <w:rPr>
          <w:rFonts w:ascii="標楷體" w:eastAsia="標楷體" w:hAnsi="標楷體" w:cs="Calibri"/>
          <w:sz w:val="28"/>
        </w:rPr>
      </w:pPr>
      <w:r w:rsidRPr="002171FA">
        <w:rPr>
          <w:rFonts w:ascii="標楷體" w:eastAsia="標楷體" w:hAnsi="標楷體" w:cs="Calibri" w:hint="eastAsia"/>
          <w:sz w:val="28"/>
        </w:rPr>
        <w:t>B</w:t>
      </w:r>
      <w:r w:rsidRPr="002171FA">
        <w:rPr>
          <w:rFonts w:ascii="標楷體" w:eastAsia="標楷體" w:hAnsi="標楷體" w:cs="Calibri"/>
          <w:sz w:val="28"/>
        </w:rPr>
        <w:t>est-effort</w:t>
      </w:r>
      <w:r>
        <w:rPr>
          <w:rFonts w:ascii="標楷體" w:eastAsia="標楷體" w:hAnsi="標楷體" w:cs="Calibri"/>
          <w:sz w:val="28"/>
        </w:rPr>
        <w:t>：</w:t>
      </w:r>
      <w:r w:rsidR="0042458B">
        <w:rPr>
          <w:rFonts w:ascii="標楷體" w:eastAsia="標楷體" w:hAnsi="標楷體" w:cs="Calibri"/>
          <w:sz w:val="28"/>
        </w:rPr>
        <w:t>資料盡量送，沒有針對bandwidth、</w:t>
      </w:r>
      <w:r w:rsidR="0042458B">
        <w:rPr>
          <w:rFonts w:ascii="標楷體" w:eastAsia="標楷體" w:hAnsi="標楷體" w:cs="Calibri" w:hint="eastAsia"/>
          <w:sz w:val="28"/>
        </w:rPr>
        <w:t>d</w:t>
      </w:r>
      <w:r w:rsidR="0042458B">
        <w:rPr>
          <w:rFonts w:ascii="標楷體" w:eastAsia="標楷體" w:hAnsi="標楷體" w:cs="Calibri"/>
          <w:sz w:val="28"/>
        </w:rPr>
        <w:t>elay、</w:t>
      </w:r>
      <w:r w:rsidR="0042458B">
        <w:rPr>
          <w:rFonts w:ascii="標楷體" w:eastAsia="標楷體" w:hAnsi="標楷體" w:cs="Calibri" w:hint="eastAsia"/>
          <w:sz w:val="28"/>
        </w:rPr>
        <w:t>j</w:t>
      </w:r>
      <w:r w:rsidR="0042458B">
        <w:rPr>
          <w:rFonts w:ascii="標楷體" w:eastAsia="標楷體" w:hAnsi="標楷體" w:cs="Calibri"/>
          <w:sz w:val="28"/>
        </w:rPr>
        <w:t>itter、</w:t>
      </w:r>
      <w:r w:rsidR="0042458B">
        <w:rPr>
          <w:rFonts w:ascii="標楷體" w:eastAsia="標楷體" w:hAnsi="標楷體" w:cs="Calibri" w:hint="eastAsia"/>
          <w:sz w:val="28"/>
        </w:rPr>
        <w:t>l</w:t>
      </w:r>
      <w:r w:rsidR="0042458B">
        <w:rPr>
          <w:rFonts w:ascii="標楷體" w:eastAsia="標楷體" w:hAnsi="標楷體" w:cs="Calibri"/>
          <w:sz w:val="28"/>
        </w:rPr>
        <w:t>oss</w:t>
      </w:r>
      <w:r w:rsidR="0042458B">
        <w:rPr>
          <w:rFonts w:ascii="標楷體" w:eastAsia="標楷體" w:hAnsi="標楷體" w:cs="Calibri" w:hint="eastAsia"/>
          <w:sz w:val="28"/>
        </w:rPr>
        <w:t xml:space="preserve"> </w:t>
      </w:r>
      <w:proofErr w:type="gramStart"/>
      <w:r w:rsidR="0042458B">
        <w:rPr>
          <w:rFonts w:ascii="標楷體" w:eastAsia="標楷體" w:hAnsi="標楷體" w:cs="Calibri" w:hint="eastAsia"/>
          <w:sz w:val="28"/>
        </w:rPr>
        <w:t>做保</w:t>
      </w:r>
      <w:proofErr w:type="gramEnd"/>
      <w:r w:rsidR="0042458B">
        <w:rPr>
          <w:rFonts w:ascii="標楷體" w:eastAsia="標楷體" w:hAnsi="標楷體" w:cs="Calibri" w:hint="eastAsia"/>
          <w:sz w:val="28"/>
        </w:rPr>
        <w:t>證，無</w:t>
      </w:r>
      <w:proofErr w:type="spellStart"/>
      <w:r w:rsidR="0042458B">
        <w:rPr>
          <w:rFonts w:ascii="標楷體" w:eastAsia="標楷體" w:hAnsi="標楷體" w:cs="Calibri" w:hint="eastAsia"/>
          <w:sz w:val="28"/>
        </w:rPr>
        <w:t>Q</w:t>
      </w:r>
      <w:r w:rsidR="0042458B">
        <w:rPr>
          <w:rFonts w:ascii="標楷體" w:eastAsia="標楷體" w:hAnsi="標楷體" w:cs="Calibri"/>
          <w:sz w:val="28"/>
        </w:rPr>
        <w:t>oS</w:t>
      </w:r>
      <w:proofErr w:type="spellEnd"/>
      <w:r w:rsidR="0042458B">
        <w:rPr>
          <w:rFonts w:ascii="標楷體" w:eastAsia="標楷體" w:hAnsi="標楷體" w:cs="Calibri"/>
          <w:sz w:val="28"/>
        </w:rPr>
        <w:t>機制。(</w:t>
      </w:r>
      <w:r w:rsidR="00B14B1C">
        <w:rPr>
          <w:rFonts w:ascii="標楷體" w:eastAsia="標楷體" w:hAnsi="標楷體" w:cs="Calibri"/>
          <w:sz w:val="28"/>
        </w:rPr>
        <w:t>類似</w:t>
      </w:r>
      <w:r w:rsidR="0042458B">
        <w:rPr>
          <w:rFonts w:ascii="標楷體" w:eastAsia="標楷體" w:hAnsi="標楷體" w:cs="Calibri"/>
          <w:sz w:val="28"/>
        </w:rPr>
        <w:t>UDP)</w:t>
      </w:r>
    </w:p>
    <w:p w:rsidR="00B14B1C" w:rsidRPr="00B14B1C" w:rsidRDefault="002171FA" w:rsidP="00B14B1C">
      <w:pPr>
        <w:pStyle w:val="a5"/>
        <w:numPr>
          <w:ilvl w:val="0"/>
          <w:numId w:val="5"/>
        </w:numPr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I</w:t>
      </w:r>
      <w:r>
        <w:rPr>
          <w:rFonts w:ascii="標楷體" w:eastAsia="標楷體" w:hAnsi="標楷體" w:cs="Calibri"/>
          <w:sz w:val="28"/>
        </w:rPr>
        <w:t>ntegrated services</w:t>
      </w:r>
      <w:r w:rsidR="00B14B1C">
        <w:rPr>
          <w:rFonts w:ascii="標楷體" w:eastAsia="標楷體" w:hAnsi="標楷體" w:cs="Calibri"/>
          <w:sz w:val="28"/>
        </w:rPr>
        <w:t>(</w:t>
      </w:r>
      <w:proofErr w:type="spellStart"/>
      <w:r w:rsidR="00B14B1C">
        <w:rPr>
          <w:rFonts w:ascii="標楷體" w:eastAsia="標楷體" w:hAnsi="標楷體" w:cs="Calibri"/>
          <w:sz w:val="28"/>
        </w:rPr>
        <w:t>IntServ</w:t>
      </w:r>
      <w:proofErr w:type="spellEnd"/>
      <w:r w:rsidR="00B14B1C">
        <w:rPr>
          <w:rFonts w:ascii="標楷體" w:eastAsia="標楷體" w:hAnsi="標楷體" w:cs="Calibri"/>
          <w:sz w:val="28"/>
        </w:rPr>
        <w:t>)</w:t>
      </w:r>
      <w:r>
        <w:rPr>
          <w:rFonts w:ascii="標楷體" w:eastAsia="標楷體" w:hAnsi="標楷體" w:cs="Calibri"/>
          <w:sz w:val="28"/>
        </w:rPr>
        <w:t>：</w:t>
      </w:r>
      <w:proofErr w:type="spellStart"/>
      <w:r w:rsidR="00B14B1C">
        <w:rPr>
          <w:rFonts w:ascii="標楷體" w:eastAsia="標楷體" w:hAnsi="標楷體" w:cs="Calibri" w:hint="eastAsia"/>
          <w:sz w:val="28"/>
        </w:rPr>
        <w:t>Q</w:t>
      </w:r>
      <w:r w:rsidR="00B14B1C">
        <w:rPr>
          <w:rFonts w:ascii="標楷體" w:eastAsia="標楷體" w:hAnsi="標楷體" w:cs="Calibri"/>
          <w:sz w:val="28"/>
        </w:rPr>
        <w:t>oS</w:t>
      </w:r>
      <w:proofErr w:type="spellEnd"/>
      <w:r w:rsidR="00B14B1C">
        <w:rPr>
          <w:rFonts w:ascii="標楷體" w:eastAsia="標楷體" w:hAnsi="標楷體" w:cs="Calibri"/>
          <w:sz w:val="28"/>
        </w:rPr>
        <w:t>的保證是從</w:t>
      </w:r>
      <w:r w:rsidR="00B14B1C">
        <w:rPr>
          <w:rFonts w:ascii="標楷體" w:eastAsia="標楷體" w:hAnsi="標楷體" w:cs="Calibri" w:hint="eastAsia"/>
          <w:sz w:val="28"/>
        </w:rPr>
        <w:t>s</w:t>
      </w:r>
      <w:r w:rsidR="00B14B1C">
        <w:rPr>
          <w:rFonts w:ascii="標楷體" w:eastAsia="標楷體" w:hAnsi="標楷體" w:cs="Calibri"/>
          <w:sz w:val="28"/>
        </w:rPr>
        <w:t>ource到</w:t>
      </w:r>
      <w:r w:rsidR="00B14B1C">
        <w:rPr>
          <w:rFonts w:ascii="標楷體" w:eastAsia="標楷體" w:hAnsi="標楷體" w:cs="Calibri" w:hint="eastAsia"/>
          <w:sz w:val="28"/>
        </w:rPr>
        <w:t>d</w:t>
      </w:r>
      <w:r w:rsidR="00B14B1C">
        <w:rPr>
          <w:rFonts w:ascii="標楷體" w:eastAsia="標楷體" w:hAnsi="標楷體" w:cs="Calibri"/>
          <w:sz w:val="28"/>
        </w:rPr>
        <w:t>estination中間的</w:t>
      </w:r>
      <w:r w:rsidR="00B14B1C">
        <w:rPr>
          <w:rFonts w:ascii="標楷體" w:eastAsia="標楷體" w:hAnsi="標楷體" w:cs="Calibri" w:hint="eastAsia"/>
          <w:sz w:val="28"/>
        </w:rPr>
        <w:t>r</w:t>
      </w:r>
      <w:r w:rsidR="00B14B1C">
        <w:rPr>
          <w:rFonts w:ascii="標楷體" w:eastAsia="標楷體" w:hAnsi="標楷體" w:cs="Calibri"/>
          <w:sz w:val="28"/>
        </w:rPr>
        <w:t>outers都要能確保有足夠的資源保留給</w:t>
      </w:r>
      <w:proofErr w:type="spellStart"/>
      <w:r w:rsidR="00B14B1C">
        <w:rPr>
          <w:rFonts w:ascii="標楷體" w:eastAsia="標楷體" w:hAnsi="標楷體" w:cs="Calibri" w:hint="eastAsia"/>
          <w:sz w:val="28"/>
        </w:rPr>
        <w:t>Q</w:t>
      </w:r>
      <w:r w:rsidR="00B14B1C">
        <w:rPr>
          <w:rFonts w:ascii="標楷體" w:eastAsia="標楷體" w:hAnsi="標楷體" w:cs="Calibri"/>
          <w:sz w:val="28"/>
        </w:rPr>
        <w:t>oS</w:t>
      </w:r>
      <w:proofErr w:type="spellEnd"/>
      <w:r w:rsidR="00B14B1C">
        <w:rPr>
          <w:rFonts w:ascii="標楷體" w:eastAsia="標楷體" w:hAnsi="標楷體" w:cs="Calibri"/>
          <w:sz w:val="28"/>
        </w:rPr>
        <w:t>後，才允許傳輸資料封包。要如何確定經過的</w:t>
      </w:r>
      <w:r w:rsidR="00B14B1C">
        <w:rPr>
          <w:rFonts w:ascii="標楷體" w:eastAsia="標楷體" w:hAnsi="標楷體" w:cs="Calibri" w:hint="eastAsia"/>
          <w:sz w:val="28"/>
        </w:rPr>
        <w:lastRenderedPageBreak/>
        <w:t>r</w:t>
      </w:r>
      <w:r w:rsidR="00B14B1C">
        <w:rPr>
          <w:rFonts w:ascii="標楷體" w:eastAsia="標楷體" w:hAnsi="標楷體" w:cs="Calibri"/>
          <w:sz w:val="28"/>
        </w:rPr>
        <w:t>outers</w:t>
      </w:r>
      <w:r w:rsidR="00745A1B">
        <w:rPr>
          <w:rFonts w:ascii="標楷體" w:eastAsia="標楷體" w:hAnsi="標楷體" w:cs="Calibri"/>
          <w:sz w:val="28"/>
        </w:rPr>
        <w:t>保留的資源符合</w:t>
      </w:r>
      <w:proofErr w:type="spellStart"/>
      <w:r w:rsidR="00745A1B">
        <w:rPr>
          <w:rFonts w:ascii="標楷體" w:eastAsia="標楷體" w:hAnsi="標楷體" w:cs="Calibri" w:hint="eastAsia"/>
          <w:sz w:val="28"/>
        </w:rPr>
        <w:t>Q</w:t>
      </w:r>
      <w:r w:rsidR="00745A1B">
        <w:rPr>
          <w:rFonts w:ascii="標楷體" w:eastAsia="標楷體" w:hAnsi="標楷體" w:cs="Calibri"/>
          <w:sz w:val="28"/>
        </w:rPr>
        <w:t>oS</w:t>
      </w:r>
      <w:proofErr w:type="spellEnd"/>
      <w:r w:rsidR="00745A1B">
        <w:rPr>
          <w:rFonts w:ascii="標楷體" w:eastAsia="標楷體" w:hAnsi="標楷體" w:cs="Calibri"/>
          <w:sz w:val="28"/>
        </w:rPr>
        <w:t>參數要求，就需要透過</w:t>
      </w:r>
      <w:r w:rsidR="00745A1B">
        <w:rPr>
          <w:rFonts w:ascii="標楷體" w:eastAsia="標楷體" w:hAnsi="標楷體" w:cs="Calibri" w:hint="eastAsia"/>
          <w:sz w:val="28"/>
        </w:rPr>
        <w:t>R</w:t>
      </w:r>
      <w:r w:rsidR="00745A1B">
        <w:rPr>
          <w:rFonts w:ascii="標楷體" w:eastAsia="標楷體" w:hAnsi="標楷體" w:cs="Calibri"/>
          <w:sz w:val="28"/>
        </w:rPr>
        <w:t>esource Reservation Protocol(RSVP)來詢問每台</w:t>
      </w:r>
      <w:r w:rsidR="00745A1B">
        <w:rPr>
          <w:rFonts w:ascii="標楷體" w:eastAsia="標楷體" w:hAnsi="標楷體" w:cs="Calibri" w:hint="eastAsia"/>
          <w:sz w:val="28"/>
        </w:rPr>
        <w:t>R</w:t>
      </w:r>
      <w:r w:rsidR="00745A1B">
        <w:rPr>
          <w:rFonts w:ascii="標楷體" w:eastAsia="標楷體" w:hAnsi="標楷體" w:cs="Calibri"/>
          <w:sz w:val="28"/>
        </w:rPr>
        <w:t>outers。</w:t>
      </w:r>
      <w:r w:rsidR="00653F0D">
        <w:rPr>
          <w:rFonts w:ascii="標楷體" w:eastAsia="標楷體" w:hAnsi="標楷體" w:cs="Calibri" w:hint="eastAsia"/>
          <w:sz w:val="28"/>
        </w:rPr>
        <w:t>(缺點：在W</w:t>
      </w:r>
      <w:r w:rsidR="00653F0D">
        <w:rPr>
          <w:rFonts w:ascii="標楷體" w:eastAsia="標楷體" w:hAnsi="標楷體" w:cs="Calibri"/>
          <w:sz w:val="28"/>
        </w:rPr>
        <w:t>AN中經過的</w:t>
      </w:r>
      <w:r w:rsidR="00653F0D">
        <w:rPr>
          <w:rFonts w:ascii="標楷體" w:eastAsia="標楷體" w:hAnsi="標楷體" w:cs="Calibri" w:hint="eastAsia"/>
          <w:sz w:val="28"/>
        </w:rPr>
        <w:t>r</w:t>
      </w:r>
      <w:r w:rsidR="00653F0D">
        <w:rPr>
          <w:rFonts w:ascii="標楷體" w:eastAsia="標楷體" w:hAnsi="標楷體" w:cs="Calibri"/>
          <w:sz w:val="28"/>
        </w:rPr>
        <w:t>outers多，且</w:t>
      </w:r>
      <w:r w:rsidR="00653F0D">
        <w:rPr>
          <w:rFonts w:ascii="標楷體" w:eastAsia="標楷體" w:hAnsi="標楷體" w:cs="Calibri" w:hint="eastAsia"/>
          <w:sz w:val="28"/>
        </w:rPr>
        <w:t>r</w:t>
      </w:r>
      <w:r w:rsidR="00653F0D">
        <w:rPr>
          <w:rFonts w:ascii="標楷體" w:eastAsia="標楷體" w:hAnsi="標楷體" w:cs="Calibri"/>
          <w:sz w:val="28"/>
        </w:rPr>
        <w:t>outers不是歸我們管理，所以</w:t>
      </w:r>
      <w:proofErr w:type="spellStart"/>
      <w:r w:rsidR="00653F0D">
        <w:rPr>
          <w:rFonts w:ascii="標楷體" w:eastAsia="標楷體" w:hAnsi="標楷體" w:cs="Calibri" w:hint="eastAsia"/>
          <w:sz w:val="28"/>
        </w:rPr>
        <w:t>I</w:t>
      </w:r>
      <w:r w:rsidR="00653F0D">
        <w:rPr>
          <w:rFonts w:ascii="標楷體" w:eastAsia="標楷體" w:hAnsi="標楷體" w:cs="Calibri"/>
          <w:sz w:val="28"/>
        </w:rPr>
        <w:t>nterServ</w:t>
      </w:r>
      <w:proofErr w:type="spellEnd"/>
      <w:r w:rsidR="00653F0D">
        <w:rPr>
          <w:rFonts w:ascii="標楷體" w:eastAsia="標楷體" w:hAnsi="標楷體" w:cs="Calibri"/>
          <w:sz w:val="28"/>
        </w:rPr>
        <w:t>不好實作。)</w:t>
      </w:r>
    </w:p>
    <w:p w:rsidR="00C666E4" w:rsidRDefault="002171FA" w:rsidP="002171FA">
      <w:pPr>
        <w:pStyle w:val="a5"/>
        <w:numPr>
          <w:ilvl w:val="0"/>
          <w:numId w:val="5"/>
        </w:numPr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D</w:t>
      </w:r>
      <w:r>
        <w:rPr>
          <w:rFonts w:ascii="標楷體" w:eastAsia="標楷體" w:hAnsi="標楷體" w:cs="Calibri"/>
          <w:sz w:val="28"/>
        </w:rPr>
        <w:t>ifferentiated services</w:t>
      </w:r>
      <w:r w:rsidR="007D25ED">
        <w:rPr>
          <w:rFonts w:ascii="標楷體" w:eastAsia="標楷體" w:hAnsi="標楷體" w:cs="Calibri"/>
          <w:sz w:val="28"/>
        </w:rPr>
        <w:t>(</w:t>
      </w:r>
      <w:proofErr w:type="spellStart"/>
      <w:r w:rsidR="007D25ED">
        <w:rPr>
          <w:rFonts w:ascii="標楷體" w:eastAsia="標楷體" w:hAnsi="標楷體" w:cs="Calibri"/>
          <w:sz w:val="28"/>
        </w:rPr>
        <w:t>DiffServ</w:t>
      </w:r>
      <w:proofErr w:type="spellEnd"/>
      <w:r w:rsidR="007D25ED">
        <w:rPr>
          <w:rFonts w:ascii="標楷體" w:eastAsia="標楷體" w:hAnsi="標楷體" w:cs="Calibri"/>
          <w:sz w:val="28"/>
        </w:rPr>
        <w:t>)</w:t>
      </w:r>
      <w:r>
        <w:rPr>
          <w:rFonts w:ascii="標楷體" w:eastAsia="標楷體" w:hAnsi="標楷體" w:cs="Calibri"/>
          <w:sz w:val="28"/>
        </w:rPr>
        <w:t>：</w:t>
      </w:r>
      <w:r w:rsidR="007D25ED">
        <w:rPr>
          <w:rFonts w:ascii="標楷體" w:eastAsia="標楷體" w:hAnsi="標楷體" w:cs="Calibri"/>
          <w:sz w:val="28"/>
        </w:rPr>
        <w:t>從</w:t>
      </w:r>
      <w:r w:rsidR="007D25ED">
        <w:rPr>
          <w:rFonts w:ascii="標楷體" w:eastAsia="標楷體" w:hAnsi="標楷體" w:cs="Calibri" w:hint="eastAsia"/>
          <w:sz w:val="28"/>
        </w:rPr>
        <w:t>s</w:t>
      </w:r>
      <w:r w:rsidR="007D25ED">
        <w:rPr>
          <w:rFonts w:ascii="標楷體" w:eastAsia="標楷體" w:hAnsi="標楷體" w:cs="Calibri"/>
          <w:sz w:val="28"/>
        </w:rPr>
        <w:t>ource到</w:t>
      </w:r>
      <w:r w:rsidR="007D25ED">
        <w:rPr>
          <w:rFonts w:ascii="標楷體" w:eastAsia="標楷體" w:hAnsi="標楷體" w:cs="Calibri" w:hint="eastAsia"/>
          <w:sz w:val="28"/>
        </w:rPr>
        <w:t>d</w:t>
      </w:r>
      <w:r w:rsidR="007D25ED">
        <w:rPr>
          <w:rFonts w:ascii="標楷體" w:eastAsia="標楷體" w:hAnsi="標楷體" w:cs="Calibri"/>
          <w:sz w:val="28"/>
        </w:rPr>
        <w:t>estination中間會經過的第一台</w:t>
      </w:r>
      <w:r w:rsidR="007D25ED">
        <w:rPr>
          <w:rFonts w:ascii="標楷體" w:eastAsia="標楷體" w:hAnsi="標楷體" w:cs="Calibri" w:hint="eastAsia"/>
          <w:sz w:val="28"/>
        </w:rPr>
        <w:t>r</w:t>
      </w:r>
      <w:r w:rsidR="007D25ED">
        <w:rPr>
          <w:rFonts w:ascii="標楷體" w:eastAsia="標楷體" w:hAnsi="標楷體" w:cs="Calibri"/>
          <w:sz w:val="28"/>
        </w:rPr>
        <w:t>outer開始，先對封包進行</w:t>
      </w:r>
      <w:r w:rsidR="007D25ED">
        <w:rPr>
          <w:rFonts w:ascii="標楷體" w:eastAsia="標楷體" w:hAnsi="標楷體" w:cs="Calibri" w:hint="eastAsia"/>
          <w:sz w:val="28"/>
        </w:rPr>
        <w:t>c</w:t>
      </w:r>
      <w:r w:rsidR="007D25ED">
        <w:rPr>
          <w:rFonts w:ascii="標楷體" w:eastAsia="標楷體" w:hAnsi="標楷體" w:cs="Calibri"/>
          <w:sz w:val="28"/>
        </w:rPr>
        <w:t>lass與</w:t>
      </w:r>
      <w:r w:rsidR="007D25ED">
        <w:rPr>
          <w:rFonts w:ascii="標楷體" w:eastAsia="標楷體" w:hAnsi="標楷體" w:cs="Calibri" w:hint="eastAsia"/>
          <w:sz w:val="28"/>
        </w:rPr>
        <w:t>m</w:t>
      </w:r>
      <w:r w:rsidR="007D25ED">
        <w:rPr>
          <w:rFonts w:ascii="標楷體" w:eastAsia="標楷體" w:hAnsi="標楷體" w:cs="Calibri"/>
          <w:sz w:val="28"/>
        </w:rPr>
        <w:t>ark，並進行</w:t>
      </w:r>
      <w:proofErr w:type="spellStart"/>
      <w:r w:rsidR="007D25ED">
        <w:rPr>
          <w:rFonts w:ascii="標楷體" w:eastAsia="標楷體" w:hAnsi="標楷體" w:cs="Calibri" w:hint="eastAsia"/>
          <w:sz w:val="28"/>
        </w:rPr>
        <w:t>Q</w:t>
      </w:r>
      <w:r w:rsidR="007D25ED">
        <w:rPr>
          <w:rFonts w:ascii="標楷體" w:eastAsia="標楷體" w:hAnsi="標楷體" w:cs="Calibri"/>
          <w:sz w:val="28"/>
        </w:rPr>
        <w:t>oS</w:t>
      </w:r>
      <w:proofErr w:type="spellEnd"/>
      <w:r w:rsidR="007D25ED">
        <w:rPr>
          <w:rFonts w:ascii="標楷體" w:eastAsia="標楷體" w:hAnsi="標楷體" w:cs="Calibri"/>
          <w:sz w:val="28"/>
        </w:rPr>
        <w:t>分級直到最後，所以</w:t>
      </w:r>
      <w:r w:rsidR="00BB4C48">
        <w:rPr>
          <w:rFonts w:ascii="標楷體" w:eastAsia="標楷體" w:hAnsi="標楷體" w:cs="Calibri"/>
          <w:sz w:val="28"/>
        </w:rPr>
        <w:t>每台</w:t>
      </w:r>
      <w:r w:rsidR="003F389B">
        <w:rPr>
          <w:rFonts w:ascii="標楷體" w:eastAsia="標楷體" w:hAnsi="標楷體" w:cs="Calibri"/>
          <w:sz w:val="28"/>
        </w:rPr>
        <w:t>r</w:t>
      </w:r>
      <w:r w:rsidR="00BB4C48">
        <w:rPr>
          <w:rFonts w:ascii="標楷體" w:eastAsia="標楷體" w:hAnsi="標楷體" w:cs="Calibri"/>
          <w:sz w:val="28"/>
        </w:rPr>
        <w:t>outer的</w:t>
      </w:r>
      <w:proofErr w:type="spellStart"/>
      <w:r w:rsidR="00BB4C48">
        <w:rPr>
          <w:rFonts w:ascii="標楷體" w:eastAsia="標楷體" w:hAnsi="標楷體" w:cs="Calibri" w:hint="eastAsia"/>
          <w:sz w:val="28"/>
        </w:rPr>
        <w:t>Q</w:t>
      </w:r>
      <w:r w:rsidR="00BB4C48">
        <w:rPr>
          <w:rFonts w:ascii="標楷體" w:eastAsia="標楷體" w:hAnsi="標楷體" w:cs="Calibri"/>
          <w:sz w:val="28"/>
        </w:rPr>
        <w:t>oS</w:t>
      </w:r>
      <w:proofErr w:type="spellEnd"/>
      <w:r w:rsidR="00BB4C48">
        <w:rPr>
          <w:rFonts w:ascii="標楷體" w:eastAsia="標楷體" w:hAnsi="標楷體" w:cs="Calibri"/>
          <w:sz w:val="28"/>
        </w:rPr>
        <w:t>參數不太一樣</w:t>
      </w:r>
      <w:r w:rsidR="003F389B">
        <w:rPr>
          <w:rFonts w:ascii="標楷體" w:eastAsia="標楷體" w:hAnsi="標楷體" w:cs="Calibri"/>
          <w:sz w:val="28"/>
        </w:rPr>
        <w:t>，每台</w:t>
      </w:r>
      <w:r w:rsidR="003F389B">
        <w:rPr>
          <w:rFonts w:ascii="標楷體" w:eastAsia="標楷體" w:hAnsi="標楷體" w:cs="Calibri" w:hint="eastAsia"/>
          <w:sz w:val="28"/>
        </w:rPr>
        <w:t>r</w:t>
      </w:r>
      <w:r w:rsidR="003F389B">
        <w:rPr>
          <w:rFonts w:ascii="標楷體" w:eastAsia="標楷體" w:hAnsi="標楷體" w:cs="Calibri"/>
          <w:sz w:val="28"/>
        </w:rPr>
        <w:t>outer根據各自封包中的</w:t>
      </w:r>
      <w:r w:rsidR="003F389B">
        <w:rPr>
          <w:rFonts w:ascii="標楷體" w:eastAsia="標楷體" w:hAnsi="標楷體" w:cs="Calibri" w:hint="eastAsia"/>
          <w:sz w:val="28"/>
        </w:rPr>
        <w:t>m</w:t>
      </w:r>
      <w:r w:rsidR="003F389B">
        <w:rPr>
          <w:rFonts w:ascii="標楷體" w:eastAsia="標楷體" w:hAnsi="標楷體" w:cs="Calibri"/>
          <w:sz w:val="28"/>
        </w:rPr>
        <w:t>ark來做</w:t>
      </w:r>
      <w:proofErr w:type="spellStart"/>
      <w:r w:rsidR="003F389B">
        <w:rPr>
          <w:rFonts w:ascii="標楷體" w:eastAsia="標楷體" w:hAnsi="標楷體" w:cs="Calibri" w:hint="eastAsia"/>
          <w:sz w:val="28"/>
        </w:rPr>
        <w:t>Q</w:t>
      </w:r>
      <w:r w:rsidR="003F389B">
        <w:rPr>
          <w:rFonts w:ascii="標楷體" w:eastAsia="標楷體" w:hAnsi="標楷體" w:cs="Calibri"/>
          <w:sz w:val="28"/>
        </w:rPr>
        <w:t>oS</w:t>
      </w:r>
      <w:proofErr w:type="spellEnd"/>
      <w:r w:rsidR="003F389B">
        <w:rPr>
          <w:rFonts w:ascii="標楷體" w:eastAsia="標楷體" w:hAnsi="標楷體" w:cs="Calibri"/>
          <w:sz w:val="28"/>
        </w:rPr>
        <w:t>的行為稱為</w:t>
      </w:r>
      <w:r w:rsidR="003F389B">
        <w:rPr>
          <w:rFonts w:ascii="標楷體" w:eastAsia="標楷體" w:hAnsi="標楷體" w:cs="Calibri" w:hint="eastAsia"/>
          <w:sz w:val="28"/>
        </w:rPr>
        <w:t>P</w:t>
      </w:r>
      <w:r w:rsidR="003F389B">
        <w:rPr>
          <w:rFonts w:ascii="標楷體" w:eastAsia="標楷體" w:hAnsi="標楷體" w:cs="Calibri"/>
          <w:sz w:val="28"/>
        </w:rPr>
        <w:t>HB</w:t>
      </w:r>
      <w:r w:rsidR="003F389B">
        <w:rPr>
          <w:rFonts w:ascii="標楷體" w:eastAsia="標楷體" w:hAnsi="標楷體" w:cs="Calibri" w:hint="eastAsia"/>
          <w:sz w:val="28"/>
        </w:rPr>
        <w:t>(</w:t>
      </w:r>
      <w:r w:rsidR="003F389B">
        <w:rPr>
          <w:rFonts w:ascii="標楷體" w:eastAsia="標楷體" w:hAnsi="標楷體" w:cs="Calibri"/>
          <w:sz w:val="28"/>
        </w:rPr>
        <w:t>Per Hop Behavior)</w:t>
      </w:r>
      <w:r w:rsidR="00BB4C48">
        <w:rPr>
          <w:rFonts w:ascii="標楷體" w:eastAsia="標楷體" w:hAnsi="標楷體" w:cs="Calibri"/>
          <w:sz w:val="28"/>
        </w:rPr>
        <w:t>。</w:t>
      </w:r>
      <w:r w:rsidR="00BB4C48">
        <w:rPr>
          <w:rFonts w:ascii="標楷體" w:eastAsia="標楷體" w:hAnsi="標楷體" w:cs="Calibri" w:hint="eastAsia"/>
          <w:sz w:val="28"/>
        </w:rPr>
        <w:t>(目前最常用</w:t>
      </w:r>
      <w:r w:rsidR="00BB4C48">
        <w:rPr>
          <w:rFonts w:ascii="標楷體" w:eastAsia="標楷體" w:hAnsi="標楷體" w:cs="Calibri"/>
          <w:sz w:val="28"/>
        </w:rPr>
        <w:t>)</w:t>
      </w:r>
    </w:p>
    <w:p w:rsidR="00C666E4" w:rsidRDefault="00C666E4" w:rsidP="00C666E4">
      <w:r>
        <w:br w:type="page"/>
      </w:r>
    </w:p>
    <w:p w:rsidR="002171FA" w:rsidRPr="00C666E4" w:rsidRDefault="00C666E4" w:rsidP="00C666E4">
      <w:pPr>
        <w:pStyle w:val="a3"/>
        <w:rPr>
          <w:sz w:val="36"/>
        </w:rPr>
      </w:pPr>
      <w:proofErr w:type="gramStart"/>
      <w:r w:rsidRPr="00C666E4">
        <w:rPr>
          <w:rFonts w:hint="eastAsia"/>
          <w:sz w:val="36"/>
        </w:rPr>
        <w:lastRenderedPageBreak/>
        <w:t>NAT(</w:t>
      </w:r>
      <w:proofErr w:type="gramEnd"/>
      <w:r w:rsidRPr="00C666E4">
        <w:rPr>
          <w:rFonts w:hint="eastAsia"/>
          <w:sz w:val="36"/>
        </w:rPr>
        <w:t>N</w:t>
      </w:r>
      <w:r w:rsidRPr="00C666E4">
        <w:rPr>
          <w:sz w:val="36"/>
        </w:rPr>
        <w:t>etwork Address Translation</w:t>
      </w:r>
      <w:r w:rsidRPr="00C666E4">
        <w:rPr>
          <w:rFonts w:hint="eastAsia"/>
          <w:sz w:val="36"/>
        </w:rPr>
        <w:t>)</w:t>
      </w:r>
    </w:p>
    <w:p w:rsidR="00A94A89" w:rsidRPr="00A94A89" w:rsidRDefault="00A94A89" w:rsidP="00A94A89">
      <w:pPr>
        <w:pStyle w:val="a5"/>
        <w:ind w:leftChars="0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/>
          <w:sz w:val="28"/>
        </w:rPr>
        <w:t>私有IP與公有IP之間轉換。為了應對</w:t>
      </w:r>
      <w:r>
        <w:rPr>
          <w:rFonts w:ascii="標楷體" w:eastAsia="標楷體" w:hAnsi="標楷體" w:hint="eastAsia"/>
          <w:sz w:val="28"/>
        </w:rPr>
        <w:t>C</w:t>
      </w:r>
      <w:r>
        <w:rPr>
          <w:rFonts w:ascii="標楷體" w:eastAsia="標楷體" w:hAnsi="標楷體"/>
          <w:sz w:val="28"/>
        </w:rPr>
        <w:t>lassful IP的不足。</w:t>
      </w:r>
    </w:p>
    <w:p w:rsidR="00C666E4" w:rsidRDefault="00C666E4" w:rsidP="00C666E4">
      <w:pPr>
        <w:pStyle w:val="a5"/>
        <w:numPr>
          <w:ilvl w:val="0"/>
          <w:numId w:val="6"/>
        </w:numPr>
        <w:ind w:leftChars="0"/>
        <w:rPr>
          <w:sz w:val="32"/>
        </w:rPr>
      </w:pPr>
      <w:r>
        <w:rPr>
          <w:rFonts w:hint="eastAsia"/>
          <w:sz w:val="32"/>
        </w:rPr>
        <w:t>S</w:t>
      </w:r>
      <w:r>
        <w:rPr>
          <w:sz w:val="32"/>
        </w:rPr>
        <w:t>tatic NAT</w:t>
      </w:r>
    </w:p>
    <w:p w:rsidR="00A94A89" w:rsidRDefault="00A94A89" w:rsidP="00A94A89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公有IP與私有IP是一對</w:t>
      </w:r>
      <w:proofErr w:type="gramStart"/>
      <w:r>
        <w:rPr>
          <w:rFonts w:ascii="標楷體" w:eastAsia="標楷體" w:hAnsi="標楷體"/>
          <w:sz w:val="28"/>
        </w:rPr>
        <w:t>一</w:t>
      </w:r>
      <w:proofErr w:type="gramEnd"/>
      <w:r>
        <w:rPr>
          <w:rFonts w:ascii="標楷體" w:eastAsia="標楷體" w:hAnsi="標楷體"/>
          <w:sz w:val="28"/>
        </w:rPr>
        <w:t>。沒有減少使用公有IP，著重於隱藏私有IP。</w:t>
      </w:r>
    </w:p>
    <w:p w:rsidR="00A94A89" w:rsidRPr="00A94A89" w:rsidRDefault="00A94A89" w:rsidP="00A94A89">
      <w:pPr>
        <w:pStyle w:val="a5"/>
        <w:ind w:leftChars="0"/>
        <w:rPr>
          <w:rFonts w:ascii="標楷體" w:eastAsia="標楷體" w:hAnsi="標楷體" w:hint="eastAsia"/>
          <w:sz w:val="28"/>
        </w:rPr>
      </w:pPr>
      <w:r w:rsidRPr="00A94A89">
        <w:rPr>
          <w:rFonts w:ascii="標楷體" w:eastAsia="標楷體" w:hAnsi="標楷體"/>
          <w:sz w:val="28"/>
        </w:rPr>
        <w:drawing>
          <wp:inline distT="0" distB="0" distL="0" distR="0" wp14:anchorId="2563462A" wp14:editId="596864D3">
            <wp:extent cx="3604572" cy="1173582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E4" w:rsidRDefault="00C666E4" w:rsidP="00C666E4">
      <w:pPr>
        <w:pStyle w:val="a5"/>
        <w:numPr>
          <w:ilvl w:val="0"/>
          <w:numId w:val="6"/>
        </w:numPr>
        <w:ind w:leftChars="0"/>
        <w:rPr>
          <w:sz w:val="32"/>
        </w:rPr>
      </w:pPr>
      <w:r>
        <w:rPr>
          <w:sz w:val="32"/>
        </w:rPr>
        <w:t>Dynamic NAT</w:t>
      </w:r>
      <w:r w:rsidR="00A63136">
        <w:rPr>
          <w:sz w:val="32"/>
        </w:rPr>
        <w:t>/Pooled NAT</w:t>
      </w:r>
    </w:p>
    <w:p w:rsidR="00A63136" w:rsidRDefault="00A63136" w:rsidP="00A63136">
      <w:pPr>
        <w:pStyle w:val="a5"/>
        <w:ind w:leftChars="0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/>
          <w:sz w:val="28"/>
        </w:rPr>
        <w:t>公有IP與私有IP</w:t>
      </w:r>
      <w:r>
        <w:rPr>
          <w:rFonts w:ascii="標楷體" w:eastAsia="標楷體" w:hAnsi="標楷體"/>
          <w:sz w:val="28"/>
        </w:rPr>
        <w:t>是多對多。在運作當中也是一對</w:t>
      </w:r>
      <w:proofErr w:type="gramStart"/>
      <w:r>
        <w:rPr>
          <w:rFonts w:ascii="標楷體" w:eastAsia="標楷體" w:hAnsi="標楷體"/>
          <w:sz w:val="28"/>
        </w:rPr>
        <w:t>一</w:t>
      </w:r>
      <w:proofErr w:type="gramEnd"/>
      <w:r>
        <w:rPr>
          <w:rFonts w:ascii="標楷體" w:eastAsia="標楷體" w:hAnsi="標楷體"/>
          <w:sz w:val="28"/>
        </w:rPr>
        <w:t>。將若干個公有IP做成「</w:t>
      </w:r>
      <w:r>
        <w:rPr>
          <w:rFonts w:ascii="標楷體" w:eastAsia="標楷體" w:hAnsi="標楷體" w:hint="eastAsia"/>
          <w:sz w:val="28"/>
        </w:rPr>
        <w:t>P</w:t>
      </w:r>
      <w:r>
        <w:rPr>
          <w:rFonts w:ascii="標楷體" w:eastAsia="標楷體" w:hAnsi="標楷體"/>
          <w:sz w:val="28"/>
        </w:rPr>
        <w:t>ool」，宣告</w:t>
      </w:r>
      <w:proofErr w:type="gramStart"/>
      <w:r>
        <w:rPr>
          <w:rFonts w:ascii="標楷體" w:eastAsia="標楷體" w:hAnsi="標楷體"/>
          <w:sz w:val="28"/>
        </w:rPr>
        <w:t>某一網段內</w:t>
      </w:r>
      <w:proofErr w:type="gramEnd"/>
      <w:r>
        <w:rPr>
          <w:rFonts w:ascii="標楷體" w:eastAsia="標楷體" w:hAnsi="標楷體"/>
          <w:sz w:val="28"/>
        </w:rPr>
        <w:t>的主機可從</w:t>
      </w:r>
      <w:r>
        <w:rPr>
          <w:rFonts w:ascii="標楷體" w:eastAsia="標楷體" w:hAnsi="標楷體" w:hint="eastAsia"/>
          <w:sz w:val="28"/>
        </w:rPr>
        <w:t>P</w:t>
      </w:r>
      <w:r>
        <w:rPr>
          <w:rFonts w:ascii="標楷體" w:eastAsia="標楷體" w:hAnsi="標楷體"/>
          <w:sz w:val="28"/>
        </w:rPr>
        <w:t>ool索取</w:t>
      </w:r>
      <w:r>
        <w:rPr>
          <w:rFonts w:ascii="標楷體" w:eastAsia="標楷體" w:hAnsi="標楷體" w:hint="eastAsia"/>
          <w:sz w:val="28"/>
        </w:rPr>
        <w:t>公有IP，使用完後還給P</w:t>
      </w:r>
      <w:r>
        <w:rPr>
          <w:rFonts w:ascii="標楷體" w:eastAsia="標楷體" w:hAnsi="標楷體"/>
          <w:sz w:val="28"/>
        </w:rPr>
        <w:t>ool。</w:t>
      </w:r>
      <w:r w:rsidR="000C3DB3">
        <w:rPr>
          <w:rFonts w:ascii="標楷體" w:eastAsia="標楷體" w:hAnsi="標楷體"/>
          <w:sz w:val="28"/>
        </w:rPr>
        <w:t>圖示：</w:t>
      </w:r>
      <w:r w:rsidR="000C3DB3">
        <w:rPr>
          <w:rFonts w:ascii="標楷體" w:eastAsia="標楷體" w:hAnsi="標楷體" w:hint="eastAsia"/>
          <w:sz w:val="28"/>
        </w:rPr>
        <w:t>1</w:t>
      </w:r>
      <w:r w:rsidR="000C3DB3">
        <w:rPr>
          <w:rFonts w:ascii="標楷體" w:eastAsia="標楷體" w:hAnsi="標楷體"/>
          <w:sz w:val="28"/>
        </w:rPr>
        <w:t>0個公有</w:t>
      </w:r>
      <w:r w:rsidR="000C3DB3">
        <w:rPr>
          <w:rFonts w:ascii="標楷體" w:eastAsia="標楷體" w:hAnsi="標楷體" w:hint="eastAsia"/>
          <w:sz w:val="28"/>
        </w:rPr>
        <w:t>I</w:t>
      </w:r>
      <w:r w:rsidR="000C3DB3">
        <w:rPr>
          <w:rFonts w:ascii="標楷體" w:eastAsia="標楷體" w:hAnsi="標楷體"/>
          <w:sz w:val="28"/>
        </w:rPr>
        <w:t>P被</w:t>
      </w:r>
      <w:r w:rsidR="000C3DB3">
        <w:rPr>
          <w:rFonts w:ascii="標楷體" w:eastAsia="標楷體" w:hAnsi="標楷體" w:hint="eastAsia"/>
          <w:sz w:val="28"/>
        </w:rPr>
        <w:t>2</w:t>
      </w:r>
      <w:r w:rsidR="000C3DB3">
        <w:rPr>
          <w:rFonts w:ascii="標楷體" w:eastAsia="標楷體" w:hAnsi="標楷體"/>
          <w:sz w:val="28"/>
        </w:rPr>
        <w:t>50主機輪流使用。</w:t>
      </w:r>
    </w:p>
    <w:p w:rsidR="00A63136" w:rsidRDefault="00A63136" w:rsidP="00A63136">
      <w:pPr>
        <w:pStyle w:val="a5"/>
        <w:ind w:leftChars="0"/>
        <w:rPr>
          <w:rFonts w:hint="eastAsia"/>
          <w:sz w:val="32"/>
        </w:rPr>
      </w:pPr>
      <w:r w:rsidRPr="00A63136">
        <w:rPr>
          <w:sz w:val="32"/>
        </w:rPr>
        <w:drawing>
          <wp:inline distT="0" distB="0" distL="0" distR="0" wp14:anchorId="0E1C832F" wp14:editId="6747657A">
            <wp:extent cx="3627434" cy="1249788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E4" w:rsidRDefault="00C666E4" w:rsidP="00C666E4">
      <w:pPr>
        <w:pStyle w:val="a5"/>
        <w:numPr>
          <w:ilvl w:val="0"/>
          <w:numId w:val="6"/>
        </w:numPr>
        <w:ind w:leftChars="0"/>
        <w:rPr>
          <w:sz w:val="32"/>
        </w:rPr>
      </w:pPr>
      <w:r>
        <w:rPr>
          <w:sz w:val="32"/>
        </w:rPr>
        <w:t xml:space="preserve">Port Address Translation </w:t>
      </w:r>
      <w:r w:rsidR="00BC1AE3">
        <w:rPr>
          <w:sz w:val="32"/>
        </w:rPr>
        <w:t>NAT</w:t>
      </w:r>
      <w:r>
        <w:rPr>
          <w:sz w:val="32"/>
        </w:rPr>
        <w:t>(PAT</w:t>
      </w:r>
      <w:r w:rsidR="00D05401">
        <w:rPr>
          <w:sz w:val="32"/>
        </w:rPr>
        <w:t xml:space="preserve"> NAT</w:t>
      </w:r>
      <w:r>
        <w:rPr>
          <w:sz w:val="32"/>
        </w:rPr>
        <w:t>)</w:t>
      </w:r>
      <w:r w:rsidR="006E75AD">
        <w:rPr>
          <w:sz w:val="32"/>
        </w:rPr>
        <w:t xml:space="preserve"> / Network Address Port Translation (NAPT)</w:t>
      </w:r>
    </w:p>
    <w:p w:rsidR="00DB3CA9" w:rsidRDefault="00DB3CA9" w:rsidP="00DB3CA9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一般常用的NAT設定，</w:t>
      </w:r>
      <w:r>
        <w:rPr>
          <w:rFonts w:ascii="標楷體" w:eastAsia="標楷體" w:hAnsi="標楷體"/>
          <w:sz w:val="28"/>
        </w:rPr>
        <w:t>公有IP與私有IP是</w:t>
      </w:r>
      <w:r>
        <w:rPr>
          <w:rFonts w:ascii="標楷體" w:eastAsia="標楷體" w:hAnsi="標楷體"/>
          <w:sz w:val="28"/>
        </w:rPr>
        <w:t>一</w:t>
      </w:r>
      <w:r>
        <w:rPr>
          <w:rFonts w:ascii="標楷體" w:eastAsia="標楷體" w:hAnsi="標楷體"/>
          <w:sz w:val="28"/>
        </w:rPr>
        <w:t>對多</w:t>
      </w:r>
      <w:r>
        <w:rPr>
          <w:rFonts w:ascii="標楷體" w:eastAsia="標楷體" w:hAnsi="標楷體"/>
          <w:sz w:val="28"/>
        </w:rPr>
        <w:t>，</w:t>
      </w:r>
      <w:r w:rsidR="00BB073E">
        <w:rPr>
          <w:rFonts w:ascii="標楷體" w:eastAsia="標楷體" w:hAnsi="標楷體" w:hint="eastAsia"/>
          <w:sz w:val="28"/>
        </w:rPr>
        <w:t>使用連接</w:t>
      </w:r>
      <w:r w:rsidR="00BB073E">
        <w:rPr>
          <w:rFonts w:ascii="標楷體" w:eastAsia="標楷體" w:hAnsi="標楷體" w:hint="eastAsia"/>
          <w:sz w:val="28"/>
        </w:rPr>
        <w:lastRenderedPageBreak/>
        <w:t>埠的方式</w:t>
      </w:r>
      <w:r w:rsidR="008045C4">
        <w:rPr>
          <w:rFonts w:ascii="標楷體" w:eastAsia="標楷體" w:hAnsi="標楷體"/>
          <w:sz w:val="28"/>
        </w:rPr>
        <w:t>使其同一時間，一個公有</w:t>
      </w:r>
      <w:r w:rsidR="008045C4">
        <w:rPr>
          <w:rFonts w:ascii="標楷體" w:eastAsia="標楷體" w:hAnsi="標楷體" w:hint="eastAsia"/>
          <w:sz w:val="28"/>
        </w:rPr>
        <w:t>I</w:t>
      </w:r>
      <w:r w:rsidR="008045C4">
        <w:rPr>
          <w:rFonts w:ascii="標楷體" w:eastAsia="標楷體" w:hAnsi="標楷體"/>
          <w:sz w:val="28"/>
        </w:rPr>
        <w:t>P可以對應多個私有</w:t>
      </w:r>
      <w:r w:rsidR="008045C4">
        <w:rPr>
          <w:rFonts w:ascii="標楷體" w:eastAsia="標楷體" w:hAnsi="標楷體" w:hint="eastAsia"/>
          <w:sz w:val="28"/>
        </w:rPr>
        <w:t>I</w:t>
      </w:r>
      <w:r w:rsidR="008045C4">
        <w:rPr>
          <w:rFonts w:ascii="標楷體" w:eastAsia="標楷體" w:hAnsi="標楷體"/>
          <w:sz w:val="28"/>
        </w:rPr>
        <w:t>P</w:t>
      </w:r>
      <w:r w:rsidR="00BB073E">
        <w:rPr>
          <w:rFonts w:ascii="標楷體" w:eastAsia="標楷體" w:hAnsi="標楷體"/>
          <w:sz w:val="28"/>
        </w:rPr>
        <w:t>，</w:t>
      </w:r>
      <w:r>
        <w:rPr>
          <w:rFonts w:ascii="標楷體" w:eastAsia="標楷體" w:hAnsi="標楷體"/>
          <w:sz w:val="28"/>
        </w:rPr>
        <w:t>「IP + port」</w:t>
      </w:r>
    </w:p>
    <w:p w:rsidR="00BB073E" w:rsidRPr="003E07D0" w:rsidRDefault="008831DA" w:rsidP="008831DA">
      <w:pPr>
        <w:pStyle w:val="a5"/>
        <w:numPr>
          <w:ilvl w:val="0"/>
          <w:numId w:val="6"/>
        </w:numPr>
        <w:ind w:leftChars="0"/>
        <w:rPr>
          <w:rFonts w:ascii="新細明體" w:eastAsia="新細明體" w:hAnsi="新細明體"/>
          <w:sz w:val="36"/>
        </w:rPr>
      </w:pPr>
      <w:r w:rsidRPr="003E07D0">
        <w:rPr>
          <w:rFonts w:ascii="新細明體" w:eastAsia="新細明體" w:hAnsi="新細明體" w:hint="eastAsia"/>
          <w:sz w:val="36"/>
        </w:rPr>
        <w:t>內網穿透(</w:t>
      </w:r>
      <w:r w:rsidRPr="003E07D0">
        <w:rPr>
          <w:rFonts w:ascii="新細明體" w:eastAsia="新細明體" w:hAnsi="新細明體"/>
          <w:sz w:val="36"/>
        </w:rPr>
        <w:t>NAT traversal</w:t>
      </w:r>
      <w:r w:rsidRPr="003E07D0">
        <w:rPr>
          <w:rFonts w:ascii="新細明體" w:eastAsia="新細明體" w:hAnsi="新細明體" w:hint="eastAsia"/>
          <w:sz w:val="36"/>
        </w:rPr>
        <w:t>)</w:t>
      </w:r>
    </w:p>
    <w:p w:rsidR="003E07D0" w:rsidRPr="003E07D0" w:rsidRDefault="003E07D0" w:rsidP="003E07D0">
      <w:pPr>
        <w:pStyle w:val="a5"/>
        <w:ind w:leftChars="0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/>
          <w:sz w:val="28"/>
        </w:rPr>
        <w:t>因為</w:t>
      </w:r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AT只能由內網主機發起連接，若要在其他網路的主機連接至內網主機就需要</w:t>
      </w:r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AT traversal</w:t>
      </w:r>
      <w:r w:rsidR="000C26B6">
        <w:rPr>
          <w:rFonts w:ascii="標楷體" w:eastAsia="標楷體" w:hAnsi="標楷體"/>
          <w:sz w:val="28"/>
        </w:rPr>
        <w:t>。</w:t>
      </w:r>
      <w:bookmarkStart w:id="0" w:name="_GoBack"/>
      <w:bookmarkEnd w:id="0"/>
    </w:p>
    <w:sectPr w:rsidR="003E07D0" w:rsidRPr="003E07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D2A18"/>
    <w:multiLevelType w:val="hybridMultilevel"/>
    <w:tmpl w:val="8A7E788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216270"/>
    <w:multiLevelType w:val="hybridMultilevel"/>
    <w:tmpl w:val="552287B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FAA4717"/>
    <w:multiLevelType w:val="hybridMultilevel"/>
    <w:tmpl w:val="62688D12"/>
    <w:lvl w:ilvl="0" w:tplc="416AF270">
      <w:start w:val="1"/>
      <w:numFmt w:val="ideographLegalTraditional"/>
      <w:lvlText w:val="%1、"/>
      <w:lvlJc w:val="left"/>
      <w:pPr>
        <w:ind w:left="48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2C24480"/>
    <w:multiLevelType w:val="hybridMultilevel"/>
    <w:tmpl w:val="290401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58C0AF0"/>
    <w:multiLevelType w:val="hybridMultilevel"/>
    <w:tmpl w:val="AFB68FD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0D03BF5"/>
    <w:multiLevelType w:val="hybridMultilevel"/>
    <w:tmpl w:val="37B6ADB6"/>
    <w:lvl w:ilvl="0" w:tplc="A0C647B6">
      <w:start w:val="1"/>
      <w:numFmt w:val="ideographLegalTraditional"/>
      <w:lvlText w:val="%1、"/>
      <w:lvlJc w:val="left"/>
      <w:pPr>
        <w:ind w:left="48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C3"/>
    <w:rsid w:val="00082275"/>
    <w:rsid w:val="000C26B6"/>
    <w:rsid w:val="000C3DB3"/>
    <w:rsid w:val="002171FA"/>
    <w:rsid w:val="00230939"/>
    <w:rsid w:val="002C1264"/>
    <w:rsid w:val="00303697"/>
    <w:rsid w:val="003B1606"/>
    <w:rsid w:val="003E07D0"/>
    <w:rsid w:val="003F389B"/>
    <w:rsid w:val="0042458B"/>
    <w:rsid w:val="00450FD1"/>
    <w:rsid w:val="00514799"/>
    <w:rsid w:val="005542D6"/>
    <w:rsid w:val="006131AB"/>
    <w:rsid w:val="00653F0D"/>
    <w:rsid w:val="006E75AD"/>
    <w:rsid w:val="00706714"/>
    <w:rsid w:val="007079C3"/>
    <w:rsid w:val="00745A1B"/>
    <w:rsid w:val="007D25ED"/>
    <w:rsid w:val="00803864"/>
    <w:rsid w:val="008045C4"/>
    <w:rsid w:val="00821E11"/>
    <w:rsid w:val="008831DA"/>
    <w:rsid w:val="009C58BD"/>
    <w:rsid w:val="00A02B21"/>
    <w:rsid w:val="00A63136"/>
    <w:rsid w:val="00A94A89"/>
    <w:rsid w:val="00B14B1C"/>
    <w:rsid w:val="00BB073E"/>
    <w:rsid w:val="00BB4C48"/>
    <w:rsid w:val="00BC1AE3"/>
    <w:rsid w:val="00C666E4"/>
    <w:rsid w:val="00CA1EDE"/>
    <w:rsid w:val="00D05401"/>
    <w:rsid w:val="00DB3CA9"/>
    <w:rsid w:val="00FE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0A377-FCF9-4817-95C6-4477F227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1E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A1E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A1ED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6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Chang</dc:creator>
  <cp:keywords/>
  <dc:description/>
  <cp:lastModifiedBy>凱傑 張</cp:lastModifiedBy>
  <cp:revision>31</cp:revision>
  <dcterms:created xsi:type="dcterms:W3CDTF">2021-12-03T09:37:00Z</dcterms:created>
  <dcterms:modified xsi:type="dcterms:W3CDTF">2021-12-05T15:34:00Z</dcterms:modified>
</cp:coreProperties>
</file>