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82" w:rsidRPr="003D3882" w:rsidRDefault="003D3882" w:rsidP="003D388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3882">
        <w:rPr>
          <w:rFonts w:ascii="Arial" w:hAnsi="Arial" w:cs="Arial"/>
          <w:b/>
          <w:bCs/>
          <w:sz w:val="24"/>
          <w:szCs w:val="24"/>
        </w:rPr>
        <w:t>CSE 462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Pr="003D3882">
        <w:rPr>
          <w:rFonts w:ascii="Arial" w:hAnsi="Arial" w:cs="Arial"/>
          <w:b/>
          <w:bCs/>
          <w:sz w:val="24"/>
          <w:szCs w:val="24"/>
        </w:rPr>
        <w:t>Offline 2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3D3882" w:rsidRDefault="003D3882" w:rsidP="003D388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3882">
        <w:rPr>
          <w:rFonts w:ascii="Arial" w:hAnsi="Arial" w:cs="Arial"/>
          <w:b/>
          <w:bCs/>
          <w:sz w:val="24"/>
          <w:szCs w:val="24"/>
        </w:rPr>
        <w:t>We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3D3882">
        <w:rPr>
          <w:rFonts w:ascii="Arial" w:hAnsi="Arial" w:cs="Arial"/>
          <w:b/>
          <w:bCs/>
          <w:sz w:val="24"/>
          <w:szCs w:val="24"/>
        </w:rPr>
        <w:t>ghted Set Cover Problem</w:t>
      </w:r>
    </w:p>
    <w:p w:rsidR="003D3882" w:rsidRPr="003D3882" w:rsidRDefault="003D3882" w:rsidP="003D3882">
      <w:pPr>
        <w:spacing w:line="240" w:lineRule="auto"/>
        <w:jc w:val="center"/>
        <w:rPr>
          <w:rFonts w:ascii="Arial" w:hAnsi="Arial" w:cs="Arial"/>
          <w:szCs w:val="22"/>
        </w:rPr>
      </w:pPr>
    </w:p>
    <w:p w:rsidR="00177B4E" w:rsidRDefault="003D3882" w:rsidP="00177B4E">
      <w:pPr>
        <w:spacing w:after="0"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b/>
          <w:bCs/>
          <w:szCs w:val="22"/>
          <w:u w:val="single"/>
          <w:lang w:eastAsia="en-SG"/>
        </w:rPr>
        <w:t>Goal:</w:t>
      </w:r>
      <w:r w:rsidRPr="003D3882">
        <w:rPr>
          <w:rFonts w:ascii="Arial" w:eastAsia="Times New Roman" w:hAnsi="Arial" w:cs="Arial"/>
          <w:b/>
          <w:bCs/>
          <w:szCs w:val="22"/>
          <w:lang w:eastAsia="en-SG"/>
        </w:rPr>
        <w:br/>
      </w:r>
    </w:p>
    <w:p w:rsidR="003D3882" w:rsidRPr="003D3882" w:rsidRDefault="003D3882" w:rsidP="00177B4E">
      <w:p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szCs w:val="22"/>
          <w:lang w:eastAsia="en-SG"/>
        </w:rPr>
        <w:t>Get clear idea of,</w:t>
      </w:r>
    </w:p>
    <w:p w:rsidR="003D3882" w:rsidRDefault="003D3882" w:rsidP="003D3882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szCs w:val="22"/>
          <w:lang w:eastAsia="en-SG"/>
        </w:rPr>
        <w:t>Exact Algorithm using Bitmask Dynamic Programming Technique.</w:t>
      </w:r>
    </w:p>
    <w:p w:rsidR="003D3882" w:rsidRDefault="003D3882" w:rsidP="003D3882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szCs w:val="22"/>
          <w:lang w:eastAsia="en-SG"/>
        </w:rPr>
        <w:t>Problem formulation using Integer Programming.</w:t>
      </w:r>
    </w:p>
    <w:p w:rsidR="003D3882" w:rsidRDefault="003D3882" w:rsidP="003D3882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szCs w:val="22"/>
          <w:lang w:eastAsia="en-SG"/>
        </w:rPr>
        <w:t>Approximation using Linear Programming.</w:t>
      </w:r>
    </w:p>
    <w:p w:rsidR="003D3882" w:rsidRPr="003D3882" w:rsidRDefault="003D3882" w:rsidP="003D3882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szCs w:val="22"/>
          <w:lang w:eastAsia="en-SG"/>
        </w:rPr>
        <w:t>Deterministic Rounding Technique.</w:t>
      </w:r>
    </w:p>
    <w:p w:rsidR="003D3882" w:rsidRDefault="00177B4E" w:rsidP="00177B4E">
      <w:pPr>
        <w:spacing w:after="0" w:line="240" w:lineRule="auto"/>
        <w:rPr>
          <w:rFonts w:ascii="Arial" w:eastAsia="Times New Roman" w:hAnsi="Arial" w:cs="Arial"/>
          <w:b/>
          <w:bCs/>
          <w:szCs w:val="22"/>
          <w:u w:val="single"/>
          <w:lang w:eastAsia="en-SG"/>
        </w:rPr>
      </w:pPr>
      <w:r w:rsidRPr="00177B4E">
        <w:rPr>
          <w:rFonts w:ascii="Arial" w:eastAsia="Times New Roman" w:hAnsi="Arial" w:cs="Arial"/>
          <w:b/>
          <w:bCs/>
          <w:szCs w:val="22"/>
          <w:u w:val="single"/>
          <w:lang w:eastAsia="en-SG"/>
        </w:rPr>
        <w:t>Task:</w:t>
      </w:r>
      <w:r w:rsidR="003D3882" w:rsidRPr="00177B4E">
        <w:rPr>
          <w:rFonts w:ascii="Arial" w:eastAsia="Times New Roman" w:hAnsi="Arial" w:cs="Arial"/>
          <w:b/>
          <w:bCs/>
          <w:szCs w:val="22"/>
          <w:u w:val="single"/>
          <w:lang w:eastAsia="en-SG"/>
        </w:rPr>
        <w:br/>
      </w:r>
    </w:p>
    <w:p w:rsidR="00177B4E" w:rsidRDefault="00177B4E" w:rsidP="00177B4E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177B4E">
        <w:rPr>
          <w:rFonts w:ascii="Arial" w:eastAsia="Times New Roman" w:hAnsi="Arial" w:cs="Arial"/>
          <w:szCs w:val="22"/>
          <w:lang w:eastAsia="en-SG"/>
        </w:rPr>
        <w:t>B</w:t>
      </w:r>
      <w:r>
        <w:rPr>
          <w:rFonts w:ascii="Arial" w:eastAsia="Times New Roman" w:hAnsi="Arial" w:cs="Arial"/>
          <w:szCs w:val="22"/>
          <w:lang w:eastAsia="en-SG"/>
        </w:rPr>
        <w:t>itmask DP Approach</w:t>
      </w:r>
      <w:r w:rsidR="00092F2B">
        <w:rPr>
          <w:rFonts w:ascii="Arial" w:eastAsia="Times New Roman" w:hAnsi="Arial" w:cs="Arial"/>
          <w:szCs w:val="22"/>
          <w:lang w:eastAsia="en-SG"/>
        </w:rPr>
        <w:t xml:space="preserve"> (Follow </w:t>
      </w:r>
      <w:r w:rsidR="00092F2B" w:rsidRPr="00092F2B">
        <w:rPr>
          <w:rFonts w:ascii="Arial" w:eastAsia="Times New Roman" w:hAnsi="Arial" w:cs="Arial"/>
          <w:color w:val="0070C0"/>
          <w:szCs w:val="22"/>
          <w:u w:val="single"/>
          <w:lang w:eastAsia="en-SG"/>
        </w:rPr>
        <w:t>Lecture 10</w:t>
      </w:r>
      <w:r w:rsidR="00092F2B">
        <w:rPr>
          <w:rFonts w:ascii="Arial" w:eastAsia="Times New Roman" w:hAnsi="Arial" w:cs="Arial"/>
          <w:szCs w:val="22"/>
          <w:lang w:eastAsia="en-SG"/>
        </w:rPr>
        <w:t>)</w:t>
      </w:r>
    </w:p>
    <w:p w:rsidR="00177B4E" w:rsidRDefault="00177B4E" w:rsidP="00177B4E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>
        <w:rPr>
          <w:rFonts w:ascii="Arial" w:eastAsia="Times New Roman" w:hAnsi="Arial" w:cs="Arial"/>
          <w:szCs w:val="22"/>
          <w:lang w:eastAsia="en-SG"/>
        </w:rPr>
        <w:t>LP Approximation Approach</w:t>
      </w:r>
      <w:r w:rsidR="00092F2B">
        <w:rPr>
          <w:rFonts w:ascii="Arial" w:eastAsia="Times New Roman" w:hAnsi="Arial" w:cs="Arial"/>
          <w:szCs w:val="22"/>
          <w:lang w:eastAsia="en-SG"/>
        </w:rPr>
        <w:t xml:space="preserve"> (Follow </w:t>
      </w:r>
      <w:r w:rsidR="00092F2B" w:rsidRPr="00092F2B">
        <w:rPr>
          <w:rFonts w:ascii="Arial" w:eastAsia="Times New Roman" w:hAnsi="Arial" w:cs="Arial"/>
          <w:color w:val="0070C0"/>
          <w:szCs w:val="22"/>
          <w:u w:val="single"/>
          <w:lang w:eastAsia="en-SG"/>
        </w:rPr>
        <w:t>Lecture 04</w:t>
      </w:r>
      <w:r w:rsidR="00092F2B">
        <w:rPr>
          <w:rFonts w:ascii="Arial" w:eastAsia="Times New Roman" w:hAnsi="Arial" w:cs="Arial"/>
          <w:szCs w:val="22"/>
          <w:lang w:eastAsia="en-SG"/>
        </w:rPr>
        <w:t>)</w:t>
      </w:r>
    </w:p>
    <w:p w:rsidR="00177B4E" w:rsidRDefault="00177B4E" w:rsidP="00177B4E">
      <w:pPr>
        <w:pStyle w:val="ListParagraph"/>
        <w:spacing w:line="240" w:lineRule="auto"/>
        <w:rPr>
          <w:rFonts w:ascii="Arial" w:eastAsia="Times New Roman" w:hAnsi="Arial" w:cs="Arial"/>
          <w:szCs w:val="22"/>
          <w:lang w:eastAsia="en-SG"/>
        </w:rPr>
      </w:pPr>
    </w:p>
    <w:p w:rsidR="00177B4E" w:rsidRPr="00177B4E" w:rsidRDefault="00177B4E" w:rsidP="00177B4E">
      <w:pPr>
        <w:pStyle w:val="ListParagraph"/>
        <w:spacing w:line="240" w:lineRule="auto"/>
        <w:rPr>
          <w:rFonts w:ascii="Arial" w:eastAsia="Times New Roman" w:hAnsi="Arial" w:cs="Arial"/>
          <w:szCs w:val="22"/>
          <w:lang w:eastAsia="en-SG"/>
        </w:rPr>
      </w:pPr>
    </w:p>
    <w:p w:rsidR="00177B4E" w:rsidRDefault="003D3882" w:rsidP="00177B4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  <w:r w:rsidRPr="003D3882">
        <w:rPr>
          <w:rFonts w:ascii="Arial" w:eastAsia="Times New Roman" w:hAnsi="Arial" w:cs="Arial"/>
          <w:b/>
          <w:bCs/>
          <w:color w:val="000000"/>
          <w:szCs w:val="22"/>
          <w:u w:val="single"/>
          <w:lang w:eastAsia="en-SG"/>
        </w:rPr>
        <w:t>Input Format:</w:t>
      </w:r>
      <w:r w:rsidRPr="003D3882">
        <w:rPr>
          <w:rFonts w:ascii="Arial" w:eastAsia="Times New Roman" w:hAnsi="Arial" w:cs="Arial"/>
          <w:b/>
          <w:bCs/>
          <w:color w:val="000000"/>
          <w:szCs w:val="22"/>
          <w:lang w:eastAsia="en-SG"/>
        </w:rPr>
        <w:br/>
      </w:r>
    </w:p>
    <w:p w:rsidR="00177B4E" w:rsidRPr="00177B4E" w:rsidRDefault="003D3882" w:rsidP="00177B4E">
      <w:p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First line contains T, number of test cases.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br/>
        <w:t>Following lines contain</w:t>
      </w:r>
      <w:r w:rsidR="00177B4E"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test cases in following format</w:t>
      </w:r>
    </w:p>
    <w:p w:rsidR="00177B4E" w:rsidRPr="00177B4E" w:rsidRDefault="003D3882" w:rsidP="003D3882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N, number of elements in the parent set( let X ), that needed to be covered</w:t>
      </w:r>
    </w:p>
    <w:p w:rsidR="00177B4E" w:rsidRPr="00177B4E" w:rsidRDefault="003D3882" w:rsidP="003D3882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M, number </w:t>
      </w:r>
      <w:r w:rsidR="00692C14">
        <w:rPr>
          <w:rFonts w:ascii="Arial" w:eastAsia="Times New Roman" w:hAnsi="Arial" w:cs="Arial"/>
          <w:color w:val="000000"/>
          <w:szCs w:val="22"/>
          <w:lang w:eastAsia="en-SG"/>
        </w:rPr>
        <w:t>of subset (L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et 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0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1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 ....  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N-1</w:t>
      </w:r>
      <w:r w:rsidR="00692C14">
        <w:rPr>
          <w:rFonts w:ascii="Arial" w:eastAsia="Times New Roman" w:hAnsi="Arial" w:cs="Arial"/>
          <w:color w:val="000000"/>
          <w:szCs w:val="22"/>
          <w:lang w:eastAsia="en-SG"/>
        </w:rPr>
        <w:t>). [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0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U 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1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U .... U 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 xml:space="preserve">N-1 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= X condition should hold ]</w:t>
      </w:r>
    </w:p>
    <w:p w:rsidR="00177B4E" w:rsidRPr="00177B4E" w:rsidRDefault="003D3882" w:rsidP="003D3882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Then M lines contains information of M subsets in </w:t>
      </w:r>
      <w:proofErr w:type="spell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format</w:t>
      </w:r>
      <w:proofErr w:type="spellEnd"/>
    </w:p>
    <w:p w:rsidR="00177B4E" w:rsidRPr="00177B4E" w:rsidRDefault="003D3882" w:rsidP="00177B4E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proofErr w:type="spell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W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i</w:t>
      </w:r>
      <w:proofErr w:type="spellEnd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</w:t>
      </w:r>
      <w:proofErr w:type="spell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K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i</w:t>
      </w:r>
      <w:proofErr w:type="spellEnd"/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 xml:space="preserve"> 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e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0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e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1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</w:t>
      </w:r>
      <w:proofErr w:type="gram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e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2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.....</w:t>
      </w:r>
      <w:proofErr w:type="gramEnd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e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k-1</w:t>
      </w:r>
    </w:p>
    <w:p w:rsidR="00177B4E" w:rsidRPr="00177B4E" w:rsidRDefault="003D3882" w:rsidP="003D3882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proofErr w:type="spell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W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i</w:t>
      </w:r>
      <w:proofErr w:type="spellEnd"/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 xml:space="preserve"> 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is cost of the </w:t>
      </w:r>
      <w:proofErr w:type="spell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subset</w:t>
      </w:r>
      <w:proofErr w:type="spellEnd"/>
    </w:p>
    <w:p w:rsidR="003D3882" w:rsidRDefault="003D3882" w:rsidP="003D3882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szCs w:val="22"/>
          <w:lang w:eastAsia="en-SG"/>
        </w:rPr>
      </w:pPr>
      <w:proofErr w:type="spell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K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i</w:t>
      </w:r>
      <w:proofErr w:type="spellEnd"/>
      <w:r w:rsid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 xml:space="preserve"> 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is size of the subset, ei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0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ei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1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</w:t>
      </w:r>
      <w:proofErr w:type="gramStart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>ei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2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.....</w:t>
      </w:r>
      <w:proofErr w:type="gramEnd"/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ei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k-1</w:t>
      </w:r>
      <w:r w:rsidRPr="00177B4E">
        <w:rPr>
          <w:rFonts w:ascii="Arial" w:eastAsia="Times New Roman" w:hAnsi="Arial" w:cs="Arial"/>
          <w:color w:val="000000"/>
          <w:szCs w:val="22"/>
          <w:lang w:eastAsia="en-SG"/>
        </w:rPr>
        <w:t xml:space="preserve"> are elements of that subset S</w:t>
      </w:r>
      <w:r w:rsidRPr="00177B4E"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  <w:t>i</w:t>
      </w:r>
    </w:p>
    <w:p w:rsidR="00333232" w:rsidRPr="00333232" w:rsidRDefault="00333232" w:rsidP="00333232">
      <w:p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>
        <w:rPr>
          <w:rFonts w:ascii="Arial" w:eastAsia="Times New Roman" w:hAnsi="Arial" w:cs="Arial"/>
          <w:szCs w:val="22"/>
          <w:lang w:eastAsia="en-SG"/>
        </w:rPr>
        <w:t xml:space="preserve">***A sample test file is attached with the offline. This is applicable to test compatibility of your source code. </w:t>
      </w:r>
      <w:r>
        <w:rPr>
          <w:rFonts w:ascii="Arial" w:eastAsia="Times New Roman" w:hAnsi="Arial" w:cs="Arial"/>
          <w:b/>
          <w:bCs/>
          <w:color w:val="FF0000"/>
          <w:szCs w:val="22"/>
          <w:lang w:eastAsia="en-SG"/>
        </w:rPr>
        <w:t xml:space="preserve">DO NOT SUBMIT </w:t>
      </w:r>
      <w:r w:rsidRPr="00333232">
        <w:rPr>
          <w:rFonts w:ascii="Arial" w:eastAsia="Times New Roman" w:hAnsi="Arial" w:cs="Arial"/>
          <w:b/>
          <w:bCs/>
          <w:color w:val="FF0000"/>
          <w:szCs w:val="22"/>
          <w:lang w:eastAsia="en-SG"/>
        </w:rPr>
        <w:t>T</w:t>
      </w:r>
      <w:r>
        <w:rPr>
          <w:rFonts w:ascii="Arial" w:eastAsia="Times New Roman" w:hAnsi="Arial" w:cs="Arial"/>
          <w:b/>
          <w:bCs/>
          <w:color w:val="FF0000"/>
          <w:szCs w:val="22"/>
          <w:lang w:eastAsia="en-SG"/>
        </w:rPr>
        <w:t>HIS FILE</w:t>
      </w:r>
      <w:r w:rsidRPr="00333232">
        <w:rPr>
          <w:rFonts w:ascii="Arial" w:eastAsia="Times New Roman" w:hAnsi="Arial" w:cs="Arial"/>
          <w:b/>
          <w:bCs/>
          <w:color w:val="FF0000"/>
          <w:szCs w:val="22"/>
          <w:lang w:eastAsia="en-SG"/>
        </w:rPr>
        <w:t xml:space="preserve"> AS YOUR OWN TEST CASE.</w:t>
      </w:r>
    </w:p>
    <w:p w:rsidR="00177B4E" w:rsidRDefault="00177B4E" w:rsidP="00177B4E">
      <w:pPr>
        <w:spacing w:after="0" w:line="240" w:lineRule="auto"/>
        <w:rPr>
          <w:rFonts w:ascii="Arial" w:eastAsia="Times New Roman" w:hAnsi="Arial" w:cs="Arial"/>
          <w:color w:val="000000"/>
          <w:szCs w:val="22"/>
          <w:vertAlign w:val="subscript"/>
          <w:lang w:eastAsia="en-SG"/>
        </w:rPr>
      </w:pPr>
    </w:p>
    <w:p w:rsidR="00177B4E" w:rsidRDefault="00177B4E" w:rsidP="00177B4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  <w:r w:rsidRPr="00177B4E">
        <w:rPr>
          <w:rFonts w:ascii="Arial" w:eastAsia="Times New Roman" w:hAnsi="Arial" w:cs="Arial"/>
          <w:b/>
          <w:bCs/>
          <w:color w:val="000000"/>
          <w:szCs w:val="22"/>
          <w:u w:val="single"/>
          <w:lang w:eastAsia="en-SG"/>
        </w:rPr>
        <w:t>Output Format</w:t>
      </w:r>
      <w:r w:rsidR="003D3882" w:rsidRPr="00177B4E">
        <w:rPr>
          <w:rFonts w:ascii="Arial" w:eastAsia="Times New Roman" w:hAnsi="Arial" w:cs="Arial"/>
          <w:b/>
          <w:bCs/>
          <w:color w:val="000000"/>
          <w:szCs w:val="22"/>
          <w:u w:val="single"/>
          <w:lang w:eastAsia="en-SG"/>
        </w:rPr>
        <w:t>:</w:t>
      </w:r>
      <w:r w:rsidR="003D3882" w:rsidRPr="003D3882">
        <w:rPr>
          <w:rFonts w:ascii="Arial" w:eastAsia="Times New Roman" w:hAnsi="Arial" w:cs="Arial"/>
          <w:b/>
          <w:bCs/>
          <w:color w:val="000000"/>
          <w:szCs w:val="22"/>
          <w:lang w:eastAsia="en-SG"/>
        </w:rPr>
        <w:br/>
      </w:r>
    </w:p>
    <w:p w:rsidR="00177B4E" w:rsidRPr="003D3882" w:rsidRDefault="00177B4E" w:rsidP="00177B4E">
      <w:pPr>
        <w:spacing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  <w:r>
        <w:rPr>
          <w:rFonts w:ascii="Arial" w:eastAsia="Times New Roman" w:hAnsi="Arial" w:cs="Arial"/>
          <w:color w:val="000000"/>
          <w:szCs w:val="22"/>
          <w:lang w:eastAsia="en-SG"/>
        </w:rPr>
        <w:t>ID</w:t>
      </w:r>
      <w:r w:rsidR="003D3882" w:rsidRPr="003D3882">
        <w:rPr>
          <w:rFonts w:ascii="Arial" w:eastAsia="Times New Roman" w:hAnsi="Arial" w:cs="Arial"/>
          <w:color w:val="000000"/>
          <w:szCs w:val="22"/>
          <w:lang w:eastAsia="en-SG"/>
        </w:rPr>
        <w:t xml:space="preserve">s of the subset you are taking to cover the parent set. And the minimum total cost you are paying to cover the parent set. </w:t>
      </w:r>
      <w:r w:rsidR="003D3882" w:rsidRPr="003D3882">
        <w:rPr>
          <w:rFonts w:ascii="Arial" w:eastAsia="Times New Roman" w:hAnsi="Arial" w:cs="Arial"/>
          <w:color w:val="000000"/>
          <w:szCs w:val="22"/>
          <w:lang w:eastAsia="en-SG"/>
        </w:rPr>
        <w:br/>
      </w:r>
      <w:r w:rsidR="003D3882" w:rsidRPr="003D3882">
        <w:rPr>
          <w:rFonts w:ascii="Arial" w:eastAsia="Times New Roman" w:hAnsi="Arial" w:cs="Arial"/>
          <w:color w:val="000000"/>
          <w:szCs w:val="22"/>
          <w:lang w:eastAsia="en-SG"/>
        </w:rPr>
        <w:br/>
      </w:r>
    </w:p>
    <w:p w:rsidR="00177B4E" w:rsidRPr="0038306F" w:rsidRDefault="0038306F" w:rsidP="0038306F">
      <w:pPr>
        <w:spacing w:line="240" w:lineRule="auto"/>
        <w:rPr>
          <w:rFonts w:ascii="Arial" w:eastAsia="Times New Roman" w:hAnsi="Arial" w:cs="Arial"/>
          <w:b/>
          <w:bCs/>
          <w:szCs w:val="22"/>
          <w:u w:val="single"/>
          <w:lang w:eastAsia="en-SG"/>
        </w:rPr>
      </w:pPr>
      <w:r w:rsidRPr="0038306F">
        <w:rPr>
          <w:rFonts w:ascii="Arial" w:eastAsia="Times New Roman" w:hAnsi="Arial" w:cs="Arial"/>
          <w:b/>
          <w:bCs/>
          <w:szCs w:val="22"/>
          <w:u w:val="single"/>
          <w:lang w:eastAsia="en-SG"/>
        </w:rPr>
        <w:t>Marks Distribution</w:t>
      </w:r>
      <w:r>
        <w:rPr>
          <w:rFonts w:ascii="Arial" w:eastAsia="Times New Roman" w:hAnsi="Arial" w:cs="Arial"/>
          <w:b/>
          <w:bCs/>
          <w:szCs w:val="22"/>
          <w:u w:val="single"/>
          <w:lang w:eastAsia="en-SG"/>
        </w:rPr>
        <w:t>:</w:t>
      </w:r>
    </w:p>
    <w:tbl>
      <w:tblPr>
        <w:tblStyle w:val="TableGrid"/>
        <w:tblW w:w="0" w:type="auto"/>
        <w:jc w:val="center"/>
        <w:tblInd w:w="1124" w:type="dxa"/>
        <w:tblLook w:val="04A0"/>
      </w:tblPr>
      <w:tblGrid>
        <w:gridCol w:w="5647"/>
        <w:gridCol w:w="1417"/>
      </w:tblGrid>
      <w:tr w:rsidR="00177B4E" w:rsidTr="0038306F">
        <w:trPr>
          <w:trHeight w:val="389"/>
          <w:jc w:val="center"/>
        </w:trPr>
        <w:tc>
          <w:tcPr>
            <w:tcW w:w="5647" w:type="dxa"/>
          </w:tcPr>
          <w:p w:rsidR="00177B4E" w:rsidRPr="0038306F" w:rsidRDefault="00177B4E" w:rsidP="00177B4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3830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Task</w:t>
            </w:r>
          </w:p>
        </w:tc>
        <w:tc>
          <w:tcPr>
            <w:tcW w:w="1417" w:type="dxa"/>
          </w:tcPr>
          <w:p w:rsidR="00177B4E" w:rsidRPr="0038306F" w:rsidRDefault="0038306F" w:rsidP="00177B4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3830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Marks</w:t>
            </w:r>
          </w:p>
        </w:tc>
      </w:tr>
      <w:tr w:rsidR="00177B4E" w:rsidTr="0038306F">
        <w:trPr>
          <w:trHeight w:val="409"/>
          <w:jc w:val="center"/>
        </w:trPr>
        <w:tc>
          <w:tcPr>
            <w:tcW w:w="5647" w:type="dxa"/>
          </w:tcPr>
          <w:p w:rsidR="00177B4E" w:rsidRDefault="00177B4E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Coding (Java/</w:t>
            </w:r>
            <w:proofErr w:type="spellStart"/>
            <w:r>
              <w:rPr>
                <w:rFonts w:ascii="Arial" w:eastAsia="Times New Roman" w:hAnsi="Arial" w:cs="Arial"/>
                <w:szCs w:val="22"/>
                <w:lang w:eastAsia="en-SG"/>
              </w:rPr>
              <w:t>cpp</w:t>
            </w:r>
            <w:proofErr w:type="spellEnd"/>
            <w:r>
              <w:rPr>
                <w:rFonts w:ascii="Arial" w:eastAsia="Times New Roman" w:hAnsi="Arial" w:cs="Arial"/>
                <w:szCs w:val="22"/>
                <w:lang w:eastAsia="en-SG"/>
              </w:rPr>
              <w:t xml:space="preserve"> </w:t>
            </w:r>
            <w:r w:rsidR="0038306F">
              <w:rPr>
                <w:rFonts w:ascii="Arial" w:eastAsia="Times New Roman" w:hAnsi="Arial" w:cs="Arial"/>
                <w:szCs w:val="22"/>
                <w:lang w:eastAsia="en-SG"/>
              </w:rPr>
              <w:t>object oriented code)</w:t>
            </w:r>
          </w:p>
        </w:tc>
        <w:tc>
          <w:tcPr>
            <w:tcW w:w="141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5+6</w:t>
            </w:r>
          </w:p>
        </w:tc>
      </w:tr>
      <w:tr w:rsidR="00177B4E" w:rsidTr="0038306F">
        <w:trPr>
          <w:trHeight w:val="414"/>
          <w:jc w:val="center"/>
        </w:trPr>
        <w:tc>
          <w:tcPr>
            <w:tcW w:w="564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Test Case Design</w:t>
            </w:r>
          </w:p>
        </w:tc>
        <w:tc>
          <w:tcPr>
            <w:tcW w:w="141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3</w:t>
            </w:r>
          </w:p>
        </w:tc>
      </w:tr>
      <w:tr w:rsidR="00177B4E" w:rsidTr="0038306F">
        <w:trPr>
          <w:trHeight w:val="420"/>
          <w:jc w:val="center"/>
        </w:trPr>
        <w:tc>
          <w:tcPr>
            <w:tcW w:w="564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Complexity analysis, Chart &amp; Graph (XLSX format)</w:t>
            </w:r>
          </w:p>
        </w:tc>
        <w:tc>
          <w:tcPr>
            <w:tcW w:w="141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4</w:t>
            </w:r>
          </w:p>
        </w:tc>
      </w:tr>
      <w:tr w:rsidR="00177B4E" w:rsidTr="0038306F">
        <w:trPr>
          <w:trHeight w:val="453"/>
          <w:jc w:val="center"/>
        </w:trPr>
        <w:tc>
          <w:tcPr>
            <w:tcW w:w="564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Viva</w:t>
            </w:r>
          </w:p>
        </w:tc>
        <w:tc>
          <w:tcPr>
            <w:tcW w:w="1417" w:type="dxa"/>
          </w:tcPr>
          <w:p w:rsidR="00177B4E" w:rsidRDefault="0038306F" w:rsidP="00177B4E">
            <w:pPr>
              <w:rPr>
                <w:rFonts w:ascii="Arial" w:eastAsia="Times New Roman" w:hAnsi="Arial" w:cs="Arial"/>
                <w:szCs w:val="22"/>
                <w:lang w:eastAsia="en-SG"/>
              </w:rPr>
            </w:pPr>
            <w:r>
              <w:rPr>
                <w:rFonts w:ascii="Arial" w:eastAsia="Times New Roman" w:hAnsi="Arial" w:cs="Arial"/>
                <w:szCs w:val="22"/>
                <w:lang w:eastAsia="en-SG"/>
              </w:rPr>
              <w:t>2</w:t>
            </w:r>
          </w:p>
        </w:tc>
      </w:tr>
    </w:tbl>
    <w:p w:rsidR="0038306F" w:rsidRPr="0038306F" w:rsidRDefault="0038306F" w:rsidP="0038306F">
      <w:pPr>
        <w:spacing w:after="0" w:line="240" w:lineRule="auto"/>
        <w:rPr>
          <w:rFonts w:ascii="Arial" w:eastAsia="Times New Roman" w:hAnsi="Arial" w:cs="Arial"/>
          <w:color w:val="000000"/>
          <w:szCs w:val="22"/>
          <w:u w:val="single"/>
          <w:lang w:eastAsia="en-SG"/>
        </w:rPr>
      </w:pPr>
      <w:r w:rsidRPr="0038306F">
        <w:rPr>
          <w:rFonts w:ascii="Arial" w:eastAsia="Times New Roman" w:hAnsi="Arial" w:cs="Arial"/>
          <w:b/>
          <w:bCs/>
          <w:color w:val="000000"/>
          <w:szCs w:val="22"/>
          <w:u w:val="single"/>
          <w:lang w:eastAsia="en-SG"/>
        </w:rPr>
        <w:lastRenderedPageBreak/>
        <w:t>Chart &amp; Graph:</w:t>
      </w:r>
      <w:r w:rsidRPr="0038306F">
        <w:rPr>
          <w:rFonts w:ascii="Arial" w:eastAsia="Times New Roman" w:hAnsi="Arial" w:cs="Arial"/>
          <w:color w:val="000000"/>
          <w:szCs w:val="22"/>
          <w:u w:val="single"/>
          <w:lang w:eastAsia="en-SG"/>
        </w:rPr>
        <w:br/>
      </w:r>
    </w:p>
    <w:p w:rsidR="0038306F" w:rsidRPr="003D3882" w:rsidRDefault="0038306F" w:rsidP="0038306F">
      <w:pPr>
        <w:spacing w:line="240" w:lineRule="auto"/>
        <w:rPr>
          <w:rFonts w:ascii="Arial" w:eastAsia="Times New Roman" w:hAnsi="Arial" w:cs="Arial"/>
          <w:szCs w:val="22"/>
          <w:lang w:eastAsia="en-SG"/>
        </w:rPr>
      </w:pPr>
      <w:proofErr w:type="gramStart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 xml:space="preserve">Same as </w:t>
      </w:r>
      <w:r w:rsidRPr="0038306F">
        <w:rPr>
          <w:rFonts w:ascii="Arial" w:eastAsia="Times New Roman" w:hAnsi="Arial" w:cs="Arial"/>
          <w:color w:val="1155CC"/>
          <w:szCs w:val="22"/>
          <w:u w:val="single"/>
          <w:lang w:eastAsia="en-SG"/>
        </w:rPr>
        <w:t>offline 1</w:t>
      </w: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.</w:t>
      </w:r>
      <w:proofErr w:type="gramEnd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 xml:space="preserve"> Run same set of case for exact &amp; approximate approach. Make chart of runtime &amp; approximation ratio.</w:t>
      </w:r>
    </w:p>
    <w:p w:rsidR="0038306F" w:rsidRPr="003D3882" w:rsidRDefault="0038306F" w:rsidP="0038306F">
      <w:pPr>
        <w:spacing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</w:p>
    <w:p w:rsidR="0038306F" w:rsidRDefault="003D3882" w:rsidP="003D3882">
      <w:pPr>
        <w:spacing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br/>
      </w:r>
      <w:r w:rsidRPr="0038306F">
        <w:rPr>
          <w:rFonts w:ascii="Arial" w:eastAsia="Times New Roman" w:hAnsi="Arial" w:cs="Arial"/>
          <w:b/>
          <w:bCs/>
          <w:color w:val="000000"/>
          <w:szCs w:val="22"/>
          <w:u w:val="single"/>
          <w:lang w:eastAsia="en-SG"/>
        </w:rPr>
        <w:t>File Submission Format:</w:t>
      </w: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 xml:space="preserve"> </w:t>
      </w:r>
    </w:p>
    <w:p w:rsidR="003D3882" w:rsidRPr="0038306F" w:rsidRDefault="003D3882" w:rsidP="003D3882">
      <w:pPr>
        <w:spacing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M</w:t>
      </w:r>
      <w:r w:rsidR="0038306F">
        <w:rPr>
          <w:rFonts w:ascii="Arial" w:eastAsia="Times New Roman" w:hAnsi="Arial" w:cs="Arial"/>
          <w:color w:val="000000"/>
          <w:szCs w:val="22"/>
          <w:lang w:eastAsia="en-SG"/>
        </w:rPr>
        <w:t>ake a folder named "offline_2_12</w:t>
      </w: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05***”. Every file you submit must have you</w:t>
      </w:r>
      <w:r w:rsidR="0038306F">
        <w:rPr>
          <w:rFonts w:ascii="Arial" w:eastAsia="Times New Roman" w:hAnsi="Arial" w:cs="Arial"/>
          <w:color w:val="000000"/>
          <w:szCs w:val="22"/>
          <w:lang w:eastAsia="en-SG"/>
        </w:rPr>
        <w:t>r student id as a substring (12</w:t>
      </w: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05***</w:t>
      </w:r>
      <w:proofErr w:type="gramStart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_</w:t>
      </w:r>
      <w:proofErr w:type="spellStart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approx.cpp</w:t>
      </w:r>
      <w:proofErr w:type="spellEnd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 xml:space="preserve"> )</w:t>
      </w:r>
      <w:proofErr w:type="gramEnd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br/>
        <w:t xml:space="preserve">You have to submit all codes, test cases and </w:t>
      </w:r>
      <w:proofErr w:type="spellStart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xlsx</w:t>
      </w:r>
      <w:proofErr w:type="spellEnd"/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 xml:space="preserve"> files. </w:t>
      </w: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br/>
      </w: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br/>
      </w:r>
    </w:p>
    <w:p w:rsidR="003D3882" w:rsidRPr="0038306F" w:rsidRDefault="003D3882" w:rsidP="003D3882">
      <w:pPr>
        <w:spacing w:line="240" w:lineRule="auto"/>
        <w:rPr>
          <w:rFonts w:ascii="Arial" w:eastAsia="Times New Roman" w:hAnsi="Arial" w:cs="Arial"/>
          <w:szCs w:val="22"/>
          <w:u w:val="single"/>
          <w:lang w:eastAsia="en-SG"/>
        </w:rPr>
      </w:pPr>
      <w:r w:rsidRPr="0038306F">
        <w:rPr>
          <w:rFonts w:ascii="Arial" w:eastAsia="Times New Roman" w:hAnsi="Arial" w:cs="Arial"/>
          <w:b/>
          <w:bCs/>
          <w:color w:val="000000"/>
          <w:szCs w:val="22"/>
          <w:u w:val="single"/>
          <w:lang w:eastAsia="en-SG"/>
        </w:rPr>
        <w:t xml:space="preserve">Submission Deadline: </w:t>
      </w:r>
    </w:p>
    <w:p w:rsidR="0038306F" w:rsidRDefault="0038306F" w:rsidP="003D3882">
      <w:pPr>
        <w:spacing w:line="240" w:lineRule="auto"/>
        <w:rPr>
          <w:rFonts w:ascii="Arial" w:eastAsia="Times New Roman" w:hAnsi="Arial" w:cs="Arial"/>
          <w:color w:val="000000"/>
          <w:szCs w:val="22"/>
          <w:lang w:eastAsia="en-SG"/>
        </w:rPr>
      </w:pPr>
      <w:r>
        <w:rPr>
          <w:rFonts w:ascii="Arial" w:eastAsia="Times New Roman" w:hAnsi="Arial" w:cs="Arial"/>
          <w:color w:val="000000"/>
          <w:szCs w:val="22"/>
          <w:lang w:eastAsia="en-SG"/>
        </w:rPr>
        <w:t>April 9, 11.55 pm.</w:t>
      </w:r>
    </w:p>
    <w:p w:rsidR="003D3882" w:rsidRPr="0038306F" w:rsidRDefault="003D3882" w:rsidP="003D3882">
      <w:pPr>
        <w:spacing w:line="240" w:lineRule="auto"/>
        <w:rPr>
          <w:rFonts w:ascii="Arial" w:eastAsia="Times New Roman" w:hAnsi="Arial" w:cs="Arial"/>
          <w:szCs w:val="22"/>
          <w:lang w:eastAsia="en-SG"/>
        </w:rPr>
      </w:pPr>
      <w:r w:rsidRPr="003D3882">
        <w:rPr>
          <w:rFonts w:ascii="Arial" w:eastAsia="Times New Roman" w:hAnsi="Arial" w:cs="Arial"/>
          <w:color w:val="000000"/>
          <w:szCs w:val="22"/>
          <w:lang w:eastAsia="en-SG"/>
        </w:rPr>
        <w:t>You have to show the very same file during assessment.</w:t>
      </w:r>
      <w:r w:rsidR="0038306F">
        <w:rPr>
          <w:rFonts w:ascii="Arial" w:eastAsia="Times New Roman" w:hAnsi="Arial" w:cs="Arial"/>
          <w:szCs w:val="22"/>
          <w:lang w:eastAsia="en-SG"/>
        </w:rPr>
        <w:t xml:space="preserve"> </w:t>
      </w:r>
      <w:r w:rsidR="0038306F" w:rsidRPr="00333232">
        <w:rPr>
          <w:rFonts w:ascii="Arial" w:eastAsia="Times New Roman" w:hAnsi="Arial" w:cs="Arial"/>
          <w:b/>
          <w:bCs/>
          <w:color w:val="FF0000"/>
          <w:szCs w:val="22"/>
          <w:lang w:eastAsia="en-SG"/>
        </w:rPr>
        <w:t>DON’T COPY FROM OTHERS.</w:t>
      </w:r>
    </w:p>
    <w:sectPr w:rsidR="003D3882" w:rsidRPr="0038306F" w:rsidSect="0005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F1CB1"/>
    <w:multiLevelType w:val="hybridMultilevel"/>
    <w:tmpl w:val="DA00DF38"/>
    <w:lvl w:ilvl="0" w:tplc="E4948C20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1503C"/>
    <w:multiLevelType w:val="hybridMultilevel"/>
    <w:tmpl w:val="97D433C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4F7"/>
    <w:multiLevelType w:val="hybridMultilevel"/>
    <w:tmpl w:val="3424A264"/>
    <w:lvl w:ilvl="0" w:tplc="E4948C20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B0DA183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B4160"/>
    <w:multiLevelType w:val="multilevel"/>
    <w:tmpl w:val="695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F337F"/>
    <w:multiLevelType w:val="multilevel"/>
    <w:tmpl w:val="DAD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B17E3"/>
    <w:multiLevelType w:val="hybridMultilevel"/>
    <w:tmpl w:val="49F4A944"/>
    <w:lvl w:ilvl="0" w:tplc="E4948C20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882"/>
    <w:rsid w:val="00054F24"/>
    <w:rsid w:val="00092F2B"/>
    <w:rsid w:val="00177B4E"/>
    <w:rsid w:val="00333232"/>
    <w:rsid w:val="0038306F"/>
    <w:rsid w:val="003D3882"/>
    <w:rsid w:val="004750F5"/>
    <w:rsid w:val="00600C35"/>
    <w:rsid w:val="0069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24"/>
  </w:style>
  <w:style w:type="paragraph" w:styleId="Heading2">
    <w:name w:val="heading 2"/>
    <w:basedOn w:val="Normal"/>
    <w:link w:val="Heading2Char"/>
    <w:uiPriority w:val="9"/>
    <w:qFormat/>
    <w:rsid w:val="003D3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882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unhideWhenUsed/>
    <w:rsid w:val="003D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3D3882"/>
    <w:rPr>
      <w:color w:val="0000FF"/>
      <w:u w:val="single"/>
    </w:rPr>
  </w:style>
  <w:style w:type="paragraph" w:customStyle="1" w:styleId="treeitem">
    <w:name w:val="tree_item"/>
    <w:basedOn w:val="Normal"/>
    <w:rsid w:val="003D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3D3882"/>
    <w:pPr>
      <w:ind w:left="720"/>
      <w:contextualSpacing/>
    </w:pPr>
  </w:style>
  <w:style w:type="table" w:styleId="TableGrid">
    <w:name w:val="Table Grid"/>
    <w:basedOn w:val="TableNormal"/>
    <w:uiPriority w:val="59"/>
    <w:rsid w:val="00177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4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</dc:creator>
  <cp:keywords/>
  <dc:description/>
  <cp:lastModifiedBy>AADIT</cp:lastModifiedBy>
  <cp:revision>4</cp:revision>
  <dcterms:created xsi:type="dcterms:W3CDTF">2017-04-02T14:41:00Z</dcterms:created>
  <dcterms:modified xsi:type="dcterms:W3CDTF">2017-04-02T15:18:00Z</dcterms:modified>
</cp:coreProperties>
</file>