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社网共建实施方案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方案概览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目标：推进供电网格与社区网格深度融合，实现"办电不出社区"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核心价值：通过双网融合，打通供电服务"最后一百米"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参考案例：长沙社网共建、鄂尔多斯三网共建、天津双网融合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二、对接方案设计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对接流程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阶段一：建立联系（第1-2周）</w:t>
        <w:br/>
        <w:t>├── 确定对接社区</w:t>
        <w:br/>
        <w:t>├── 与社区党组织对接</w:t>
        <w:br/>
        <w:t>├── 建立联络人机制</w:t>
        <w:br/>
        <w:t>└── 召开对接会议</w:t>
        <w:br/>
        <w:br/>
        <w:t>阶段二：调研摸底（第3-4周）</w:t>
        <w:br/>
        <w:t>├── 了解社区基本情况</w:t>
        <w:br/>
        <w:t>├── 了解社区网格划分</w:t>
        <w:br/>
        <w:t>├── 了解社区服务需求</w:t>
        <w:br/>
        <w:t>└── 了解社区服务资源</w:t>
        <w:br/>
        <w:br/>
        <w:t>阶段三：制定方案（第5-6周）</w:t>
        <w:br/>
        <w:t>├── 制定融合方案</w:t>
        <w:br/>
        <w:t>├── 明确服务内容</w:t>
        <w:br/>
        <w:t>├── 明确工作机制</w:t>
        <w:br/>
        <w:t>└── 签订合作协议</w:t>
        <w:br/>
        <w:br/>
        <w:t>阶段四：试点建设（第7-12周）</w:t>
        <w:br/>
        <w:t>├── 设立服务驿站</w:t>
        <w:br/>
        <w:t>├── 开展试点服务</w:t>
        <w:br/>
        <w:t>├── 收集服务反馈</w:t>
        <w:br/>
        <w:t>└── 优化服务机制</w:t>
        <w:br/>
        <w:br/>
        <w:t>阶段五：全面推广（第13周起）</w:t>
        <w:br/>
        <w:t>├── 总结试点经验</w:t>
        <w:br/>
        <w:t>├── 推广到更多社区</w:t>
        <w:br/>
        <w:t>├── 深化融合内容</w:t>
        <w:br/>
        <w:t>└── 建立长效机制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对接对象清单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社区层面：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职务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对接内容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**社区党委书记**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社区主要负责人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合作意向、联建共建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**社区主任**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社区行政负责人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服务合作、资源整合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**社区网格长**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网格管理负责人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网格对接、信息共享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**社区网格员**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一线服务人员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日常协作、信息传递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供电层面：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职务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对接内容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**供电所所长**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供电所负责人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合作意向、资源调配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**客户经理**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一线服务人员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日常服务、信息收集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**技术骨干**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技术支持人员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技术咨询、应急支持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2.3 首次对接会议方案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会议主题：武侯供电中心与XX社区社网共建对接会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参会人员：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社区：党委书记、主任、网格长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供电：供电所所长、客户经理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会议议程：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1. 双方介绍（10分钟）</w:t>
        <w:br/>
        <w:t xml:space="preserve">   - 社区基本情况介绍</w:t>
        <w:br/>
        <w:t xml:space="preserve">   - 供电所基本情况介绍</w:t>
        <w:br/>
        <w:br/>
        <w:t>2. 合作意向沟通（15分钟）</w:t>
        <w:br/>
        <w:t xml:space="preserve">   - 社网共建的意义和价值</w:t>
        <w:br/>
        <w:t xml:space="preserve">   - 双方合作的需求和期望</w:t>
        <w:br/>
        <w:t xml:space="preserve">   - 合作的方向和重点</w:t>
        <w:br/>
        <w:br/>
        <w:t>3. 工作机制讨论（20分钟）</w:t>
        <w:br/>
        <w:t xml:space="preserve">   - 联络人机制</w:t>
        <w:br/>
        <w:t xml:space="preserve">   - 联席会议制度</w:t>
        <w:br/>
        <w:t xml:space="preserve">   - 信息共享机制</w:t>
        <w:br/>
        <w:t xml:space="preserve">   - 问题协同处置机制</w:t>
        <w:br/>
        <w:br/>
        <w:t>4. 下一步工作安排（10分钟）</w:t>
        <w:br/>
        <w:t xml:space="preserve">   - 明确联络人</w:t>
        <w:br/>
        <w:t xml:space="preserve">   - 确定调研摸底时间</w:t>
        <w:br/>
        <w:t xml:space="preserve">   - 约定下次会议时间</w:t>
        <w:br/>
        <w:br/>
        <w:t>5. 会议总结（5分钟）</w:t>
        <w:br/>
        <w:t xml:space="preserve">   - 总结会议成果</w:t>
        <w:br/>
        <w:t xml:space="preserve">   - 明确后续工作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会议产出：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会议纪要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联络人名单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工作计划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四、服务内容设计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基础服务（驿站可办理）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业扩报装服务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办理方式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所需时间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**居民新装**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**居民增容**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**居民减容**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**销户**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**更名过户**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10分钟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办理流程：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客户咨询 → 资料审核 → 现场办理 → 提交工单 → 跟踪进度 → 结果反馈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所需资料：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业务类型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所需资料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**居民新装**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身份证、房产证明（或租房合同）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**居民增容**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身份证、用电设备清单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**居民减容**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身份证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**销户**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身份证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**更名过户**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双方身份证、房产证明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电费服务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**电费查询**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查询电费余额、用电量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现场查询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**电费缴纳**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指导网上国网APP缴费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现场指导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**电价咨询**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解答电价政策问题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现场解答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**发票打印**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打印电费发票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现场打印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故障报修服务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**故障报修登记**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登记故障信息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现场登记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**报修进度查询**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查询报修工单进度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现场查询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**抢修协调**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协调抢修资源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电话协调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政策咨询服务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**电价政策咨询**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解答电价政策问题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现场解答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**办电流程咨询**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解答办电流程问题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现场解答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**用电政策咨询**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解答用电政策问题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现场解答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投诉建议服务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**投诉登记**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登记投诉内容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现场登记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**建议收集**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收集客户建议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现场记录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**处理反馈**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反馈处理结果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电话反馈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增值服务（客户经理驻点时提供）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安全检查服务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服务频次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室内线路检查、开关检查、漏电保护器检查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每年1次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**商户客户**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配电箱检查、线路检查、设备检查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每半年1次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全面电气安全检查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每季度1次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检查内容清单：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居民安全检查清单</w:t>
        <w:br/>
        <w:t>├── 进户线检查</w:t>
        <w:br/>
        <w:t>│   ├── 线径是否满足负荷需求</w:t>
        <w:br/>
        <w:t>│   ├── 绝缘是否完好</w:t>
        <w:br/>
        <w:t>│   └── 接线是否牢固</w:t>
        <w:br/>
        <w:t>├── 室内线路检查</w:t>
        <w:br/>
        <w:t>│   ├── 线路是否老化</w:t>
        <w:br/>
        <w:t>│   ├── 插座是否正常</w:t>
        <w:br/>
        <w:t>│   └── 开关是否完好</w:t>
        <w:br/>
        <w:t>├── 漏电保护器检查</w:t>
        <w:br/>
        <w:t>│   ├── 是否安装</w:t>
        <w:br/>
        <w:t>│   ├── 是否动作正常</w:t>
        <w:br/>
        <w:t>│   └── 是否定期测试</w:t>
        <w:br/>
        <w:t>└── 用电设备检查</w:t>
        <w:br/>
        <w:t xml:space="preserve">    ├── 大功率设备接线</w:t>
        <w:br/>
        <w:t xml:space="preserve">    ├── 接地是否良好</w:t>
        <w:br/>
        <w:t xml:space="preserve">    └── 是否超负荷使用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能效诊断服务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服务产出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**商户客户**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用能分析、节能建议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能效诊断报告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**企业客户**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全面能效诊断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能效诊断报告+改造方案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诊断内容：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用电结构分析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用电负荷特性分析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节电潜力分析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节电措施建议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特殊群体关怀服务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服务频次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**独居老人**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上门走访、安全检查、用电指导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**残疾人**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上门走访、安全检查、便利服务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**低保户**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上门走访、用电优惠宣传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每季度1次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关怀服务清单：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特殊群体关怀服务清单</w:t>
        <w:br/>
        <w:t>├── 用电安全检查</w:t>
        <w:br/>
        <w:t>├── 用电设备维护</w:t>
        <w:br/>
        <w:t>├── 电费缴纳指导</w:t>
        <w:br/>
        <w:t>├── 用电政策宣传</w:t>
        <w:br/>
        <w:t>├── 应急联系方式建立</w:t>
        <w:br/>
        <w:t>└── 定期电话回访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重点客户走访服务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服务频次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用电需求了解、用电保障方案制定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**敏感客户**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满意度回访、问题解决情况跟踪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**频繁停电客户**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停电原因解释、改进措施沟通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每次停电后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六、考核评估机制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考核指标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服务质量指标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**服务驿站开放率**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驿站实际开放次数/计划开放次数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服务记录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**业务办理及时率**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及时办理的业务数/总业务数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≥95%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业务系统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**客户满意度**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客户满意度评分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≥95分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满意度调查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**投诉处理及时率**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及时处理的投诉数/总投诉数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投诉系统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协同效率指标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**联席会议召开率**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实际召开次数/计划召开次数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会议记录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**信息共享及时率**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及时共享的信息数/总信息数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共享记录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**问题协同处置率**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协同处置的问题数/需协同的问题数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问题台账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**处置及时率**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及时处置的问题数/总问题数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≥85%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问题台账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工单压降指标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**95598工单压降率**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(去年同期工单数-本期工单数)/去年同期工单数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≥30%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95598系统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**社区诉求下降率**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(去年同期诉求数-本期诉求数)/去年同期诉求数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≥20%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社区记录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评估方法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方法1：数据统计分析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每月统计分析各项指标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对比目标值评估完成情况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分析变化趋势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方法2：客户满意度调查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每季度开展客户满意度调查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通过问卷、访谈等方式收集反馈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分析满意度的变化趋势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方法3：社区评价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定期征求社区对服务的评价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通过联席会议、访谈等方式收集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分析社区评价的变化趋势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方法4：客户经理自评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定期开展客户经理自评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反思工作成效和不足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提出改进建议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6.3 考核周期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考核类型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考核周期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考核内容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**月度考核**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服务驿站开放率、业务办理及时率、联席会议召开率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**季度考核**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客户满意度、工单压降率、信息共享及时率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**年度考核**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综合评估、成效总结、经验提炼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八、预期成效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8.1 服务成效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成效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具体表现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**服务更便捷**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居民办电不出社区，服务更便利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**响应更快速**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客户诉求响应时间缩短50%以上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**满意度提升**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客户满意度提升至95分以上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**工单压降**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95598工单压降30%以上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8.2 管理成效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成效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具体表现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**资源整合**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充分利用社区资源，降低服务成本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**信息畅通**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信息共享机制建立，信息传递更及时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**协同高效**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问题协同处置机制建立，处置效率提升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**考核科学**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建立科学的考核评估机制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8.3 品牌成效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成效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具体表现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**形象提升**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供电服务形象提升，获得社区和居民认可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**品牌塑造**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形成"社网共建"服务品牌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**经验推广**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形成可复制推广的经验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十、总结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10.1 核心价值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社网共建的核心价值：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打通最后一百米：居民办电不出社区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提升服务效率：信息共享、问题协同处置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降低服务成本：资源整合、协同联动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提升客户满意度：便民服务、快速响应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10.2 关键成功因素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社区支持：争取社区党组织的支持和配合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资源整合：充分利用社区资源，实现资源共享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机制健全：建立完善的工作机制，确保协同高效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服务优质：提供优质服务，获得居民认可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持续优化：根据反馈持续优化服务和工作机制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10.3 下一步工作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选择试点社区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与试点社区对接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签订合作协议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设立服务驿站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开展试点服务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