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驻点工作体系设计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📋 文档概览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驻点工作体系设计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9209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驻点工作体系设计_0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2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驻点工作体系设计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drawing>
          <wp:inline xmlns:a="http://schemas.openxmlformats.org/drawingml/2006/main" xmlns:pic="http://schemas.openxmlformats.org/drawingml/2006/picture">
            <wp:extent cx="5029200" cy="23888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驻点工作体系设计_0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2.1 核心架构</w:t>
      </w:r>
    </w:p>
    <w:p>
      <w:pPr>
        <w:spacing w:before="120" w:after="120"/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驻点工作体系设计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2.2 三大领域的定位</w:t>
      </w:r>
    </w:p>
    <w:p>
      <w:pPr>
        <w:pStyle w:val="Heading4"/>
        <w:jc w:val="center"/>
      </w:pPr>
      <w:r>
        <w:drawing>
          <wp:inline xmlns:a="http://schemas.openxmlformats.org/drawingml/2006/main" xmlns:pic="http://schemas.openxmlformats.org/drawingml/2006/picture">
            <wp:extent cx="5029200" cy="3241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驻点工作体系设计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9034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驻点工作体系设计_0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核心价值：让客户直接联系客户经理，快速响应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工作重点：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公示客户经理联系方式</w:t>
      </w:r>
    </w:p>
    <w:p>
      <w:pPr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38976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驻点工作体系设计_0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走访重点客户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快速响应客户诉求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考核指标：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工单压降率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服务响应时效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客户满意度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用电检查：信息前置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核心目标：设备信息前置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核心价值：消除隐患，为应急保供提供数据支撑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工作重点：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配电房检查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设备信息采集</w:t>
      </w:r>
    </w:p>
    <w:p>
      <w:pPr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驻点工作体系设计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建立设备台账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考核指标：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隐患发现率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隐患整改率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设备信息完整度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应急保供：资源前置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核心目标：建立现场知识库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核心价值：接线图、接入点等信息支撑快速处置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工作重点：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收集现场应急资源信息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建立应急资源台账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记录接线图、接入点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建立应急响应流程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考核指标：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知识库完备率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应急响应时间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故障恢复时间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2.3 数据流转机制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网格服务（服务前置）</w:t>
        <w:br/>
        <w:t xml:space="preserve">    ↓</w:t>
        <w:br/>
        <w:t>客户信息（重点客户、频繁停电客户、敏感客户）</w:t>
        <w:br/>
        <w:t xml:space="preserve">    ↓</w:t>
        <w:br/>
        <w:t>用电检查（信息前置）</w:t>
        <w:br/>
        <w:t xml:space="preserve">    ↓</w:t>
        <w:br/>
        <w:t>设备信息（配电房信息、隐患信息、设备参数）</w:t>
        <w:br/>
        <w:t xml:space="preserve">    ↓</w:t>
        <w:br/>
        <w:t>应急保供（资源前置）</w:t>
        <w:br/>
        <w:t xml:space="preserve">    ↓</w:t>
        <w:br/>
        <w:t>知识库（应急资源、接线图、接入点）</w:t>
        <w:br/>
        <w:t xml:space="preserve">    ↓</w:t>
        <w:br/>
        <w:t>提升信心（快速响应、快速恢复）</w:t>
        <w:br/>
        <w:t xml:space="preserve">    ↓</w:t>
        <w:br/>
        <w:t>网格服务（服务前置）← 形成闭环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数据流转要点：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网格服务 → 用电检查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客户经理掌握的重点客户信息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支撑用电检查聚焦重点区域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用电检查 → 应急保供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配电房设备信息和隐患信息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支撑应急保供知识库建设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应急保供 → 网格服务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应急资源和快速响应能力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提升客户经理服务信心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四、信息前置机制设计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4.1 小区重点客户统计表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设计理念：驻点前推送重点客户清单，实现精准服务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数据结构：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更新频率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**客户编号**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文本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营销系统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实时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唯一标识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**客户名称**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文本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营销系统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实时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服务称呼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**联系电话**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文本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营销系统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实时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联系方式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**用电地址**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文本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营销系统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实时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服务地址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**客户类型**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选择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系统标记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动态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分类服务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**重要性等级**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选择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系统评估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动态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优先级判断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**敏感类型**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多选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系统标记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动态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服务策略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**停电次数（近12月）**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数字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PMS系统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重点走访对象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**上次投诉时间**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日期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95598系统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实时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关注重点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**投诉次数（近12月）**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数字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95598系统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关注重点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**上次驻点时间**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日期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每次驻点后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频次控制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**备注**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文本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手工录入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动态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特殊说明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sz w:val="21"/>
        </w:rPr>
        <w:t>客户类型定义：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定义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服务重点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**重要客户**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重要电力用户（医院、学校、政府等）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优先服务、重点保障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**敏感客户**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近期有投诉或诉求的客户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关注感受、主动沟通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**频繁停电客户**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近12月停电次数≥3次的客户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解释说明、优先抢修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**特殊群体**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老人、残疾人等特殊群体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上门服务、亲情关怀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**普通客户**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其他客户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标准服务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4.2 驻点前信息推送机制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推送时间：驻点前1天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推送内容：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驻点信息推送单</w:t>
        <w:br/>
        <w:br/>
        <w:t>【小区名称】：XXX小区</w:t>
        <w:br/>
        <w:t>【驻点时间】：2026-03-17 上午</w:t>
        <w:br/>
        <w:t>【客户经理】：张三</w:t>
        <w:br/>
        <w:t>【联系电话】：138xxxx8888</w:t>
        <w:br/>
        <w:br/>
        <w:t>【重点关注客户】（共8户）</w:t>
        <w:br/>
        <w:t>1. 王某（业主）- 敏感客户，上次投诉：2026-02-15</w:t>
        <w:br/>
        <w:t xml:space="preserve">   地址：X栋X单元X号，电话：138xxxx1111</w:t>
        <w:br/>
        <w:t xml:space="preserve">   建议：主动上门回访，了解满意度</w:t>
        <w:br/>
        <w:br/>
        <w:t>2. 李某（商户）- 频繁停电客户，近12月停电5次</w:t>
        <w:br/>
        <w:t xml:space="preserve">   地址：X栋X号商铺，电话：138xxxx2222</w:t>
        <w:br/>
        <w:t xml:space="preserve">   建议：解释说明，了解设备情况</w:t>
        <w:br/>
        <w:br/>
        <w:t>3. 张某（老人）- 特殊群体，独居老人</w:t>
        <w:br/>
        <w:t xml:space="preserve">   地址：X栋X单元X号，电话：138xxxx3333</w:t>
        <w:br/>
        <w:t xml:space="preserve">   建议：上门关怀，检查用电安全</w:t>
        <w:br/>
        <w:br/>
        <w:t>...</w:t>
        <w:br/>
        <w:br/>
        <w:t>【配电房信息】</w:t>
        <w:br/>
        <w:t>- 位置：小区地下停车场B1层</w:t>
        <w:br/>
        <w:t>- 设备状态：上次检查2026-02-01，正常</w:t>
        <w:br/>
        <w:t>- 隐患记录：无</w:t>
        <w:br/>
        <w:br/>
        <w:t>【应急资源信息】</w:t>
        <w:br/>
        <w:t>- 应急发电车接入点：小区大门右侧</w:t>
        <w:br/>
        <w:t>- 抢修设备位置：供电所（距离2km）</w:t>
        <w:br/>
        <w:t>- 应急联系人：供电所值班室 028-xxxxxxx</w:t>
        <w:br/>
        <w:br/>
        <w:t>【上次驻点记录】（2026-02-15）</w:t>
        <w:br/>
        <w:t>- 公示牌：已张贴</w:t>
        <w:br/>
        <w:t>- 微信群：已加入</w:t>
        <w:br/>
        <w:t>- 重点客户走访：3户</w:t>
        <w:br/>
        <w:t>- 配电房检查：正常</w:t>
        <w:br/>
        <w:t>- 备注：暂无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推送渠道：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企业微信：推送给客户经理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WPS多维表：同步到驻点工作台账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4.3 快速查询功能设计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场景：客户经理在驻点现场需要快速查询客户信息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查询入口：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企业微信小程序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WPS多维表移动端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扫码查询（小区二维码）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查询功能：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查询内容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**客户信息查询**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客户基本信息、用电信息、服务记录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快速了解客户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**停电信息查询**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计划停电、故障停电历史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解释说明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**配电房查询**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设备信息、隐患记录、检查记录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设备检查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**应急资源查询**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应急发电车、抢修设备、应急联系人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应急处置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sz w:val="21"/>
        </w:rPr>
        <w:t>查询界面设计：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┌─────────────────────────────────┐</w:t>
        <w:br/>
        <w:t>│  快速查询                        │</w:t>
        <w:br/>
        <w:t>├─────────────────────────────────┤</w:t>
        <w:br/>
        <w:t>│  【客户信息】                    │</w:t>
        <w:br/>
        <w:t>│  客户编号/电话/地址：[输入框]   │</w:t>
        <w:br/>
        <w:t>│  [查询]                         │</w:t>
        <w:br/>
        <w:t>│                                 │</w:t>
        <w:br/>
        <w:t>│  【停电信息】                    │</w:t>
        <w:br/>
        <w:t>│  小区名称：[选择]               │</w:t>
        <w:br/>
        <w:t>│  [查询]                         │</w:t>
        <w:br/>
        <w:t>│                                 │</w:t>
        <w:br/>
        <w:t>│  【配电房信息】                  │</w:t>
        <w:br/>
        <w:t>│  小区名称：[选择]               │</w:t>
        <w:br/>
        <w:t>│  [查询]                         │</w:t>
        <w:br/>
        <w:t>│                                 │</w:t>
        <w:br/>
        <w:t>│  【应急资源】                    │</w:t>
        <w:br/>
        <w:t>│  小区名称：[选择]               │</w:t>
        <w:br/>
        <w:t>│  [查询]                         │</w:t>
        <w:br/>
        <w:t>└─────────────────────────────────┘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六、社网共建实施路径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6.1 社网共建模式设计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核心理念：供电网格与社区网格深度融合，实现"办电不出社区"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架构设计：</w:t>
      </w:r>
    </w:p>
    <w:p>
      <w:pPr>
        <w:spacing w:before="120" w:after="120"/>
        <w:ind w:left="432"/>
      </w:pPr>
      <w:r>
        <w:rPr>
          <w:rFonts w:ascii="Courier New" w:hAnsi="Courier New"/>
          <w:color w:val="646464"/>
          <w:sz w:val="18"/>
        </w:rPr>
        <w:t>社区网格</w:t>
        <w:br/>
        <w:t xml:space="preserve">    +</w:t>
        <w:br/>
        <w:t>供电网格</w:t>
        <w:br/>
        <w:t xml:space="preserve">    ↓</w:t>
        <w:br/>
        <w:t>双网融合</w:t>
        <w:br/>
        <w:t>├── 网格共享</w:t>
        <w:br/>
        <w:t>├── 问题互通</w:t>
        <w:br/>
        <w:t>├── 服务联动</w:t>
        <w:br/>
        <w:t>└── 实现"最后一百米"精准服务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6.2 实施路径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阶段一：建立联系（1-2个月）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目标：与社区建立常态化联系机制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行动：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与社区党群服务中心对接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建立社区-供电联络机制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加入社区工作群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定期参加社区工作会议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社区联络人名单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联络机制文件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社区工作群入群截图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阶段二：设立驿站（3-4个月）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目标：在社区设立电力服务驿站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行动：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在社区党群服务中心设立服务窗口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配备移动终端设备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安排客户经理定期驻点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提供基础办电服务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服务驿站挂牌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服务窗口设置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定期驻点安排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阶段三：深度融合（5-6个月）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目标：实现双网融合，信息共享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行动：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与社区网格员建立协作关系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实现客户信息共享（经客户授权）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联合开展安全用电宣传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联合处置客户诉求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协作机制文件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信息共享协议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联合工作记录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6.3 服务内容设计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基础服务（社区驿站可办理）：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服务类型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具体内容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办理方式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**业扩报装**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新装、增容、减容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移动终端现场办理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**电费交纳**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电费查询、缴费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网上国网APP指导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**故障报修**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故障报修登记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登记后派发工单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**政策咨询**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电价政策、服务政策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现场解答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**投诉建议**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投诉建议登记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登记后派发工单</w:t>
            </w:r>
          </w:p>
        </w:tc>
      </w:tr>
    </w:tbl>
    <w:p/>
    <w:p>
      <w:pPr>
        <w:jc w:val="both"/>
      </w:pPr>
      <w:r>
        <w:rPr>
          <w:rFonts w:ascii="Microsoft YaHei" w:hAnsi="Microsoft YaHei" w:eastAsia="Microsoft YaHei"/>
          <w:sz w:val="21"/>
        </w:rPr>
        <w:t>增值服务（客户经理驻点时提供）：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服务类型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具体内容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服务对象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**安全检查**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用电安全检查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所有客户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**能效诊断**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用能分析、节能建议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商户客户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**特殊群体关怀**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上门服务、亲情关怀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特殊群体客户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**重点客户走访**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定期走访、需求收集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重要客户、敏感客户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八、实施路径与成效评估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8.1 实施路径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第一阶段：完善基础（1-2个月）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目标：完善驻点工作清单和信息前置机制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行动：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修订驻点工作清单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建立小区重点客户统计表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设计驻点前信息推送机制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建设WPS多维表数据表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修订后的工作清单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重点客户统计表模板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信息推送机制文件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WPS多维表模板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第二阶段：试点应用（3-4个月）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目标：在部分小区试点应用新机制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行动：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选择3-5个小区试点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应用信息前置机制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应用驻点工作清单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收集试点反馈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试点工作报告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工作清单优化建议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信息推送机制优化建议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第三阶段：全面推广（5-6个月）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目标：在所有小区全面应用新机制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行动：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培训所有客户经理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全面应用新机制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建立考核机制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定期总结优化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培训材料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考核机制文件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定期总结报告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第四阶段：深化拓展（7-12个月）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目标：深化社网共建、建设知识库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行动：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推进社网共建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建设应急保供知识库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深化数字化应用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形成可复制模式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社网共建成果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应急保供知识库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可复制推广模式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8.2 成效评估指标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网格服务指标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定义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目标值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**工单压降率**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(去年同期工单数-本期工单数)/去年同期工单数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≥30%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**服务响应时效**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客户诉求响应平均时长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≤5分钟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**客户满意度**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客户满意度评分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≥95分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**重点客户走访率**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重点客户走访数/重点客户总数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≥80%</w:t>
            </w:r>
          </w:p>
        </w:tc>
      </w:tr>
    </w:tbl>
    <w:p/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用电检查指标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定义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目标值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**隐患发现率**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隐患发现数/检查总数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≥5%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**隐患整改率**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隐患整改数/隐患总数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≥90%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**设备信息完整度**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设备信息完整的小区数/小区总数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≥80%</w:t>
            </w:r>
          </w:p>
        </w:tc>
      </w:tr>
    </w:tbl>
    <w:p/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应急保供指标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定义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目标值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**知识库完备率**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知识库完整的小区数/小区总数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≥80%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**应急响应时间**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应急响应平均时长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≤30分钟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**故障恢复时间**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故障恢复平均时长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≤2小时</w:t>
            </w:r>
          </w:p>
        </w:tc>
      </w:tr>
    </w:tbl>
    <w:p/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综合指标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定义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目标值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**驻点工作完成率**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完成驻点工作数/计划工作数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≥90%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**驻点工作有效性**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有效驻点次数/总驻点次数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≥80%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**数字化工具使用率**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使用数字化工具的驻点数/总驻点数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≥80%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十、总结与建议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10.1 核心结论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结论1：武侯模式的核心定位是"流动式驻点"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时间有限、很久才去第二次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必须信息驱动、抓住重点、一次见效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结论2：三大领域的协同关系清晰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网格服务（服务前置）→ 用电检查（信息前置）→ 应急保供（资源前置）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数据流转形成闭环，实现协同增效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结论3：信息前置是流动式驻点的关键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驻点前推送重点客户清单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实现精准服务，提升工作效率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结论4：知识库是应急保供的基础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设备信息库支撑快速故障定位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应急资源库支撑快速应急响应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结论5：社网共建是深化服务的路径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与社区网格深度融合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实现"办电不出社区"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10.2 实施建议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建议1：优先完善信息前置机制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这是流动式驻点最关键的支撑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可快速见效，提升工作效率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建议2：逐步建设知识库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先在重点小区试点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逐步扩大覆盖范围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建议3：稳步推进社网共建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先建立联系机制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再设立服务驿站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最后实现深度融合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建议4：持续优化数字化工具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根据使用反馈持续优化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降低使用门槛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提升使用效率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建议5：建立长效机制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定期评估和优化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持续改进和创新</w:t>
      </w:r>
    </w:p>
    <w:p>
      <w:pPr>
        <w:ind w:left="432"/>
      </w:pPr>
      <w:r>
        <w:rPr>
          <w:rFonts w:ascii="Microsoft YaHei" w:hAnsi="Microsoft YaHei" w:eastAsia="Microsoft YaHei"/>
          <w:sz w:val="21"/>
        </w:rPr>
        <w:t>● 形成可复制推广模式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创建者: Research Agent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创建时间: 2026-03-16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文档状态: draft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下一步: 提交Human评审，进入Review阶段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