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苍溪县创新电力”四维工作法”</w:t>
      </w:r>
      <w:r>
        <w:t xml:space="preserve"> </w:t>
      </w:r>
      <w:r>
        <w:rPr>
          <w:rFonts w:hint="eastAsia"/>
        </w:rPr>
        <w:t xml:space="preserve">助力企业降本增效</w:t>
      </w:r>
    </w:p>
    <w:p>
      <w:pPr>
        <w:pStyle w:val="Compact"/>
        <w:numPr>
          <w:ilvl w:val="0"/>
          <w:numId w:val="1001"/>
        </w:numPr>
      </w:pPr>
      <w:r>
        <w:rPr>
          <w:rFonts w:hint="eastAsia"/>
          <w:b/>
          <w:bCs/>
        </w:rPr>
        <w:t xml:space="preserve">单位名称</w:t>
      </w:r>
      <w:r>
        <w:t xml:space="preserve">:</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2025-12-29 00:00:00</w:t>
      </w:r>
    </w:p>
    <w:p>
      <w:pPr>
        <w:pStyle w:val="Compact"/>
        <w:numPr>
          <w:ilvl w:val="0"/>
          <w:numId w:val="1001"/>
        </w:numPr>
      </w:pPr>
      <w:r>
        <w:rPr>
          <w:rFonts w:hint="eastAsia"/>
          <w:b/>
          <w:bCs/>
        </w:rPr>
        <w:t xml:space="preserve">来源</w:t>
      </w:r>
      <w:r>
        <w:t xml:space="preserve">: </w:t>
      </w:r>
      <w:r>
        <w:rPr>
          <w:rFonts w:hint="eastAsia"/>
        </w:rPr>
        <w:t xml:space="preserve">苍溪县人民政府</w:t>
      </w:r>
    </w:p>
    <w:bookmarkEnd w:id="9"/>
    <w:bookmarkStart w:id="10" w:name="案例内容"/>
    <w:p>
      <w:pPr>
        <w:pStyle w:val="Heading2"/>
      </w:pPr>
      <w:r>
        <w:rPr>
          <w:rFonts w:hint="eastAsia"/>
        </w:rPr>
        <w:t xml:space="preserve">案例内容</w:t>
      </w:r>
    </w:p>
    <w:p>
      <w:pPr>
        <w:pStyle w:val="FirstParagraph"/>
      </w:pPr>
      <w:r>
        <w:rPr>
          <w:rFonts w:hint="eastAsia"/>
        </w:rPr>
        <w:t xml:space="preserve">(一)精准问需固根基,政企同心破壁垒。组建4支电力服务队,深入重点企业开展”大走访大调研大服务”活动,通过”实地查看+座谈交流+问卷调研”模式,精准采集企业在用电成本、报装流程、供电可靠性等方面的诉求建议。针对摸排情况建立”问题—责任—时限”实时整改台账,实行”周调度、月通报、季销号”管理机制,构建”全域覆盖、全程跟踪、全效落实”的需求摸排体系。2025年累计走访工业企业32家、小微企业168家,发放调查问卷150余份,收集用电相关诉求12件,办结率达100%,企业满意率100%。</w:t>
      </w:r>
      <w:r>
        <w:t xml:space="preserve"> </w:t>
      </w:r>
      <w:r>
        <w:rPr>
          <w:rFonts w:hint="eastAsia"/>
        </w:rPr>
        <w:t xml:space="preserve">(二)精算赋能降成本,政策红利惠企心。依托”电力精算师”服务品牌,组建12人的”苍电精算师”团队,主动为企业提供用电诊断、能效分析等精准画像服务,根据企业生产周期、用电负荷特性,运用市场化购电、分时电价、新型储能等政策工具”一户一策”定制最优方案,重塑企业用电账本。对供水等公共服务企业,开展”电力精算+新型储能”政策讲解与方案设计,构建”专业团队+定制方案+政策直达”的降本赋能体系,实现政策红利”精准滴灌”。通威股份通过电力精算师服务,单季度节省电费超3800万元。</w:t>
      </w:r>
      <w:r>
        <w:t xml:space="preserve"> </w:t>
      </w:r>
      <w:r>
        <w:rPr>
          <w:rFonts w:hint="eastAsia"/>
        </w:rPr>
        <w:t xml:space="preserve">(三)精细服务提效能,智办速办解企忧。深化”阳光业扩”与”三省三零”服务改革,以流程优化为突破口,推行”阳光透明、便捷高效、全程可控”的供电服务模式。城乡160千瓦及以下民营经济体实现”零投资、零审批、零上门”办电,水电气网”一窗联办”审批时限压缩至7个工作日。开辟重点企业用电报装”绿色通道”,配备专属客户经理,实现”一次受理、全程代办、闭环办结”。发放电价政策”明白卡”3200余份,企业对用电政策知晓度从78%提升至95%。同步强化线上服务与信息公开,持续推广”刷脸办电”</w:t>
      </w:r>
      <w:r>
        <w:rPr>
          <w:rFonts w:hint="eastAsia"/>
        </w:rPr>
        <w:t xml:space="preserve">“一证办”</w:t>
      </w:r>
      <w:r>
        <w:rPr>
          <w:rFonts w:hint="eastAsia"/>
        </w:rPr>
        <w:t xml:space="preserve">等数字化服务。建立电力信息实时发布平台,实现电价政策、办电流程、停电通知等信息”一站式查询、全流程公开”。</w:t>
      </w:r>
      <w:r>
        <w:t xml:space="preserve"> </w:t>
      </w:r>
      <w:r>
        <w:rPr>
          <w:rFonts w:hint="eastAsia"/>
        </w:rPr>
        <w:t xml:space="preserve">(四)精筑电网固保障,可靠供电稳生产。坚持”硬件升级+运维提效”双轮驱动,筑牢供电保障”生命线”。加快电网升级改造,35kV亭子变电站已建成投运,110kV唤马变电站已完成前期准备工作,主体工程即将开工建设。创新推行”计划检修+智能运维”模式,全面开展”人工+无人机”精细化巡检,完成93条10千伏线路排查,消除设备隐患114处,清理线路通道662千米。</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该案例实施了”四维工作法”，包括精准问需、精算赋能、精细服务、精筑电网四个维度，体现了系统性、协同性、专业性的服务理念。</w:t>
      </w:r>
    </w:p>
    <w:p>
      <w:pPr>
        <w:pStyle w:val="BodyText"/>
      </w:pPr>
      <w:r>
        <w:rPr>
          <w:rFonts w:hint="eastAsia"/>
        </w:rPr>
        <w:t xml:space="preserve">在精准问需方面，组建4支电力服务队，开展”大走访大调研大服务”活动，通过”实地查看+座谈交流+问卷调研”模式，精准采集企业诉求建议。建立”问题—责任—时限”实时整改台账，实行”周调度、月通报、季销号”管理机制。2025年累计走访工业企业32家、小微企业168家，收集用电相关诉求12件，办结率达100%，企业满意率100%。</w:t>
      </w:r>
    </w:p>
    <w:p>
      <w:pPr>
        <w:pStyle w:val="BodyText"/>
      </w:pPr>
      <w:r>
        <w:rPr>
          <w:rFonts w:hint="eastAsia"/>
        </w:rPr>
        <w:t xml:space="preserve">在精算赋能方面，组建12人的”苍电精算师”团队，提供用电诊断、能效分析等精准画像服务。运用市场化购电、分时电价、新型储能等政策工具”一户一策”定制最优方案。通威股份通过电力精算师服务，单季度节省电费超3800万元。</w:t>
      </w:r>
    </w:p>
    <w:p>
      <w:pPr>
        <w:pStyle w:val="BodyText"/>
      </w:pPr>
      <w:r>
        <w:rPr>
          <w:rFonts w:hint="eastAsia"/>
        </w:rPr>
        <w:t xml:space="preserve">在精细服务方面，深化”阳光业扩”与”三省三零”服务改革，推行”阳光透明、便捷高效、全程可控”的供电服务模式。城乡160千瓦及以下民营经济体实现”零投资、零审批、零上门”办电，水电气网”一窗联办”审批时限压缩至7个工作日。开辟重点企业用电报装”绿色通道”，配备专属客户经理。</w:t>
      </w:r>
    </w:p>
    <w:p>
      <w:pPr>
        <w:pStyle w:val="BodyText"/>
      </w:pPr>
      <w:r>
        <w:rPr>
          <w:rFonts w:hint="eastAsia"/>
        </w:rPr>
        <w:t xml:space="preserve">在精筑电网方面，加快电网升级改造，创新推行”计划检修+智能运维”模式，全面开展”人工+无人机”精细化巡检。完成93条10千伏线路排查，消除设备隐患114处，清理线路通道662千米。</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该案例采用了”四维协同服务”模式，体现了服务的系统性和协同性。</w:t>
      </w:r>
    </w:p>
    <w:p>
      <w:pPr>
        <w:pStyle w:val="BodyText"/>
      </w:pPr>
      <w:r>
        <w:rPr>
          <w:rFonts w:hint="eastAsia"/>
        </w:rPr>
        <w:t xml:space="preserve">从服务维度来看，该案例涵盖了需求摸排（精准问需）、成本优化（精算赋能）、流程优化（精细服务）、基础保障（精筑电网）四个维度，形成了全方位、多层次的服务体系。这种四维协同服务模式打破了传统的单一服务视角，从需求识别、成本控制、流程优化、基础保障等多个角度同时发力，实现了服务的系统性和协同性。</w:t>
      </w:r>
    </w:p>
    <w:p>
      <w:pPr>
        <w:pStyle w:val="BodyText"/>
      </w:pPr>
      <w:r>
        <w:rPr>
          <w:rFonts w:hint="eastAsia"/>
        </w:rPr>
        <w:t xml:space="preserve">从服务理念来看，该案例提出了”精”字理念，包括精准问需、精算赋能、精细服务、精筑电网。</w:t>
      </w:r>
      <w:r>
        <w:rPr>
          <w:rFonts w:hint="eastAsia"/>
        </w:rPr>
        <w:t xml:space="preserve">“精”</w:t>
      </w:r>
      <w:r>
        <w:rPr>
          <w:rFonts w:hint="eastAsia"/>
        </w:rPr>
        <w:t xml:space="preserve">体现了服务的高标准、高要求，要求服务做到精准、精细、精益求精。这种理念体现了对服务质量的极致追求，符合供电服务高质量发展的要求。</w:t>
      </w:r>
    </w:p>
    <w:p>
      <w:pPr>
        <w:pStyle w:val="BodyText"/>
      </w:pPr>
      <w:r>
        <w:rPr>
          <w:rFonts w:hint="eastAsia"/>
        </w:rPr>
        <w:t xml:space="preserve">从服务目标来看，该案例明确提出”助力企业降本增效”的目标，体现了服务的价值导向。通过需求摸排、成本优化、流程优化、基础保障等多方面措施，最终实现降低企业用电成本、提升企业运营效率的目标。</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该案例的创新要素主要体现在服务机制创新、服务品牌创新、技术应用创新三个方面。</w:t>
      </w:r>
    </w:p>
    <w:p>
      <w:pPr>
        <w:pStyle w:val="BodyText"/>
      </w:pPr>
      <w:r>
        <w:rPr>
          <w:rFonts w:hint="eastAsia"/>
        </w:rPr>
        <w:t xml:space="preserve">服务机制创新方面，建立了”问题—责任—时限”实时整改台账，实行”周调度、月通报、季销号”管理机制。这种机制创新实现了问题整改的制度化、规范化，确保了问题整改的及时性和有效性。同时，建立”绿色通道”机制，为重点企业提供专属客户经理服务，实现了服务的个性化和优先化。</w:t>
      </w:r>
    </w:p>
    <w:p>
      <w:pPr>
        <w:pStyle w:val="BodyText"/>
      </w:pPr>
      <w:r>
        <w:rPr>
          <w:rFonts w:hint="eastAsia"/>
        </w:rPr>
        <w:t xml:space="preserve">服务品牌创新方面，创建了”电力精算师”服务品牌，组建12人的专业团队，提供用电诊断、能效分析等精准画像服务。这个品牌体现了服务的专业性和精准性，</w:t>
      </w:r>
      <w:r>
        <w:rPr>
          <w:rFonts w:hint="eastAsia"/>
        </w:rPr>
        <w:t xml:space="preserve">“精算”</w:t>
      </w:r>
      <w:r>
        <w:rPr>
          <w:rFonts w:hint="eastAsia"/>
        </w:rPr>
        <w:t xml:space="preserve">意味着通过专业的数据分析和技术手段，为企业提供最优的用电方案，实现降本增效的目标。</w:t>
      </w:r>
    </w:p>
    <w:p>
      <w:pPr>
        <w:pStyle w:val="BodyText"/>
      </w:pPr>
      <w:r>
        <w:rPr>
          <w:rFonts w:hint="eastAsia"/>
        </w:rPr>
        <w:t xml:space="preserve">技术应用创新方面，创新推行”计划检修+智能运维”模式，全面开展”人工+无人机”精细化巡检。这种技术融合应用提升了运维效率和精度，实现了运维模式的智能化升级。同时，推广”刷脸办电”</w:t>
      </w:r>
      <w:r>
        <w:rPr>
          <w:rFonts w:hint="eastAsia"/>
        </w:rPr>
        <w:t xml:space="preserve">“一证办”</w:t>
      </w:r>
      <w:r>
        <w:rPr>
          <w:rFonts w:hint="eastAsia"/>
        </w:rPr>
        <w:t xml:space="preserve">等数字化服务，提升了服务的便捷性和智能化水平。</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该案例的创新亮点主要体现在”电力精算师”服务品牌的创建和”四维工作法”的系统构建两个方面。</w:t>
      </w:r>
    </w:p>
    <w:p>
      <w:pPr>
        <w:pStyle w:val="BodyText"/>
      </w:pPr>
      <w:r>
        <w:rPr>
          <w:rFonts w:hint="eastAsia"/>
        </w:rPr>
        <w:t xml:space="preserve">“电力精算师”</w:t>
      </w:r>
      <w:r>
        <w:rPr>
          <w:rFonts w:hint="eastAsia"/>
        </w:rPr>
        <w:t xml:space="preserve">服务品牌是该案例的突出亮点。传统的供电服务往往停留在业务办理层面，缺乏对企业用电成本的深入分析和优化。</w:t>
      </w:r>
      <w:r>
        <w:rPr>
          <w:rFonts w:hint="eastAsia"/>
        </w:rPr>
        <w:t xml:space="preserve">“电力精算师”</w:t>
      </w:r>
      <w:r>
        <w:rPr>
          <w:rFonts w:hint="eastAsia"/>
        </w:rPr>
        <w:t xml:space="preserve">通过专业的数据分析和技术手段，为企业提供用电诊断、能效分析等精准画像服务，运用市场化购电、分时电价、新型储能等政策工具，</w:t>
      </w:r>
      <w:r>
        <w:rPr>
          <w:rFonts w:hint="eastAsia"/>
        </w:rPr>
        <w:t xml:space="preserve">“一户一策”</w:t>
      </w:r>
      <w:r>
        <w:rPr>
          <w:rFonts w:hint="eastAsia"/>
        </w:rPr>
        <w:t xml:space="preserve">定制最优方案。这种服务从”办理业务”上升到”创造价值”的层面，不仅解决了企业的用电问题，更为企业创造了实实在在的经济价值。通威股份单季度节省电费超3800万元的案例，充分说明了服务的价值创造能力。</w:t>
      </w:r>
    </w:p>
    <w:p>
      <w:pPr>
        <w:pStyle w:val="BodyText"/>
      </w:pPr>
      <w:r>
        <w:rPr>
          <w:rFonts w:hint="eastAsia"/>
        </w:rPr>
        <w:t xml:space="preserve">“四维工作法”</w:t>
      </w:r>
      <w:r>
        <w:rPr>
          <w:rFonts w:hint="eastAsia"/>
        </w:rPr>
        <w:t xml:space="preserve">的系统构建是该案例的另一个亮点。传统的供电服务往往聚焦于某一个方面，缺乏系统性的服务框架。该案例从需求摸排、成本优化、流程优化、基础保障四个维度构建了完整的服务体系，实现了服务的全面覆盖和协同推进。这种系统性的服务框架，确保了服务质量的稳定性和持续性，值得在供电服务中推广。</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该案例取得了显著的实施效果，主要体现在问题解决率高、成本降低显著、服务效率提升三个方面。</w:t>
      </w:r>
    </w:p>
    <w:p>
      <w:pPr>
        <w:pStyle w:val="BodyText"/>
      </w:pPr>
      <w:r>
        <w:rPr>
          <w:rFonts w:hint="eastAsia"/>
        </w:rPr>
        <w:t xml:space="preserve">在问题解决率方面，2025年累计走访工业企业32家、小微企业168家，收集用电相关诉求12件，办结率达100%，企业满意率100%。这些数据充分说明了服务的高效性和客户的高度认可。</w:t>
      </w:r>
    </w:p>
    <w:p>
      <w:pPr>
        <w:pStyle w:val="BodyText"/>
      </w:pPr>
      <w:r>
        <w:rPr>
          <w:rFonts w:hint="eastAsia"/>
        </w:rPr>
        <w:t xml:space="preserve">在成本降低方面，通过”电力精算师”服务，通威股份单季度节省电费超3800万元，其他企业也实现了不同程度的成本降低。这些实实在在的成本降低，体现了服务的价值创造能力。</w:t>
      </w:r>
    </w:p>
    <w:p>
      <w:pPr>
        <w:pStyle w:val="BodyText"/>
      </w:pPr>
      <w:r>
        <w:rPr>
          <w:rFonts w:hint="eastAsia"/>
        </w:rPr>
        <w:t xml:space="preserve">在服务效率提升方面，城乡160千瓦及以下民营经济体实现”零投资、零审批、零上门”办电，水电气网”一窗联办”审批时限压缩至7个工作日。这些措施大幅提升了服务效率，减少了企业的办事成本和等待时间。</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该案例具有较强的可推广性，特别是在企业成本优化和服务体系建设方面。</w:t>
      </w:r>
    </w:p>
    <w:p>
      <w:pPr>
        <w:pStyle w:val="BodyText"/>
      </w:pPr>
      <w:r>
        <w:rPr>
          <w:rFonts w:hint="eastAsia"/>
        </w:rPr>
        <w:t xml:space="preserve">在企业成本优化方面，</w:t>
      </w:r>
      <w:r>
        <w:rPr>
          <w:rFonts w:hint="eastAsia"/>
        </w:rPr>
        <w:t xml:space="preserve">“电力精算师”</w:t>
      </w:r>
      <w:r>
        <w:rPr>
          <w:rFonts w:hint="eastAsia"/>
        </w:rPr>
        <w:t xml:space="preserve">服务品牌可以在有条件的地区推广。通过组建专业团队、提供精准画像服务、运用政策工具”一户一策”定制方案，可以帮助企业降低用电成本，实现降本增效的目标。特别是对于用电成本较高的企业，</w:t>
      </w:r>
      <w:r>
        <w:rPr>
          <w:rFonts w:hint="eastAsia"/>
        </w:rPr>
        <w:t xml:space="preserve">“电力精算师”</w:t>
      </w:r>
      <w:r>
        <w:rPr>
          <w:rFonts w:hint="eastAsia"/>
        </w:rPr>
        <w:t xml:space="preserve">服务的价值更加明显。</w:t>
      </w:r>
    </w:p>
    <w:p>
      <w:pPr>
        <w:pStyle w:val="BodyText"/>
      </w:pPr>
      <w:r>
        <w:rPr>
          <w:rFonts w:hint="eastAsia"/>
        </w:rPr>
        <w:t xml:space="preserve">在服务体系建设方面，</w:t>
      </w:r>
      <w:r>
        <w:rPr>
          <w:rFonts w:hint="eastAsia"/>
        </w:rPr>
        <w:t xml:space="preserve">“四维工作法”</w:t>
      </w:r>
      <w:r>
        <w:rPr>
          <w:rFonts w:hint="eastAsia"/>
        </w:rPr>
        <w:t xml:space="preserve">可以在供电服务中推广。从需求摸排、成本优化、流程优化、基础保障四个维度构建服务体系，实现服务的系统性和协同性。这种服务框架具有较强的普适性，适用于不同地区、不同类型的供电服务。</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该案例的局限性主要体现在服务团队的规模限制和服务内容的复杂性方面。</w:t>
      </w:r>
    </w:p>
    <w:p>
      <w:pPr>
        <w:pStyle w:val="BodyText"/>
      </w:pPr>
      <w:r>
        <w:rPr>
          <w:rFonts w:hint="eastAsia"/>
        </w:rPr>
        <w:t xml:space="preserve">在服务团队规模方面，</w:t>
      </w:r>
      <w:r>
        <w:rPr>
          <w:rFonts w:hint="eastAsia"/>
        </w:rPr>
        <w:t xml:space="preserve">“电力精算师”</w:t>
      </w:r>
      <w:r>
        <w:rPr>
          <w:rFonts w:hint="eastAsia"/>
        </w:rPr>
        <w:t xml:space="preserve">团队现有12人，服务对象为企业客户。如果要扩大服务范围或深化服务内容，可能需要增加服务团队的规模。同时，</w:t>
      </w:r>
      <w:r>
        <w:rPr>
          <w:rFonts w:hint="eastAsia"/>
        </w:rPr>
        <w:t xml:space="preserve">“电力精算师”</w:t>
      </w:r>
      <w:r>
        <w:rPr>
          <w:rFonts w:hint="eastAsia"/>
        </w:rPr>
        <w:t xml:space="preserve">要求具备较高的专业素养，人才培养和选拔存在一定难度。</w:t>
      </w:r>
    </w:p>
    <w:p>
      <w:pPr>
        <w:pStyle w:val="BodyText"/>
      </w:pPr>
      <w:r>
        <w:rPr>
          <w:rFonts w:hint="eastAsia"/>
        </w:rPr>
        <w:t xml:space="preserve">在服务内容复杂性方面，</w:t>
      </w:r>
      <w:r>
        <w:rPr>
          <w:rFonts w:hint="eastAsia"/>
        </w:rPr>
        <w:t xml:space="preserve">“电力精算师”</w:t>
      </w:r>
      <w:r>
        <w:rPr>
          <w:rFonts w:hint="eastAsia"/>
        </w:rPr>
        <w:t xml:space="preserve">服务涉及用电诊断、能效分析、市场化购电、分时电价、新型储能等多个专业领域，服务内容较为复杂。这对服务人员的专业能力提出了较高要求，也可能增加服务的实施难度和时间成本。</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该案例在实施过程中可能面临人才挑战、技术挑战、协调挑战等问题。</w:t>
      </w:r>
    </w:p>
    <w:p>
      <w:pPr>
        <w:pStyle w:val="BodyText"/>
      </w:pPr>
      <w:r>
        <w:rPr>
          <w:rFonts w:hint="eastAsia"/>
        </w:rPr>
        <w:t xml:space="preserve">人才挑战方面，</w:t>
      </w:r>
      <w:r>
        <w:rPr>
          <w:rFonts w:hint="eastAsia"/>
        </w:rPr>
        <w:t xml:space="preserve">“电力精算师”</w:t>
      </w:r>
      <w:r>
        <w:rPr>
          <w:rFonts w:hint="eastAsia"/>
        </w:rPr>
        <w:t xml:space="preserve">要求具备较高的专业素养，包括电力专业知识、数据分析能力、政策理解能力等。培养和选拔符合条件的”电力精算师”，需要投入较多的培训资源和时间。</w:t>
      </w:r>
    </w:p>
    <w:p>
      <w:pPr>
        <w:pStyle w:val="BodyText"/>
      </w:pPr>
      <w:r>
        <w:rPr>
          <w:rFonts w:hint="eastAsia"/>
        </w:rPr>
        <w:t xml:space="preserve">技术挑战方面，用电诊断、能效分析、智能运维等服务需要相应的技术支撑，包括数据分析工具、智能巡检设备、能效管理系统等。这些技术工具的采购、部署、运维都需要一定的投入和专业能力。</w:t>
      </w:r>
    </w:p>
    <w:p>
      <w:pPr>
        <w:pStyle w:val="BodyText"/>
      </w:pPr>
      <w:r>
        <w:rPr>
          <w:rFonts w:hint="eastAsia"/>
        </w:rPr>
        <w:t xml:space="preserve">协调挑战方面，</w:t>
      </w:r>
      <w:r>
        <w:rPr>
          <w:rFonts w:hint="eastAsia"/>
        </w:rPr>
        <w:t xml:space="preserve">“四维工作法”</w:t>
      </w:r>
      <w:r>
        <w:rPr>
          <w:rFonts w:hint="eastAsia"/>
        </w:rPr>
        <w:t xml:space="preserve">涉及多个部门、多个专业，需要良好的协调机制。特别是”水电气网一窗联办”涉及多个公共服务部门的协同，需要政府部门的支持和配合，协调难度较大。</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该案例的适用条件主要包括经济条件、技术条件、政策条件三个方面。</w:t>
      </w:r>
    </w:p>
    <w:p>
      <w:pPr>
        <w:pStyle w:val="BodyText"/>
      </w:pPr>
      <w:r>
        <w:rPr>
          <w:rFonts w:hint="eastAsia"/>
        </w:rPr>
        <w:t xml:space="preserve">经济条件方面，适用于有一定规模企业、用电成本较高的地区。</w:t>
      </w:r>
      <w:r>
        <w:rPr>
          <w:rFonts w:hint="eastAsia"/>
        </w:rPr>
        <w:t xml:space="preserve">“电力精算师”</w:t>
      </w:r>
      <w:r>
        <w:rPr>
          <w:rFonts w:hint="eastAsia"/>
        </w:rPr>
        <w:t xml:space="preserve">服务的价值主要体现在帮助企业降低用电成本，对于用电成本较低的地区或企业，服务的价值可能不太明显。</w:t>
      </w:r>
    </w:p>
    <w:p>
      <w:pPr>
        <w:pStyle w:val="BodyText"/>
      </w:pPr>
      <w:r>
        <w:rPr>
          <w:rFonts w:hint="eastAsia"/>
        </w:rPr>
        <w:t xml:space="preserve">技术条件方面，适用于具备一定技术基础的供电企业。用电诊断、能效分析、智能运维等服务需要相应的技术支撑，对于技术基础薄弱的供电企业，实施这些服务可能存在困难。</w:t>
      </w:r>
    </w:p>
    <w:p>
      <w:pPr>
        <w:pStyle w:val="BodyText"/>
      </w:pPr>
      <w:r>
        <w:rPr>
          <w:rFonts w:hint="eastAsia"/>
        </w:rPr>
        <w:t xml:space="preserve">政策条件方面，适用于有市场化购电、分时电价、新型储能等政策支持的地区。这些政策工具是”电力精算师”服务的重要内容，如果当地缺乏相应的政策支持，服务的实施效果可能受到影响。</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(5星)</w:t>
      </w:r>
    </w:p>
    <w:p>
      <w:pPr>
        <w:pStyle w:val="BodyText"/>
      </w:pPr>
      <w:r>
        <w:rPr>
          <w:rFonts w:hint="eastAsia"/>
        </w:rPr>
        <w:t xml:space="preserve">该案例在武侯区供电中心具有很高的适用性，主要基于以下考虑。</w:t>
      </w:r>
    </w:p>
    <w:p>
      <w:pPr>
        <w:pStyle w:val="BodyText"/>
      </w:pPr>
      <w:r>
        <w:rPr>
          <w:rFonts w:hint="eastAsia"/>
        </w:rPr>
        <w:t xml:space="preserve">武侯区作为成都市主城区，经济发展水平高，商业繁荣，企业众多，用电成本较高。</w:t>
      </w:r>
      <w:r>
        <w:rPr>
          <w:rFonts w:hint="eastAsia"/>
        </w:rPr>
        <w:t xml:space="preserve">“电力精算师”</w:t>
      </w:r>
      <w:r>
        <w:rPr>
          <w:rFonts w:hint="eastAsia"/>
        </w:rPr>
        <w:t xml:space="preserve">服务可以帮助企业降低用电成本，实现降本增效的目标，服务的价值明显。特别是武侯区有较多的大型商业综合体、写字楼、科技企业等，这些客户对用电成本较为敏感，对”电力精算师”服务的需求较强。</w:t>
      </w:r>
    </w:p>
    <w:p>
      <w:pPr>
        <w:pStyle w:val="BodyText"/>
      </w:pPr>
      <w:r>
        <w:rPr>
          <w:rFonts w:hint="eastAsia"/>
        </w:rPr>
        <w:t xml:space="preserve">武侯区供电中心的技术基础较好，具备实施用电诊断、能效分析、智能运维等服务的技术条件。同时，武侯区供电中心人员配置充足，业务能力较强，具备培养”电力精算师”的人才基础。</w:t>
      </w:r>
    </w:p>
    <w:p>
      <w:pPr>
        <w:pStyle w:val="BodyText"/>
      </w:pPr>
      <w:r>
        <w:rPr>
          <w:rFonts w:hint="eastAsia"/>
        </w:rPr>
        <w:t xml:space="preserve">武侯区的政策环境较好，四川省和成都市都有市场化购电、分时电价等政策支持，为”电力精算师”服务的实施提供了政策保障。</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该案例与武侯区实际情况的匹配度很高，主要体现在以下几个方面。</w:t>
      </w:r>
    </w:p>
    <w:p>
      <w:pPr>
        <w:pStyle w:val="BodyText"/>
      </w:pPr>
      <w:r>
        <w:rPr>
          <w:rFonts w:hint="eastAsia"/>
        </w:rPr>
        <w:t xml:space="preserve">在服务对象方面，武侯区有大量的商业企业、科技企业、服务企业等，这些企业对用电成本较为敏感，对”电力精算师”服务的需求较强。与该案例的服务对象（企业客户）高度匹配。</w:t>
      </w:r>
    </w:p>
    <w:p>
      <w:pPr>
        <w:pStyle w:val="BodyText"/>
      </w:pPr>
      <w:r>
        <w:rPr>
          <w:rFonts w:hint="eastAsia"/>
        </w:rPr>
        <w:t xml:space="preserve">在服务内容方面，该案例提供的用电诊断、能效分析、流程优化、电网保障等服务，与武侯区供电服务的重点内容高度匹配。武侯区供电中心一直在推进服务提质增效，该案例的服务内容可以为武侯区提供参考。</w:t>
      </w:r>
    </w:p>
    <w:p>
      <w:pPr>
        <w:pStyle w:val="BodyText"/>
      </w:pPr>
      <w:r>
        <w:rPr>
          <w:rFonts w:hint="eastAsia"/>
        </w:rPr>
        <w:t xml:space="preserve">在服务目标方面，该案例明确提出”助力企业降本增效”的目标，与武侯区优化营商环境、服务企业发展的目标高度一致。</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：服务团队建设问题</w:t>
      </w:r>
    </w:p>
    <w:p>
      <w:pPr>
        <w:pStyle w:val="BodyText"/>
      </w:pPr>
      <w:r>
        <w:rPr>
          <w:rFonts w:hint="eastAsia"/>
        </w:rPr>
        <w:t xml:space="preserve">“电力精算师”</w:t>
      </w:r>
      <w:r>
        <w:rPr>
          <w:rFonts w:hint="eastAsia"/>
        </w:rPr>
        <w:t xml:space="preserve">要求具备较高的专业素养，包括电力专业知识、数据分析能力、政策理解能力等。武侯区供电中心虽然人员配置充足、业务能力较强，但要培养专门的”电力精算师”团队，还需要系统的培训和选拔。如何确保服务团队的专业能力，是一个需要解决的问题。</w:t>
      </w:r>
    </w:p>
    <w:p>
      <w:pPr>
        <w:pStyle w:val="BodyText"/>
      </w:pPr>
      <w:r>
        <w:rPr>
          <w:rFonts w:hint="eastAsia"/>
          <w:b/>
          <w:bCs/>
        </w:rPr>
        <w:t xml:space="preserve">问题2</w:t>
      </w:r>
      <w:r>
        <w:rPr>
          <w:rFonts w:hint="eastAsia"/>
        </w:rPr>
        <w:t xml:space="preserve">：服务需求识别问题</w:t>
      </w:r>
    </w:p>
    <w:p>
      <w:pPr>
        <w:pStyle w:val="BodyText"/>
      </w:pPr>
      <w:r>
        <w:rPr>
          <w:rFonts w:hint="eastAsia"/>
        </w:rPr>
        <w:t xml:space="preserve">“电力精算师”</w:t>
      </w:r>
      <w:r>
        <w:rPr>
          <w:rFonts w:hint="eastAsia"/>
        </w:rPr>
        <w:t xml:space="preserve">服务的价值主要体现在帮助企业降低用电成本，但如何识别哪些企业有成本优化需求，哪些企业成本优化空间较大，需要进行精准的需求识别。如果服务对象选择不当，可能导致服务效果不明显，影响服务的口碑和推广。</w:t>
      </w:r>
    </w:p>
    <w:p>
      <w:pPr>
        <w:pStyle w:val="BodyText"/>
      </w:pPr>
      <w:r>
        <w:rPr>
          <w:rFonts w:hint="eastAsia"/>
          <w:b/>
          <w:bCs/>
        </w:rPr>
        <w:t xml:space="preserve">问题3</w:t>
      </w:r>
      <w:r>
        <w:rPr>
          <w:rFonts w:hint="eastAsia"/>
        </w:rPr>
        <w:t xml:space="preserve">：服务效果评估问题</w:t>
      </w:r>
    </w:p>
    <w:p>
      <w:pPr>
        <w:pStyle w:val="BodyText"/>
      </w:pPr>
      <w:r>
        <w:rPr>
          <w:rFonts w:hint="eastAsia"/>
        </w:rPr>
        <w:t xml:space="preserve">“电力精算师”</w:t>
      </w:r>
      <w:r>
        <w:rPr>
          <w:rFonts w:hint="eastAsia"/>
        </w:rPr>
        <w:t xml:space="preserve">服务的效果主要体现在企业用电成本的降低，但成本降低受多种因素影响，包括市场电价变化、企业生产调整等。如何科学评估服务的效果，区分服务贡献与其他因素的影响，是一个需要解决的问题。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建议采取”团队建设+服务试点+逐步推广”的实施策略。</w:t>
      </w:r>
    </w:p>
    <w:p>
      <w:pPr>
        <w:pStyle w:val="BodyText"/>
      </w:pPr>
      <w:r>
        <w:rPr>
          <w:rFonts w:hint="eastAsia"/>
        </w:rPr>
        <w:t xml:space="preserve">在团队建设方面，选拔业务能力强、学习意愿强的员工，组建”电力精算师”团队。通过系统的培训和实践，提升团队的专业素养和服务能力。培训内容包括电力专业知识、数据分析技能、政策解读、客户沟通技巧等。</w:t>
      </w:r>
    </w:p>
    <w:p>
      <w:pPr>
        <w:pStyle w:val="BodyText"/>
      </w:pPr>
      <w:r>
        <w:rPr>
          <w:rFonts w:hint="eastAsia"/>
        </w:rPr>
        <w:t xml:space="preserve">在服务试点方面，选择用电成本较高、成本优化空间较大的企业作为试点对象，开展”电力精算师”服务。通过试点积累经验，验证服务模式的有效性，为后续推广奠定基础。</w:t>
      </w:r>
    </w:p>
    <w:p>
      <w:pPr>
        <w:pStyle w:val="BodyText"/>
      </w:pPr>
      <w:r>
        <w:rPr>
          <w:rFonts w:hint="eastAsia"/>
        </w:rPr>
        <w:t xml:space="preserve">在逐步推广方面，总结试点经验，完善服务内容和流程，逐步扩大服务范围。可以按照企业类型、用电规模等标准，分批推广服务，确保服务质量和效果。</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第一步，开展”电力精算师”团队建设和培训，选拔团队成员，制定培训计划，开展系统培训。</w:t>
      </w:r>
    </w:p>
    <w:p>
      <w:pPr>
        <w:pStyle w:val="BodyText"/>
      </w:pPr>
      <w:r>
        <w:rPr>
          <w:rFonts w:hint="eastAsia"/>
        </w:rPr>
        <w:t xml:space="preserve">第二步，识别服务需求较大的企业，通过数据分析、客户调研等方式，识别用电成本较高、成本优化空间较大的企业。</w:t>
      </w:r>
    </w:p>
    <w:p>
      <w:pPr>
        <w:pStyle w:val="BodyText"/>
      </w:pPr>
      <w:r>
        <w:rPr>
          <w:rFonts w:hint="eastAsia"/>
        </w:rPr>
        <w:t xml:space="preserve">第三步，选择试点企业开展服务，运用”电力精算师”服务为企业提供用电诊断、能效分析、成本优化方案等。</w:t>
      </w:r>
    </w:p>
    <w:p>
      <w:pPr>
        <w:pStyle w:val="BodyText"/>
      </w:pPr>
      <w:r>
        <w:rPr>
          <w:rFonts w:hint="eastAsia"/>
        </w:rPr>
        <w:t xml:space="preserve">第四步，评估服务效果，总结试点经验，完善服务内容和流程。</w:t>
      </w:r>
    </w:p>
    <w:p>
      <w:pPr>
        <w:pStyle w:val="BodyText"/>
      </w:pPr>
      <w:r>
        <w:rPr>
          <w:rFonts w:hint="eastAsia"/>
        </w:rPr>
        <w:t xml:space="preserve">第五步，逐步扩大服务范围，分批推广”电力精算师”服务。</w:t>
      </w:r>
    </w:p>
    <w:p>
      <w:pPr>
        <w:pStyle w:val="BodyText"/>
      </w:pPr>
      <w:r>
        <w:rPr>
          <w:rFonts w:hint="eastAsia"/>
          <w:b/>
          <w:bCs/>
        </w:rPr>
        <w:t xml:space="preserve">资源配置</w:t>
      </w:r>
      <w:r>
        <w:rPr>
          <w:rFonts w:hint="eastAsia"/>
        </w:rPr>
        <w:t xml:space="preserve">：</w:t>
      </w:r>
    </w:p>
    <w:p>
      <w:pPr>
        <w:pStyle w:val="BodyText"/>
      </w:pPr>
      <w:r>
        <w:rPr>
          <w:rFonts w:hint="eastAsia"/>
        </w:rPr>
        <w:t xml:space="preserve">人力资源方面，需要选拔和培养一批”电力精算师”，建议团队规模为10-15人，能够覆盖武侯区重点企业的服务需求。</w:t>
      </w:r>
    </w:p>
    <w:p>
      <w:pPr>
        <w:pStyle w:val="BodyText"/>
      </w:pPr>
      <w:r>
        <w:rPr>
          <w:rFonts w:hint="eastAsia"/>
        </w:rPr>
        <w:t xml:space="preserve">培训资源方面，需要投入培训经费和培训时间，开展专业知识培训、数据分析培训、政策解读培训等，提升团队的专业素养。</w:t>
      </w:r>
    </w:p>
    <w:p>
      <w:pPr>
        <w:pStyle w:val="BodyText"/>
      </w:pPr>
      <w:r>
        <w:rPr>
          <w:rFonts w:hint="eastAsia"/>
        </w:rPr>
        <w:t xml:space="preserve">技术资源方面，需要配置相应的技术工具，包括数据分析软件、能效管理系统、智能运维设备等，支撑”电力精算师”服务的实施。</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专业能力是基础，</w:t>
      </w:r>
      <w:r>
        <w:rPr>
          <w:rFonts w:hint="eastAsia"/>
        </w:rPr>
        <w:t xml:space="preserve">“电力精算师”</w:t>
      </w:r>
      <w:r>
        <w:rPr>
          <w:rFonts w:hint="eastAsia"/>
        </w:rPr>
        <w:t xml:space="preserve">要求具备较高的专业素养，要确保团队成员具备相应的专业能力，能够提供专业的服务内容。</w:t>
      </w:r>
    </w:p>
    <w:p>
      <w:pPr>
        <w:pStyle w:val="BodyText"/>
      </w:pPr>
      <w:r>
        <w:rPr>
          <w:rFonts w:hint="eastAsia"/>
        </w:rPr>
        <w:t xml:space="preserve">客户需求是导向，要通过精准的需求识别，选择服务价值明显的企业作为服务对象，确保服务的针对性和有效性。</w:t>
      </w:r>
    </w:p>
    <w:p>
      <w:pPr>
        <w:pStyle w:val="BodyText"/>
      </w:pPr>
      <w:r>
        <w:rPr>
          <w:rFonts w:hint="eastAsia"/>
        </w:rPr>
        <w:t xml:space="preserve">服务效果是关键，要通过科学的效果评估，验证服务的价值创造能力，建立服务的良好口碑，推动服务的持续发展。</w:t>
      </w:r>
    </w:p>
    <w:p>
      <w:pPr>
        <w:pStyle w:val="BodyText"/>
      </w:pPr>
      <w:r>
        <w:rPr>
          <w:rFonts w:hint="eastAsia"/>
          <w:b/>
          <w:bCs/>
        </w:rPr>
        <w:t xml:space="preserve">风险防控</w:t>
      </w:r>
      <w:r>
        <w:rPr>
          <w:rFonts w:hint="eastAsia"/>
        </w:rPr>
        <w:t xml:space="preserve">：</w:t>
      </w:r>
    </w:p>
    <w:p>
      <w:pPr>
        <w:pStyle w:val="BodyText"/>
      </w:pPr>
      <w:r>
        <w:rPr>
          <w:rFonts w:hint="eastAsia"/>
        </w:rPr>
        <w:t xml:space="preserve">服务质量风险方面，要建立服务质量监控机制，确保服务的专业性和规范性，避免因服务质量问题影响客户满意度。</w:t>
      </w:r>
    </w:p>
    <w:p>
      <w:pPr>
        <w:pStyle w:val="BodyText"/>
      </w:pPr>
      <w:r>
        <w:rPr>
          <w:rFonts w:hint="eastAsia"/>
        </w:rPr>
        <w:t xml:space="preserve">服务效果风险方面，要科学评估服务效果，避免过度承诺导致客户期望过高，影响服务的口碑。</w:t>
      </w:r>
    </w:p>
    <w:p>
      <w:pPr>
        <w:pStyle w:val="BodyText"/>
      </w:pPr>
      <w:r>
        <w:rPr>
          <w:rFonts w:hint="eastAsia"/>
        </w:rPr>
        <w:t xml:space="preserve">人才流失风险方面，要建立合理的人才培养和激励机制，避免”电力精算师”人才流失，确保服务团队的稳定性。</w:t>
      </w:r>
    </w:p>
    <w:p>
      <w:pPr>
        <w:pStyle w:val="BodyText"/>
      </w:pPr>
      <w:r>
        <w:rPr>
          <w:rFonts w:hint="eastAsia"/>
          <w:b/>
          <w:bCs/>
        </w:rPr>
        <w:t xml:space="preserve">成功要素</w:t>
      </w:r>
      <w:r>
        <w:rPr>
          <w:rFonts w:hint="eastAsia"/>
        </w:rPr>
        <w:t xml:space="preserve">：</w:t>
      </w:r>
    </w:p>
    <w:p>
      <w:pPr>
        <w:pStyle w:val="BodyText"/>
      </w:pPr>
      <w:r>
        <w:rPr>
          <w:rFonts w:hint="eastAsia"/>
        </w:rPr>
        <w:t xml:space="preserve">团队专业是基础，</w:t>
      </w:r>
      <w:r>
        <w:rPr>
          <w:rFonts w:hint="eastAsia"/>
        </w:rPr>
        <w:t xml:space="preserve">“电力精算师”</w:t>
      </w:r>
      <w:r>
        <w:rPr>
          <w:rFonts w:hint="eastAsia"/>
        </w:rPr>
        <w:t xml:space="preserve">团队需要具备较强的专业素养，能够提供高质量的专业服务。</w:t>
      </w:r>
    </w:p>
    <w:p>
      <w:pPr>
        <w:pStyle w:val="BodyText"/>
      </w:pPr>
      <w:r>
        <w:rPr>
          <w:rFonts w:hint="eastAsia"/>
        </w:rPr>
        <w:t xml:space="preserve">客户认可是关键，服务要真正为客户创造价值，赢得客户的认可和好评，建立良好的服务口碑。</w:t>
      </w:r>
    </w:p>
    <w:p>
      <w:pPr>
        <w:pStyle w:val="BodyText"/>
      </w:pPr>
      <w:r>
        <w:rPr>
          <w:rFonts w:hint="eastAsia"/>
        </w:rPr>
        <w:t xml:space="preserve">持续改进是保障，服务要不断优化和改进，适应市场变化和客户需求变化，确保服务的持续有效性。</w:t>
      </w:r>
    </w:p>
    <w:p>
      <w:r>
        <w:pict>
          <v:rect style="width:0;height:1.5pt" o:hralign="center" o:hrstd="t" o:hr="t"/>
        </w:pict>
      </w:r>
    </w:p>
    <w:p>
      <w:pPr>
        <w:pStyle w:val="FirstParagraph"/>
      </w:pPr>
      <w:r>
        <w:rPr>
          <w:rFonts w:hint="eastAsia"/>
          <w:b/>
          <w:bCs/>
        </w:rPr>
        <w:t xml:space="preserve">分析完成时间</w:t>
      </w:r>
      <w:r>
        <w:t xml:space="preserve">: 2026-03-10 23:28:00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