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4148"/>
      </w:tblGrid>
      <w:tr w14:paraId="58C12DBF">
        <w:tc>
          <w:tcPr>
            <w:tcW w:w="8295" w:type="dxa"/>
            <w:gridSpan w:val="2"/>
            <w:shd w:val="clear" w:color="auto" w:fill="FFD965" w:themeFill="accent4" w:themeFillTint="99"/>
          </w:tcPr>
          <w:p w14:paraId="3BDAECF4">
            <w:pPr>
              <w:spacing w:line="360" w:lineRule="auto"/>
              <w:jc w:val="center"/>
              <w:rPr>
                <w:rFonts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个人信息</w:t>
            </w:r>
          </w:p>
        </w:tc>
      </w:tr>
      <w:tr w14:paraId="699D19D7">
        <w:tc>
          <w:tcPr>
            <w:tcW w:w="4147" w:type="dxa"/>
            <w:tcBorders>
              <w:bottom w:val="single" w:color="auto" w:sz="4" w:space="0"/>
            </w:tcBorders>
          </w:tcPr>
          <w:p w14:paraId="1C4EA45E">
            <w:pPr>
              <w:spacing w:line="360" w:lineRule="auto"/>
              <w:jc w:val="left"/>
              <w:rPr>
                <w:rFonts w:hint="default" w:ascii="SimSun" w:hAnsi="SimSun" w:eastAsia="SimSun"/>
                <w:b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写作课班号：</w:t>
            </w:r>
            <w:r>
              <w:rPr>
                <w:rFonts w:hint="eastAsia" w:ascii="SimSun" w:hAnsi="SimSun" w:eastAsia="SimSun"/>
                <w:b/>
                <w:sz w:val="24"/>
                <w:lang w:val="en-US" w:eastAsia="zh-CN"/>
              </w:rPr>
              <w:t>44</w:t>
            </w:r>
          </w:p>
          <w:p w14:paraId="31CC0874">
            <w:pPr>
              <w:spacing w:line="360" w:lineRule="auto"/>
              <w:jc w:val="left"/>
              <w:rPr>
                <w:rFonts w:ascii="SimSun" w:hAnsi="SimSun" w:eastAsia="SimSun"/>
                <w:b/>
                <w:sz w:val="24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（请在冒号后填写42、43、44、45、46五个数字之一，班号可以在网络学堂、或者微信群聊名称中找到）</w:t>
            </w:r>
          </w:p>
        </w:tc>
        <w:tc>
          <w:tcPr>
            <w:tcW w:w="4148" w:type="dxa"/>
            <w:tcBorders>
              <w:bottom w:val="single" w:color="auto" w:sz="4" w:space="0"/>
            </w:tcBorders>
          </w:tcPr>
          <w:p w14:paraId="683F90A6">
            <w:pPr>
              <w:spacing w:line="360" w:lineRule="auto"/>
              <w:rPr>
                <w:rFonts w:hint="eastAsia" w:ascii="SimSun" w:hAnsi="SimSun" w:eastAsia="SimSun"/>
                <w:b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姓名：</w:t>
            </w:r>
            <w:r>
              <w:rPr>
                <w:rFonts w:hint="eastAsia" w:ascii="SimSun" w:hAnsi="SimSun" w:eastAsia="SimSun"/>
                <w:b/>
                <w:sz w:val="24"/>
                <w:lang w:val="en-US" w:eastAsia="zh-CN"/>
              </w:rPr>
              <w:t>楼诗雨</w:t>
            </w:r>
          </w:p>
        </w:tc>
      </w:tr>
      <w:tr w14:paraId="7678C424">
        <w:tc>
          <w:tcPr>
            <w:tcW w:w="829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EA837FD">
            <w:pPr>
              <w:spacing w:line="360" w:lineRule="auto"/>
              <w:rPr>
                <w:rFonts w:ascii="SimSun" w:hAnsi="SimSun" w:eastAsia="SimSun"/>
                <w:b/>
                <w:color w:val="808080" w:themeColor="background1" w:themeShade="80"/>
                <w:sz w:val="24"/>
              </w:rPr>
            </w:pPr>
          </w:p>
        </w:tc>
      </w:tr>
      <w:tr w14:paraId="7C964491">
        <w:tc>
          <w:tcPr>
            <w:tcW w:w="8295" w:type="dxa"/>
            <w:gridSpan w:val="2"/>
            <w:tcBorders>
              <w:top w:val="single" w:color="auto" w:sz="4" w:space="0"/>
            </w:tcBorders>
            <w:shd w:val="clear" w:color="auto" w:fill="FFD965" w:themeFill="accent4" w:themeFillTint="99"/>
          </w:tcPr>
          <w:p w14:paraId="1E9CB346">
            <w:pPr>
              <w:spacing w:line="360" w:lineRule="auto"/>
              <w:jc w:val="center"/>
              <w:rPr>
                <w:rFonts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作业内容</w:t>
            </w:r>
          </w:p>
        </w:tc>
      </w:tr>
      <w:tr w14:paraId="7636C986">
        <w:tc>
          <w:tcPr>
            <w:tcW w:w="8295" w:type="dxa"/>
            <w:gridSpan w:val="2"/>
          </w:tcPr>
          <w:p w14:paraId="44FB1CB4">
            <w:pPr>
              <w:spacing w:line="360" w:lineRule="auto"/>
              <w:rPr>
                <w:rFonts w:ascii="SimHei" w:hAnsi="SimHei" w:eastAsia="SimHei"/>
                <w:b/>
                <w:color w:val="EE0000"/>
                <w:sz w:val="24"/>
              </w:rPr>
            </w:pPr>
            <w:r>
              <w:rPr>
                <w:rFonts w:hint="eastAsia" w:ascii="SimSun" w:hAnsi="SimSun" w:eastAsia="SimSun"/>
                <w:b/>
                <w:color w:val="FF0000"/>
                <w:sz w:val="24"/>
              </w:rPr>
              <w:t>一、【</w:t>
            </w:r>
            <w:r>
              <w:rPr>
                <w:rFonts w:hint="eastAsia" w:ascii="SimHei" w:hAnsi="SimHei" w:eastAsia="SimHei"/>
                <w:b/>
                <w:color w:val="EE0000"/>
                <w:sz w:val="24"/>
              </w:rPr>
              <w:t>本周交</w:t>
            </w:r>
            <w:r>
              <w:rPr>
                <w:rFonts w:hint="eastAsia" w:ascii="SimSun" w:hAnsi="SimSun" w:eastAsia="SimSun"/>
                <w:b/>
                <w:color w:val="FF0000"/>
                <w:sz w:val="24"/>
              </w:rPr>
              <w:t>】</w:t>
            </w:r>
            <w:r>
              <w:rPr>
                <w:rFonts w:hint="eastAsia" w:ascii="SimHei" w:hAnsi="SimHei" w:eastAsia="SimHei"/>
                <w:b/>
                <w:color w:val="EE0000"/>
                <w:sz w:val="24"/>
              </w:rPr>
              <w:t>在未来的所有作业中，会标注可以使用AI帮忙的题目。没有特殊标注的题目，默认不允许使用AI，需要自己的思考。</w:t>
            </w:r>
          </w:p>
          <w:p w14:paraId="708900CD">
            <w:pPr>
              <w:spacing w:line="360" w:lineRule="auto"/>
              <w:rPr>
                <w:rFonts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以下3个问题，请认真思考后填写至本文档内，再将本文档作为附件传回网络学堂，注意作业截止时间，建议早一点上交，压线或超时都会无法提交，迟交会影响成绩。</w:t>
            </w:r>
          </w:p>
          <w:p w14:paraId="52F0A964">
            <w:pPr>
              <w:spacing w:line="360" w:lineRule="auto"/>
              <w:rPr>
                <w:rFonts w:ascii="SimSun" w:hAnsi="SimSun" w:eastAsia="SimSun"/>
                <w:b/>
                <w:color w:val="FF0000"/>
                <w:sz w:val="24"/>
              </w:rPr>
            </w:pPr>
          </w:p>
          <w:p w14:paraId="759F30F9">
            <w:pPr>
              <w:spacing w:line="360" w:lineRule="auto"/>
              <w:rPr>
                <w:rFonts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1.</w:t>
            </w:r>
            <w:r>
              <w:rPr>
                <w:rFonts w:hint="eastAsia" w:ascii="SimSun" w:hAnsi="SimSun" w:eastAsia="SimSun"/>
                <w:b/>
                <w:sz w:val="24"/>
              </w:rPr>
              <w:t>在“文学中的爱情”这个大范围下，我最想写作的话题是（不用担心选题不专业，只需要写自己目前的真实感受或困惑即可，选题未来允许修改）：</w:t>
            </w:r>
          </w:p>
          <w:p w14:paraId="0089956C">
            <w:pPr>
              <w:spacing w:line="360" w:lineRule="auto"/>
              <w:rPr>
                <w:rFonts w:hint="default" w:ascii="SimSun" w:hAnsi="SimSun" w:eastAsia="SimSun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color w:val="auto"/>
                <w:sz w:val="24"/>
                <w:lang w:val="en-US" w:eastAsia="zh-CN"/>
              </w:rPr>
              <w:t>1）文学中的性描写作用（爱情为什么总是在性中展开、寄生或倒退、破碎，</w:t>
            </w:r>
          </w:p>
          <w:p w14:paraId="6BA4C4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color w:val="auto"/>
                <w:sz w:val="24"/>
                <w:lang w:val="en-US" w:eastAsia="zh-CN"/>
              </w:rPr>
              <w:t>以及完全越轨的性描写，以及文献中对身体与精神之爱的阐释）</w:t>
            </w:r>
          </w:p>
          <w:p w14:paraId="060A9288">
            <w:pPr>
              <w:numPr>
                <w:ilvl w:val="0"/>
                <w:numId w:val="1"/>
              </w:numPr>
              <w:spacing w:line="360" w:lineRule="auto"/>
              <w:rPr>
                <w:rFonts w:hint="eastAsia" w:ascii="SimSun" w:hAnsi="SimSun" w:eastAsia="SimSun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color w:val="auto"/>
                <w:sz w:val="24"/>
                <w:lang w:val="en-US" w:eastAsia="zh-CN"/>
              </w:rPr>
              <w:t>文学中的爱情中男女角色或第三性角色的权力分配，以及是否影响了现实中性别社会结构的存续。</w:t>
            </w:r>
          </w:p>
          <w:p w14:paraId="25357F82">
            <w:pPr>
              <w:numPr>
                <w:numId w:val="0"/>
              </w:numPr>
              <w:spacing w:line="360" w:lineRule="auto"/>
              <w:rPr>
                <w:rFonts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2.请先自己思考一下，再询问AI：</w:t>
            </w:r>
            <w:r>
              <w:rPr>
                <w:rFonts w:ascii="SimSun" w:hAnsi="SimSun" w:eastAsia="SimSun"/>
                <w:b/>
                <w:sz w:val="24"/>
              </w:rPr>
              <w:t>为什么人文学科</w:t>
            </w:r>
            <w:r>
              <w:rPr>
                <w:rFonts w:hint="eastAsia" w:ascii="SimSun" w:hAnsi="SimSun" w:eastAsia="SimSun"/>
                <w:b/>
                <w:sz w:val="24"/>
              </w:rPr>
              <w:t>的论文</w:t>
            </w:r>
            <w:r>
              <w:rPr>
                <w:rFonts w:ascii="SimSun" w:hAnsi="SimSun" w:eastAsia="SimSun"/>
                <w:b/>
                <w:sz w:val="24"/>
              </w:rPr>
              <w:t>不经过实验就可以得出结论？</w:t>
            </w:r>
            <w:r>
              <w:rPr>
                <w:rFonts w:hint="eastAsia" w:ascii="SimSun" w:hAnsi="SimSun" w:eastAsia="SimSun"/>
                <w:b/>
                <w:sz w:val="24"/>
              </w:rPr>
              <w:t>如果没有测量，我怎么知道自己的结论的对错呢？（第2题回答加起来不超过6</w:t>
            </w:r>
            <w:r>
              <w:rPr>
                <w:rFonts w:ascii="SimSun" w:hAnsi="SimSun" w:eastAsia="SimSun"/>
                <w:b/>
                <w:sz w:val="24"/>
              </w:rPr>
              <w:t>00</w:t>
            </w:r>
            <w:r>
              <w:rPr>
                <w:rFonts w:hint="eastAsia" w:ascii="SimSun" w:hAnsi="SimSun" w:eastAsia="SimSun"/>
                <w:b/>
                <w:sz w:val="24"/>
              </w:rPr>
              <w:t>字）</w:t>
            </w:r>
          </w:p>
          <w:p w14:paraId="63A98796">
            <w:pPr>
              <w:pStyle w:val="10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default" w:ascii="SimSun" w:hAnsi="SimSun" w:eastAsia="SimSun"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sz w:val="24"/>
              </w:rPr>
              <w:t>我在没有查阅任何资料前的观点是：</w:t>
            </w:r>
          </w:p>
          <w:p w14:paraId="5C95EC90">
            <w:pPr>
              <w:pStyle w:val="10"/>
              <w:numPr>
                <w:numId w:val="0"/>
              </w:numPr>
              <w:spacing w:line="360" w:lineRule="auto"/>
              <w:ind w:left="479" w:leftChars="228" w:firstLine="480" w:firstLineChars="200"/>
              <w:rPr>
                <w:rFonts w:hint="default" w:ascii="SimSun" w:hAnsi="SimSun" w:eastAsia="SimSun"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>人文学科的许多东西无法量化并数据分析。更多不是对自然世界的直接归纳，而是基于文本</w:t>
            </w:r>
            <w:bookmarkStart w:id="0" w:name="_GoBack"/>
            <w:bookmarkEnd w:id="0"/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>等载体的的归纳与演绎。</w:t>
            </w:r>
          </w:p>
          <w:p w14:paraId="5E4FAF6A">
            <w:pPr>
              <w:pStyle w:val="10"/>
              <w:numPr>
                <w:numId w:val="0"/>
              </w:numPr>
              <w:spacing w:line="360" w:lineRule="auto"/>
              <w:ind w:leftChars="200" w:firstLine="480" w:firstLineChars="200"/>
              <w:rPr>
                <w:rFonts w:hint="default" w:ascii="SimSun" w:hAnsi="SimSun" w:eastAsia="SimSun"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>人文学科存在测量，但“测量”并不是物理意义上的测量。同时，我认为不确定对错才是结论的魅力所在？以及，即使有测量，也不能知道自己结论的对错，因为范式在变，实践水平也在变，所有研究都有其局限性。</w:t>
            </w:r>
          </w:p>
          <w:p w14:paraId="0E33EA4D">
            <w:pPr>
              <w:pStyle w:val="10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SimSun" w:hAnsi="SimSun" w:eastAsia="SimSun"/>
                <w:bCs/>
                <w:sz w:val="24"/>
              </w:rPr>
            </w:pPr>
            <w:r>
              <w:rPr>
                <w:rFonts w:hint="eastAsia" w:ascii="SimSun" w:hAnsi="SimSun" w:eastAsia="SimSun"/>
                <w:bCs/>
                <w:sz w:val="24"/>
              </w:rPr>
              <w:t>询问AI之后我的观点是：</w:t>
            </w:r>
          </w:p>
          <w:p w14:paraId="18C4C1FF">
            <w:pPr>
              <w:keepNext w:val="0"/>
              <w:keepLines w:val="0"/>
              <w:widowControl/>
              <w:suppressLineNumbers w:val="0"/>
              <w:ind w:left="479" w:leftChars="228" w:firstLine="480" w:firstLineChars="200"/>
              <w:jc w:val="left"/>
              <w:rPr>
                <w:rFonts w:hint="eastAsia" w:ascii="SimSong" w:hAnsi="SimSong" w:eastAsia="SimSong" w:cs="SimSo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ong" w:hAnsi="SimSong" w:eastAsia="SimSong" w:cs="SimSo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文本与史料就是人文的“实验数据”。人文学科靠的是逻辑推演，虽然不常使用复杂的公式，但其底层逻辑依然严密。</w:t>
            </w:r>
          </w:p>
          <w:p w14:paraId="5FFA1E92">
            <w:pPr>
              <w:keepNext w:val="0"/>
              <w:keepLines w:val="0"/>
              <w:widowControl/>
              <w:suppressLineNumbers w:val="0"/>
              <w:ind w:firstLine="960" w:firstLineChars="400"/>
              <w:jc w:val="left"/>
              <w:rPr>
                <w:rFonts w:hint="eastAsia" w:ascii="SimSong" w:hAnsi="SimSong" w:eastAsia="SimSong" w:cs="SimSong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SimSong" w:hAnsi="SimSong" w:eastAsia="SimSong" w:cs="SimSong"/>
                <w:b w:val="0"/>
                <w:bCs w:val="0"/>
                <w:sz w:val="24"/>
                <w:szCs w:val="24"/>
              </w:rPr>
              <w:t>范式竞争： 如果理论 A 能解释 50% 的文化现象，而理论 B 能解释 90% 且能处理理论 A 无法解释的“反例”，那么理论 B 就是更“正确”的。</w:t>
            </w:r>
          </w:p>
          <w:p w14:paraId="4D9B21C4">
            <w:pPr>
              <w:keepNext w:val="0"/>
              <w:keepLines w:val="0"/>
              <w:widowControl/>
              <w:suppressLineNumbers w:val="0"/>
              <w:ind w:firstLine="960" w:firstLineChars="400"/>
              <w:jc w:val="left"/>
              <w:rPr>
                <w:rFonts w:hint="eastAsia" w:ascii="SimSong" w:hAnsi="SimSong" w:eastAsia="SimSong" w:cs="SimSong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SimSong" w:hAnsi="SimSong" w:eastAsia="SimSong" w:cs="SimSong"/>
                <w:b w:val="0"/>
                <w:bCs w:val="0"/>
                <w:sz w:val="24"/>
                <w:szCs w:val="24"/>
              </w:rPr>
              <w:t>可证伪性： 人文学科同样存在证伪。</w:t>
            </w:r>
          </w:p>
          <w:p w14:paraId="08A4A8D4">
            <w:pPr>
              <w:keepNext w:val="0"/>
              <w:keepLines w:val="0"/>
              <w:widowControl/>
              <w:suppressLineNumbers w:val="0"/>
              <w:ind w:firstLine="960" w:firstLineChars="400"/>
              <w:jc w:val="left"/>
              <w:rPr>
                <w:rFonts w:hint="default" w:ascii="SimSong" w:hAnsi="SimSong" w:eastAsia="SimSong" w:cs="SimSong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ong" w:hAnsi="SimSong" w:eastAsia="SimSong" w:cs="SimSong"/>
                <w:b w:val="0"/>
                <w:bCs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SimSong" w:hAnsi="SimSong" w:eastAsia="SimSong" w:cs="SimSong"/>
                <w:b w:val="0"/>
                <w:bCs w:val="0"/>
                <w:sz w:val="24"/>
                <w:szCs w:val="24"/>
                <w:lang w:val="en-US" w:eastAsia="zh-CN"/>
              </w:rPr>
              <w:t>以上是</w:t>
            </w:r>
            <w:r>
              <w:rPr>
                <w:rFonts w:hint="default" w:ascii="SimSong" w:hAnsi="SimSong" w:eastAsia="SimSong" w:cs="SimSong"/>
                <w:b w:val="0"/>
                <w:bCs w:val="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SimSong" w:hAnsi="SimSong" w:eastAsia="SimSong" w:cs="SimSong"/>
                <w:b w:val="0"/>
                <w:bCs w:val="0"/>
                <w:sz w:val="24"/>
                <w:szCs w:val="24"/>
                <w:lang w:val="en-US" w:eastAsia="zh-CN"/>
              </w:rPr>
              <w:t>的观点中我认同并补充进自己观点的部分）</w:t>
            </w:r>
          </w:p>
          <w:p w14:paraId="74C4F9DD">
            <w:pPr>
              <w:pStyle w:val="10"/>
              <w:ind w:firstLine="480"/>
              <w:rPr>
                <w:rFonts w:ascii="SimSun" w:hAnsi="SimSun" w:eastAsia="SimSun"/>
                <w:bCs/>
                <w:sz w:val="24"/>
              </w:rPr>
            </w:pPr>
          </w:p>
          <w:p w14:paraId="420F46C3">
            <w:pPr>
              <w:spacing w:line="360" w:lineRule="auto"/>
              <w:rPr>
                <w:rFonts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3.请先自己思考一下，再询问AI：AI可以代替人写作了，我为什么需要学习写作？（第3题回答加起来不超过6</w:t>
            </w:r>
            <w:r>
              <w:rPr>
                <w:rFonts w:ascii="SimSun" w:hAnsi="SimSun" w:eastAsia="SimSun"/>
                <w:b/>
                <w:sz w:val="24"/>
              </w:rPr>
              <w:t>00</w:t>
            </w:r>
            <w:r>
              <w:rPr>
                <w:rFonts w:hint="eastAsia" w:ascii="SimSun" w:hAnsi="SimSun" w:eastAsia="SimSun"/>
                <w:b/>
                <w:sz w:val="24"/>
              </w:rPr>
              <w:t>字）</w:t>
            </w:r>
          </w:p>
          <w:p w14:paraId="5D5CA23B">
            <w:pPr>
              <w:pStyle w:val="10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ascii="SimSun" w:hAnsi="SimSun" w:eastAsia="SimSun"/>
                <w:bCs/>
                <w:sz w:val="24"/>
              </w:rPr>
              <w:t>我在没有查阅任何资料前的观点是：</w:t>
            </w:r>
          </w:p>
          <w:p w14:paraId="068B3648">
            <w:pPr>
              <w:pStyle w:val="10"/>
              <w:numPr>
                <w:ilvl w:val="0"/>
                <w:numId w:val="3"/>
              </w:numPr>
              <w:spacing w:line="360" w:lineRule="auto"/>
              <w:ind w:firstLine="480" w:firstLineChars="200"/>
              <w:rPr>
                <w:rFonts w:hint="eastAsia" w:ascii="SimSun" w:hAnsi="SimSun" w:eastAsia="SimSun"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>大部分文字的表意作用更多传达的是信息，但文字的背后也可以是人，并且读者感知到人的存在能使信息更好地传达。</w:t>
            </w:r>
          </w:p>
          <w:p w14:paraId="5B5FF08D">
            <w:pPr>
              <w:pStyle w:val="10"/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SimSun" w:hAnsi="SimSun" w:eastAsia="SimSun"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>学习写作的一个意义是，我希望我的文字里能寄宿更多的我。</w:t>
            </w:r>
          </w:p>
          <w:p w14:paraId="1722D29C">
            <w:pPr>
              <w:pStyle w:val="10"/>
              <w:numPr>
                <w:numId w:val="0"/>
              </w:numPr>
              <w:spacing w:line="360" w:lineRule="auto"/>
              <w:rPr>
                <w:rFonts w:hint="default" w:ascii="SimSun" w:hAnsi="SimSun" w:eastAsia="SimSun"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STFangsong" w:hAnsi="STFangsong" w:eastAsia="STFangsong" w:cs="STFangsong"/>
                <w:bCs/>
                <w:sz w:val="24"/>
                <w:lang w:val="en-US" w:eastAsia="zh-CN"/>
              </w:rPr>
              <w:t>我和我中学时代的许多朋友，是从互相的写作中认识并窥探彼此的。</w:t>
            </w:r>
          </w:p>
          <w:p w14:paraId="32647492">
            <w:pPr>
              <w:pStyle w:val="10"/>
              <w:numPr>
                <w:ilvl w:val="0"/>
                <w:numId w:val="0"/>
              </w:numPr>
              <w:spacing w:line="360" w:lineRule="auto"/>
              <w:rPr>
                <w:rFonts w:hint="eastAsia" w:ascii="STFangsong" w:hAnsi="STFangsong" w:eastAsia="STFangsong" w:cs="STFangsong"/>
                <w:bCs/>
                <w:sz w:val="24"/>
                <w:lang w:val="en-US" w:eastAsia="zh-CN"/>
              </w:rPr>
            </w:pPr>
            <w:r>
              <w:rPr>
                <w:rFonts w:hint="eastAsia" w:ascii="STFangsong" w:hAnsi="STFangsong" w:eastAsia="STFangsong" w:cs="STFangsong"/>
                <w:bCs/>
                <w:sz w:val="24"/>
                <w:lang w:val="en-US" w:eastAsia="zh-CN"/>
              </w:rPr>
              <w:t>“</w:t>
            </w:r>
            <w:r>
              <w:rPr>
                <w:rFonts w:hint="eastAsia" w:ascii="STFangsong" w:hAnsi="STFangsong" w:eastAsia="STFangsong" w:cs="STFangsong"/>
                <w:spacing w:val="7"/>
              </w:rPr>
              <w:t>我们那帮人习惯从文字里阅读一个人、一颗心。而我大概已经很久没有看过她的文字，阅读过她的心了，以至于其实我不知道怎样开口、怎样启齿，去和她说些什么。</w:t>
            </w:r>
            <w:r>
              <w:rPr>
                <w:rFonts w:hint="eastAsia" w:ascii="STFangsong" w:hAnsi="STFangsong" w:eastAsia="STFangsong" w:cs="STFangsong"/>
                <w:spacing w:val="7"/>
                <w:lang w:eastAsia="zh-CN"/>
              </w:rPr>
              <w:t>”——</w:t>
            </w:r>
            <w:r>
              <w:rPr>
                <w:rFonts w:hint="eastAsia" w:ascii="STFangsong" w:hAnsi="STFangsong" w:eastAsia="STFangsong" w:cs="STFangsong"/>
                <w:spacing w:val="7"/>
                <w:lang w:val="en-US" w:eastAsia="zh-CN"/>
              </w:rPr>
              <w:t>来自我朋友的写作</w:t>
            </w:r>
          </w:p>
          <w:p w14:paraId="077892CB">
            <w:pPr>
              <w:pStyle w:val="10"/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hint="default" w:ascii="SimSun" w:hAnsi="SimSun" w:eastAsia="SimSun"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>2）写作是通过外在文字的输出，整理自己零散的思路并激发自己新的思考的过程。即使在同样有我所想的</w:t>
            </w:r>
            <w:r>
              <w:rPr>
                <w:rFonts w:hint="default" w:ascii="SimSun" w:hAnsi="SimSun" w:eastAsia="SimSun"/>
                <w:bCs/>
                <w:sz w:val="24"/>
                <w:lang w:val="en-US" w:eastAsia="zh-CN"/>
              </w:rPr>
              <w:t>idea</w:t>
            </w:r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>的前提下，</w:t>
            </w:r>
            <w:r>
              <w:rPr>
                <w:rFonts w:hint="default" w:ascii="SimSun" w:hAnsi="SimSun" w:eastAsia="SimSun"/>
                <w:bCs/>
                <w:sz w:val="24"/>
                <w:lang w:val="en-US" w:eastAsia="zh-CN"/>
              </w:rPr>
              <w:t>AI</w:t>
            </w:r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>写作的产出对我来说是“悬浮”的，而自己写出来的是“由内而外吐出”的。</w:t>
            </w:r>
          </w:p>
          <w:p w14:paraId="1468E02C">
            <w:pPr>
              <w:pStyle w:val="10"/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hint="default" w:ascii="SimSun" w:hAnsi="SimSun" w:eastAsia="SimSun"/>
                <w:bCs/>
                <w:sz w:val="24"/>
                <w:lang w:val="en-US" w:eastAsia="zh-CN"/>
              </w:rPr>
            </w:pPr>
            <w:r>
              <w:rPr>
                <w:rFonts w:hint="eastAsia" w:ascii="SimSun" w:hAnsi="SimSun" w:eastAsia="SimSun"/>
                <w:bCs/>
                <w:sz w:val="24"/>
                <w:lang w:val="en-US" w:eastAsia="zh-CN"/>
              </w:rPr>
              <w:t xml:space="preserve">3）学习是一种权力 </w:t>
            </w:r>
            <w:r>
              <w:rPr>
                <w:rFonts w:hint="default" w:ascii="SimSun" w:hAnsi="SimSun" w:eastAsia="SimSun"/>
                <w:bCs/>
                <w:sz w:val="24"/>
                <w:lang w:val="en-US" w:eastAsia="zh-CN"/>
              </w:rPr>
              <w:t>:)</w:t>
            </w:r>
          </w:p>
          <w:p w14:paraId="1B933196">
            <w:pPr>
              <w:pStyle w:val="10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SimSun" w:hAnsi="SimSun" w:eastAsia="SimSun"/>
                <w:bCs/>
                <w:sz w:val="24"/>
              </w:rPr>
            </w:pPr>
            <w:r>
              <w:rPr>
                <w:rFonts w:hint="eastAsia" w:ascii="SimSun" w:hAnsi="SimSun" w:eastAsia="SimSun"/>
                <w:bCs/>
                <w:sz w:val="24"/>
              </w:rPr>
              <w:t>询问AI之后，它说的最打动你的观点是：</w:t>
            </w:r>
          </w:p>
          <w:p w14:paraId="4D705CFC">
            <w:pPr>
              <w:keepNext w:val="0"/>
              <w:keepLines w:val="0"/>
              <w:widowControl/>
              <w:suppressLineNumbers w:val="0"/>
              <w:ind w:left="479" w:leftChars="228" w:firstLine="480" w:firstLineChars="200"/>
              <w:jc w:val="left"/>
              <w:rPr>
                <w:rFonts w:hint="eastAsia" w:ascii="SimSong Regular" w:hAnsi="SimSong Regular" w:eastAsia="SimSong Regular" w:cs="SimSong Regular"/>
                <w:b w:val="0"/>
                <w:sz w:val="24"/>
                <w:szCs w:val="24"/>
              </w:rPr>
            </w:pPr>
            <w:r>
              <w:rPr>
                <w:rFonts w:hint="eastAsia" w:ascii="SimSong Regular" w:hAnsi="SimSong Regular" w:eastAsia="SimSong Regular" w:cs="SimSong Regular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人类写作</w:t>
            </w:r>
            <w:r>
              <w:rPr>
                <w:rFonts w:hint="eastAsia" w:ascii="SimSong Regular" w:hAnsi="SimSong Regular" w:eastAsia="SimSong Regular" w:cs="SimSong Regular"/>
                <w:b w:val="0"/>
                <w:kern w:val="0"/>
                <w:sz w:val="24"/>
                <w:szCs w:val="24"/>
                <w:lang w:val="en-US" w:eastAsia="zh-CN" w:bidi="ar"/>
              </w:rPr>
              <w:t>是一个降低信息熵的过程。当你亲自写作时，你是在强迫大脑进行逻辑连接、处理矛盾。</w:t>
            </w:r>
          </w:p>
          <w:p w14:paraId="53DFE208">
            <w:pPr>
              <w:keepNext w:val="0"/>
              <w:keepLines w:val="0"/>
              <w:widowControl/>
              <w:suppressLineNumbers w:val="0"/>
              <w:ind w:left="479" w:leftChars="228" w:firstLine="480" w:firstLineChars="200"/>
              <w:jc w:val="left"/>
            </w:pPr>
            <w:r>
              <w:rPr>
                <w:rFonts w:hint="eastAsia" w:ascii="SimSong Regular" w:hAnsi="SimSong Regular" w:eastAsia="SimSong Regular" w:cs="SimSong Regular"/>
                <w:b w:val="0"/>
                <w:kern w:val="0"/>
                <w:sz w:val="24"/>
                <w:szCs w:val="24"/>
                <w:lang w:val="en-US" w:eastAsia="zh-CN" w:bidi="ar"/>
              </w:rPr>
              <w:t>AI 的生成逻辑决定了它倾向于给出“最符合大众预期”的答案。而人类写作中最动人的部分，往往是那些</w:t>
            </w:r>
            <w:r>
              <w:rPr>
                <w:rFonts w:hint="eastAsia" w:ascii="SimSong Regular" w:hAnsi="SimSong Regular" w:eastAsia="SimSong Regular" w:cs="SimSong Regular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低概率</w:t>
            </w:r>
            <w:r>
              <w:rPr>
                <w:rFonts w:hint="eastAsia" w:ascii="SimSong Regular" w:hAnsi="SimSong Regular" w:eastAsia="SimSong Regular" w:cs="SimSong Regular"/>
                <w:b w:val="0"/>
                <w:kern w:val="0"/>
                <w:sz w:val="24"/>
                <w:szCs w:val="24"/>
                <w:lang w:val="en-US" w:eastAsia="zh-CN" w:bidi="ar"/>
              </w:rPr>
              <w:t>的私人体验、独特的幽默感或是不合常理的洞见。</w:t>
            </w:r>
          </w:p>
          <w:p w14:paraId="0E650D01">
            <w:pPr>
              <w:spacing w:line="360" w:lineRule="auto"/>
              <w:rPr>
                <w:rFonts w:ascii="SimSun" w:hAnsi="SimSun" w:eastAsia="SimSun"/>
                <w:b/>
                <w:color w:val="FF0000"/>
                <w:sz w:val="24"/>
              </w:rPr>
            </w:pPr>
          </w:p>
          <w:p w14:paraId="77A4E963">
            <w:pPr>
              <w:spacing w:line="360" w:lineRule="auto"/>
              <w:rPr>
                <w:rFonts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color w:val="FF0000"/>
                <w:sz w:val="24"/>
              </w:rPr>
              <w:t>二、【本周不交】</w:t>
            </w:r>
            <w:r>
              <w:rPr>
                <w:rFonts w:hint="eastAsia" w:ascii="SimSun" w:hAnsi="SimSun" w:eastAsia="SimSun"/>
                <w:b/>
                <w:sz w:val="24"/>
              </w:rPr>
              <w:t>开学初的几周一般是同学们不太忙的时间段，请</w:t>
            </w:r>
            <w:r>
              <w:rPr>
                <w:rFonts w:ascii="SimSun" w:hAnsi="SimSun" w:eastAsia="SimSun"/>
                <w:b/>
                <w:sz w:val="24"/>
              </w:rPr>
              <w:t>大家</w:t>
            </w:r>
            <w:r>
              <w:rPr>
                <w:rFonts w:hint="eastAsia" w:ascii="SimSun" w:hAnsi="SimSun" w:eastAsia="SimSun"/>
                <w:b/>
                <w:sz w:val="24"/>
              </w:rPr>
              <w:t>提前</w:t>
            </w:r>
            <w:r>
              <w:rPr>
                <w:rFonts w:ascii="SimSun" w:hAnsi="SimSun" w:eastAsia="SimSun"/>
                <w:b/>
                <w:sz w:val="24"/>
              </w:rPr>
              <w:t>阅读</w:t>
            </w:r>
            <w:r>
              <w:rPr>
                <w:rFonts w:hint="eastAsia" w:ascii="SimSun" w:hAnsi="SimSun" w:eastAsia="SimSun"/>
                <w:b/>
                <w:sz w:val="24"/>
              </w:rPr>
              <w:t>本学期课程中会使用到的小说</w:t>
            </w:r>
            <w:r>
              <w:rPr>
                <w:rFonts w:ascii="SimSun" w:hAnsi="SimSun" w:eastAsia="SimSun"/>
                <w:b/>
                <w:sz w:val="24"/>
              </w:rPr>
              <w:t>：</w:t>
            </w:r>
          </w:p>
          <w:p w14:paraId="78A85100">
            <w:pPr>
              <w:pStyle w:val="10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必读：①</w:t>
            </w:r>
            <w:r>
              <w:rPr>
                <w:rFonts w:ascii="SimSun" w:hAnsi="SimSun" w:eastAsia="SimSun"/>
                <w:b/>
                <w:sz w:val="24"/>
              </w:rPr>
              <w:t>《包法利夫人》</w:t>
            </w:r>
            <w:r>
              <w:rPr>
                <w:rFonts w:hint="eastAsia" w:ascii="SimSun" w:hAnsi="SimSun" w:eastAsia="SimSun"/>
                <w:b/>
                <w:sz w:val="24"/>
              </w:rPr>
              <w:t>；②</w:t>
            </w:r>
            <w:r>
              <w:rPr>
                <w:rFonts w:ascii="SimSun" w:hAnsi="SimSun" w:eastAsia="SimSun"/>
                <w:b/>
                <w:sz w:val="24"/>
              </w:rPr>
              <w:t>双雪涛《平原上的摩西》</w:t>
            </w:r>
            <w:r>
              <w:rPr>
                <w:rFonts w:hint="eastAsia" w:ascii="SimSun" w:hAnsi="SimSun" w:eastAsia="SimSun"/>
                <w:b/>
                <w:sz w:val="24"/>
              </w:rPr>
              <w:t>一书中的同名第1篇</w:t>
            </w:r>
            <w:r>
              <w:rPr>
                <w:rFonts w:ascii="SimSun" w:hAnsi="SimSun" w:eastAsia="SimSun"/>
                <w:b/>
                <w:sz w:val="24"/>
              </w:rPr>
              <w:t>《平原上的摩西》；</w:t>
            </w:r>
            <w:r>
              <w:rPr>
                <w:rFonts w:hint="eastAsia" w:ascii="SimSun" w:hAnsi="SimSun" w:eastAsia="SimSun"/>
                <w:b/>
                <w:sz w:val="24"/>
              </w:rPr>
              <w:t>③</w:t>
            </w:r>
            <w:r>
              <w:rPr>
                <w:rFonts w:ascii="SimSun" w:hAnsi="SimSun" w:eastAsia="SimSun"/>
                <w:b/>
                <w:sz w:val="24"/>
              </w:rPr>
              <w:t>班宇的</w:t>
            </w:r>
            <w:r>
              <w:rPr>
                <w:rFonts w:hint="eastAsia" w:ascii="SimSun" w:hAnsi="SimSun" w:eastAsia="SimSun"/>
                <w:b/>
                <w:sz w:val="24"/>
              </w:rPr>
              <w:t>《冬泳》中的同名第3篇</w:t>
            </w:r>
            <w:r>
              <w:rPr>
                <w:rFonts w:ascii="SimSun" w:hAnsi="SimSun" w:eastAsia="SimSun"/>
                <w:b/>
                <w:sz w:val="24"/>
              </w:rPr>
              <w:t>《</w:t>
            </w:r>
            <w:r>
              <w:rPr>
                <w:rFonts w:hint="eastAsia" w:ascii="SimSun" w:hAnsi="SimSun" w:eastAsia="SimSun"/>
                <w:b/>
                <w:sz w:val="24"/>
              </w:rPr>
              <w:t>冬泳</w:t>
            </w:r>
            <w:r>
              <w:rPr>
                <w:rFonts w:ascii="SimSun" w:hAnsi="SimSun" w:eastAsia="SimSun"/>
                <w:b/>
                <w:sz w:val="24"/>
              </w:rPr>
              <w:t>》；</w:t>
            </w:r>
            <w:r>
              <w:rPr>
                <w:rFonts w:hint="eastAsia" w:ascii="SimSun" w:hAnsi="SimSun" w:eastAsia="SimSun"/>
                <w:b/>
                <w:sz w:val="24"/>
              </w:rPr>
              <w:t>④</w:t>
            </w:r>
            <w:r>
              <w:rPr>
                <w:rFonts w:ascii="SimSun" w:hAnsi="SimSun" w:eastAsia="SimSun"/>
                <w:b/>
                <w:sz w:val="24"/>
              </w:rPr>
              <w:t>郑执的</w:t>
            </w:r>
            <w:r>
              <w:rPr>
                <w:rFonts w:hint="eastAsia" w:ascii="SimSun" w:hAnsi="SimSun" w:eastAsia="SimSun"/>
                <w:b/>
                <w:sz w:val="24"/>
              </w:rPr>
              <w:t>《仙症》中的</w:t>
            </w:r>
            <w:r>
              <w:rPr>
                <w:rFonts w:ascii="SimSun" w:hAnsi="SimSun" w:eastAsia="SimSun"/>
                <w:b/>
                <w:sz w:val="24"/>
              </w:rPr>
              <w:t>《森中有林》</w:t>
            </w:r>
          </w:p>
          <w:p w14:paraId="58F45C06">
            <w:pPr>
              <w:pStyle w:val="10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SimSun" w:hAnsi="SimSun" w:eastAsia="SimSun"/>
                <w:b/>
                <w:sz w:val="24"/>
              </w:rPr>
            </w:pPr>
            <w:r>
              <w:rPr>
                <w:rFonts w:hint="eastAsia" w:ascii="SimSun" w:hAnsi="SimSun" w:eastAsia="SimSun"/>
                <w:b/>
                <w:sz w:val="24"/>
              </w:rPr>
              <w:t>自愿阅读，非必读：</w:t>
            </w:r>
            <w:r>
              <w:rPr>
                <w:rFonts w:ascii="SimSun" w:hAnsi="SimSun" w:eastAsia="SimSun"/>
                <w:b/>
                <w:sz w:val="24"/>
              </w:rPr>
              <w:t>《霍乱时期的爱情》</w:t>
            </w:r>
            <w:r>
              <w:rPr>
                <w:rFonts w:hint="eastAsia" w:ascii="SimSun" w:hAnsi="SimSun" w:eastAsia="SimSun"/>
                <w:b/>
                <w:sz w:val="24"/>
              </w:rPr>
              <w:t>《繁花》</w:t>
            </w:r>
          </w:p>
          <w:p w14:paraId="220C5ED0">
            <w:pPr>
              <w:spacing w:line="360" w:lineRule="auto"/>
              <w:rPr>
                <w:rFonts w:ascii="SimSun" w:hAnsi="SimSun" w:eastAsia="SimSun"/>
                <w:b/>
                <w:sz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为了方便阅读，我在附件中附了他们的电子版，电子版仅供教学使用，请勿外传。</w:t>
            </w:r>
            <w:r>
              <w:rPr>
                <w:rFonts w:hint="eastAsia" w:ascii="SimSun" w:hAnsi="SimSun" w:eastAsia="SimSun"/>
                <w:b/>
                <w:sz w:val="24"/>
                <w:lang w:val="sq-AL"/>
              </w:rPr>
              <w:t>也可以到图书馆借阅纸质版</w:t>
            </w:r>
            <w:r>
              <w:rPr>
                <w:rFonts w:hint="eastAsia" w:ascii="SimSun" w:hAnsi="SimSun" w:eastAsia="SimSun"/>
                <w:b/>
                <w:sz w:val="24"/>
              </w:rPr>
              <w:t>。</w:t>
            </w:r>
            <w:r>
              <w:rPr>
                <w:rFonts w:hint="eastAsia" w:ascii="SimSun" w:hAnsi="SimSun" w:eastAsia="SimSun"/>
                <w:b/>
                <w:color w:val="FF0000"/>
                <w:sz w:val="24"/>
              </w:rPr>
              <w:t>第4讲之后</w:t>
            </w:r>
            <w:r>
              <w:rPr>
                <w:rFonts w:hint="eastAsia" w:ascii="SimSun" w:hAnsi="SimSun" w:eastAsia="SimSun"/>
                <w:b/>
                <w:sz w:val="24"/>
              </w:rPr>
              <w:t>，你将根据阅读的小说，回答以下问题：</w:t>
            </w:r>
          </w:p>
          <w:p w14:paraId="4F9E25DB">
            <w:pPr>
              <w:pStyle w:val="10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SimSun" w:hAnsi="SimSun" w:eastAsia="SimSun"/>
                <w:bCs/>
                <w:sz w:val="24"/>
              </w:rPr>
            </w:pPr>
            <w:r>
              <w:rPr>
                <w:rFonts w:ascii="SimSun" w:hAnsi="SimSun" w:eastAsia="SimSun"/>
                <w:bCs/>
                <w:sz w:val="24"/>
              </w:rPr>
              <w:t>《包法利夫人》中，你觉得为什么作者非要让爱玛自杀？能不能设计为爱玛悔过自新、重新开始新生活？</w:t>
            </w:r>
          </w:p>
          <w:p w14:paraId="011F29AA">
            <w:pPr>
              <w:pStyle w:val="10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SimSun" w:hAnsi="SimSun" w:eastAsia="SimSun"/>
                <w:bCs/>
                <w:sz w:val="24"/>
              </w:rPr>
            </w:pPr>
            <w:r>
              <w:rPr>
                <w:rFonts w:ascii="SimSun" w:hAnsi="SimSun" w:eastAsia="SimSun"/>
                <w:bCs/>
                <w:sz w:val="24"/>
              </w:rPr>
              <w:t>《平原上的摩西》</w:t>
            </w:r>
            <w:r>
              <w:rPr>
                <w:rFonts w:hint="eastAsia" w:ascii="SimSun" w:hAnsi="SimSun" w:eastAsia="SimSun"/>
                <w:bCs/>
                <w:sz w:val="24"/>
              </w:rPr>
              <w:t>中，</w:t>
            </w:r>
            <w:r>
              <w:rPr>
                <w:rFonts w:ascii="SimSun" w:hAnsi="SimSun" w:eastAsia="SimSun"/>
                <w:bCs/>
                <w:sz w:val="24"/>
              </w:rPr>
              <w:t>你觉得小说标题中的“摩西”指的是谁？为什么？</w:t>
            </w:r>
          </w:p>
          <w:p w14:paraId="238E0FD7">
            <w:pPr>
              <w:pStyle w:val="10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SimSun" w:hAnsi="SimSun" w:eastAsia="SimSun"/>
                <w:bCs/>
                <w:sz w:val="24"/>
              </w:rPr>
            </w:pPr>
            <w:r>
              <w:rPr>
                <w:rFonts w:ascii="SimSun" w:hAnsi="SimSun" w:eastAsia="SimSun"/>
                <w:bCs/>
                <w:sz w:val="24"/>
              </w:rPr>
              <w:t>《森中有林》</w:t>
            </w:r>
            <w:r>
              <w:rPr>
                <w:rFonts w:hint="eastAsia" w:ascii="SimSun" w:hAnsi="SimSun" w:eastAsia="SimSun"/>
                <w:bCs/>
                <w:sz w:val="24"/>
              </w:rPr>
              <w:t>中</w:t>
            </w:r>
            <w:r>
              <w:rPr>
                <w:rFonts w:hint="eastAsia" w:ascii="SimSun" w:hAnsi="SimSun" w:eastAsia="SimSun"/>
                <w:b/>
                <w:sz w:val="24"/>
              </w:rPr>
              <w:t>，</w:t>
            </w:r>
            <w:r>
              <w:rPr>
                <w:rFonts w:ascii="SimSun" w:hAnsi="SimSun" w:eastAsia="SimSun"/>
                <w:bCs/>
                <w:sz w:val="24"/>
              </w:rPr>
              <w:t>王放的真实身份是谁？你是如何判断出来的？</w:t>
            </w:r>
          </w:p>
          <w:p w14:paraId="3821729D">
            <w:pPr>
              <w:spacing w:line="360" w:lineRule="auto"/>
              <w:rPr>
                <w:rFonts w:ascii="SimSun" w:hAnsi="SimSun" w:eastAsia="SimSun"/>
                <w:bCs/>
                <w:sz w:val="24"/>
              </w:rPr>
            </w:pPr>
            <w:r>
              <w:rPr>
                <w:rFonts w:hint="eastAsia" w:ascii="SimSun" w:hAnsi="SimSun" w:eastAsia="SimSun"/>
                <w:b/>
                <w:color w:val="FF0000"/>
                <w:sz w:val="24"/>
              </w:rPr>
              <w:t>这3个问题本周无需上交，在第4讲后的作业中才需要填写。</w:t>
            </w:r>
          </w:p>
        </w:tc>
      </w:tr>
    </w:tbl>
    <w:p w14:paraId="048636B7">
      <w:pPr>
        <w:pStyle w:val="10"/>
        <w:spacing w:line="360" w:lineRule="auto"/>
        <w:ind w:left="360" w:firstLine="0" w:firstLineChars="0"/>
        <w:rPr>
          <w:rFonts w:ascii="SimSun" w:hAnsi="SimSun" w:eastAsia="SimSun"/>
          <w:b/>
          <w:sz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0" w:h="16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SimSong Bold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康行楷体 W5">
    <w:panose1 w:val="03000509000000000000"/>
    <w:charset w:val="86"/>
    <w:family w:val="auto"/>
    <w:pitch w:val="default"/>
    <w:sig w:usb0="A00002BF" w:usb1="384F6CFA" w:usb2="00000012" w:usb3="00000000" w:csb0="00040001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TKai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96D7E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F3C9B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5650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F03EE">
    <w:pPr>
      <w:pStyle w:val="5"/>
    </w:pPr>
    <w:r>
      <w:rPr>
        <w:rFonts w:hint="eastAsia"/>
      </w:rPr>
      <w:t>写作与沟通·文学中的爱情</w:t>
    </w:r>
    <w:r>
      <w:rPr>
        <w:rFonts w:hint="eastAsia"/>
      </w:rPr>
      <w:ptab w:relativeTo="margin" w:alignment="center" w:leader="none"/>
    </w:r>
    <w:r>
      <w:ptab w:relativeTo="margin" w:alignment="right" w:leader="none"/>
    </w:r>
    <w:r>
      <w:rPr>
        <w:rFonts w:hint="eastAsia"/>
      </w:rPr>
      <w:t>第</w:t>
    </w:r>
    <w:r>
      <w:t>1</w:t>
    </w:r>
    <w:r>
      <w:rPr>
        <w:rFonts w:hint="eastAsia"/>
      </w:rPr>
      <w:t>讲作业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B8792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6AAFD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1EB0"/>
    <w:multiLevelType w:val="singleLevel"/>
    <w:tmpl w:val="FFFF1EB0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0B4A5720"/>
    <w:multiLevelType w:val="multilevel"/>
    <w:tmpl w:val="0B4A5720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36258D6"/>
    <w:multiLevelType w:val="multilevel"/>
    <w:tmpl w:val="136258D6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7521482B"/>
    <w:multiLevelType w:val="multilevel"/>
    <w:tmpl w:val="7521482B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7676A842"/>
    <w:multiLevelType w:val="singleLevel"/>
    <w:tmpl w:val="7676A842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563"/>
    <w:rsid w:val="00003EE5"/>
    <w:rsid w:val="0000674E"/>
    <w:rsid w:val="00006D9D"/>
    <w:rsid w:val="00007451"/>
    <w:rsid w:val="00043607"/>
    <w:rsid w:val="00066802"/>
    <w:rsid w:val="000709BD"/>
    <w:rsid w:val="0007180C"/>
    <w:rsid w:val="00074D94"/>
    <w:rsid w:val="0007505F"/>
    <w:rsid w:val="0008140C"/>
    <w:rsid w:val="00081B59"/>
    <w:rsid w:val="000B00BF"/>
    <w:rsid w:val="000B0A77"/>
    <w:rsid w:val="000B163D"/>
    <w:rsid w:val="000D2215"/>
    <w:rsid w:val="00125D3F"/>
    <w:rsid w:val="00134EEF"/>
    <w:rsid w:val="001429EB"/>
    <w:rsid w:val="00143BFD"/>
    <w:rsid w:val="0016211F"/>
    <w:rsid w:val="0019016D"/>
    <w:rsid w:val="001924E5"/>
    <w:rsid w:val="00196D04"/>
    <w:rsid w:val="001B3630"/>
    <w:rsid w:val="001C1931"/>
    <w:rsid w:val="001C6E93"/>
    <w:rsid w:val="001C6F71"/>
    <w:rsid w:val="001D19B1"/>
    <w:rsid w:val="001E0475"/>
    <w:rsid w:val="001E3C2F"/>
    <w:rsid w:val="001E4960"/>
    <w:rsid w:val="001E4E39"/>
    <w:rsid w:val="00200A18"/>
    <w:rsid w:val="002254DB"/>
    <w:rsid w:val="0024129C"/>
    <w:rsid w:val="00245CC8"/>
    <w:rsid w:val="00251C49"/>
    <w:rsid w:val="00260F45"/>
    <w:rsid w:val="00280E5B"/>
    <w:rsid w:val="00284B33"/>
    <w:rsid w:val="00297EB9"/>
    <w:rsid w:val="002A6DB1"/>
    <w:rsid w:val="002C39C7"/>
    <w:rsid w:val="002C402B"/>
    <w:rsid w:val="002C594F"/>
    <w:rsid w:val="002E4214"/>
    <w:rsid w:val="002E4F9D"/>
    <w:rsid w:val="003111B5"/>
    <w:rsid w:val="0033453D"/>
    <w:rsid w:val="0033496B"/>
    <w:rsid w:val="003434CE"/>
    <w:rsid w:val="003503A3"/>
    <w:rsid w:val="0035697D"/>
    <w:rsid w:val="00371D10"/>
    <w:rsid w:val="00380356"/>
    <w:rsid w:val="003A2824"/>
    <w:rsid w:val="003B191A"/>
    <w:rsid w:val="003C38B5"/>
    <w:rsid w:val="003C6533"/>
    <w:rsid w:val="003D18FC"/>
    <w:rsid w:val="003E16F8"/>
    <w:rsid w:val="003E6627"/>
    <w:rsid w:val="003F5F46"/>
    <w:rsid w:val="0040712D"/>
    <w:rsid w:val="00414528"/>
    <w:rsid w:val="00422553"/>
    <w:rsid w:val="0042441F"/>
    <w:rsid w:val="00431978"/>
    <w:rsid w:val="00443C7B"/>
    <w:rsid w:val="00445A6C"/>
    <w:rsid w:val="004468A2"/>
    <w:rsid w:val="00447437"/>
    <w:rsid w:val="00447FC8"/>
    <w:rsid w:val="004515AB"/>
    <w:rsid w:val="004569B0"/>
    <w:rsid w:val="004677F4"/>
    <w:rsid w:val="004763C0"/>
    <w:rsid w:val="0047648E"/>
    <w:rsid w:val="00492B0E"/>
    <w:rsid w:val="004A213B"/>
    <w:rsid w:val="004A22B8"/>
    <w:rsid w:val="004B0757"/>
    <w:rsid w:val="004B46D2"/>
    <w:rsid w:val="004B7E21"/>
    <w:rsid w:val="004D10C9"/>
    <w:rsid w:val="004E0CA1"/>
    <w:rsid w:val="004F30D6"/>
    <w:rsid w:val="00537993"/>
    <w:rsid w:val="00544511"/>
    <w:rsid w:val="00547EC6"/>
    <w:rsid w:val="0055686E"/>
    <w:rsid w:val="00563563"/>
    <w:rsid w:val="0056413D"/>
    <w:rsid w:val="0058264D"/>
    <w:rsid w:val="0058384F"/>
    <w:rsid w:val="00597586"/>
    <w:rsid w:val="005A6CDB"/>
    <w:rsid w:val="005B2B5A"/>
    <w:rsid w:val="005B49C1"/>
    <w:rsid w:val="005D0FED"/>
    <w:rsid w:val="005D3B79"/>
    <w:rsid w:val="005D498D"/>
    <w:rsid w:val="005D68E5"/>
    <w:rsid w:val="005E1E9E"/>
    <w:rsid w:val="0060313F"/>
    <w:rsid w:val="00607EC6"/>
    <w:rsid w:val="0061062B"/>
    <w:rsid w:val="0062727D"/>
    <w:rsid w:val="006421B1"/>
    <w:rsid w:val="00644F62"/>
    <w:rsid w:val="00646168"/>
    <w:rsid w:val="0066739A"/>
    <w:rsid w:val="00674095"/>
    <w:rsid w:val="00690F1C"/>
    <w:rsid w:val="00693D47"/>
    <w:rsid w:val="0069742F"/>
    <w:rsid w:val="006B1F68"/>
    <w:rsid w:val="006F7EAB"/>
    <w:rsid w:val="0071353F"/>
    <w:rsid w:val="007222BB"/>
    <w:rsid w:val="00731AA4"/>
    <w:rsid w:val="00743309"/>
    <w:rsid w:val="00747152"/>
    <w:rsid w:val="0075257E"/>
    <w:rsid w:val="00753EEF"/>
    <w:rsid w:val="00775972"/>
    <w:rsid w:val="007B1BAC"/>
    <w:rsid w:val="007B3532"/>
    <w:rsid w:val="007C134D"/>
    <w:rsid w:val="007C23FE"/>
    <w:rsid w:val="007E4C81"/>
    <w:rsid w:val="008108DC"/>
    <w:rsid w:val="00826FE0"/>
    <w:rsid w:val="0083034B"/>
    <w:rsid w:val="00834CB2"/>
    <w:rsid w:val="00841263"/>
    <w:rsid w:val="00841481"/>
    <w:rsid w:val="00841E6E"/>
    <w:rsid w:val="008604F0"/>
    <w:rsid w:val="00867811"/>
    <w:rsid w:val="00895F85"/>
    <w:rsid w:val="008A036E"/>
    <w:rsid w:val="008A59E1"/>
    <w:rsid w:val="008B6BF6"/>
    <w:rsid w:val="008C7933"/>
    <w:rsid w:val="008C7A6E"/>
    <w:rsid w:val="008F2594"/>
    <w:rsid w:val="008F2921"/>
    <w:rsid w:val="008F3A48"/>
    <w:rsid w:val="008F59D5"/>
    <w:rsid w:val="00902714"/>
    <w:rsid w:val="009274F0"/>
    <w:rsid w:val="00946DFC"/>
    <w:rsid w:val="0095392B"/>
    <w:rsid w:val="009617C4"/>
    <w:rsid w:val="00964A0F"/>
    <w:rsid w:val="0097777F"/>
    <w:rsid w:val="0098233B"/>
    <w:rsid w:val="009B1B5C"/>
    <w:rsid w:val="009D0883"/>
    <w:rsid w:val="009D77C0"/>
    <w:rsid w:val="009E1F25"/>
    <w:rsid w:val="009F2736"/>
    <w:rsid w:val="00A0345B"/>
    <w:rsid w:val="00A053C0"/>
    <w:rsid w:val="00A2222A"/>
    <w:rsid w:val="00A37A3F"/>
    <w:rsid w:val="00A41CA1"/>
    <w:rsid w:val="00A53C57"/>
    <w:rsid w:val="00A76C33"/>
    <w:rsid w:val="00A951B4"/>
    <w:rsid w:val="00AA0A3E"/>
    <w:rsid w:val="00AA3D00"/>
    <w:rsid w:val="00AB2F08"/>
    <w:rsid w:val="00AC46CA"/>
    <w:rsid w:val="00AD314F"/>
    <w:rsid w:val="00AF00C2"/>
    <w:rsid w:val="00B06A8E"/>
    <w:rsid w:val="00B11BAC"/>
    <w:rsid w:val="00B214A0"/>
    <w:rsid w:val="00B26184"/>
    <w:rsid w:val="00B318EE"/>
    <w:rsid w:val="00B35FFF"/>
    <w:rsid w:val="00B46471"/>
    <w:rsid w:val="00B47DE8"/>
    <w:rsid w:val="00B533F6"/>
    <w:rsid w:val="00B55AF7"/>
    <w:rsid w:val="00B70BDF"/>
    <w:rsid w:val="00B70CF1"/>
    <w:rsid w:val="00B81DEB"/>
    <w:rsid w:val="00BB52CB"/>
    <w:rsid w:val="00BC295D"/>
    <w:rsid w:val="00BC4E49"/>
    <w:rsid w:val="00BC7F2A"/>
    <w:rsid w:val="00BD01F7"/>
    <w:rsid w:val="00BE0C2D"/>
    <w:rsid w:val="00BE5014"/>
    <w:rsid w:val="00BE7C22"/>
    <w:rsid w:val="00BF218B"/>
    <w:rsid w:val="00BF3A87"/>
    <w:rsid w:val="00BF3D0E"/>
    <w:rsid w:val="00C10875"/>
    <w:rsid w:val="00C24EBB"/>
    <w:rsid w:val="00C25E58"/>
    <w:rsid w:val="00C266C2"/>
    <w:rsid w:val="00C30893"/>
    <w:rsid w:val="00C3446F"/>
    <w:rsid w:val="00C46228"/>
    <w:rsid w:val="00C70BF3"/>
    <w:rsid w:val="00C7730C"/>
    <w:rsid w:val="00C81183"/>
    <w:rsid w:val="00C90A36"/>
    <w:rsid w:val="00CA0B9F"/>
    <w:rsid w:val="00CA7D67"/>
    <w:rsid w:val="00CD032A"/>
    <w:rsid w:val="00CE1382"/>
    <w:rsid w:val="00CE50FE"/>
    <w:rsid w:val="00D04CCA"/>
    <w:rsid w:val="00D23834"/>
    <w:rsid w:val="00D269D1"/>
    <w:rsid w:val="00D37B19"/>
    <w:rsid w:val="00D41CEF"/>
    <w:rsid w:val="00D47009"/>
    <w:rsid w:val="00D52CAF"/>
    <w:rsid w:val="00D57F9D"/>
    <w:rsid w:val="00D6035A"/>
    <w:rsid w:val="00D63DC9"/>
    <w:rsid w:val="00D64612"/>
    <w:rsid w:val="00D7293B"/>
    <w:rsid w:val="00D7366D"/>
    <w:rsid w:val="00D74999"/>
    <w:rsid w:val="00DA4894"/>
    <w:rsid w:val="00DB2F7A"/>
    <w:rsid w:val="00DB7871"/>
    <w:rsid w:val="00DC1353"/>
    <w:rsid w:val="00DE06E1"/>
    <w:rsid w:val="00DE5F44"/>
    <w:rsid w:val="00E1353C"/>
    <w:rsid w:val="00E24A2B"/>
    <w:rsid w:val="00E43BA1"/>
    <w:rsid w:val="00E6407E"/>
    <w:rsid w:val="00E70879"/>
    <w:rsid w:val="00E70D36"/>
    <w:rsid w:val="00E71D9F"/>
    <w:rsid w:val="00EF6716"/>
    <w:rsid w:val="00F06EE0"/>
    <w:rsid w:val="00F14DF1"/>
    <w:rsid w:val="00F26E3A"/>
    <w:rsid w:val="00F35AE0"/>
    <w:rsid w:val="00F42E7D"/>
    <w:rsid w:val="00F76E59"/>
    <w:rsid w:val="00F81587"/>
    <w:rsid w:val="00F82769"/>
    <w:rsid w:val="00FB3D4E"/>
    <w:rsid w:val="00FC4CFE"/>
    <w:rsid w:val="00FD5A6A"/>
    <w:rsid w:val="00FE1DA2"/>
    <w:rsid w:val="00FF1964"/>
    <w:rsid w:val="00FF2C98"/>
    <w:rsid w:val="00FF3B9C"/>
    <w:rsid w:val="6F5F0A19"/>
    <w:rsid w:val="FAF7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2"/>
    <w:link w:val="5"/>
    <w:uiPriority w:val="99"/>
    <w:rPr>
      <w:sz w:val="18"/>
      <w:szCs w:val="18"/>
    </w:rPr>
  </w:style>
  <w:style w:type="character" w:customStyle="1" w:styleId="9">
    <w:name w:val="页脚 字符"/>
    <w:basedOn w:val="2"/>
    <w:link w:val="4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</Words>
  <Characters>730</Characters>
  <Lines>6</Lines>
  <Paragraphs>1</Paragraphs>
  <TotalTime>24</TotalTime>
  <ScaleCrop>false</ScaleCrop>
  <LinksUpToDate>false</LinksUpToDate>
  <CharactersWithSpaces>856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2019-09-18T21:26:00Z</dcterms:created>
  <dc:creator>Microsoft Office 用户</dc:creator>
  <cp:lastModifiedBy>楼诗雨(2025013092)</cp:lastModifiedBy>
  <dcterms:modified xsi:type="dcterms:W3CDTF">2026-03-02T09:05:06Z</dcterms:modified>
  <cp:revision>337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B78BB63120CB9B9E0109A469BB39BB58_42</vt:lpwstr>
  </property>
</Properties>
</file>